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03" w:rsidRPr="000B739C" w:rsidRDefault="003800CE">
      <w:pPr>
        <w:jc w:val="center"/>
        <w:rPr>
          <w:rFonts w:asciiTheme="minorHAnsi" w:hAnsiTheme="minorHAnsi" w:cs="Arial"/>
          <w:b/>
        </w:rPr>
      </w:pPr>
      <w:r w:rsidRPr="000B739C">
        <w:rPr>
          <w:rFonts w:asciiTheme="minorHAnsi" w:hAnsiTheme="minorHAnsi" w:cs="Arial"/>
          <w:b/>
        </w:rPr>
        <w:t xml:space="preserve">МЕЖДИНЕН </w:t>
      </w:r>
      <w:r w:rsidR="003E0003" w:rsidRPr="000B739C">
        <w:rPr>
          <w:rFonts w:asciiTheme="minorHAnsi" w:hAnsiTheme="minorHAnsi" w:cs="Arial"/>
          <w:b/>
        </w:rPr>
        <w:t>ДОКЛАД ЗА ДЕЙНОСТТА</w:t>
      </w:r>
    </w:p>
    <w:p w:rsidR="003E0003" w:rsidRPr="000B739C" w:rsidRDefault="003E0003">
      <w:pPr>
        <w:jc w:val="center"/>
        <w:rPr>
          <w:rFonts w:asciiTheme="minorHAnsi" w:hAnsiTheme="minorHAnsi" w:cs="Arial"/>
          <w:b/>
        </w:rPr>
      </w:pPr>
      <w:r w:rsidRPr="000B739C">
        <w:rPr>
          <w:rFonts w:asciiTheme="minorHAnsi" w:hAnsiTheme="minorHAnsi" w:cs="Arial"/>
          <w:b/>
        </w:rPr>
        <w:t>на “Розахим” АД, гр.Горна Оряховица</w:t>
      </w:r>
    </w:p>
    <w:p w:rsidR="003E0003" w:rsidRPr="000B739C" w:rsidRDefault="003E0003">
      <w:pPr>
        <w:jc w:val="center"/>
        <w:rPr>
          <w:rFonts w:asciiTheme="minorHAnsi" w:hAnsiTheme="minorHAnsi" w:cs="Arial"/>
          <w:b/>
          <w:lang w:val="ru-RU"/>
        </w:rPr>
      </w:pPr>
      <w:r w:rsidRPr="000B739C">
        <w:rPr>
          <w:rFonts w:asciiTheme="minorHAnsi" w:hAnsiTheme="minorHAnsi" w:cs="Arial"/>
          <w:b/>
        </w:rPr>
        <w:t xml:space="preserve">към </w:t>
      </w:r>
      <w:r w:rsidR="0030226F" w:rsidRPr="000B739C">
        <w:rPr>
          <w:rFonts w:asciiTheme="minorHAnsi" w:hAnsiTheme="minorHAnsi" w:cs="Arial"/>
          <w:b/>
          <w:lang w:val="ru-RU"/>
        </w:rPr>
        <w:t>30</w:t>
      </w:r>
      <w:r w:rsidR="00417168" w:rsidRPr="000B739C">
        <w:rPr>
          <w:rFonts w:asciiTheme="minorHAnsi" w:hAnsiTheme="minorHAnsi" w:cs="Arial"/>
          <w:b/>
        </w:rPr>
        <w:t>.</w:t>
      </w:r>
      <w:r w:rsidR="00EE63AE" w:rsidRPr="000B739C">
        <w:rPr>
          <w:rFonts w:asciiTheme="minorHAnsi" w:hAnsiTheme="minorHAnsi" w:cs="Arial"/>
          <w:b/>
          <w:lang w:val="ru-RU"/>
        </w:rPr>
        <w:t>0</w:t>
      </w:r>
      <w:r w:rsidR="0030226F" w:rsidRPr="000B739C">
        <w:rPr>
          <w:rFonts w:asciiTheme="minorHAnsi" w:hAnsiTheme="minorHAnsi" w:cs="Arial"/>
          <w:b/>
          <w:lang w:val="ru-RU"/>
        </w:rPr>
        <w:t>6</w:t>
      </w:r>
      <w:r w:rsidRPr="000B739C">
        <w:rPr>
          <w:rFonts w:asciiTheme="minorHAnsi" w:hAnsiTheme="minorHAnsi" w:cs="Arial"/>
          <w:b/>
        </w:rPr>
        <w:t>.20</w:t>
      </w:r>
      <w:r w:rsidR="00BD0E7A" w:rsidRPr="000B739C">
        <w:rPr>
          <w:rFonts w:asciiTheme="minorHAnsi" w:hAnsiTheme="minorHAnsi" w:cs="Arial"/>
          <w:b/>
          <w:lang w:val="ru-RU"/>
        </w:rPr>
        <w:t>2</w:t>
      </w:r>
      <w:r w:rsidR="00686E38">
        <w:rPr>
          <w:rFonts w:asciiTheme="minorHAnsi" w:hAnsiTheme="minorHAnsi" w:cs="Arial"/>
          <w:b/>
          <w:lang w:val="en-US"/>
        </w:rPr>
        <w:t>4</w:t>
      </w:r>
      <w:r w:rsidR="001009E0" w:rsidRPr="000B739C">
        <w:rPr>
          <w:rFonts w:asciiTheme="minorHAnsi" w:hAnsiTheme="minorHAnsi" w:cs="Arial"/>
          <w:b/>
        </w:rPr>
        <w:t>г.</w:t>
      </w:r>
    </w:p>
    <w:p w:rsidR="003E0003" w:rsidRPr="000B739C" w:rsidRDefault="001009E0">
      <w:pPr>
        <w:jc w:val="center"/>
        <w:rPr>
          <w:rFonts w:asciiTheme="minorHAnsi" w:hAnsiTheme="minorHAnsi" w:cs="Arial"/>
          <w:b/>
          <w:lang w:val="ru-RU"/>
        </w:rPr>
      </w:pPr>
      <w:r w:rsidRPr="000B739C">
        <w:rPr>
          <w:rFonts w:asciiTheme="minorHAnsi" w:hAnsiTheme="minorHAnsi" w:cs="Arial"/>
          <w:b/>
        </w:rPr>
        <w:t>Съгласно чл. 100о, ал.4, т.2  от ЗППЦК</w:t>
      </w:r>
    </w:p>
    <w:p w:rsidR="003E0003" w:rsidRPr="009F1F2E" w:rsidRDefault="003E0003">
      <w:pPr>
        <w:jc w:val="both"/>
        <w:rPr>
          <w:rFonts w:ascii="Arial" w:hAnsi="Arial" w:cs="Arial"/>
        </w:rPr>
      </w:pPr>
    </w:p>
    <w:p w:rsidR="001009E0" w:rsidRDefault="001009E0">
      <w:pPr>
        <w:jc w:val="both"/>
        <w:rPr>
          <w:rFonts w:ascii="Arial" w:hAnsi="Arial" w:cs="Arial"/>
        </w:rPr>
      </w:pPr>
    </w:p>
    <w:p w:rsidR="001009E0" w:rsidRDefault="001009E0">
      <w:pPr>
        <w:jc w:val="both"/>
        <w:rPr>
          <w:rFonts w:ascii="Arial" w:hAnsi="Arial" w:cs="Arial"/>
        </w:rPr>
      </w:pPr>
    </w:p>
    <w:p w:rsidR="001009E0" w:rsidRPr="000B739C" w:rsidRDefault="001009E0" w:rsidP="001009E0">
      <w:pPr>
        <w:pStyle w:val="a8"/>
        <w:numPr>
          <w:ilvl w:val="0"/>
          <w:numId w:val="6"/>
        </w:numPr>
        <w:jc w:val="both"/>
        <w:rPr>
          <w:rFonts w:asciiTheme="minorHAnsi" w:hAnsiTheme="minorHAnsi" w:cs="Arial"/>
          <w:b/>
        </w:rPr>
      </w:pPr>
      <w:r w:rsidRPr="000B739C">
        <w:rPr>
          <w:rFonts w:asciiTheme="minorHAnsi" w:hAnsiTheme="minorHAnsi" w:cs="Arial"/>
          <w:b/>
        </w:rPr>
        <w:t>Информация за важни събития, настъпили през първото шестмесечие на 202</w:t>
      </w:r>
      <w:r w:rsidR="00686E38">
        <w:rPr>
          <w:rFonts w:asciiTheme="minorHAnsi" w:hAnsiTheme="minorHAnsi" w:cs="Arial"/>
          <w:b/>
          <w:lang w:val="en-US"/>
        </w:rPr>
        <w:t>4</w:t>
      </w:r>
      <w:r w:rsidRPr="000B739C">
        <w:rPr>
          <w:rFonts w:asciiTheme="minorHAnsi" w:hAnsiTheme="minorHAnsi" w:cs="Arial"/>
          <w:b/>
        </w:rPr>
        <w:t xml:space="preserve">г. и за тяхното </w:t>
      </w:r>
      <w:r w:rsidR="001F1E30" w:rsidRPr="000B739C">
        <w:rPr>
          <w:rFonts w:asciiTheme="minorHAnsi" w:hAnsiTheme="minorHAnsi" w:cs="Arial"/>
          <w:b/>
        </w:rPr>
        <w:t>влияние върху резултатите във финансовия отчет.</w:t>
      </w:r>
    </w:p>
    <w:p w:rsidR="001F1E30" w:rsidRPr="000B739C" w:rsidRDefault="001F1E30" w:rsidP="001F1E30">
      <w:pPr>
        <w:jc w:val="both"/>
        <w:rPr>
          <w:rFonts w:asciiTheme="minorHAnsi" w:hAnsiTheme="minorHAnsi" w:cs="Arial"/>
        </w:rPr>
      </w:pPr>
    </w:p>
    <w:p w:rsidR="001F1E30" w:rsidRPr="000B739C" w:rsidRDefault="001F1E30" w:rsidP="001F1E30">
      <w:pPr>
        <w:ind w:firstLine="360"/>
        <w:jc w:val="both"/>
        <w:rPr>
          <w:rFonts w:asciiTheme="minorHAnsi" w:hAnsiTheme="minorHAnsi"/>
        </w:rPr>
      </w:pPr>
      <w:r w:rsidRPr="000B739C">
        <w:rPr>
          <w:rFonts w:asciiTheme="minorHAnsi" w:hAnsiTheme="minorHAnsi" w:cs="Arial"/>
        </w:rPr>
        <w:t>През отчетния период „Розахим” АД представи одитиран годишен финансов отчет към 31.12.202</w:t>
      </w:r>
      <w:r w:rsidR="00686E38">
        <w:rPr>
          <w:rFonts w:asciiTheme="minorHAnsi" w:hAnsiTheme="minorHAnsi" w:cs="Arial"/>
          <w:lang w:val="en-US"/>
        </w:rPr>
        <w:t>3</w:t>
      </w:r>
      <w:r w:rsidRPr="000B739C">
        <w:rPr>
          <w:rFonts w:asciiTheme="minorHAnsi" w:hAnsiTheme="minorHAnsi" w:cs="Arial"/>
        </w:rPr>
        <w:t>г. Г</w:t>
      </w:r>
      <w:r w:rsidRPr="000B739C">
        <w:rPr>
          <w:rFonts w:asciiTheme="minorHAnsi" w:hAnsiTheme="minorHAnsi"/>
        </w:rPr>
        <w:t>одишният финансов отчет на дружеството за финансовата 202</w:t>
      </w:r>
      <w:r w:rsidR="00686E38">
        <w:rPr>
          <w:rFonts w:asciiTheme="minorHAnsi" w:hAnsiTheme="minorHAnsi"/>
          <w:lang w:val="en-US"/>
        </w:rPr>
        <w:t>3</w:t>
      </w:r>
      <w:r w:rsidRPr="000B739C">
        <w:rPr>
          <w:rFonts w:asciiTheme="minorHAnsi" w:hAnsiTheme="minorHAnsi"/>
        </w:rPr>
        <w:t>г. бе заверен от избрания на редовно Общо събрание на акционерите регистриран одитор за 202</w:t>
      </w:r>
      <w:r w:rsidR="00686E38">
        <w:rPr>
          <w:rFonts w:asciiTheme="minorHAnsi" w:hAnsiTheme="minorHAnsi"/>
          <w:lang w:val="en-US"/>
        </w:rPr>
        <w:t>3</w:t>
      </w:r>
      <w:r w:rsidRPr="000B739C">
        <w:rPr>
          <w:rFonts w:asciiTheme="minorHAnsi" w:hAnsiTheme="minorHAnsi"/>
        </w:rPr>
        <w:t>г. Елена Велева Илиева с рег. № 150 от „Акаутинг</w:t>
      </w:r>
      <w:r w:rsidR="00551132">
        <w:rPr>
          <w:rFonts w:asciiTheme="minorHAnsi" w:hAnsiTheme="minorHAnsi"/>
          <w:lang w:val="en-US"/>
        </w:rPr>
        <w:t>-</w:t>
      </w:r>
      <w:r w:rsidRPr="000B739C">
        <w:rPr>
          <w:rFonts w:asciiTheme="minorHAnsi" w:hAnsiTheme="minorHAnsi"/>
        </w:rPr>
        <w:t xml:space="preserve">одитинг” ООД. </w:t>
      </w:r>
    </w:p>
    <w:p w:rsidR="001F1E30" w:rsidRPr="000B739C" w:rsidRDefault="001F1E30" w:rsidP="001F1E30">
      <w:pPr>
        <w:ind w:firstLine="360"/>
        <w:jc w:val="both"/>
        <w:rPr>
          <w:rFonts w:asciiTheme="minorHAnsi" w:hAnsiTheme="minorHAnsi" w:cs="Arial"/>
        </w:rPr>
      </w:pPr>
    </w:p>
    <w:p w:rsidR="001009E0" w:rsidRDefault="001F1E30" w:rsidP="00923AF5">
      <w:pPr>
        <w:ind w:firstLine="360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За осигуряване достигането на оповестяваната информация до възможно най-широк кръг лица едновременно и по начин, който да не ги дискриминира, Розахим АД е сключил договор за информационни услуги с интернет медията Инвестор БГ. За повишаване нивото на информираност и заинтересованост на акционерите и насърчаване на активността и участието им в управлението на Розахим АД през </w:t>
      </w:r>
      <w:r w:rsidR="00923AF5" w:rsidRPr="000B739C">
        <w:rPr>
          <w:rFonts w:asciiTheme="minorHAnsi" w:hAnsiTheme="minorHAnsi" w:cs="Arial"/>
        </w:rPr>
        <w:t>отчетния период</w:t>
      </w:r>
      <w:r w:rsidRPr="000B739C">
        <w:rPr>
          <w:rFonts w:asciiTheme="minorHAnsi" w:hAnsiTheme="minorHAnsi" w:cs="Arial"/>
        </w:rPr>
        <w:t xml:space="preserve"> продължи поддържането на специален раздел на интернет страницата на дружеството </w:t>
      </w:r>
      <w:hyperlink r:id="rId8" w:history="1">
        <w:r w:rsidR="00923AF5" w:rsidRPr="000B739C">
          <w:rPr>
            <w:rStyle w:val="a3"/>
            <w:rFonts w:asciiTheme="minorHAnsi" w:hAnsiTheme="minorHAnsi" w:cs="Arial"/>
          </w:rPr>
          <w:t>www.rozachim.eu</w:t>
        </w:r>
      </w:hyperlink>
      <w:r w:rsidRPr="000B739C">
        <w:rPr>
          <w:rFonts w:asciiTheme="minorHAnsi" w:hAnsiTheme="minorHAnsi" w:cs="Arial"/>
        </w:rPr>
        <w:t>, в който се отразява текуща информация относно дейността на дружеството и важни корпоративни събития.</w:t>
      </w:r>
    </w:p>
    <w:p w:rsidR="000B739C" w:rsidRPr="000B739C" w:rsidRDefault="000B739C" w:rsidP="00923AF5">
      <w:pPr>
        <w:ind w:firstLine="360"/>
        <w:jc w:val="both"/>
        <w:rPr>
          <w:rFonts w:asciiTheme="minorHAnsi" w:hAnsiTheme="minorHAnsi" w:cs="Arial"/>
        </w:rPr>
      </w:pPr>
    </w:p>
    <w:p w:rsidR="00923AF5" w:rsidRPr="000B739C" w:rsidRDefault="00923AF5" w:rsidP="00923AF5">
      <w:pPr>
        <w:ind w:firstLine="360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На </w:t>
      </w:r>
      <w:r w:rsidR="0037249F">
        <w:rPr>
          <w:rFonts w:asciiTheme="minorHAnsi" w:hAnsiTheme="minorHAnsi" w:cs="Arial"/>
          <w:lang w:val="en-US"/>
        </w:rPr>
        <w:t>1</w:t>
      </w:r>
      <w:r w:rsidR="00686E38">
        <w:rPr>
          <w:rFonts w:asciiTheme="minorHAnsi" w:hAnsiTheme="minorHAnsi" w:cs="Arial"/>
          <w:lang w:val="en-US"/>
        </w:rPr>
        <w:t>8</w:t>
      </w:r>
      <w:r w:rsidRPr="000B739C">
        <w:rPr>
          <w:rFonts w:asciiTheme="minorHAnsi" w:hAnsiTheme="minorHAnsi" w:cs="Arial"/>
        </w:rPr>
        <w:t>.06.202</w:t>
      </w:r>
      <w:r w:rsidR="00686E38">
        <w:rPr>
          <w:rFonts w:asciiTheme="minorHAnsi" w:hAnsiTheme="minorHAnsi" w:cs="Arial"/>
          <w:lang w:val="en-US"/>
        </w:rPr>
        <w:t>4</w:t>
      </w:r>
      <w:r w:rsidRPr="000B739C">
        <w:rPr>
          <w:rFonts w:asciiTheme="minorHAnsi" w:hAnsiTheme="minorHAnsi" w:cs="Arial"/>
        </w:rPr>
        <w:t>г. бе проведено Общо събрание на акционерите на „Розахим” АД и бяха взети следните по-важни решения:</w:t>
      </w:r>
    </w:p>
    <w:p w:rsidR="00923AF5" w:rsidRPr="000B739C" w:rsidRDefault="00923AF5" w:rsidP="00923AF5">
      <w:pPr>
        <w:pStyle w:val="a8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Приети бяха годишният доклад на Съвета на директорите за дейността на дружеството през 202</w:t>
      </w:r>
      <w:r w:rsidR="00686E38">
        <w:rPr>
          <w:rFonts w:asciiTheme="minorHAnsi" w:hAnsiTheme="minorHAnsi" w:cs="Arial"/>
          <w:lang w:val="en-US"/>
        </w:rPr>
        <w:t>3</w:t>
      </w:r>
      <w:r w:rsidRPr="000B739C">
        <w:rPr>
          <w:rFonts w:asciiTheme="minorHAnsi" w:hAnsiTheme="minorHAnsi" w:cs="Arial"/>
        </w:rPr>
        <w:t>г., одитираният годишен финансов отчет на дружеството за 202</w:t>
      </w:r>
      <w:r w:rsidR="00686E38">
        <w:rPr>
          <w:rFonts w:asciiTheme="minorHAnsi" w:hAnsiTheme="minorHAnsi" w:cs="Arial"/>
          <w:lang w:val="en-US"/>
        </w:rPr>
        <w:t>3</w:t>
      </w:r>
      <w:r w:rsidRPr="000B739C">
        <w:rPr>
          <w:rFonts w:asciiTheme="minorHAnsi" w:hAnsiTheme="minorHAnsi" w:cs="Arial"/>
        </w:rPr>
        <w:t>г. и одиторския доклад, годишният доклад на одитния комитет за 202</w:t>
      </w:r>
      <w:r w:rsidR="00686E38">
        <w:rPr>
          <w:rFonts w:asciiTheme="minorHAnsi" w:hAnsiTheme="minorHAnsi" w:cs="Arial"/>
          <w:lang w:val="en-US"/>
        </w:rPr>
        <w:t>3</w:t>
      </w:r>
      <w:r w:rsidRPr="000B739C">
        <w:rPr>
          <w:rFonts w:asciiTheme="minorHAnsi" w:hAnsiTheme="minorHAnsi" w:cs="Arial"/>
        </w:rPr>
        <w:t>г., докладът за прилагане на политиката за възнагражденията за съвета на директорите за 202</w:t>
      </w:r>
      <w:r w:rsidR="00686E38">
        <w:rPr>
          <w:rFonts w:asciiTheme="minorHAnsi" w:hAnsiTheme="minorHAnsi" w:cs="Arial"/>
          <w:lang w:val="en-US"/>
        </w:rPr>
        <w:t>3</w:t>
      </w:r>
      <w:r w:rsidRPr="000B739C">
        <w:rPr>
          <w:rFonts w:asciiTheme="minorHAnsi" w:hAnsiTheme="minorHAnsi" w:cs="Arial"/>
        </w:rPr>
        <w:t>г. и докладът на директора за връзка с инвеститорите</w:t>
      </w:r>
      <w:r w:rsidR="00686E38">
        <w:rPr>
          <w:rFonts w:asciiTheme="minorHAnsi" w:hAnsiTheme="minorHAnsi" w:cs="Arial"/>
          <w:lang w:val="en-US"/>
        </w:rPr>
        <w:t xml:space="preserve"> </w:t>
      </w:r>
      <w:r w:rsidR="00686E38">
        <w:rPr>
          <w:rFonts w:asciiTheme="minorHAnsi" w:hAnsiTheme="minorHAnsi" w:cs="Arial"/>
        </w:rPr>
        <w:t>за 2023</w:t>
      </w:r>
      <w:r w:rsidRPr="000B739C">
        <w:rPr>
          <w:rFonts w:asciiTheme="minorHAnsi" w:hAnsiTheme="minorHAnsi" w:cs="Arial"/>
        </w:rPr>
        <w:t>;</w:t>
      </w:r>
    </w:p>
    <w:p w:rsidR="00923AF5" w:rsidRPr="000B739C" w:rsidRDefault="00D62F0C" w:rsidP="00923AF5">
      <w:pPr>
        <w:pStyle w:val="a8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На основание чл. 221, т.7, пр.2 ТЗ, Общото събрание на акционерите на „Розахим” АД  прие решение </w:t>
      </w:r>
      <w:r w:rsidR="0037249F">
        <w:rPr>
          <w:rFonts w:asciiTheme="minorHAnsi" w:hAnsiTheme="minorHAnsi" w:cs="Arial"/>
        </w:rPr>
        <w:t>за разпределение на печалбата,а именно 10% към фонд "Резервен"</w:t>
      </w:r>
      <w:r w:rsidR="006769FB">
        <w:rPr>
          <w:rFonts w:asciiTheme="minorHAnsi" w:hAnsiTheme="minorHAnsi" w:cs="Arial"/>
        </w:rPr>
        <w:t xml:space="preserve">- </w:t>
      </w:r>
      <w:r w:rsidR="00686E38">
        <w:rPr>
          <w:rFonts w:asciiTheme="minorHAnsi" w:hAnsiTheme="minorHAnsi" w:cs="Arial"/>
        </w:rPr>
        <w:t xml:space="preserve">906,55 </w:t>
      </w:r>
      <w:r w:rsidR="006769FB">
        <w:rPr>
          <w:rFonts w:asciiTheme="minorHAnsi" w:hAnsiTheme="minorHAnsi" w:cs="Arial"/>
        </w:rPr>
        <w:t xml:space="preserve">лв , останалата част в размер на </w:t>
      </w:r>
      <w:r w:rsidR="00686E38">
        <w:rPr>
          <w:rFonts w:asciiTheme="minorHAnsi" w:hAnsiTheme="minorHAnsi" w:cs="Arial"/>
        </w:rPr>
        <w:t xml:space="preserve">8158,94 </w:t>
      </w:r>
      <w:r w:rsidR="006769FB">
        <w:rPr>
          <w:rFonts w:asciiTheme="minorHAnsi" w:hAnsiTheme="minorHAnsi" w:cs="Arial"/>
        </w:rPr>
        <w:t>лв. да се отнесе в неразпределена печалба</w:t>
      </w:r>
      <w:r w:rsidRPr="000B739C">
        <w:rPr>
          <w:rFonts w:asciiTheme="minorHAnsi" w:hAnsiTheme="minorHAnsi" w:cs="Arial"/>
        </w:rPr>
        <w:t>;</w:t>
      </w:r>
    </w:p>
    <w:p w:rsidR="00D62F0C" w:rsidRDefault="00D62F0C" w:rsidP="00923AF5">
      <w:pPr>
        <w:pStyle w:val="a8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На основание чл. 221, т.10 ТЗ, Общото събрание на акционерите на „Розахим” АД освободи от отговорност членовете на Съвета на директорите на дружеството за дейността им през 202</w:t>
      </w:r>
      <w:r w:rsidR="00551132">
        <w:rPr>
          <w:rFonts w:asciiTheme="minorHAnsi" w:hAnsiTheme="minorHAnsi" w:cs="Arial"/>
          <w:lang w:val="en-US"/>
        </w:rPr>
        <w:t>3</w:t>
      </w:r>
      <w:r w:rsidRPr="000B739C">
        <w:rPr>
          <w:rFonts w:asciiTheme="minorHAnsi" w:hAnsiTheme="minorHAnsi" w:cs="Arial"/>
        </w:rPr>
        <w:t>г.;</w:t>
      </w:r>
    </w:p>
    <w:p w:rsidR="00D62F0C" w:rsidRDefault="00C8565F" w:rsidP="00923AF5">
      <w:pPr>
        <w:pStyle w:val="a8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Общото събрание на акционерите на „Розахим” АД избра регистриран одитор Елена Илиева от „Акаутинг</w:t>
      </w:r>
      <w:r w:rsidR="00551132">
        <w:rPr>
          <w:rFonts w:asciiTheme="minorHAnsi" w:hAnsiTheme="minorHAnsi" w:cs="Arial"/>
          <w:lang w:val="en-US"/>
        </w:rPr>
        <w:t>-</w:t>
      </w:r>
      <w:r w:rsidRPr="000B739C">
        <w:rPr>
          <w:rFonts w:asciiTheme="minorHAnsi" w:hAnsiTheme="minorHAnsi" w:cs="Arial"/>
        </w:rPr>
        <w:t>Одитинг” ООД, гр.Габрово, ЕИК 201594052 да провери и завери годишния финансов отчет на дружеството за финансовата 202</w:t>
      </w:r>
      <w:r w:rsidR="00686E38">
        <w:rPr>
          <w:rFonts w:asciiTheme="minorHAnsi" w:hAnsiTheme="minorHAnsi" w:cs="Arial"/>
        </w:rPr>
        <w:t>4</w:t>
      </w:r>
      <w:r w:rsidRPr="000B739C">
        <w:rPr>
          <w:rFonts w:asciiTheme="minorHAnsi" w:hAnsiTheme="minorHAnsi" w:cs="Arial"/>
        </w:rPr>
        <w:t>г.</w:t>
      </w:r>
    </w:p>
    <w:p w:rsidR="00686E38" w:rsidRDefault="00686E38" w:rsidP="000C2A39">
      <w:pPr>
        <w:ind w:firstLine="708"/>
        <w:jc w:val="both"/>
        <w:rPr>
          <w:rFonts w:asciiTheme="minorHAnsi" w:hAnsiTheme="minorHAnsi" w:cs="Arial"/>
          <w:b/>
          <w:u w:val="single"/>
        </w:rPr>
      </w:pPr>
    </w:p>
    <w:p w:rsidR="00686E38" w:rsidRDefault="00686E38" w:rsidP="000C2A39">
      <w:pPr>
        <w:ind w:firstLine="708"/>
        <w:jc w:val="both"/>
        <w:rPr>
          <w:rFonts w:asciiTheme="minorHAnsi" w:hAnsiTheme="minorHAnsi" w:cs="Arial"/>
          <w:b/>
          <w:u w:val="single"/>
        </w:rPr>
      </w:pPr>
    </w:p>
    <w:p w:rsidR="00686E38" w:rsidRDefault="00686E38" w:rsidP="000C2A39">
      <w:pPr>
        <w:ind w:firstLine="708"/>
        <w:jc w:val="both"/>
        <w:rPr>
          <w:rFonts w:asciiTheme="minorHAnsi" w:hAnsiTheme="minorHAnsi" w:cs="Arial"/>
          <w:b/>
          <w:u w:val="single"/>
        </w:rPr>
      </w:pPr>
    </w:p>
    <w:p w:rsidR="00686E38" w:rsidRDefault="00686E38" w:rsidP="000C2A39">
      <w:pPr>
        <w:ind w:firstLine="708"/>
        <w:jc w:val="both"/>
        <w:rPr>
          <w:rFonts w:asciiTheme="minorHAnsi" w:hAnsiTheme="minorHAnsi" w:cs="Arial"/>
          <w:b/>
          <w:u w:val="single"/>
        </w:rPr>
      </w:pPr>
    </w:p>
    <w:p w:rsidR="00686E38" w:rsidRDefault="00686E38" w:rsidP="000C2A39">
      <w:pPr>
        <w:ind w:firstLine="708"/>
        <w:jc w:val="both"/>
        <w:rPr>
          <w:rFonts w:asciiTheme="minorHAnsi" w:hAnsiTheme="minorHAnsi" w:cs="Arial"/>
          <w:b/>
          <w:u w:val="single"/>
        </w:rPr>
      </w:pPr>
    </w:p>
    <w:p w:rsidR="001009E0" w:rsidRPr="000B739C" w:rsidRDefault="000C2A39" w:rsidP="000C2A39">
      <w:pPr>
        <w:ind w:firstLine="708"/>
        <w:jc w:val="both"/>
        <w:rPr>
          <w:rFonts w:asciiTheme="minorHAnsi" w:hAnsiTheme="minorHAnsi" w:cs="Arial"/>
          <w:b/>
          <w:u w:val="single"/>
        </w:rPr>
      </w:pPr>
      <w:r w:rsidRPr="000B739C">
        <w:rPr>
          <w:rFonts w:asciiTheme="minorHAnsi" w:hAnsiTheme="minorHAnsi" w:cs="Arial"/>
          <w:b/>
          <w:u w:val="single"/>
        </w:rPr>
        <w:t>Финансови показатели</w:t>
      </w:r>
    </w:p>
    <w:p w:rsidR="001009E0" w:rsidRPr="000B739C" w:rsidRDefault="001009E0">
      <w:pPr>
        <w:jc w:val="both"/>
        <w:rPr>
          <w:rFonts w:asciiTheme="minorHAnsi" w:hAnsiTheme="minorHAnsi" w:cs="Arial"/>
        </w:rPr>
      </w:pP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Финансовото положение на „Розахим”АД </w:t>
      </w:r>
      <w:r w:rsidR="00686E38">
        <w:rPr>
          <w:rFonts w:asciiTheme="minorHAnsi" w:hAnsiTheme="minorHAnsi" w:cs="Arial"/>
        </w:rPr>
        <w:t>не е стабилно през анализираният период.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  <w:t xml:space="preserve">Приходите от основна дейност са в размер на </w:t>
      </w:r>
      <w:r w:rsidR="00686E38">
        <w:rPr>
          <w:rFonts w:asciiTheme="minorHAnsi" w:hAnsiTheme="minorHAnsi" w:cs="Arial"/>
        </w:rPr>
        <w:t xml:space="preserve">1806 </w:t>
      </w:r>
      <w:r w:rsidRPr="000B739C">
        <w:rPr>
          <w:rFonts w:asciiTheme="minorHAnsi" w:hAnsiTheme="minorHAnsi" w:cs="Arial"/>
        </w:rPr>
        <w:t xml:space="preserve">хил.лв. при </w:t>
      </w:r>
      <w:r w:rsidR="00686E38">
        <w:rPr>
          <w:rFonts w:asciiTheme="minorHAnsi" w:hAnsiTheme="minorHAnsi" w:cs="Arial"/>
        </w:rPr>
        <w:t>2323</w:t>
      </w:r>
      <w:r w:rsidRPr="000B739C">
        <w:rPr>
          <w:rFonts w:asciiTheme="minorHAnsi" w:hAnsiTheme="minorHAnsi" w:cs="Arial"/>
        </w:rPr>
        <w:t xml:space="preserve"> хил.лв. през 20</w:t>
      </w:r>
      <w:r w:rsidRPr="000B739C">
        <w:rPr>
          <w:rFonts w:asciiTheme="minorHAnsi" w:hAnsiTheme="minorHAnsi" w:cs="Arial"/>
          <w:lang w:val="ru-RU"/>
        </w:rPr>
        <w:t>2</w:t>
      </w:r>
      <w:r w:rsidR="00686E38">
        <w:rPr>
          <w:rFonts w:asciiTheme="minorHAnsi" w:hAnsiTheme="minorHAnsi" w:cs="Arial"/>
          <w:lang w:val="ru-RU"/>
        </w:rPr>
        <w:t>3</w:t>
      </w:r>
      <w:r w:rsidRPr="000B739C">
        <w:rPr>
          <w:rFonts w:asciiTheme="minorHAnsi" w:hAnsiTheme="minorHAnsi" w:cs="Arial"/>
        </w:rPr>
        <w:t xml:space="preserve">. Наблюдава се </w:t>
      </w:r>
      <w:r w:rsidR="00686E38">
        <w:rPr>
          <w:rFonts w:asciiTheme="minorHAnsi" w:hAnsiTheme="minorHAnsi" w:cs="Arial"/>
        </w:rPr>
        <w:t>намаление</w:t>
      </w:r>
      <w:r w:rsidRPr="000B739C">
        <w:rPr>
          <w:rFonts w:asciiTheme="minorHAnsi" w:hAnsiTheme="minorHAnsi" w:cs="Arial"/>
        </w:rPr>
        <w:t xml:space="preserve"> на приходите в сравнение с базисния период.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Реализирана е </w:t>
      </w:r>
      <w:r w:rsidR="00686E38">
        <w:rPr>
          <w:rFonts w:asciiTheme="minorHAnsi" w:hAnsiTheme="minorHAnsi" w:cs="Arial"/>
        </w:rPr>
        <w:t>загуба</w:t>
      </w:r>
      <w:r w:rsidRPr="000B739C">
        <w:rPr>
          <w:rFonts w:asciiTheme="minorHAnsi" w:hAnsiTheme="minorHAnsi" w:cs="Arial"/>
        </w:rPr>
        <w:t xml:space="preserve">  от обичайната дейност </w:t>
      </w:r>
      <w:r w:rsidR="00686E38">
        <w:rPr>
          <w:rFonts w:asciiTheme="minorHAnsi" w:hAnsiTheme="minorHAnsi" w:cs="Arial"/>
        </w:rPr>
        <w:t>137</w:t>
      </w:r>
      <w:r w:rsidRPr="000B739C">
        <w:rPr>
          <w:rFonts w:asciiTheme="minorHAnsi" w:hAnsiTheme="minorHAnsi" w:cs="Arial"/>
        </w:rPr>
        <w:t xml:space="preserve"> хил.лв</w:t>
      </w:r>
      <w:r w:rsidR="00CB5136">
        <w:rPr>
          <w:rFonts w:asciiTheme="minorHAnsi" w:hAnsiTheme="minorHAnsi" w:cs="Arial"/>
        </w:rPr>
        <w:t>.</w:t>
      </w:r>
      <w:r w:rsidRPr="000B739C">
        <w:rPr>
          <w:rFonts w:asciiTheme="minorHAnsi" w:hAnsiTheme="minorHAnsi" w:cs="Arial"/>
        </w:rPr>
        <w:t>, а през 20</w:t>
      </w:r>
      <w:r w:rsidRPr="000B739C">
        <w:rPr>
          <w:rFonts w:asciiTheme="minorHAnsi" w:hAnsiTheme="minorHAnsi" w:cs="Arial"/>
          <w:lang w:val="ru-RU"/>
        </w:rPr>
        <w:t>2</w:t>
      </w:r>
      <w:r w:rsidR="00686E38">
        <w:rPr>
          <w:rFonts w:asciiTheme="minorHAnsi" w:hAnsiTheme="minorHAnsi" w:cs="Arial"/>
        </w:rPr>
        <w:t>3</w:t>
      </w:r>
      <w:r w:rsidRPr="000B739C">
        <w:rPr>
          <w:rFonts w:asciiTheme="minorHAnsi" w:hAnsiTheme="minorHAnsi" w:cs="Arial"/>
        </w:rPr>
        <w:t xml:space="preserve">г.  е била </w:t>
      </w:r>
      <w:r w:rsidR="00686E38">
        <w:rPr>
          <w:rFonts w:asciiTheme="minorHAnsi" w:hAnsiTheme="minorHAnsi" w:cs="Arial"/>
        </w:rPr>
        <w:t>реализиран печалба от 31</w:t>
      </w:r>
      <w:r w:rsidRPr="000B739C">
        <w:rPr>
          <w:rFonts w:asciiTheme="minorHAnsi" w:hAnsiTheme="minorHAnsi" w:cs="Arial"/>
        </w:rPr>
        <w:t xml:space="preserve"> хил.лв. 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Сумата на активите по баланса на „Розахим” АД, гр.Горна Оряховица към 3</w:t>
      </w:r>
      <w:r w:rsidRPr="000B739C">
        <w:rPr>
          <w:rFonts w:asciiTheme="minorHAnsi" w:hAnsiTheme="minorHAnsi" w:cs="Arial"/>
          <w:lang w:val="ru-RU"/>
        </w:rPr>
        <w:t>0</w:t>
      </w:r>
      <w:r w:rsidRPr="000B739C">
        <w:rPr>
          <w:rFonts w:asciiTheme="minorHAnsi" w:hAnsiTheme="minorHAnsi" w:cs="Arial"/>
        </w:rPr>
        <w:t>.0</w:t>
      </w:r>
      <w:r w:rsidRPr="000B739C">
        <w:rPr>
          <w:rFonts w:asciiTheme="minorHAnsi" w:hAnsiTheme="minorHAnsi" w:cs="Arial"/>
          <w:lang w:val="ru-RU"/>
        </w:rPr>
        <w:t>6</w:t>
      </w:r>
      <w:r w:rsidRPr="000B739C">
        <w:rPr>
          <w:rFonts w:asciiTheme="minorHAnsi" w:hAnsiTheme="minorHAnsi" w:cs="Arial"/>
        </w:rPr>
        <w:t>.202</w:t>
      </w:r>
      <w:r w:rsidR="00686E38">
        <w:rPr>
          <w:rFonts w:asciiTheme="minorHAnsi" w:hAnsiTheme="minorHAnsi" w:cs="Arial"/>
        </w:rPr>
        <w:t>4</w:t>
      </w:r>
      <w:r w:rsidRPr="000B739C">
        <w:rPr>
          <w:rFonts w:asciiTheme="minorHAnsi" w:hAnsiTheme="minorHAnsi" w:cs="Arial"/>
        </w:rPr>
        <w:t xml:space="preserve">г. е </w:t>
      </w:r>
      <w:r w:rsidR="00686E38">
        <w:rPr>
          <w:rFonts w:asciiTheme="minorHAnsi" w:hAnsiTheme="minorHAnsi" w:cs="Arial"/>
        </w:rPr>
        <w:t>2841</w:t>
      </w:r>
      <w:r w:rsidRPr="000B739C">
        <w:rPr>
          <w:rFonts w:asciiTheme="minorHAnsi" w:hAnsiTheme="minorHAnsi" w:cs="Arial"/>
        </w:rPr>
        <w:t xml:space="preserve"> хил.лв.</w:t>
      </w:r>
      <w:r w:rsidRPr="000B739C">
        <w:rPr>
          <w:rFonts w:asciiTheme="minorHAnsi" w:hAnsiTheme="minorHAnsi" w:cs="Arial"/>
        </w:rPr>
        <w:tab/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  <w:t xml:space="preserve">През анализирания период общият капиталов ресурс възлиза на </w:t>
      </w:r>
      <w:r w:rsidR="00686E38">
        <w:rPr>
          <w:rFonts w:asciiTheme="minorHAnsi" w:hAnsiTheme="minorHAnsi" w:cs="Arial"/>
        </w:rPr>
        <w:t>2841</w:t>
      </w:r>
      <w:r w:rsidRPr="000B739C">
        <w:rPr>
          <w:rFonts w:asciiTheme="minorHAnsi" w:hAnsiTheme="minorHAnsi" w:cs="Arial"/>
        </w:rPr>
        <w:t xml:space="preserve"> хил.лв. От тях </w:t>
      </w:r>
      <w:r w:rsidR="00D609A8" w:rsidRPr="00B81414">
        <w:rPr>
          <w:rFonts w:asciiTheme="minorHAnsi" w:hAnsiTheme="minorHAnsi" w:cs="Arial"/>
        </w:rPr>
        <w:t>2</w:t>
      </w:r>
      <w:r w:rsidR="00686E38">
        <w:rPr>
          <w:rFonts w:asciiTheme="minorHAnsi" w:hAnsiTheme="minorHAnsi" w:cs="Arial"/>
        </w:rPr>
        <w:t>715</w:t>
      </w:r>
      <w:r w:rsidRPr="000B739C">
        <w:rPr>
          <w:rFonts w:asciiTheme="minorHAnsi" w:hAnsiTheme="minorHAnsi" w:cs="Arial"/>
        </w:rPr>
        <w:t xml:space="preserve"> хил.лв. или </w:t>
      </w:r>
      <w:r w:rsidR="006A0EC4">
        <w:rPr>
          <w:rFonts w:asciiTheme="minorHAnsi" w:hAnsiTheme="minorHAnsi" w:cs="Arial"/>
        </w:rPr>
        <w:t>9</w:t>
      </w:r>
      <w:r w:rsidR="00686E38">
        <w:rPr>
          <w:rFonts w:asciiTheme="minorHAnsi" w:hAnsiTheme="minorHAnsi" w:cs="Arial"/>
        </w:rPr>
        <w:t>5</w:t>
      </w:r>
      <w:r w:rsidR="006A0EC4">
        <w:rPr>
          <w:rFonts w:asciiTheme="minorHAnsi" w:hAnsiTheme="minorHAnsi" w:cs="Arial"/>
        </w:rPr>
        <w:t>,</w:t>
      </w:r>
      <w:r w:rsidR="00686E38">
        <w:rPr>
          <w:rFonts w:asciiTheme="minorHAnsi" w:hAnsiTheme="minorHAnsi" w:cs="Arial"/>
        </w:rPr>
        <w:t>6</w:t>
      </w:r>
      <w:r w:rsidRPr="000B739C">
        <w:rPr>
          <w:rFonts w:asciiTheme="minorHAnsi" w:hAnsiTheme="minorHAnsi" w:cs="Arial"/>
        </w:rPr>
        <w:t xml:space="preserve">% е собствен капитал и </w:t>
      </w:r>
      <w:r w:rsidR="00686E38">
        <w:rPr>
          <w:rFonts w:asciiTheme="minorHAnsi" w:hAnsiTheme="minorHAnsi" w:cs="Arial"/>
        </w:rPr>
        <w:t>126</w:t>
      </w:r>
      <w:r w:rsidRPr="000B739C">
        <w:rPr>
          <w:rFonts w:asciiTheme="minorHAnsi" w:hAnsiTheme="minorHAnsi" w:cs="Arial"/>
        </w:rPr>
        <w:t xml:space="preserve"> хил.лв. или </w:t>
      </w:r>
      <w:r w:rsidR="00686E38">
        <w:rPr>
          <w:rFonts w:asciiTheme="minorHAnsi" w:hAnsiTheme="minorHAnsi" w:cs="Arial"/>
        </w:rPr>
        <w:t>4,4</w:t>
      </w:r>
      <w:r w:rsidRPr="000B739C">
        <w:rPr>
          <w:rFonts w:asciiTheme="minorHAnsi" w:hAnsiTheme="minorHAnsi" w:cs="Arial"/>
        </w:rPr>
        <w:t xml:space="preserve">% пасиви (привлечен капитал). В сравнение с базисния  период капиталът е </w:t>
      </w:r>
      <w:r w:rsidR="00686E38">
        <w:rPr>
          <w:rFonts w:asciiTheme="minorHAnsi" w:hAnsiTheme="minorHAnsi" w:cs="Arial"/>
        </w:rPr>
        <w:t>намален</w:t>
      </w:r>
      <w:r w:rsidRPr="000B739C">
        <w:rPr>
          <w:rFonts w:asciiTheme="minorHAnsi" w:hAnsiTheme="minorHAnsi" w:cs="Arial"/>
        </w:rPr>
        <w:t xml:space="preserve"> с </w:t>
      </w:r>
      <w:r w:rsidR="00686E38">
        <w:rPr>
          <w:rFonts w:asciiTheme="minorHAnsi" w:hAnsiTheme="minorHAnsi" w:cs="Arial"/>
          <w:lang w:val="ru-RU"/>
        </w:rPr>
        <w:t>117</w:t>
      </w:r>
      <w:r w:rsidRPr="000B739C">
        <w:rPr>
          <w:rFonts w:asciiTheme="minorHAnsi" w:hAnsiTheme="minorHAnsi" w:cs="Arial"/>
        </w:rPr>
        <w:t xml:space="preserve"> хил.лв</w:t>
      </w:r>
      <w:r w:rsidR="00CB5136">
        <w:rPr>
          <w:rFonts w:asciiTheme="minorHAnsi" w:hAnsiTheme="minorHAnsi" w:cs="Arial"/>
        </w:rPr>
        <w:t>.</w:t>
      </w:r>
      <w:r w:rsidRPr="000B739C">
        <w:rPr>
          <w:rFonts w:asciiTheme="minorHAnsi" w:hAnsiTheme="minorHAnsi" w:cs="Arial"/>
        </w:rPr>
        <w:t xml:space="preserve">, което се равнява на </w:t>
      </w:r>
      <w:r w:rsidR="00686E38">
        <w:rPr>
          <w:rFonts w:asciiTheme="minorHAnsi" w:hAnsiTheme="minorHAnsi" w:cs="Arial"/>
          <w:lang w:val="ru-RU"/>
        </w:rPr>
        <w:t>4,0</w:t>
      </w:r>
      <w:r w:rsidRPr="000B739C">
        <w:rPr>
          <w:rFonts w:asciiTheme="minorHAnsi" w:hAnsiTheme="minorHAnsi" w:cs="Arial"/>
        </w:rPr>
        <w:t xml:space="preserve"> %.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  <w:b/>
          <w:u w:val="single"/>
        </w:rPr>
        <w:t>Собственият капитал</w:t>
      </w:r>
      <w:r w:rsidRPr="000B739C">
        <w:rPr>
          <w:rFonts w:asciiTheme="minorHAnsi" w:hAnsiTheme="minorHAnsi" w:cs="Arial"/>
        </w:rPr>
        <w:t xml:space="preserve"> е </w:t>
      </w:r>
      <w:r w:rsidR="00686E38">
        <w:rPr>
          <w:rFonts w:asciiTheme="minorHAnsi" w:hAnsiTheme="minorHAnsi" w:cs="Arial"/>
        </w:rPr>
        <w:t>намален</w:t>
      </w:r>
      <w:r w:rsidRPr="000B739C">
        <w:rPr>
          <w:rFonts w:asciiTheme="minorHAnsi" w:hAnsiTheme="minorHAnsi" w:cs="Arial"/>
        </w:rPr>
        <w:t xml:space="preserve">   с          </w:t>
      </w:r>
      <w:r w:rsidR="00686E38">
        <w:rPr>
          <w:rFonts w:asciiTheme="minorHAnsi" w:hAnsiTheme="minorHAnsi" w:cs="Arial"/>
          <w:lang w:val="ru-RU"/>
        </w:rPr>
        <w:t>137</w:t>
      </w:r>
      <w:r w:rsidRPr="000B739C">
        <w:rPr>
          <w:rFonts w:asciiTheme="minorHAnsi" w:hAnsiTheme="minorHAnsi" w:cs="Arial"/>
        </w:rPr>
        <w:t xml:space="preserve"> хил.лв</w:t>
      </w:r>
      <w:r w:rsidR="00CB5136">
        <w:rPr>
          <w:rFonts w:asciiTheme="minorHAnsi" w:hAnsiTheme="minorHAnsi" w:cs="Arial"/>
        </w:rPr>
        <w:t>.</w:t>
      </w:r>
      <w:r w:rsidRPr="000B739C">
        <w:rPr>
          <w:rFonts w:asciiTheme="minorHAnsi" w:hAnsiTheme="minorHAnsi" w:cs="Arial"/>
        </w:rPr>
        <w:t>, в т.ч. от: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  <w:lang w:val="ru-RU"/>
        </w:rPr>
      </w:pPr>
      <w:r w:rsidRPr="000B739C">
        <w:rPr>
          <w:rFonts w:asciiTheme="minorHAnsi" w:hAnsiTheme="minorHAnsi" w:cs="Arial"/>
          <w:lang w:val="ru-RU"/>
        </w:rPr>
        <w:t>1</w:t>
      </w:r>
      <w:r w:rsidRPr="000B739C">
        <w:rPr>
          <w:rFonts w:asciiTheme="minorHAnsi" w:hAnsiTheme="minorHAnsi" w:cs="Arial"/>
          <w:lang w:val="ru-RU"/>
        </w:rPr>
        <w:tab/>
      </w:r>
      <w:r w:rsidRPr="000B739C">
        <w:rPr>
          <w:rFonts w:asciiTheme="minorHAnsi" w:hAnsiTheme="minorHAnsi" w:cs="Arial"/>
        </w:rPr>
        <w:t>Увеличение на записания капитал</w:t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  <w:t>-</w:t>
      </w:r>
      <w:r w:rsidRPr="000B739C">
        <w:rPr>
          <w:rFonts w:asciiTheme="minorHAnsi" w:hAnsiTheme="minorHAnsi" w:cs="Arial"/>
        </w:rPr>
        <w:tab/>
        <w:t>хил.лв.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  <w:lang w:val="ru-RU"/>
        </w:rPr>
        <w:t>2</w:t>
      </w:r>
      <w:r w:rsidRPr="000B739C">
        <w:rPr>
          <w:rFonts w:asciiTheme="minorHAnsi" w:hAnsiTheme="minorHAnsi" w:cs="Arial"/>
          <w:lang w:val="ru-RU"/>
        </w:rPr>
        <w:tab/>
      </w:r>
      <w:r w:rsidRPr="000B739C">
        <w:rPr>
          <w:rFonts w:asciiTheme="minorHAnsi" w:hAnsiTheme="minorHAnsi" w:cs="Arial"/>
        </w:rPr>
        <w:t>Увеличение на премии от емисии</w:t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  <w:t>-</w:t>
      </w:r>
      <w:r w:rsidRPr="000B739C">
        <w:rPr>
          <w:rFonts w:asciiTheme="minorHAnsi" w:hAnsiTheme="minorHAnsi" w:cs="Arial"/>
        </w:rPr>
        <w:tab/>
        <w:t>хил.лв.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  <w:lang w:val="ru-RU"/>
        </w:rPr>
        <w:t>3</w:t>
      </w:r>
      <w:r w:rsidRPr="000B739C">
        <w:rPr>
          <w:rFonts w:asciiTheme="minorHAnsi" w:hAnsiTheme="minorHAnsi" w:cs="Arial"/>
          <w:lang w:val="ru-RU"/>
        </w:rPr>
        <w:tab/>
      </w:r>
      <w:r w:rsidRPr="000B739C">
        <w:rPr>
          <w:rFonts w:asciiTheme="minorHAnsi" w:hAnsiTheme="minorHAnsi" w:cs="Arial"/>
        </w:rPr>
        <w:t>Увеличение на резерв от последващи оценки</w:t>
      </w:r>
      <w:r w:rsidRPr="000B739C">
        <w:rPr>
          <w:rFonts w:asciiTheme="minorHAnsi" w:hAnsiTheme="minorHAnsi" w:cs="Arial"/>
        </w:rPr>
        <w:tab/>
        <w:t>-</w:t>
      </w:r>
      <w:r w:rsidRPr="000B739C">
        <w:rPr>
          <w:rFonts w:asciiTheme="minorHAnsi" w:hAnsiTheme="minorHAnsi" w:cs="Arial"/>
        </w:rPr>
        <w:tab/>
        <w:t>хил.лв.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4</w:t>
      </w:r>
      <w:r w:rsidRPr="000B739C">
        <w:rPr>
          <w:rFonts w:asciiTheme="minorHAnsi" w:hAnsiTheme="minorHAnsi" w:cs="Arial"/>
          <w:lang w:val="ru-RU"/>
        </w:rPr>
        <w:tab/>
      </w:r>
      <w:r w:rsidRPr="000B739C">
        <w:rPr>
          <w:rFonts w:asciiTheme="minorHAnsi" w:hAnsiTheme="minorHAnsi" w:cs="Arial"/>
        </w:rPr>
        <w:t>Увеличение на резервите</w:t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</w:r>
      <w:r w:rsidR="00D609A8">
        <w:rPr>
          <w:rFonts w:asciiTheme="minorHAnsi" w:hAnsiTheme="minorHAnsi" w:cs="Arial"/>
        </w:rPr>
        <w:t>-</w:t>
      </w:r>
      <w:r w:rsidR="00686E38">
        <w:rPr>
          <w:rFonts w:asciiTheme="minorHAnsi" w:hAnsiTheme="minorHAnsi" w:cs="Arial"/>
        </w:rPr>
        <w:t xml:space="preserve">      1</w:t>
      </w:r>
      <w:r w:rsidRPr="000B739C">
        <w:rPr>
          <w:rFonts w:asciiTheme="minorHAnsi" w:hAnsiTheme="minorHAnsi" w:cs="Arial"/>
        </w:rPr>
        <w:tab/>
        <w:t xml:space="preserve">хил.лв.  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  <w:lang w:val="ru-RU"/>
        </w:rPr>
      </w:pPr>
      <w:r w:rsidRPr="000B739C">
        <w:rPr>
          <w:rFonts w:asciiTheme="minorHAnsi" w:hAnsiTheme="minorHAnsi" w:cs="Arial"/>
        </w:rPr>
        <w:t>5</w:t>
      </w:r>
      <w:r w:rsidRPr="000B739C">
        <w:rPr>
          <w:rFonts w:asciiTheme="minorHAnsi" w:hAnsiTheme="minorHAnsi" w:cs="Arial"/>
          <w:lang w:val="ru-RU"/>
        </w:rPr>
        <w:tab/>
      </w:r>
      <w:r w:rsidR="006A0EC4">
        <w:rPr>
          <w:rFonts w:asciiTheme="minorHAnsi" w:hAnsiTheme="minorHAnsi" w:cs="Arial"/>
        </w:rPr>
        <w:t>Увеличение</w:t>
      </w:r>
      <w:r w:rsidRPr="000B739C">
        <w:rPr>
          <w:rFonts w:asciiTheme="minorHAnsi" w:hAnsiTheme="minorHAnsi" w:cs="Arial"/>
        </w:rPr>
        <w:t xml:space="preserve"> на фин. резултат от предх. периоди</w:t>
      </w:r>
      <w:r w:rsidRPr="000B739C">
        <w:rPr>
          <w:rFonts w:asciiTheme="minorHAnsi" w:hAnsiTheme="minorHAnsi" w:cs="Arial"/>
        </w:rPr>
        <w:tab/>
      </w:r>
      <w:r w:rsidR="00D609A8">
        <w:rPr>
          <w:rFonts w:asciiTheme="minorHAnsi" w:hAnsiTheme="minorHAnsi" w:cs="Arial"/>
          <w:lang w:val="ru-RU"/>
        </w:rPr>
        <w:t xml:space="preserve"> </w:t>
      </w:r>
      <w:r w:rsidR="006A0EC4">
        <w:rPr>
          <w:rFonts w:asciiTheme="minorHAnsi" w:hAnsiTheme="minorHAnsi" w:cs="Arial"/>
          <w:lang w:val="ru-RU"/>
        </w:rPr>
        <w:t xml:space="preserve">- </w:t>
      </w:r>
      <w:r w:rsidR="004023C3">
        <w:rPr>
          <w:rFonts w:asciiTheme="minorHAnsi" w:hAnsiTheme="minorHAnsi" w:cs="Arial"/>
          <w:lang w:val="ru-RU"/>
        </w:rPr>
        <w:t xml:space="preserve">    </w:t>
      </w:r>
      <w:r w:rsidR="006A0EC4">
        <w:rPr>
          <w:rFonts w:asciiTheme="minorHAnsi" w:hAnsiTheme="minorHAnsi" w:cs="Arial"/>
          <w:lang w:val="ru-RU"/>
        </w:rPr>
        <w:t>8</w:t>
      </w:r>
      <w:r w:rsidRPr="000B739C">
        <w:rPr>
          <w:rFonts w:asciiTheme="minorHAnsi" w:hAnsiTheme="minorHAnsi" w:cs="Arial"/>
          <w:lang w:val="ru-RU"/>
        </w:rPr>
        <w:tab/>
        <w:t>хил.лв.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  <w:lang w:val="ru-RU"/>
        </w:rPr>
      </w:pPr>
      <w:r w:rsidRPr="000B739C">
        <w:rPr>
          <w:rFonts w:asciiTheme="minorHAnsi" w:hAnsiTheme="minorHAnsi" w:cs="Arial"/>
          <w:lang w:val="ru-RU"/>
        </w:rPr>
        <w:t>6</w:t>
      </w:r>
      <w:r w:rsidRPr="000B739C">
        <w:rPr>
          <w:rFonts w:asciiTheme="minorHAnsi" w:hAnsiTheme="minorHAnsi" w:cs="Arial"/>
          <w:lang w:val="ru-RU"/>
        </w:rPr>
        <w:tab/>
      </w:r>
      <w:r w:rsidR="007B3CBB">
        <w:rPr>
          <w:rFonts w:asciiTheme="minorHAnsi" w:hAnsiTheme="minorHAnsi" w:cs="Arial"/>
          <w:lang w:val="ru-RU"/>
        </w:rPr>
        <w:t>Намаление</w:t>
      </w:r>
      <w:r w:rsidRPr="000B739C">
        <w:rPr>
          <w:rFonts w:asciiTheme="minorHAnsi" w:hAnsiTheme="minorHAnsi" w:cs="Arial"/>
          <w:lang w:val="ru-RU"/>
        </w:rPr>
        <w:t xml:space="preserve"> на фин. резултат от текущия период   </w:t>
      </w:r>
      <w:r w:rsidR="007B3CBB">
        <w:rPr>
          <w:rFonts w:asciiTheme="minorHAnsi" w:hAnsiTheme="minorHAnsi" w:cs="Arial"/>
          <w:lang w:val="ru-RU"/>
        </w:rPr>
        <w:t>-/</w:t>
      </w:r>
      <w:r w:rsidR="004023C3">
        <w:rPr>
          <w:rFonts w:asciiTheme="minorHAnsi" w:hAnsiTheme="minorHAnsi" w:cs="Arial"/>
          <w:lang w:val="ru-RU"/>
        </w:rPr>
        <w:t>146</w:t>
      </w:r>
      <w:r w:rsidR="007B3CBB">
        <w:rPr>
          <w:rFonts w:asciiTheme="minorHAnsi" w:hAnsiTheme="minorHAnsi" w:cs="Arial"/>
          <w:lang w:val="ru-RU"/>
        </w:rPr>
        <w:t>/</w:t>
      </w:r>
      <w:r w:rsidRPr="000B739C">
        <w:rPr>
          <w:rFonts w:asciiTheme="minorHAnsi" w:hAnsiTheme="minorHAnsi" w:cs="Arial"/>
          <w:lang w:val="ru-RU"/>
        </w:rPr>
        <w:t>хил.лв.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  <w:lang w:val="ru-RU"/>
        </w:rPr>
      </w:pPr>
    </w:p>
    <w:p w:rsidR="000C2A39" w:rsidRPr="000B739C" w:rsidRDefault="000C2A39" w:rsidP="000C2A39">
      <w:pPr>
        <w:ind w:left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Като структура собственият капитал се разпределя на:</w:t>
      </w:r>
    </w:p>
    <w:p w:rsidR="000C2A39" w:rsidRPr="000B739C" w:rsidRDefault="000C2A39" w:rsidP="000C2A39">
      <w:pPr>
        <w:ind w:left="1416"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Записан капитал</w:t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</w:r>
      <w:r w:rsidR="007B3CBB">
        <w:rPr>
          <w:rFonts w:asciiTheme="minorHAnsi" w:hAnsiTheme="minorHAnsi" w:cs="Arial"/>
        </w:rPr>
        <w:t xml:space="preserve">  </w:t>
      </w:r>
      <w:r w:rsidR="004023C3">
        <w:rPr>
          <w:rFonts w:asciiTheme="minorHAnsi" w:hAnsiTheme="minorHAnsi" w:cs="Arial"/>
        </w:rPr>
        <w:t>18</w:t>
      </w:r>
      <w:r w:rsidR="007B3CBB">
        <w:rPr>
          <w:rFonts w:asciiTheme="minorHAnsi" w:hAnsiTheme="minorHAnsi" w:cs="Arial"/>
        </w:rPr>
        <w:t>,</w:t>
      </w:r>
      <w:r w:rsidR="004023C3">
        <w:rPr>
          <w:rFonts w:asciiTheme="minorHAnsi" w:hAnsiTheme="minorHAnsi" w:cs="Arial"/>
        </w:rPr>
        <w:t>9</w:t>
      </w:r>
      <w:r w:rsidRPr="000B739C">
        <w:rPr>
          <w:rFonts w:asciiTheme="minorHAnsi" w:hAnsiTheme="minorHAnsi" w:cs="Arial"/>
        </w:rPr>
        <w:t>%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  <w:t xml:space="preserve">        Премии от емисии</w:t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        </w:t>
      </w:r>
      <w:r w:rsidR="00F16A12">
        <w:rPr>
          <w:rFonts w:asciiTheme="minorHAnsi" w:hAnsiTheme="minorHAnsi" w:cs="Arial"/>
          <w:lang w:val="en-US"/>
        </w:rPr>
        <w:tab/>
      </w:r>
      <w:r w:rsidRPr="000B739C">
        <w:rPr>
          <w:rFonts w:asciiTheme="minorHAnsi" w:hAnsiTheme="minorHAnsi" w:cs="Arial"/>
        </w:rPr>
        <w:t xml:space="preserve"> Резерв от последващи оценки</w:t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  <w:t xml:space="preserve">  </w:t>
      </w:r>
      <w:r w:rsidR="007B3CBB">
        <w:rPr>
          <w:rFonts w:asciiTheme="minorHAnsi" w:hAnsiTheme="minorHAnsi" w:cs="Arial"/>
        </w:rPr>
        <w:t xml:space="preserve">   </w:t>
      </w:r>
      <w:r w:rsidRPr="000B739C">
        <w:rPr>
          <w:rFonts w:asciiTheme="minorHAnsi" w:hAnsiTheme="minorHAnsi" w:cs="Arial"/>
        </w:rPr>
        <w:t>1.</w:t>
      </w:r>
      <w:r w:rsidR="004023C3">
        <w:rPr>
          <w:rFonts w:asciiTheme="minorHAnsi" w:hAnsiTheme="minorHAnsi" w:cs="Arial"/>
          <w:lang w:val="ru-RU"/>
        </w:rPr>
        <w:t>5</w:t>
      </w:r>
      <w:r w:rsidRPr="000B739C">
        <w:rPr>
          <w:rFonts w:asciiTheme="minorHAnsi" w:hAnsiTheme="minorHAnsi" w:cs="Arial"/>
        </w:rPr>
        <w:t xml:space="preserve">% </w:t>
      </w:r>
    </w:p>
    <w:p w:rsidR="000C2A39" w:rsidRPr="000B739C" w:rsidRDefault="000C2A39" w:rsidP="000C2A39">
      <w:pPr>
        <w:ind w:left="2124"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    Резерви</w:t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</w:r>
      <w:r w:rsidR="007B3CBB">
        <w:rPr>
          <w:rFonts w:asciiTheme="minorHAnsi" w:hAnsiTheme="minorHAnsi" w:cs="Arial"/>
          <w:lang w:val="ru-RU"/>
        </w:rPr>
        <w:t xml:space="preserve">     </w:t>
      </w:r>
      <w:r w:rsidR="004023C3">
        <w:rPr>
          <w:rFonts w:asciiTheme="minorHAnsi" w:hAnsiTheme="minorHAnsi" w:cs="Arial"/>
          <w:lang w:val="ru-RU"/>
        </w:rPr>
        <w:t>8,3</w:t>
      </w:r>
      <w:r w:rsidRPr="000B739C">
        <w:rPr>
          <w:rFonts w:asciiTheme="minorHAnsi" w:hAnsiTheme="minorHAnsi" w:cs="Arial"/>
        </w:rPr>
        <w:t>%</w:t>
      </w:r>
    </w:p>
    <w:p w:rsidR="000C2A39" w:rsidRPr="000B739C" w:rsidRDefault="000C2A39" w:rsidP="000C2A39">
      <w:pPr>
        <w:ind w:left="1416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       Финансов резултат</w:t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</w:r>
      <w:r w:rsidR="007B3CBB">
        <w:rPr>
          <w:rFonts w:asciiTheme="minorHAnsi" w:hAnsiTheme="minorHAnsi" w:cs="Arial"/>
        </w:rPr>
        <w:t xml:space="preserve">   </w:t>
      </w:r>
      <w:r w:rsidRPr="000B739C">
        <w:rPr>
          <w:rFonts w:asciiTheme="minorHAnsi" w:hAnsiTheme="minorHAnsi" w:cs="Arial"/>
        </w:rPr>
        <w:t>7</w:t>
      </w:r>
      <w:r w:rsidR="004023C3">
        <w:rPr>
          <w:rFonts w:asciiTheme="minorHAnsi" w:hAnsiTheme="minorHAnsi" w:cs="Arial"/>
          <w:lang w:val="ru-RU"/>
        </w:rPr>
        <w:t>1</w:t>
      </w:r>
      <w:r w:rsidRPr="000B739C">
        <w:rPr>
          <w:rFonts w:asciiTheme="minorHAnsi" w:hAnsiTheme="minorHAnsi" w:cs="Arial"/>
        </w:rPr>
        <w:t>.</w:t>
      </w:r>
      <w:r w:rsidR="004023C3">
        <w:rPr>
          <w:rFonts w:asciiTheme="minorHAnsi" w:hAnsiTheme="minorHAnsi" w:cs="Arial"/>
          <w:lang w:val="ru-RU"/>
        </w:rPr>
        <w:t>3</w:t>
      </w:r>
      <w:r w:rsidRPr="000B739C">
        <w:rPr>
          <w:rFonts w:asciiTheme="minorHAnsi" w:hAnsiTheme="minorHAnsi" w:cs="Arial"/>
        </w:rPr>
        <w:t>%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  <w:b/>
          <w:u w:val="single"/>
        </w:rPr>
        <w:t>Пасивите</w:t>
      </w:r>
      <w:r w:rsidRPr="000B739C">
        <w:rPr>
          <w:rFonts w:asciiTheme="minorHAnsi" w:hAnsiTheme="minorHAnsi" w:cs="Arial"/>
        </w:rPr>
        <w:t xml:space="preserve"> възлизат на </w:t>
      </w:r>
      <w:r w:rsidR="00D609A8">
        <w:rPr>
          <w:rFonts w:asciiTheme="minorHAnsi" w:hAnsiTheme="minorHAnsi" w:cs="Arial"/>
          <w:lang w:val="ru-RU"/>
        </w:rPr>
        <w:t>1</w:t>
      </w:r>
      <w:r w:rsidR="004023C3">
        <w:rPr>
          <w:rFonts w:asciiTheme="minorHAnsi" w:hAnsiTheme="minorHAnsi" w:cs="Arial"/>
          <w:lang w:val="ru-RU"/>
        </w:rPr>
        <w:t>26</w:t>
      </w:r>
      <w:r w:rsidR="007B3CBB">
        <w:rPr>
          <w:rFonts w:asciiTheme="minorHAnsi" w:hAnsiTheme="minorHAnsi" w:cs="Arial"/>
          <w:lang w:val="ru-RU"/>
        </w:rPr>
        <w:t xml:space="preserve"> </w:t>
      </w:r>
      <w:r w:rsidRPr="000B739C">
        <w:rPr>
          <w:rFonts w:asciiTheme="minorHAnsi" w:hAnsiTheme="minorHAnsi" w:cs="Arial"/>
        </w:rPr>
        <w:t xml:space="preserve">хил.лв. и са с </w:t>
      </w:r>
      <w:r w:rsidR="004023C3">
        <w:rPr>
          <w:rFonts w:asciiTheme="minorHAnsi" w:hAnsiTheme="minorHAnsi" w:cs="Arial"/>
          <w:lang w:val="ru-RU"/>
        </w:rPr>
        <w:t>20</w:t>
      </w:r>
      <w:r w:rsidR="007B3CBB">
        <w:rPr>
          <w:rFonts w:asciiTheme="minorHAnsi" w:hAnsiTheme="minorHAnsi" w:cs="Arial"/>
          <w:lang w:val="ru-RU"/>
        </w:rPr>
        <w:t xml:space="preserve"> </w:t>
      </w:r>
      <w:r w:rsidRPr="000B739C">
        <w:rPr>
          <w:rFonts w:asciiTheme="minorHAnsi" w:hAnsiTheme="minorHAnsi" w:cs="Arial"/>
        </w:rPr>
        <w:t xml:space="preserve">хил.лв. </w:t>
      </w:r>
      <w:r w:rsidR="007B3CBB">
        <w:rPr>
          <w:rFonts w:asciiTheme="minorHAnsi" w:hAnsiTheme="minorHAnsi" w:cs="Arial"/>
        </w:rPr>
        <w:t>повече</w:t>
      </w:r>
      <w:r w:rsidR="00D609A8">
        <w:rPr>
          <w:rFonts w:asciiTheme="minorHAnsi" w:hAnsiTheme="minorHAnsi" w:cs="Arial"/>
        </w:rPr>
        <w:t xml:space="preserve"> </w:t>
      </w:r>
      <w:r w:rsidRPr="000B739C">
        <w:rPr>
          <w:rFonts w:asciiTheme="minorHAnsi" w:hAnsiTheme="minorHAnsi" w:cs="Arial"/>
        </w:rPr>
        <w:t xml:space="preserve">от предходната година. 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Като структура пасивите се разпределят на: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  <w:t>-дългосрочни</w:t>
      </w:r>
      <w:r w:rsidRPr="000B739C">
        <w:rPr>
          <w:rFonts w:asciiTheme="minorHAnsi" w:hAnsiTheme="minorHAnsi" w:cs="Arial"/>
        </w:rPr>
        <w:tab/>
        <w:t>0 хил.лв.</w:t>
      </w:r>
      <w:r w:rsidRPr="000B739C">
        <w:rPr>
          <w:rFonts w:asciiTheme="minorHAnsi" w:hAnsiTheme="minorHAnsi" w:cs="Arial"/>
        </w:rPr>
        <w:tab/>
        <w:t>00.00  %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  <w:t>-краткосрочни</w:t>
      </w: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  <w:lang w:val="ru-RU"/>
        </w:rPr>
        <w:t xml:space="preserve">148 </w:t>
      </w:r>
      <w:r w:rsidRPr="000B739C">
        <w:rPr>
          <w:rFonts w:asciiTheme="minorHAnsi" w:hAnsiTheme="minorHAnsi" w:cs="Arial"/>
        </w:rPr>
        <w:t>хил.лв.</w:t>
      </w:r>
      <w:r w:rsidRPr="000B739C">
        <w:rPr>
          <w:rFonts w:asciiTheme="minorHAnsi" w:hAnsiTheme="minorHAnsi" w:cs="Arial"/>
        </w:rPr>
        <w:tab/>
      </w:r>
      <w:r w:rsidR="004023C3">
        <w:rPr>
          <w:rFonts w:asciiTheme="minorHAnsi" w:hAnsiTheme="minorHAnsi" w:cs="Arial"/>
          <w:lang w:val="ru-RU"/>
        </w:rPr>
        <w:t>117</w:t>
      </w:r>
      <w:r w:rsidR="007B3CBB">
        <w:rPr>
          <w:rFonts w:asciiTheme="minorHAnsi" w:hAnsiTheme="minorHAnsi" w:cs="Arial"/>
          <w:lang w:val="ru-RU"/>
        </w:rPr>
        <w:t>,</w:t>
      </w:r>
      <w:r w:rsidR="004023C3">
        <w:rPr>
          <w:rFonts w:asciiTheme="minorHAnsi" w:hAnsiTheme="minorHAnsi" w:cs="Arial"/>
          <w:lang w:val="ru-RU"/>
        </w:rPr>
        <w:t>5</w:t>
      </w:r>
      <w:r w:rsidR="00D609A8">
        <w:rPr>
          <w:rFonts w:asciiTheme="minorHAnsi" w:hAnsiTheme="minorHAnsi" w:cs="Arial"/>
          <w:lang w:val="ru-RU"/>
        </w:rPr>
        <w:t xml:space="preserve"> </w:t>
      </w:r>
      <w:r w:rsidRPr="000B739C">
        <w:rPr>
          <w:rFonts w:asciiTheme="minorHAnsi" w:hAnsiTheme="minorHAnsi" w:cs="Arial"/>
        </w:rPr>
        <w:t>%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Един лев от пасивите се покрива с </w:t>
      </w:r>
      <w:r w:rsidR="004023C3">
        <w:rPr>
          <w:rFonts w:asciiTheme="minorHAnsi" w:hAnsiTheme="minorHAnsi" w:cs="Arial"/>
          <w:lang w:val="ru-RU"/>
        </w:rPr>
        <w:t>21</w:t>
      </w:r>
      <w:r w:rsidR="008A0214">
        <w:rPr>
          <w:rFonts w:asciiTheme="minorHAnsi" w:hAnsiTheme="minorHAnsi" w:cs="Arial"/>
          <w:lang w:val="ru-RU"/>
        </w:rPr>
        <w:t>,</w:t>
      </w:r>
      <w:r w:rsidR="004023C3">
        <w:rPr>
          <w:rFonts w:asciiTheme="minorHAnsi" w:hAnsiTheme="minorHAnsi" w:cs="Arial"/>
          <w:lang w:val="ru-RU"/>
        </w:rPr>
        <w:t xml:space="preserve">548 </w:t>
      </w:r>
      <w:r w:rsidRPr="000B739C">
        <w:rPr>
          <w:rFonts w:asciiTheme="minorHAnsi" w:hAnsiTheme="minorHAnsi" w:cs="Arial"/>
        </w:rPr>
        <w:t xml:space="preserve">лева собствен капитал, което е с </w:t>
      </w:r>
      <w:r w:rsidR="004023C3">
        <w:rPr>
          <w:rFonts w:asciiTheme="minorHAnsi" w:hAnsiTheme="minorHAnsi" w:cs="Arial"/>
          <w:lang w:val="ru-RU"/>
        </w:rPr>
        <w:t>5,358</w:t>
      </w:r>
      <w:r w:rsidR="007B3CBB">
        <w:rPr>
          <w:rFonts w:asciiTheme="minorHAnsi" w:hAnsiTheme="minorHAnsi" w:cs="Arial"/>
          <w:lang w:val="ru-RU"/>
        </w:rPr>
        <w:t xml:space="preserve"> </w:t>
      </w:r>
      <w:r w:rsidRPr="000B739C">
        <w:rPr>
          <w:rFonts w:asciiTheme="minorHAnsi" w:hAnsiTheme="minorHAnsi" w:cs="Arial"/>
        </w:rPr>
        <w:t xml:space="preserve">лева или </w:t>
      </w:r>
      <w:r w:rsidR="004023C3">
        <w:rPr>
          <w:rFonts w:asciiTheme="minorHAnsi" w:hAnsiTheme="minorHAnsi" w:cs="Arial"/>
          <w:lang w:val="ru-RU"/>
        </w:rPr>
        <w:t>19</w:t>
      </w:r>
      <w:r w:rsidR="008A0214">
        <w:rPr>
          <w:rFonts w:asciiTheme="minorHAnsi" w:hAnsiTheme="minorHAnsi" w:cs="Arial"/>
          <w:lang w:val="ru-RU"/>
        </w:rPr>
        <w:t>,</w:t>
      </w:r>
      <w:r w:rsidR="004023C3">
        <w:rPr>
          <w:rFonts w:asciiTheme="minorHAnsi" w:hAnsiTheme="minorHAnsi" w:cs="Arial"/>
          <w:lang w:val="ru-RU"/>
        </w:rPr>
        <w:t>9</w:t>
      </w:r>
      <w:r w:rsidRPr="000B739C">
        <w:rPr>
          <w:rFonts w:asciiTheme="minorHAnsi" w:hAnsiTheme="minorHAnsi" w:cs="Arial"/>
        </w:rPr>
        <w:t>% по</w:t>
      </w:r>
      <w:r w:rsidR="007B3CBB">
        <w:rPr>
          <w:rFonts w:asciiTheme="minorHAnsi" w:hAnsiTheme="minorHAnsi" w:cs="Arial"/>
          <w:lang w:val="ru-RU"/>
        </w:rPr>
        <w:t>-малко</w:t>
      </w:r>
      <w:r w:rsidRPr="000B739C">
        <w:rPr>
          <w:rFonts w:asciiTheme="minorHAnsi" w:hAnsiTheme="minorHAnsi" w:cs="Arial"/>
        </w:rPr>
        <w:t xml:space="preserve">  в сравнение с предходната година.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Един лев от краткосрочните задължения се покрива с </w:t>
      </w:r>
      <w:r w:rsidR="004023C3">
        <w:rPr>
          <w:rFonts w:asciiTheme="minorHAnsi" w:hAnsiTheme="minorHAnsi" w:cs="Arial"/>
        </w:rPr>
        <w:t>13,365</w:t>
      </w:r>
      <w:r w:rsidRPr="000B739C">
        <w:rPr>
          <w:rFonts w:asciiTheme="minorHAnsi" w:hAnsiTheme="minorHAnsi" w:cs="Arial"/>
        </w:rPr>
        <w:t xml:space="preserve"> лева собствен оборотен капитал, което е с </w:t>
      </w:r>
      <w:r w:rsidR="004023C3">
        <w:rPr>
          <w:rFonts w:asciiTheme="minorHAnsi" w:hAnsiTheme="minorHAnsi" w:cs="Arial"/>
        </w:rPr>
        <w:t>35,146</w:t>
      </w:r>
      <w:r w:rsidRPr="000B739C">
        <w:rPr>
          <w:rFonts w:asciiTheme="minorHAnsi" w:hAnsiTheme="minorHAnsi" w:cs="Arial"/>
        </w:rPr>
        <w:t xml:space="preserve"> лева или </w:t>
      </w:r>
      <w:r w:rsidR="004023C3">
        <w:rPr>
          <w:rFonts w:asciiTheme="minorHAnsi" w:hAnsiTheme="minorHAnsi" w:cs="Arial"/>
          <w:lang w:val="ru-RU"/>
        </w:rPr>
        <w:t>72,4</w:t>
      </w:r>
      <w:r w:rsidRPr="000B739C">
        <w:rPr>
          <w:rFonts w:asciiTheme="minorHAnsi" w:hAnsiTheme="minorHAnsi" w:cs="Arial"/>
        </w:rPr>
        <w:t>% по-малко  от предходната година.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През анализирания период 1 лев от дълготрайните материални активи се покрива с </w:t>
      </w:r>
      <w:r w:rsidRPr="000B739C">
        <w:rPr>
          <w:rFonts w:asciiTheme="minorHAnsi" w:hAnsiTheme="minorHAnsi" w:cs="Arial"/>
          <w:lang w:val="ru-RU"/>
        </w:rPr>
        <w:t>3.</w:t>
      </w:r>
      <w:r w:rsidR="004023C3">
        <w:rPr>
          <w:rFonts w:asciiTheme="minorHAnsi" w:hAnsiTheme="minorHAnsi" w:cs="Arial"/>
          <w:lang w:val="ru-RU"/>
        </w:rPr>
        <w:t>879</w:t>
      </w:r>
      <w:r w:rsidRPr="000B739C">
        <w:rPr>
          <w:rFonts w:asciiTheme="minorHAnsi" w:hAnsiTheme="minorHAnsi" w:cs="Arial"/>
        </w:rPr>
        <w:t xml:space="preserve"> лева собствен капитал, което  е с </w:t>
      </w:r>
      <w:r w:rsidRPr="000B739C">
        <w:rPr>
          <w:rFonts w:asciiTheme="minorHAnsi" w:hAnsiTheme="minorHAnsi" w:cs="Arial"/>
          <w:lang w:val="ru-RU"/>
        </w:rPr>
        <w:t>0.</w:t>
      </w:r>
      <w:r w:rsidR="007B3CBB">
        <w:rPr>
          <w:rFonts w:asciiTheme="minorHAnsi" w:hAnsiTheme="minorHAnsi" w:cs="Arial"/>
          <w:lang w:val="ru-RU"/>
        </w:rPr>
        <w:t>1</w:t>
      </w:r>
      <w:r w:rsidR="004023C3">
        <w:rPr>
          <w:rFonts w:asciiTheme="minorHAnsi" w:hAnsiTheme="minorHAnsi" w:cs="Arial"/>
          <w:lang w:val="ru-RU"/>
        </w:rPr>
        <w:t>10</w:t>
      </w:r>
      <w:r w:rsidRPr="000B739C">
        <w:rPr>
          <w:rFonts w:asciiTheme="minorHAnsi" w:hAnsiTheme="minorHAnsi" w:cs="Arial"/>
        </w:rPr>
        <w:t xml:space="preserve"> лева или с </w:t>
      </w:r>
      <w:r w:rsidR="004023C3">
        <w:rPr>
          <w:rFonts w:asciiTheme="minorHAnsi" w:hAnsiTheme="minorHAnsi" w:cs="Arial"/>
          <w:lang w:val="ru-RU"/>
        </w:rPr>
        <w:t>2,8</w:t>
      </w:r>
      <w:r w:rsidRPr="000B739C">
        <w:rPr>
          <w:rFonts w:asciiTheme="minorHAnsi" w:hAnsiTheme="minorHAnsi" w:cs="Arial"/>
        </w:rPr>
        <w:t>% по</w:t>
      </w:r>
      <w:r w:rsidR="004023C3">
        <w:rPr>
          <w:rFonts w:asciiTheme="minorHAnsi" w:hAnsiTheme="minorHAnsi" w:cs="Arial"/>
        </w:rPr>
        <w:t>-малко</w:t>
      </w:r>
      <w:r w:rsidRPr="000B739C">
        <w:rPr>
          <w:rFonts w:asciiTheme="minorHAnsi" w:hAnsiTheme="minorHAnsi" w:cs="Arial"/>
        </w:rPr>
        <w:t xml:space="preserve"> от предходната година.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Един лев от дълготрайните активи се покрива с </w:t>
      </w:r>
      <w:r w:rsidRPr="000B739C">
        <w:rPr>
          <w:rFonts w:asciiTheme="minorHAnsi" w:hAnsiTheme="minorHAnsi" w:cs="Arial"/>
          <w:lang w:val="ru-RU"/>
        </w:rPr>
        <w:t>3.</w:t>
      </w:r>
      <w:r w:rsidR="004023C3">
        <w:rPr>
          <w:rFonts w:asciiTheme="minorHAnsi" w:hAnsiTheme="minorHAnsi" w:cs="Arial"/>
          <w:lang w:val="ru-RU"/>
        </w:rPr>
        <w:t>797</w:t>
      </w:r>
      <w:r w:rsidR="007B3CBB">
        <w:rPr>
          <w:rFonts w:asciiTheme="minorHAnsi" w:hAnsiTheme="minorHAnsi" w:cs="Arial"/>
          <w:lang w:val="ru-RU"/>
        </w:rPr>
        <w:t xml:space="preserve"> </w:t>
      </w:r>
      <w:r w:rsidRPr="000B739C">
        <w:rPr>
          <w:rFonts w:asciiTheme="minorHAnsi" w:hAnsiTheme="minorHAnsi" w:cs="Arial"/>
        </w:rPr>
        <w:t xml:space="preserve">лева собствен капитал, което е с </w:t>
      </w:r>
      <w:r w:rsidRPr="000B739C">
        <w:rPr>
          <w:rFonts w:asciiTheme="minorHAnsi" w:hAnsiTheme="minorHAnsi" w:cs="Arial"/>
          <w:lang w:val="ru-RU"/>
        </w:rPr>
        <w:t>0.</w:t>
      </w:r>
      <w:r w:rsidR="007B3CBB">
        <w:rPr>
          <w:rFonts w:asciiTheme="minorHAnsi" w:hAnsiTheme="minorHAnsi" w:cs="Arial"/>
          <w:lang w:val="ru-RU"/>
        </w:rPr>
        <w:t>1</w:t>
      </w:r>
      <w:r w:rsidR="004023C3">
        <w:rPr>
          <w:rFonts w:asciiTheme="minorHAnsi" w:hAnsiTheme="minorHAnsi" w:cs="Arial"/>
          <w:lang w:val="ru-RU"/>
        </w:rPr>
        <w:t>1</w:t>
      </w:r>
      <w:r w:rsidR="007B3CBB">
        <w:rPr>
          <w:rFonts w:asciiTheme="minorHAnsi" w:hAnsiTheme="minorHAnsi" w:cs="Arial"/>
          <w:lang w:val="ru-RU"/>
        </w:rPr>
        <w:t>0</w:t>
      </w:r>
      <w:r w:rsidRPr="000B739C">
        <w:rPr>
          <w:rFonts w:asciiTheme="minorHAnsi" w:hAnsiTheme="minorHAnsi" w:cs="Arial"/>
        </w:rPr>
        <w:t xml:space="preserve"> лева или </w:t>
      </w:r>
      <w:r w:rsidR="004023C3">
        <w:rPr>
          <w:rFonts w:asciiTheme="minorHAnsi" w:hAnsiTheme="minorHAnsi" w:cs="Arial"/>
          <w:lang w:val="ru-RU"/>
        </w:rPr>
        <w:t>2,8</w:t>
      </w:r>
      <w:r w:rsidRPr="000B739C">
        <w:rPr>
          <w:rFonts w:asciiTheme="minorHAnsi" w:hAnsiTheme="minorHAnsi" w:cs="Arial"/>
        </w:rPr>
        <w:t>% по</w:t>
      </w:r>
      <w:r w:rsidR="004023C3">
        <w:rPr>
          <w:rFonts w:asciiTheme="minorHAnsi" w:hAnsiTheme="minorHAnsi" w:cs="Arial"/>
        </w:rPr>
        <w:t>-малко</w:t>
      </w:r>
      <w:r w:rsidRPr="000B739C">
        <w:rPr>
          <w:rFonts w:asciiTheme="minorHAnsi" w:hAnsiTheme="minorHAnsi" w:cs="Arial"/>
        </w:rPr>
        <w:t xml:space="preserve"> от предходната година.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  <w:t xml:space="preserve">Важен финансов индикатор за фирмата е положителния нетен оборотен капитал в размер на </w:t>
      </w:r>
      <w:r w:rsidR="004023C3">
        <w:rPr>
          <w:rFonts w:asciiTheme="minorHAnsi" w:hAnsiTheme="minorHAnsi" w:cs="Arial"/>
          <w:lang w:val="ru-RU"/>
        </w:rPr>
        <w:t>1978</w:t>
      </w:r>
      <w:r w:rsidRPr="000B739C">
        <w:rPr>
          <w:rFonts w:asciiTheme="minorHAnsi" w:hAnsiTheme="minorHAnsi" w:cs="Arial"/>
        </w:rPr>
        <w:t xml:space="preserve"> хил.лв. Той е на лице, тъй като краткотрайните активи през анализирания период са повече от краткосрочните задължения на фирмата. Може да се счита,че това е симптоматично за добро финансово здраве.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lastRenderedPageBreak/>
        <w:tab/>
        <w:t>В конкретния случай нетният оборотен ( работен ) капитал предполага: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  <w:t>-доверие от страна на кредиторите;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</w:rPr>
        <w:tab/>
        <w:t>-стабилно финансово положение.</w:t>
      </w:r>
    </w:p>
    <w:p w:rsidR="000C2A39" w:rsidRPr="000B739C" w:rsidRDefault="000C2A39" w:rsidP="000C2A39">
      <w:pPr>
        <w:ind w:left="708" w:hanging="708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През анализирания период са реализирани </w:t>
      </w:r>
      <w:r w:rsidRPr="000B739C">
        <w:rPr>
          <w:rFonts w:asciiTheme="minorHAnsi" w:hAnsiTheme="minorHAnsi" w:cs="Arial"/>
          <w:b/>
          <w:u w:val="single"/>
        </w:rPr>
        <w:t>приходи от обичайната дейност</w:t>
      </w:r>
      <w:r w:rsidRPr="000B739C">
        <w:rPr>
          <w:rFonts w:asciiTheme="minorHAnsi" w:hAnsiTheme="minorHAnsi" w:cs="Arial"/>
        </w:rPr>
        <w:t xml:space="preserve"> за </w:t>
      </w:r>
      <w:r w:rsidR="004023C3">
        <w:rPr>
          <w:rFonts w:asciiTheme="minorHAnsi" w:hAnsiTheme="minorHAnsi" w:cs="Arial"/>
          <w:lang w:val="ru-RU"/>
        </w:rPr>
        <w:t>1806</w:t>
      </w:r>
      <w:r w:rsidRPr="000B739C">
        <w:rPr>
          <w:rFonts w:asciiTheme="minorHAnsi" w:hAnsiTheme="minorHAnsi" w:cs="Arial"/>
        </w:rPr>
        <w:tab/>
        <w:t xml:space="preserve"> хил.лв., което е по</w:t>
      </w:r>
      <w:r w:rsidR="00585656">
        <w:rPr>
          <w:rFonts w:asciiTheme="minorHAnsi" w:hAnsiTheme="minorHAnsi" w:cs="Arial"/>
        </w:rPr>
        <w:t>-малко</w:t>
      </w:r>
      <w:r w:rsidRPr="000B739C">
        <w:rPr>
          <w:rFonts w:asciiTheme="minorHAnsi" w:hAnsiTheme="minorHAnsi" w:cs="Arial"/>
        </w:rPr>
        <w:t xml:space="preserve">  в сравнение с базисния период с </w:t>
      </w:r>
      <w:r w:rsidR="00585656">
        <w:rPr>
          <w:rFonts w:asciiTheme="minorHAnsi" w:hAnsiTheme="minorHAnsi" w:cs="Arial"/>
          <w:lang w:val="ru-RU"/>
        </w:rPr>
        <w:t>518</w:t>
      </w:r>
      <w:r w:rsidRPr="000B739C">
        <w:rPr>
          <w:rFonts w:asciiTheme="minorHAnsi" w:hAnsiTheme="minorHAnsi" w:cs="Arial"/>
        </w:rPr>
        <w:t xml:space="preserve"> хил.лв. или </w:t>
      </w:r>
      <w:r w:rsidR="00585656">
        <w:rPr>
          <w:rFonts w:asciiTheme="minorHAnsi" w:hAnsiTheme="minorHAnsi" w:cs="Arial"/>
          <w:lang w:val="ru-RU"/>
        </w:rPr>
        <w:t>22</w:t>
      </w:r>
      <w:r w:rsidR="008A0214">
        <w:rPr>
          <w:rFonts w:asciiTheme="minorHAnsi" w:hAnsiTheme="minorHAnsi" w:cs="Arial"/>
          <w:lang w:val="ru-RU"/>
        </w:rPr>
        <w:t>,</w:t>
      </w:r>
      <w:r w:rsidR="007B3CBB">
        <w:rPr>
          <w:rFonts w:asciiTheme="minorHAnsi" w:hAnsiTheme="minorHAnsi" w:cs="Arial"/>
          <w:lang w:val="ru-RU"/>
        </w:rPr>
        <w:t>3</w:t>
      </w:r>
      <w:r w:rsidRPr="000B739C">
        <w:rPr>
          <w:rFonts w:asciiTheme="minorHAnsi" w:hAnsiTheme="minorHAnsi" w:cs="Arial"/>
        </w:rPr>
        <w:t>%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  <w:b/>
          <w:u w:val="single"/>
        </w:rPr>
        <w:t>Разходите за обичайната дейност</w:t>
      </w:r>
      <w:r w:rsidRPr="000B739C">
        <w:rPr>
          <w:rFonts w:asciiTheme="minorHAnsi" w:hAnsiTheme="minorHAnsi" w:cs="Arial"/>
        </w:rPr>
        <w:t xml:space="preserve"> през същия период възлизат на </w:t>
      </w:r>
      <w:r w:rsidR="00585656">
        <w:rPr>
          <w:rFonts w:asciiTheme="minorHAnsi" w:hAnsiTheme="minorHAnsi" w:cs="Arial"/>
          <w:lang w:val="ru-RU"/>
        </w:rPr>
        <w:t xml:space="preserve">1943 </w:t>
      </w:r>
      <w:r w:rsidRPr="000B739C">
        <w:rPr>
          <w:rFonts w:asciiTheme="minorHAnsi" w:hAnsiTheme="minorHAnsi" w:cs="Arial"/>
        </w:rPr>
        <w:t xml:space="preserve">хил. лв. или с </w:t>
      </w:r>
      <w:r w:rsidR="00585656">
        <w:rPr>
          <w:rFonts w:asciiTheme="minorHAnsi" w:hAnsiTheme="minorHAnsi" w:cs="Arial"/>
          <w:lang w:val="ru-RU"/>
        </w:rPr>
        <w:t xml:space="preserve">347 </w:t>
      </w:r>
      <w:r w:rsidRPr="000B739C">
        <w:rPr>
          <w:rFonts w:asciiTheme="minorHAnsi" w:hAnsiTheme="minorHAnsi" w:cs="Arial"/>
        </w:rPr>
        <w:t xml:space="preserve">хил.лв. </w:t>
      </w:r>
      <w:r w:rsidR="007B3CBB">
        <w:rPr>
          <w:rFonts w:asciiTheme="minorHAnsi" w:hAnsiTheme="minorHAnsi" w:cs="Arial"/>
        </w:rPr>
        <w:t>по</w:t>
      </w:r>
      <w:r w:rsidR="00585656">
        <w:rPr>
          <w:rFonts w:asciiTheme="minorHAnsi" w:hAnsiTheme="minorHAnsi" w:cs="Arial"/>
        </w:rPr>
        <w:t>-малко</w:t>
      </w:r>
      <w:r w:rsidRPr="000B739C">
        <w:rPr>
          <w:rFonts w:asciiTheme="minorHAnsi" w:hAnsiTheme="minorHAnsi" w:cs="Arial"/>
        </w:rPr>
        <w:t xml:space="preserve"> в сравнение с базисния период, което представлява </w:t>
      </w:r>
      <w:r w:rsidR="00585656">
        <w:rPr>
          <w:rFonts w:asciiTheme="minorHAnsi" w:hAnsiTheme="minorHAnsi" w:cs="Arial"/>
          <w:lang w:val="ru-RU"/>
        </w:rPr>
        <w:t xml:space="preserve">15,2 </w:t>
      </w:r>
      <w:r w:rsidRPr="000B739C">
        <w:rPr>
          <w:rFonts w:asciiTheme="minorHAnsi" w:hAnsiTheme="minorHAnsi" w:cs="Arial"/>
        </w:rPr>
        <w:t>%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През анализирания период </w:t>
      </w:r>
      <w:r w:rsidRPr="000B739C">
        <w:rPr>
          <w:rFonts w:asciiTheme="minorHAnsi" w:hAnsiTheme="minorHAnsi" w:cs="Arial"/>
          <w:b/>
          <w:u w:val="single"/>
        </w:rPr>
        <w:t>финансовият резултат от обичайната дейност</w:t>
      </w:r>
      <w:r w:rsidR="000B739C">
        <w:rPr>
          <w:rFonts w:asciiTheme="minorHAnsi" w:hAnsiTheme="minorHAnsi" w:cs="Arial"/>
        </w:rPr>
        <w:t xml:space="preserve"> (</w:t>
      </w:r>
      <w:r w:rsidRPr="000B739C">
        <w:rPr>
          <w:rFonts w:asciiTheme="minorHAnsi" w:hAnsiTheme="minorHAnsi" w:cs="Arial"/>
        </w:rPr>
        <w:t>разликите между приходите и разходите за де</w:t>
      </w:r>
      <w:r w:rsidR="000B739C">
        <w:rPr>
          <w:rFonts w:asciiTheme="minorHAnsi" w:hAnsiTheme="minorHAnsi" w:cs="Arial"/>
        </w:rPr>
        <w:t>йността</w:t>
      </w:r>
      <w:r w:rsidRPr="000B739C">
        <w:rPr>
          <w:rFonts w:asciiTheme="minorHAnsi" w:hAnsiTheme="minorHAnsi" w:cs="Arial"/>
        </w:rPr>
        <w:t xml:space="preserve">) е </w:t>
      </w:r>
      <w:r w:rsidR="00585656">
        <w:rPr>
          <w:rFonts w:asciiTheme="minorHAnsi" w:hAnsiTheme="minorHAnsi" w:cs="Arial"/>
          <w:lang w:val="ru-RU"/>
        </w:rPr>
        <w:t xml:space="preserve">-137 </w:t>
      </w:r>
      <w:r w:rsidRPr="000B739C">
        <w:rPr>
          <w:rFonts w:asciiTheme="minorHAnsi" w:hAnsiTheme="minorHAnsi" w:cs="Arial"/>
        </w:rPr>
        <w:t xml:space="preserve">хил.лв., което е с </w:t>
      </w:r>
      <w:r w:rsidR="00585656">
        <w:rPr>
          <w:rFonts w:asciiTheme="minorHAnsi" w:hAnsiTheme="minorHAnsi" w:cs="Arial"/>
          <w:lang w:val="ru-RU"/>
        </w:rPr>
        <w:t xml:space="preserve">171 </w:t>
      </w:r>
      <w:r w:rsidRPr="000B739C">
        <w:rPr>
          <w:rFonts w:asciiTheme="minorHAnsi" w:hAnsiTheme="minorHAnsi" w:cs="Arial"/>
        </w:rPr>
        <w:t xml:space="preserve">хил.лв. </w:t>
      </w:r>
      <w:r w:rsidR="007B3CBB">
        <w:rPr>
          <w:rFonts w:asciiTheme="minorHAnsi" w:hAnsiTheme="minorHAnsi" w:cs="Arial"/>
        </w:rPr>
        <w:t>по</w:t>
      </w:r>
      <w:r w:rsidR="00585656">
        <w:rPr>
          <w:rFonts w:asciiTheme="minorHAnsi" w:hAnsiTheme="minorHAnsi" w:cs="Arial"/>
        </w:rPr>
        <w:t>-малко</w:t>
      </w:r>
      <w:r w:rsidRPr="000B739C">
        <w:rPr>
          <w:rFonts w:asciiTheme="minorHAnsi" w:hAnsiTheme="minorHAnsi" w:cs="Arial"/>
        </w:rPr>
        <w:t xml:space="preserve"> от базисния период или </w:t>
      </w:r>
      <w:r w:rsidR="00585656">
        <w:rPr>
          <w:rFonts w:asciiTheme="minorHAnsi" w:hAnsiTheme="minorHAnsi" w:cs="Arial"/>
          <w:lang w:val="ru-RU"/>
        </w:rPr>
        <w:t>502,9</w:t>
      </w:r>
      <w:r w:rsidRPr="000B739C">
        <w:rPr>
          <w:rFonts w:asciiTheme="minorHAnsi" w:hAnsiTheme="minorHAnsi" w:cs="Arial"/>
          <w:lang w:val="ru-RU"/>
        </w:rPr>
        <w:t>%</w:t>
      </w:r>
      <w:r w:rsidRPr="000B739C">
        <w:rPr>
          <w:rFonts w:asciiTheme="minorHAnsi" w:hAnsiTheme="minorHAnsi" w:cs="Arial"/>
        </w:rPr>
        <w:t>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  <w:b/>
          <w:u w:val="single"/>
        </w:rPr>
        <w:t>Финансовият резултат преди данъчно облагане</w:t>
      </w:r>
      <w:r w:rsidRPr="000B739C">
        <w:rPr>
          <w:rFonts w:asciiTheme="minorHAnsi" w:hAnsiTheme="minorHAnsi" w:cs="Arial"/>
        </w:rPr>
        <w:t xml:space="preserve"> за същия период възлиза на </w:t>
      </w:r>
      <w:r w:rsidR="00585656">
        <w:rPr>
          <w:rFonts w:asciiTheme="minorHAnsi" w:hAnsiTheme="minorHAnsi" w:cs="Arial"/>
          <w:lang w:val="ru-RU"/>
        </w:rPr>
        <w:t xml:space="preserve">-137 </w:t>
      </w:r>
      <w:r w:rsidRPr="000B739C">
        <w:rPr>
          <w:rFonts w:asciiTheme="minorHAnsi" w:hAnsiTheme="minorHAnsi" w:cs="Arial"/>
        </w:rPr>
        <w:t xml:space="preserve">хил.лв., </w:t>
      </w:r>
      <w:r w:rsidRPr="00F16A12">
        <w:rPr>
          <w:rFonts w:asciiTheme="minorHAnsi" w:hAnsiTheme="minorHAnsi" w:cs="Arial"/>
        </w:rPr>
        <w:t xml:space="preserve">което е </w:t>
      </w:r>
      <w:r w:rsidRPr="000B739C">
        <w:rPr>
          <w:rFonts w:asciiTheme="minorHAnsi" w:hAnsiTheme="minorHAnsi" w:cs="Arial"/>
        </w:rPr>
        <w:t xml:space="preserve">с </w:t>
      </w:r>
      <w:r w:rsidR="00585656">
        <w:rPr>
          <w:rFonts w:asciiTheme="minorHAnsi" w:hAnsiTheme="minorHAnsi" w:cs="Arial"/>
          <w:lang w:val="ru-RU"/>
        </w:rPr>
        <w:t xml:space="preserve">171 </w:t>
      </w:r>
      <w:r w:rsidRPr="000B739C">
        <w:rPr>
          <w:rFonts w:asciiTheme="minorHAnsi" w:hAnsiTheme="minorHAnsi" w:cs="Arial"/>
        </w:rPr>
        <w:t xml:space="preserve">хил.лв. </w:t>
      </w:r>
      <w:r w:rsidR="007B3CBB">
        <w:rPr>
          <w:rFonts w:asciiTheme="minorHAnsi" w:hAnsiTheme="minorHAnsi" w:cs="Arial"/>
        </w:rPr>
        <w:t>по</w:t>
      </w:r>
      <w:r w:rsidR="00585656">
        <w:rPr>
          <w:rFonts w:asciiTheme="minorHAnsi" w:hAnsiTheme="minorHAnsi" w:cs="Arial"/>
        </w:rPr>
        <w:t>-малко</w:t>
      </w:r>
      <w:r w:rsidRPr="000B739C">
        <w:rPr>
          <w:rFonts w:asciiTheme="minorHAnsi" w:hAnsiTheme="minorHAnsi" w:cs="Arial"/>
        </w:rPr>
        <w:t xml:space="preserve"> от базисния период или </w:t>
      </w:r>
      <w:r w:rsidR="00585656">
        <w:rPr>
          <w:rFonts w:asciiTheme="minorHAnsi" w:hAnsiTheme="minorHAnsi" w:cs="Arial"/>
        </w:rPr>
        <w:t>502,9</w:t>
      </w:r>
      <w:r w:rsidRPr="000B739C">
        <w:rPr>
          <w:rFonts w:asciiTheme="minorHAnsi" w:hAnsiTheme="minorHAnsi" w:cs="Arial"/>
        </w:rPr>
        <w:t>%</w:t>
      </w:r>
    </w:p>
    <w:p w:rsidR="00585656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  <w:b/>
          <w:u w:val="single"/>
        </w:rPr>
        <w:t>Нетният финансов резултат</w:t>
      </w:r>
      <w:r w:rsidRPr="000B739C">
        <w:rPr>
          <w:rFonts w:asciiTheme="minorHAnsi" w:hAnsiTheme="minorHAnsi" w:cs="Arial"/>
        </w:rPr>
        <w:t xml:space="preserve"> ( след данъчно облагане ) за анализирания период е </w:t>
      </w:r>
      <w:r w:rsidR="00585656">
        <w:rPr>
          <w:rFonts w:asciiTheme="minorHAnsi" w:hAnsiTheme="minorHAnsi" w:cs="Arial"/>
          <w:lang w:val="ru-RU"/>
        </w:rPr>
        <w:t xml:space="preserve">-137 </w:t>
      </w:r>
      <w:r w:rsidRPr="000B739C">
        <w:rPr>
          <w:rFonts w:asciiTheme="minorHAnsi" w:hAnsiTheme="minorHAnsi" w:cs="Arial"/>
        </w:rPr>
        <w:t>хил.лв</w:t>
      </w:r>
      <w:r w:rsidR="00585656">
        <w:rPr>
          <w:rFonts w:asciiTheme="minorHAnsi" w:hAnsiTheme="minorHAnsi" w:cs="Arial"/>
        </w:rPr>
        <w:t>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Разликата между нетният финансов резултат и финансовия резултат преди данъчно облагане се явяват изплатените на държавата данъци , които са :</w:t>
      </w:r>
    </w:p>
    <w:p w:rsidR="000C2A39" w:rsidRPr="000B739C" w:rsidRDefault="00585656" w:rsidP="000C2A39">
      <w:pPr>
        <w:ind w:left="1416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lang w:val="ru-RU"/>
        </w:rPr>
        <w:t>3</w:t>
      </w:r>
      <w:r w:rsidR="00097D4B">
        <w:rPr>
          <w:rFonts w:asciiTheme="minorHAnsi" w:hAnsiTheme="minorHAnsi" w:cs="Arial"/>
          <w:lang w:val="ru-RU"/>
        </w:rPr>
        <w:t xml:space="preserve"> </w:t>
      </w:r>
      <w:r w:rsidR="000C2A39" w:rsidRPr="000B739C">
        <w:rPr>
          <w:rFonts w:asciiTheme="minorHAnsi" w:hAnsiTheme="minorHAnsi" w:cs="Arial"/>
        </w:rPr>
        <w:t>хил.лв. за базисния период и</w:t>
      </w:r>
    </w:p>
    <w:p w:rsidR="000C2A39" w:rsidRPr="000B739C" w:rsidRDefault="00585656" w:rsidP="000C2A39">
      <w:pPr>
        <w:ind w:left="1416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lang w:val="ru-RU"/>
        </w:rPr>
        <w:t>0</w:t>
      </w:r>
      <w:r w:rsidR="000C2A39" w:rsidRPr="000B739C">
        <w:rPr>
          <w:rFonts w:asciiTheme="minorHAnsi" w:hAnsiTheme="minorHAnsi" w:cs="Arial"/>
        </w:rPr>
        <w:t xml:space="preserve"> хил.лв. за анализирания период 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  <w:b/>
          <w:u w:val="single"/>
        </w:rPr>
        <w:t>Рентабилността</w:t>
      </w:r>
      <w:r w:rsidRPr="000B739C">
        <w:rPr>
          <w:rFonts w:asciiTheme="minorHAnsi" w:hAnsiTheme="minorHAnsi" w:cs="Arial"/>
        </w:rPr>
        <w:t xml:space="preserve"> е един от най-важните параметри на финансовото състояние на фирмите.Тя отразява потенциала на фирмата да генерира и реализира доходи.Рентабилността се изчислява чрез система от показатели,изразяващи определени съотношения между реализирани доходи и направени разходи или използвани активи.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Рентабилността,установена като отношение на финансовия резултат от дейността и разходите за дейността /</w:t>
      </w:r>
      <w:r w:rsidR="00585656">
        <w:rPr>
          <w:rFonts w:asciiTheme="minorHAnsi" w:hAnsiTheme="minorHAnsi" w:cs="Arial"/>
          <w:lang w:val="ru-RU"/>
        </w:rPr>
        <w:t>-7,05</w:t>
      </w:r>
      <w:r w:rsidRPr="000B739C">
        <w:rPr>
          <w:rFonts w:asciiTheme="minorHAnsi" w:hAnsiTheme="minorHAnsi" w:cs="Arial"/>
          <w:lang w:val="ru-RU"/>
        </w:rPr>
        <w:t>%/</w:t>
      </w:r>
      <w:r w:rsidRPr="000B739C">
        <w:rPr>
          <w:rFonts w:asciiTheme="minorHAnsi" w:hAnsiTheme="minorHAnsi" w:cs="Arial"/>
        </w:rPr>
        <w:t xml:space="preserve"> изразява достигната степен на ефективност на разходите , свързани с производството и реализацията на стоките и услугите.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През анализирания период отношението между финансовия резултат преди облагане с данъци и нетните продажби /</w:t>
      </w:r>
      <w:r w:rsidRPr="000B739C">
        <w:rPr>
          <w:rFonts w:asciiTheme="minorHAnsi" w:hAnsiTheme="minorHAnsi" w:cs="Arial"/>
          <w:b/>
          <w:u w:val="single"/>
        </w:rPr>
        <w:t>обща рентабилност</w:t>
      </w:r>
      <w:r w:rsidRPr="000B739C">
        <w:rPr>
          <w:rFonts w:asciiTheme="minorHAnsi" w:hAnsiTheme="minorHAnsi" w:cs="Arial"/>
        </w:rPr>
        <w:t xml:space="preserve">/ е </w:t>
      </w:r>
      <w:r w:rsidR="00585656">
        <w:rPr>
          <w:rFonts w:asciiTheme="minorHAnsi" w:hAnsiTheme="minorHAnsi" w:cs="Arial"/>
          <w:lang w:val="ru-RU"/>
        </w:rPr>
        <w:t>15,62</w:t>
      </w:r>
      <w:r w:rsidRPr="000B739C">
        <w:rPr>
          <w:rFonts w:asciiTheme="minorHAnsi" w:hAnsiTheme="minorHAnsi" w:cs="Arial"/>
        </w:rPr>
        <w:t xml:space="preserve">% при </w:t>
      </w:r>
      <w:r w:rsidR="00585656">
        <w:rPr>
          <w:rFonts w:asciiTheme="minorHAnsi" w:hAnsiTheme="minorHAnsi" w:cs="Arial"/>
          <w:lang w:val="ru-RU"/>
        </w:rPr>
        <w:t>3,13</w:t>
      </w:r>
      <w:r w:rsidRPr="000B739C">
        <w:rPr>
          <w:rFonts w:asciiTheme="minorHAnsi" w:hAnsiTheme="minorHAnsi" w:cs="Arial"/>
        </w:rPr>
        <w:t xml:space="preserve">% през базисния период или </w:t>
      </w:r>
      <w:r w:rsidRPr="00F16A12">
        <w:rPr>
          <w:rFonts w:asciiTheme="minorHAnsi" w:hAnsiTheme="minorHAnsi" w:cs="Arial"/>
        </w:rPr>
        <w:t xml:space="preserve">с </w:t>
      </w:r>
      <w:r w:rsidR="00585656">
        <w:rPr>
          <w:rFonts w:asciiTheme="minorHAnsi" w:hAnsiTheme="minorHAnsi" w:cs="Arial"/>
        </w:rPr>
        <w:t>599,4</w:t>
      </w:r>
      <w:r w:rsidRPr="00F16A12">
        <w:rPr>
          <w:rFonts w:asciiTheme="minorHAnsi" w:hAnsiTheme="minorHAnsi" w:cs="Arial"/>
        </w:rPr>
        <w:t>% по</w:t>
      </w:r>
      <w:r w:rsidR="00585656">
        <w:rPr>
          <w:rFonts w:asciiTheme="minorHAnsi" w:hAnsiTheme="minorHAnsi" w:cs="Arial"/>
        </w:rPr>
        <w:t>-малко</w:t>
      </w:r>
      <w:r w:rsidRPr="00F16A12">
        <w:rPr>
          <w:rFonts w:asciiTheme="minorHAnsi" w:hAnsiTheme="minorHAnsi" w:cs="Arial"/>
        </w:rPr>
        <w:t>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През анализирания период отношението между финансовия резултат след облагане с данъци и нетния размер на приходите от продажби /</w:t>
      </w:r>
      <w:r w:rsidRPr="000B739C">
        <w:rPr>
          <w:rFonts w:asciiTheme="minorHAnsi" w:hAnsiTheme="minorHAnsi" w:cs="Arial"/>
          <w:b/>
          <w:u w:val="single"/>
        </w:rPr>
        <w:t>чиста рентабилност</w:t>
      </w:r>
      <w:r w:rsidRPr="000B739C">
        <w:rPr>
          <w:rFonts w:asciiTheme="minorHAnsi" w:hAnsiTheme="minorHAnsi" w:cs="Arial"/>
        </w:rPr>
        <w:t xml:space="preserve">/ е </w:t>
      </w:r>
      <w:r w:rsidR="00585656">
        <w:rPr>
          <w:rFonts w:asciiTheme="minorHAnsi" w:hAnsiTheme="minorHAnsi" w:cs="Arial"/>
          <w:lang w:val="ru-RU"/>
        </w:rPr>
        <w:t>-15,62</w:t>
      </w:r>
      <w:r w:rsidRPr="000B739C">
        <w:rPr>
          <w:rFonts w:asciiTheme="minorHAnsi" w:hAnsiTheme="minorHAnsi" w:cs="Arial"/>
        </w:rPr>
        <w:t xml:space="preserve">% при </w:t>
      </w:r>
      <w:r w:rsidR="00585656">
        <w:rPr>
          <w:rFonts w:asciiTheme="minorHAnsi" w:hAnsiTheme="minorHAnsi" w:cs="Arial"/>
          <w:lang w:val="ru-RU"/>
        </w:rPr>
        <w:t>2,85</w:t>
      </w:r>
      <w:r w:rsidRPr="000B739C">
        <w:rPr>
          <w:rFonts w:asciiTheme="minorHAnsi" w:hAnsiTheme="minorHAnsi" w:cs="Arial"/>
        </w:rPr>
        <w:t xml:space="preserve">% през базисния период или с </w:t>
      </w:r>
      <w:r w:rsidR="00585656">
        <w:rPr>
          <w:rFonts w:asciiTheme="minorHAnsi" w:hAnsiTheme="minorHAnsi" w:cs="Arial"/>
          <w:lang w:val="ru-RU"/>
        </w:rPr>
        <w:t>647,8</w:t>
      </w:r>
      <w:r w:rsidRPr="000B739C">
        <w:rPr>
          <w:rFonts w:asciiTheme="minorHAnsi" w:hAnsiTheme="minorHAnsi" w:cs="Arial"/>
        </w:rPr>
        <w:t>% по</w:t>
      </w:r>
      <w:r w:rsidR="00585656">
        <w:rPr>
          <w:rFonts w:asciiTheme="minorHAnsi" w:hAnsiTheme="minorHAnsi" w:cs="Arial"/>
        </w:rPr>
        <w:t>-малко</w:t>
      </w:r>
      <w:r w:rsidRPr="000B739C">
        <w:rPr>
          <w:rFonts w:asciiTheme="minorHAnsi" w:hAnsiTheme="minorHAnsi" w:cs="Arial"/>
        </w:rPr>
        <w:t>.Този показател дава по-точна информация за реалната доходност на фирмата,тъй като отчита влиянието на данъчното бреме.В крайна сметка</w:t>
      </w:r>
      <w:r w:rsidR="00974D4D">
        <w:rPr>
          <w:rFonts w:asciiTheme="minorHAnsi" w:hAnsiTheme="minorHAnsi" w:cs="Arial"/>
        </w:rPr>
        <w:t>,</w:t>
      </w:r>
      <w:r w:rsidRPr="000B739C">
        <w:rPr>
          <w:rFonts w:asciiTheme="minorHAnsi" w:hAnsiTheme="minorHAnsi" w:cs="Arial"/>
        </w:rPr>
        <w:t xml:space="preserve"> за акционерите на фирмата е интересен чистия финансов резултат и в този смисъл чистата рентабилност определя параметрите на управленческите решения</w:t>
      </w:r>
      <w:r w:rsidR="00097D4B">
        <w:rPr>
          <w:rFonts w:asciiTheme="minorHAnsi" w:hAnsiTheme="minorHAnsi" w:cs="Arial"/>
        </w:rPr>
        <w:t xml:space="preserve"> в Розахим АД</w:t>
      </w:r>
      <w:r w:rsidRPr="000B739C">
        <w:rPr>
          <w:rFonts w:asciiTheme="minorHAnsi" w:hAnsiTheme="minorHAnsi" w:cs="Arial"/>
        </w:rPr>
        <w:t>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През анализирания период отношението между нетния финансов резултат и общата сума на активите е </w:t>
      </w:r>
      <w:r w:rsidR="00585656">
        <w:rPr>
          <w:rFonts w:asciiTheme="minorHAnsi" w:hAnsiTheme="minorHAnsi" w:cs="Arial"/>
          <w:lang w:val="ru-RU"/>
        </w:rPr>
        <w:t>-4,82</w:t>
      </w:r>
      <w:r w:rsidRPr="000B739C">
        <w:rPr>
          <w:rFonts w:asciiTheme="minorHAnsi" w:hAnsiTheme="minorHAnsi" w:cs="Arial"/>
        </w:rPr>
        <w:t xml:space="preserve">% срещу </w:t>
      </w:r>
      <w:r w:rsidR="00585656">
        <w:rPr>
          <w:rFonts w:asciiTheme="minorHAnsi" w:hAnsiTheme="minorHAnsi" w:cs="Arial"/>
          <w:lang w:val="ru-RU"/>
        </w:rPr>
        <w:t>1,05</w:t>
      </w:r>
      <w:r w:rsidRPr="000B739C">
        <w:rPr>
          <w:rFonts w:asciiTheme="minorHAnsi" w:hAnsiTheme="minorHAnsi" w:cs="Arial"/>
        </w:rPr>
        <w:t xml:space="preserve">% през базисния период.От съпоставянето на тази </w:t>
      </w:r>
      <w:r w:rsidRPr="000B739C">
        <w:rPr>
          <w:rFonts w:asciiTheme="minorHAnsi" w:hAnsiTheme="minorHAnsi" w:cs="Arial"/>
          <w:b/>
          <w:u w:val="single"/>
        </w:rPr>
        <w:t>рентабилност на активите</w:t>
      </w:r>
      <w:r w:rsidRPr="000B739C">
        <w:rPr>
          <w:rFonts w:asciiTheme="minorHAnsi" w:hAnsiTheme="minorHAnsi" w:cs="Arial"/>
        </w:rPr>
        <w:t xml:space="preserve"> с капитализирания лихвен процент на банката за съответния период може да се направи извод за ефективността от дейността на фирмата и от смисъла да се купуват нейни акции.Интересът на всеки бъдещ акционер е да вложи парите си във фирмата само ако те му носят по-висок доход от лихвите на банката.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lastRenderedPageBreak/>
        <w:t xml:space="preserve">За разлика от предходния показател,който съпоставя доходите с активите на фирмата при </w:t>
      </w:r>
      <w:r w:rsidRPr="000B739C">
        <w:rPr>
          <w:rFonts w:asciiTheme="minorHAnsi" w:hAnsiTheme="minorHAnsi" w:cs="Arial"/>
          <w:b/>
          <w:u w:val="single"/>
        </w:rPr>
        <w:t>рентабилността на собствеността</w:t>
      </w:r>
      <w:r w:rsidRPr="000B739C">
        <w:rPr>
          <w:rFonts w:asciiTheme="minorHAnsi" w:hAnsiTheme="minorHAnsi" w:cs="Arial"/>
        </w:rPr>
        <w:t xml:space="preserve"> се съпоставят доходи с вложени собствени пари под формата на собствен/акционерен/капитал.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Така формиран този показател през анализирания период е </w:t>
      </w:r>
      <w:r w:rsidR="00585656">
        <w:rPr>
          <w:rFonts w:asciiTheme="minorHAnsi" w:hAnsiTheme="minorHAnsi" w:cs="Arial"/>
          <w:lang w:val="ru-RU"/>
        </w:rPr>
        <w:t>-5,05</w:t>
      </w:r>
      <w:r w:rsidRPr="000B739C">
        <w:rPr>
          <w:rFonts w:asciiTheme="minorHAnsi" w:hAnsiTheme="minorHAnsi" w:cs="Arial"/>
        </w:rPr>
        <w:t xml:space="preserve">% при </w:t>
      </w:r>
      <w:r w:rsidR="00585656">
        <w:rPr>
          <w:rFonts w:asciiTheme="minorHAnsi" w:hAnsiTheme="minorHAnsi" w:cs="Arial"/>
          <w:lang w:val="ru-RU"/>
        </w:rPr>
        <w:t>1,09</w:t>
      </w:r>
      <w:r w:rsidRPr="000B739C">
        <w:rPr>
          <w:rFonts w:asciiTheme="minorHAnsi" w:hAnsiTheme="minorHAnsi" w:cs="Arial"/>
        </w:rPr>
        <w:t>% през предходната година.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През анализирания период е налице забавяне на </w:t>
      </w:r>
      <w:r w:rsidRPr="000B739C">
        <w:rPr>
          <w:rFonts w:asciiTheme="minorHAnsi" w:hAnsiTheme="minorHAnsi" w:cs="Arial"/>
          <w:u w:val="single"/>
        </w:rPr>
        <w:t>обращаемостта на материалните запаси</w:t>
      </w:r>
      <w:r w:rsidRPr="000B739C">
        <w:rPr>
          <w:rFonts w:asciiTheme="minorHAnsi" w:hAnsiTheme="minorHAnsi" w:cs="Arial"/>
        </w:rPr>
        <w:t xml:space="preserve"> с </w:t>
      </w:r>
      <w:r w:rsidR="00585656">
        <w:rPr>
          <w:rFonts w:asciiTheme="minorHAnsi" w:hAnsiTheme="minorHAnsi" w:cs="Arial"/>
          <w:lang w:val="ru-RU"/>
        </w:rPr>
        <w:t xml:space="preserve">186 </w:t>
      </w:r>
      <w:r w:rsidRPr="000B739C">
        <w:rPr>
          <w:rFonts w:asciiTheme="minorHAnsi" w:hAnsiTheme="minorHAnsi" w:cs="Arial"/>
        </w:rPr>
        <w:t xml:space="preserve">дни. Негативно влияние за това оказва увеличаването  на средната наличност на материалните запаси, от което този показател е влошен  с </w:t>
      </w:r>
      <w:r w:rsidR="00585656">
        <w:rPr>
          <w:rFonts w:asciiTheme="minorHAnsi" w:hAnsiTheme="minorHAnsi" w:cs="Arial"/>
          <w:lang w:val="ru-RU"/>
        </w:rPr>
        <w:t>126</w:t>
      </w:r>
      <w:r w:rsidR="00F06CA2">
        <w:rPr>
          <w:rFonts w:asciiTheme="minorHAnsi" w:hAnsiTheme="minorHAnsi" w:cs="Arial"/>
          <w:lang w:val="ru-RU"/>
        </w:rPr>
        <w:t xml:space="preserve"> </w:t>
      </w:r>
      <w:r w:rsidRPr="000B739C">
        <w:rPr>
          <w:rFonts w:asciiTheme="minorHAnsi" w:hAnsiTheme="minorHAnsi" w:cs="Arial"/>
        </w:rPr>
        <w:t xml:space="preserve">дни, докато от </w:t>
      </w:r>
      <w:r w:rsidR="00585656">
        <w:rPr>
          <w:rFonts w:asciiTheme="minorHAnsi" w:hAnsiTheme="minorHAnsi" w:cs="Arial"/>
        </w:rPr>
        <w:t>намаляването</w:t>
      </w:r>
      <w:r w:rsidRPr="000B739C">
        <w:rPr>
          <w:rFonts w:asciiTheme="minorHAnsi" w:hAnsiTheme="minorHAnsi" w:cs="Arial"/>
        </w:rPr>
        <w:t xml:space="preserve"> на приходите от продажби показателят е </w:t>
      </w:r>
      <w:r w:rsidR="00585656">
        <w:rPr>
          <w:rFonts w:asciiTheme="minorHAnsi" w:hAnsiTheme="minorHAnsi" w:cs="Arial"/>
        </w:rPr>
        <w:t>влошен</w:t>
      </w:r>
      <w:r w:rsidRPr="000B739C">
        <w:rPr>
          <w:rFonts w:asciiTheme="minorHAnsi" w:hAnsiTheme="minorHAnsi" w:cs="Arial"/>
        </w:rPr>
        <w:t xml:space="preserve"> с </w:t>
      </w:r>
      <w:r w:rsidR="00585656">
        <w:rPr>
          <w:rFonts w:asciiTheme="minorHAnsi" w:hAnsiTheme="minorHAnsi" w:cs="Arial"/>
          <w:lang w:val="ru-RU"/>
        </w:rPr>
        <w:t>60,905</w:t>
      </w:r>
      <w:r w:rsidR="00F06CA2">
        <w:rPr>
          <w:rFonts w:asciiTheme="minorHAnsi" w:hAnsiTheme="minorHAnsi" w:cs="Arial"/>
          <w:lang w:val="ru-RU"/>
        </w:rPr>
        <w:t xml:space="preserve"> </w:t>
      </w:r>
      <w:r w:rsidRPr="000B739C">
        <w:rPr>
          <w:rFonts w:asciiTheme="minorHAnsi" w:hAnsiTheme="minorHAnsi" w:cs="Arial"/>
        </w:rPr>
        <w:t>дни.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През анализирания период се наблюдава забавяне в събирането на </w:t>
      </w:r>
      <w:r w:rsidRPr="000B739C">
        <w:rPr>
          <w:rFonts w:asciiTheme="minorHAnsi" w:hAnsiTheme="minorHAnsi" w:cs="Arial"/>
          <w:u w:val="single"/>
        </w:rPr>
        <w:t>вземанията</w:t>
      </w:r>
      <w:r w:rsidRPr="000B739C">
        <w:rPr>
          <w:rFonts w:asciiTheme="minorHAnsi" w:hAnsiTheme="minorHAnsi" w:cs="Arial"/>
        </w:rPr>
        <w:t xml:space="preserve"> с </w:t>
      </w:r>
      <w:r w:rsidR="00585656">
        <w:rPr>
          <w:rFonts w:asciiTheme="minorHAnsi" w:hAnsiTheme="minorHAnsi" w:cs="Arial"/>
          <w:lang w:val="ru-RU"/>
        </w:rPr>
        <w:t xml:space="preserve">108 </w:t>
      </w:r>
      <w:r w:rsidRPr="000B739C">
        <w:rPr>
          <w:rFonts w:asciiTheme="minorHAnsi" w:hAnsiTheme="minorHAnsi" w:cs="Arial"/>
        </w:rPr>
        <w:t xml:space="preserve">дни или </w:t>
      </w:r>
      <w:r w:rsidR="00585656">
        <w:rPr>
          <w:rFonts w:asciiTheme="minorHAnsi" w:hAnsiTheme="minorHAnsi" w:cs="Arial"/>
          <w:lang w:val="ru-RU"/>
        </w:rPr>
        <w:t>158</w:t>
      </w:r>
      <w:r w:rsidR="007D4A82">
        <w:rPr>
          <w:rFonts w:asciiTheme="minorHAnsi" w:hAnsiTheme="minorHAnsi" w:cs="Arial"/>
          <w:lang w:val="ru-RU"/>
        </w:rPr>
        <w:t>,7</w:t>
      </w:r>
      <w:r w:rsidRPr="000B739C">
        <w:rPr>
          <w:rFonts w:asciiTheme="minorHAnsi" w:hAnsiTheme="minorHAnsi" w:cs="Arial"/>
        </w:rPr>
        <w:t xml:space="preserve">%. Увеличаването на средната наличност на вземанията удължава този период с </w:t>
      </w:r>
      <w:r w:rsidR="00585656">
        <w:rPr>
          <w:rFonts w:asciiTheme="minorHAnsi" w:hAnsiTheme="minorHAnsi" w:cs="Arial"/>
          <w:lang w:val="ru-RU"/>
        </w:rPr>
        <w:t>74</w:t>
      </w:r>
      <w:r w:rsidRPr="000B739C">
        <w:rPr>
          <w:rFonts w:asciiTheme="minorHAnsi" w:hAnsiTheme="minorHAnsi" w:cs="Arial"/>
        </w:rPr>
        <w:t xml:space="preserve"> дни, докато от </w:t>
      </w:r>
      <w:r w:rsidR="00E53B88">
        <w:rPr>
          <w:rFonts w:asciiTheme="minorHAnsi" w:hAnsiTheme="minorHAnsi" w:cs="Arial"/>
        </w:rPr>
        <w:t>намаляването</w:t>
      </w:r>
      <w:r w:rsidRPr="000B739C">
        <w:rPr>
          <w:rFonts w:asciiTheme="minorHAnsi" w:hAnsiTheme="minorHAnsi" w:cs="Arial"/>
        </w:rPr>
        <w:t xml:space="preserve"> на приходите от продажбите </w:t>
      </w:r>
      <w:r w:rsidR="00E53B88">
        <w:rPr>
          <w:rFonts w:asciiTheme="minorHAnsi" w:hAnsiTheme="minorHAnsi" w:cs="Arial"/>
        </w:rPr>
        <w:t>увеличава</w:t>
      </w:r>
      <w:r w:rsidRPr="000B739C">
        <w:rPr>
          <w:rFonts w:asciiTheme="minorHAnsi" w:hAnsiTheme="minorHAnsi" w:cs="Arial"/>
        </w:rPr>
        <w:t xml:space="preserve"> времетраенето с </w:t>
      </w:r>
      <w:r w:rsidR="00E53B88">
        <w:rPr>
          <w:rFonts w:asciiTheme="minorHAnsi" w:hAnsiTheme="minorHAnsi" w:cs="Arial"/>
          <w:lang w:val="ru-RU"/>
        </w:rPr>
        <w:t>34</w:t>
      </w:r>
      <w:r w:rsidRPr="000B739C">
        <w:rPr>
          <w:rFonts w:asciiTheme="minorHAnsi" w:hAnsiTheme="minorHAnsi" w:cs="Arial"/>
        </w:rPr>
        <w:t xml:space="preserve"> дни.  </w:t>
      </w:r>
    </w:p>
    <w:p w:rsidR="001009E0" w:rsidRPr="000B739C" w:rsidRDefault="001009E0">
      <w:pPr>
        <w:jc w:val="both"/>
        <w:rPr>
          <w:rFonts w:asciiTheme="minorHAnsi" w:hAnsiTheme="minorHAnsi" w:cs="Arial"/>
        </w:rPr>
      </w:pPr>
    </w:p>
    <w:p w:rsidR="001009E0" w:rsidRPr="000B739C" w:rsidRDefault="000C2A39" w:rsidP="000C2A39">
      <w:pPr>
        <w:pStyle w:val="a8"/>
        <w:numPr>
          <w:ilvl w:val="0"/>
          <w:numId w:val="6"/>
        </w:numPr>
        <w:jc w:val="both"/>
        <w:rPr>
          <w:rFonts w:asciiTheme="minorHAnsi" w:hAnsiTheme="minorHAnsi" w:cs="Arial"/>
          <w:b/>
        </w:rPr>
      </w:pPr>
      <w:r w:rsidRPr="000B739C">
        <w:rPr>
          <w:rFonts w:asciiTheme="minorHAnsi" w:hAnsiTheme="minorHAnsi" w:cs="Arial"/>
          <w:b/>
        </w:rPr>
        <w:t>Описание на основните рискове и несигурности, пред които е изправен емитентът през останалата част от финансовата година.</w:t>
      </w:r>
    </w:p>
    <w:p w:rsidR="000C2A39" w:rsidRPr="000B739C" w:rsidRDefault="000C2A39" w:rsidP="000C2A39">
      <w:pPr>
        <w:jc w:val="both"/>
        <w:rPr>
          <w:rFonts w:asciiTheme="minorHAnsi" w:hAnsiTheme="minorHAnsi" w:cs="Arial"/>
        </w:rPr>
      </w:pPr>
    </w:p>
    <w:p w:rsidR="001009E0" w:rsidRPr="000B739C" w:rsidRDefault="001009E0">
      <w:pPr>
        <w:jc w:val="both"/>
        <w:rPr>
          <w:rFonts w:asciiTheme="minorHAnsi" w:hAnsiTheme="minorHAnsi" w:cs="Arial"/>
        </w:rPr>
      </w:pPr>
    </w:p>
    <w:p w:rsidR="000C2A39" w:rsidRPr="000B739C" w:rsidRDefault="000C2A39" w:rsidP="000C2A39">
      <w:pPr>
        <w:ind w:firstLine="360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„Розахим”АД е изложено на обичайните за дейността си рискове, а именно:</w:t>
      </w:r>
    </w:p>
    <w:p w:rsidR="000C2A39" w:rsidRPr="000B739C" w:rsidRDefault="000C2A39" w:rsidP="000C2A39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  <w:b/>
          <w:i/>
        </w:rPr>
        <w:t xml:space="preserve">- кредитен риск: </w:t>
      </w:r>
      <w:r w:rsidRPr="000B739C">
        <w:rPr>
          <w:rFonts w:asciiTheme="minorHAnsi" w:hAnsiTheme="minorHAnsi" w:cs="Arial"/>
        </w:rPr>
        <w:t xml:space="preserve">финансовите активи, които потенциално излагат Дружеството на кредитен риск, са предимно вземания от продажби. Основно Дружеството е изложено на кредитен риск, в случай, че клиентите не изплатят своите задължения. Големият брой клиенти на Дружеството обаче намалява кредитния риск. </w:t>
      </w:r>
    </w:p>
    <w:p w:rsidR="000C2A39" w:rsidRPr="000B739C" w:rsidRDefault="000C2A39" w:rsidP="000C2A39">
      <w:pPr>
        <w:autoSpaceDE w:val="0"/>
        <w:autoSpaceDN w:val="0"/>
        <w:adjustRightInd w:val="0"/>
        <w:spacing w:before="120" w:after="120"/>
        <w:ind w:firstLine="706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- </w:t>
      </w:r>
      <w:r w:rsidRPr="000B739C">
        <w:rPr>
          <w:rFonts w:asciiTheme="minorHAnsi" w:hAnsiTheme="minorHAnsi" w:cs="Arial"/>
          <w:b/>
          <w:i/>
        </w:rPr>
        <w:t>лихвен риск:</w:t>
      </w:r>
      <w:r w:rsidRPr="000B739C">
        <w:rPr>
          <w:rFonts w:asciiTheme="minorHAnsi" w:hAnsiTheme="minorHAnsi" w:cs="Arial"/>
        </w:rPr>
        <w:t xml:space="preserve">  Този риск се отнася до евентуално неблагоприятно влияние на промените на пазарните лихвени проценти върху печалбата и капитализацията на дружеството. </w:t>
      </w:r>
    </w:p>
    <w:p w:rsidR="000C2A39" w:rsidRPr="000B739C" w:rsidRDefault="000C2A39" w:rsidP="000C2A39">
      <w:pPr>
        <w:spacing w:before="60" w:after="120"/>
        <w:ind w:firstLine="720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  <w:b/>
          <w:i/>
        </w:rPr>
        <w:t xml:space="preserve">- ликвиден риск: </w:t>
      </w:r>
      <w:r w:rsidRPr="000B739C">
        <w:rPr>
          <w:rFonts w:asciiTheme="minorHAnsi" w:hAnsiTheme="minorHAnsi" w:cs="Arial"/>
        </w:rPr>
        <w:t xml:space="preserve"> Ликвидният риск е рискът дружеството да не разполага с достатъчно средства, за да посрещне падежиращи плащания към свои кредитори или доставчици. </w:t>
      </w:r>
    </w:p>
    <w:p w:rsidR="000C2A39" w:rsidRPr="000B739C" w:rsidRDefault="000C2A39" w:rsidP="000C2A39">
      <w:pPr>
        <w:spacing w:before="60" w:after="120"/>
        <w:ind w:firstLine="720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Дружеството управлява своите активи и пасиви по начин, който му гарантира, че редовно и без забава може да изпълни падежиращите си задължения. „ Розахим ” АД има добри показатели за ликвидност.</w:t>
      </w:r>
    </w:p>
    <w:p w:rsidR="000C2A39" w:rsidRPr="000B739C" w:rsidRDefault="000C2A39" w:rsidP="000C2A39">
      <w:pPr>
        <w:spacing w:before="60" w:after="120"/>
        <w:ind w:firstLine="720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- </w:t>
      </w:r>
      <w:r w:rsidRPr="000B739C">
        <w:rPr>
          <w:rFonts w:asciiTheme="minorHAnsi" w:hAnsiTheme="minorHAnsi" w:cs="Arial"/>
          <w:b/>
          <w:i/>
        </w:rPr>
        <w:t xml:space="preserve">валутен риск: </w:t>
      </w:r>
      <w:r w:rsidRPr="000B739C">
        <w:rPr>
          <w:rFonts w:asciiTheme="minorHAnsi" w:hAnsiTheme="minorHAnsi" w:cs="Arial"/>
        </w:rPr>
        <w:t xml:space="preserve">Валутният риск е рискът „Розахим” АД да претърпи загуби от движението на пазарните цени на различните валути, с които работи. Дружеството оперира в Република България, но търгува с доставчици и клиенти от чужбина. Неблагоприятна промяна във валутните курсове би оскъпила материалите, обект на внос, и би довела до увеличени разходи и съответно намалена нетна печалба на дружеството. По-голямата част от валутните транзакции касаят превалутиране на </w:t>
      </w:r>
      <w:r w:rsidRPr="000B739C">
        <w:rPr>
          <w:rFonts w:asciiTheme="minorHAnsi" w:hAnsiTheme="minorHAnsi" w:cs="Arial"/>
          <w:lang w:val="en-US"/>
        </w:rPr>
        <w:t>EUR</w:t>
      </w:r>
      <w:r w:rsidRPr="000B739C">
        <w:rPr>
          <w:rFonts w:asciiTheme="minorHAnsi" w:hAnsiTheme="minorHAnsi" w:cs="Arial"/>
        </w:rPr>
        <w:t xml:space="preserve"> в BGN и обратно. Това не излага дружеството на валутен риск .</w:t>
      </w:r>
    </w:p>
    <w:p w:rsidR="000C2A39" w:rsidRPr="00366620" w:rsidRDefault="000C2A39" w:rsidP="000C2A39">
      <w:pPr>
        <w:spacing w:before="60" w:after="120"/>
        <w:ind w:firstLine="720"/>
        <w:jc w:val="both"/>
        <w:rPr>
          <w:rFonts w:ascii="Times New Roman" w:hAnsi="Times New Roman"/>
          <w:lang w:val="en-US"/>
        </w:rPr>
      </w:pPr>
      <w:r w:rsidRPr="000B739C">
        <w:rPr>
          <w:rFonts w:asciiTheme="minorHAnsi" w:hAnsiTheme="minorHAnsi" w:cs="Arial"/>
        </w:rPr>
        <w:t xml:space="preserve">- </w:t>
      </w:r>
      <w:r w:rsidRPr="000B739C">
        <w:rPr>
          <w:rFonts w:asciiTheme="minorHAnsi" w:hAnsiTheme="minorHAnsi" w:cs="Arial"/>
          <w:b/>
          <w:i/>
        </w:rPr>
        <w:t xml:space="preserve">пазарен риск: </w:t>
      </w:r>
      <w:r w:rsidRPr="000B739C">
        <w:rPr>
          <w:rFonts w:asciiTheme="minorHAnsi" w:hAnsiTheme="minorHAnsi" w:cs="Arial"/>
        </w:rPr>
        <w:t xml:space="preserve">Пазарният риск е рискът от неблагоприятно за „ Розахим” АД развитие на пазарите, на които дружеството оперира. „Розахим” АД е изложен на този риск най-вече по отношение на пазара на разредителите. Наблюдава се едно свиване </w:t>
      </w:r>
      <w:r w:rsidRPr="00366620">
        <w:rPr>
          <w:rFonts w:ascii="Times New Roman" w:hAnsi="Times New Roman"/>
        </w:rPr>
        <w:t xml:space="preserve">на вътрешния и външния пазар.И през второто тримесечие значително са намалели поръчките от българските фирми.Въпреки непрекъснатите разговори с контрагентите и </w:t>
      </w:r>
      <w:r w:rsidRPr="00366620">
        <w:rPr>
          <w:rFonts w:ascii="Times New Roman" w:hAnsi="Times New Roman"/>
        </w:rPr>
        <w:lastRenderedPageBreak/>
        <w:t>предлагане на изгодни условия все още се наблюдава свиване на пазара.Всичко това е породено от нестабилната икономическа среда.</w:t>
      </w:r>
    </w:p>
    <w:p w:rsidR="00366620" w:rsidRPr="00366620" w:rsidRDefault="00366620" w:rsidP="00366620">
      <w:pPr>
        <w:spacing w:before="60" w:after="120"/>
        <w:ind w:left="851"/>
        <w:jc w:val="both"/>
        <w:rPr>
          <w:rFonts w:ascii="Times New Roman" w:hAnsi="Times New Roman"/>
          <w:b/>
          <w:i/>
        </w:rPr>
      </w:pPr>
      <w:r w:rsidRPr="00366620">
        <w:rPr>
          <w:rFonts w:ascii="Times New Roman" w:hAnsi="Times New Roman"/>
          <w:b/>
          <w:i/>
          <w:lang w:val="en-US"/>
        </w:rPr>
        <w:t>-</w:t>
      </w:r>
      <w:r w:rsidRPr="00366620">
        <w:rPr>
          <w:rFonts w:ascii="Times New Roman" w:hAnsi="Times New Roman"/>
          <w:b/>
          <w:i/>
        </w:rPr>
        <w:t>Риск от форсмажорни обстоятелства</w:t>
      </w:r>
    </w:p>
    <w:p w:rsidR="00366620" w:rsidRPr="00366620" w:rsidRDefault="00366620" w:rsidP="00366620">
      <w:pPr>
        <w:spacing w:before="60" w:after="120"/>
        <w:ind w:firstLine="720"/>
        <w:jc w:val="both"/>
        <w:rPr>
          <w:rFonts w:ascii="Times New Roman" w:hAnsi="Times New Roman"/>
          <w:b/>
          <w:i/>
        </w:rPr>
      </w:pPr>
      <w:r w:rsidRPr="00366620">
        <w:rPr>
          <w:rFonts w:ascii="Times New Roman" w:hAnsi="Times New Roman"/>
          <w:b/>
          <w:i/>
        </w:rPr>
        <w:t>Военен конфликт в Украйна</w:t>
      </w:r>
    </w:p>
    <w:p w:rsidR="00366620" w:rsidRPr="00366620" w:rsidRDefault="00366620" w:rsidP="00366620">
      <w:pPr>
        <w:spacing w:before="60" w:after="120"/>
        <w:ind w:firstLine="720"/>
        <w:jc w:val="both"/>
        <w:rPr>
          <w:rFonts w:ascii="Times New Roman" w:hAnsi="Times New Roman"/>
        </w:rPr>
      </w:pPr>
      <w:r w:rsidRPr="00366620">
        <w:rPr>
          <w:rFonts w:ascii="Times New Roman" w:hAnsi="Times New Roman"/>
        </w:rPr>
        <w:t>През февруари 2022г.  възникна военен конфликт между Русия и Украйна, вследствие на което срещу Руската Федерация и свързани с нея физически и юридически лица бяха наложени редица икономически и финансови санкции от Европейския съюз и редица други страни. Тези събития се очаква в средносрочен и дългосрочен план да рефлектират негативно в световен мащаб.</w:t>
      </w:r>
    </w:p>
    <w:p w:rsidR="00366620" w:rsidRDefault="00366620" w:rsidP="00366620">
      <w:pPr>
        <w:spacing w:before="60" w:after="120"/>
        <w:ind w:firstLine="720"/>
        <w:jc w:val="both"/>
        <w:rPr>
          <w:rFonts w:ascii="Times New Roman" w:hAnsi="Times New Roman"/>
        </w:rPr>
      </w:pPr>
      <w:r w:rsidRPr="00366620">
        <w:rPr>
          <w:rFonts w:ascii="Times New Roman" w:hAnsi="Times New Roman"/>
        </w:rPr>
        <w:t>Ръководството анализира възможните ефекти от променящите се макроикономически условия върху финансовото състояние и резултати от дейността на дружеството. Първоначалните оценки</w:t>
      </w:r>
      <w:r w:rsidR="00551132">
        <w:rPr>
          <w:rFonts w:ascii="Times New Roman" w:hAnsi="Times New Roman"/>
          <w:lang w:val="en-US"/>
        </w:rPr>
        <w:t xml:space="preserve"> </w:t>
      </w:r>
      <w:r w:rsidR="00551132">
        <w:rPr>
          <w:rFonts w:ascii="Times New Roman" w:hAnsi="Times New Roman"/>
        </w:rPr>
        <w:t>и вече минали две години от началото на войната</w:t>
      </w:r>
      <w:r w:rsidR="00551132">
        <w:rPr>
          <w:rFonts w:ascii="Times New Roman" w:hAnsi="Times New Roman"/>
          <w:lang w:val="en-US"/>
        </w:rPr>
        <w:t xml:space="preserve"> </w:t>
      </w:r>
      <w:r w:rsidRPr="00366620">
        <w:rPr>
          <w:rFonts w:ascii="Times New Roman" w:hAnsi="Times New Roman"/>
        </w:rPr>
        <w:t xml:space="preserve"> сочат, че военният конфликт не </w:t>
      </w:r>
      <w:r w:rsidR="00551132">
        <w:rPr>
          <w:rFonts w:ascii="Times New Roman" w:hAnsi="Times New Roman"/>
        </w:rPr>
        <w:t>оказва</w:t>
      </w:r>
      <w:r w:rsidRPr="00366620">
        <w:rPr>
          <w:rFonts w:ascii="Times New Roman" w:hAnsi="Times New Roman"/>
        </w:rPr>
        <w:t xml:space="preserve"> значим ефект върху приходите, но тъй като ситуацията е много динамична практически е невъзможно да се направи надеждна преценка.</w:t>
      </w:r>
    </w:p>
    <w:p w:rsidR="00E53B88" w:rsidRPr="00366620" w:rsidRDefault="00E53B88" w:rsidP="00366620">
      <w:pPr>
        <w:spacing w:before="6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Основна причина за отрицателният финансов резултат на Дружеството за периода е намаленото търсене на пазара на разредителите и коагулантите за пречистване на питейни води.Друга причина е и динамичността на покупните цени на основните материали , които влагаме в производството ни. Всички те са борсови цени и е трудно да бъде предвидена тяхната стабилност.С повече от нашите клиенти имаме сключени договори в началото на годината , с конкретни оферти с посочени в тях цени.Много е трудно да бъдат изпълнявани , поради нестабилните цени.Всичко вече е трудно за планиране и прогнозиране.Ръководството на Дружеството не спира да търси нови пазарни ниши </w:t>
      </w:r>
      <w:r w:rsidR="007E6D3E">
        <w:rPr>
          <w:rFonts w:ascii="Times New Roman" w:hAnsi="Times New Roman"/>
        </w:rPr>
        <w:t>и клиенти , за да се върне стабилното финансово състояние на фирмата</w:t>
      </w:r>
      <w:r>
        <w:rPr>
          <w:rFonts w:ascii="Times New Roman" w:hAnsi="Times New Roman"/>
        </w:rPr>
        <w:t xml:space="preserve">. </w:t>
      </w:r>
    </w:p>
    <w:p w:rsidR="000C2A39" w:rsidRPr="00366620" w:rsidRDefault="000C2A39" w:rsidP="000C2A39">
      <w:pPr>
        <w:spacing w:before="60" w:after="120"/>
        <w:ind w:firstLine="720"/>
        <w:jc w:val="both"/>
        <w:rPr>
          <w:rFonts w:ascii="Times New Roman" w:hAnsi="Times New Roman"/>
        </w:rPr>
      </w:pPr>
      <w:r w:rsidRPr="00366620">
        <w:rPr>
          <w:rFonts w:ascii="Times New Roman" w:hAnsi="Times New Roman"/>
        </w:rPr>
        <w:t xml:space="preserve">Към </w:t>
      </w:r>
      <w:r w:rsidRPr="00366620">
        <w:rPr>
          <w:rFonts w:ascii="Times New Roman" w:hAnsi="Times New Roman"/>
          <w:lang w:val="ru-RU"/>
        </w:rPr>
        <w:t>30.06</w:t>
      </w:r>
      <w:r w:rsidR="00F06CA2">
        <w:rPr>
          <w:rFonts w:ascii="Times New Roman" w:hAnsi="Times New Roman"/>
        </w:rPr>
        <w:t>.202</w:t>
      </w:r>
      <w:r w:rsidR="00E53B88">
        <w:rPr>
          <w:rFonts w:ascii="Times New Roman" w:hAnsi="Times New Roman"/>
        </w:rPr>
        <w:t>4</w:t>
      </w:r>
      <w:r w:rsidRPr="00366620">
        <w:rPr>
          <w:rFonts w:ascii="Times New Roman" w:hAnsi="Times New Roman"/>
        </w:rPr>
        <w:t xml:space="preserve">г. дружеството </w:t>
      </w:r>
      <w:r w:rsidR="007E6D3E">
        <w:rPr>
          <w:rFonts w:ascii="Times New Roman" w:hAnsi="Times New Roman"/>
        </w:rPr>
        <w:t>няма значително</w:t>
      </w:r>
      <w:r w:rsidRPr="00366620">
        <w:rPr>
          <w:rFonts w:ascii="Times New Roman" w:hAnsi="Times New Roman"/>
        </w:rPr>
        <w:t xml:space="preserve"> количеств</w:t>
      </w:r>
      <w:r w:rsidR="007E6D3E">
        <w:rPr>
          <w:rFonts w:ascii="Times New Roman" w:hAnsi="Times New Roman"/>
        </w:rPr>
        <w:t xml:space="preserve">о </w:t>
      </w:r>
      <w:r w:rsidRPr="00366620">
        <w:rPr>
          <w:rFonts w:ascii="Times New Roman" w:hAnsi="Times New Roman"/>
        </w:rPr>
        <w:t xml:space="preserve">готова продукция на склад, </w:t>
      </w:r>
      <w:r w:rsidR="007E6D3E">
        <w:rPr>
          <w:rFonts w:ascii="Times New Roman" w:hAnsi="Times New Roman"/>
        </w:rPr>
        <w:t>именно поради динамиката на цените</w:t>
      </w:r>
      <w:r w:rsidRPr="00366620">
        <w:rPr>
          <w:rFonts w:ascii="Times New Roman" w:hAnsi="Times New Roman"/>
        </w:rPr>
        <w:t xml:space="preserve">. </w:t>
      </w:r>
    </w:p>
    <w:p w:rsidR="00CF1DA7" w:rsidRDefault="00CF1DA7" w:rsidP="000C2A39">
      <w:pPr>
        <w:spacing w:before="60" w:after="120"/>
        <w:ind w:firstLine="720"/>
        <w:jc w:val="both"/>
        <w:rPr>
          <w:rFonts w:asciiTheme="minorHAnsi" w:hAnsiTheme="minorHAnsi" w:cs="Arial"/>
          <w:lang w:val="en-US"/>
        </w:rPr>
      </w:pPr>
    </w:p>
    <w:p w:rsidR="00366620" w:rsidRPr="00366620" w:rsidRDefault="00366620" w:rsidP="000C2A39">
      <w:pPr>
        <w:spacing w:before="60" w:after="120"/>
        <w:ind w:firstLine="720"/>
        <w:jc w:val="both"/>
        <w:rPr>
          <w:rFonts w:asciiTheme="minorHAnsi" w:hAnsiTheme="minorHAnsi" w:cs="Arial"/>
          <w:lang w:val="en-US"/>
        </w:rPr>
      </w:pPr>
    </w:p>
    <w:p w:rsidR="001009E0" w:rsidRPr="00B52146" w:rsidRDefault="0019341B" w:rsidP="0019341B">
      <w:pPr>
        <w:pStyle w:val="a8"/>
        <w:numPr>
          <w:ilvl w:val="0"/>
          <w:numId w:val="6"/>
        </w:numPr>
        <w:jc w:val="both"/>
        <w:rPr>
          <w:rFonts w:asciiTheme="minorHAnsi" w:hAnsiTheme="minorHAnsi" w:cs="Arial"/>
          <w:b/>
        </w:rPr>
      </w:pPr>
      <w:r w:rsidRPr="00B52146">
        <w:rPr>
          <w:rFonts w:asciiTheme="minorHAnsi" w:hAnsiTheme="minorHAnsi" w:cs="Arial"/>
          <w:b/>
        </w:rPr>
        <w:t>Информация за сключени големи сделки между свързани лица</w:t>
      </w:r>
    </w:p>
    <w:p w:rsidR="0019341B" w:rsidRPr="000B739C" w:rsidRDefault="0019341B" w:rsidP="0019341B">
      <w:pPr>
        <w:ind w:firstLine="360"/>
        <w:jc w:val="both"/>
        <w:rPr>
          <w:rFonts w:asciiTheme="minorHAnsi" w:hAnsiTheme="minorHAnsi" w:cs="Arial"/>
          <w:iCs/>
        </w:rPr>
      </w:pPr>
    </w:p>
    <w:p w:rsidR="00F16A12" w:rsidRPr="00F16A12" w:rsidRDefault="00F16A12" w:rsidP="00F16A12">
      <w:pPr>
        <w:jc w:val="both"/>
        <w:rPr>
          <w:rFonts w:asciiTheme="minorHAnsi" w:hAnsiTheme="minorHAnsi"/>
          <w:lang w:val="en-US"/>
        </w:rPr>
      </w:pPr>
      <w:r>
        <w:rPr>
          <w:lang w:val="en-US"/>
        </w:rPr>
        <w:tab/>
      </w:r>
      <w:r w:rsidR="00C2286C" w:rsidRPr="00F16A12">
        <w:rPr>
          <w:rFonts w:asciiTheme="minorHAnsi" w:hAnsiTheme="minorHAnsi"/>
        </w:rPr>
        <w:t>За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второ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тримесечие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на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202</w:t>
      </w:r>
      <w:r w:rsidR="007E6D3E">
        <w:rPr>
          <w:rFonts w:asciiTheme="minorHAnsi" w:hAnsiTheme="minorHAnsi"/>
        </w:rPr>
        <w:t>4</w:t>
      </w:r>
      <w:r w:rsidR="00C2286C" w:rsidRPr="00F16A12">
        <w:rPr>
          <w:rFonts w:asciiTheme="minorHAnsi" w:hAnsiTheme="minorHAnsi"/>
        </w:rPr>
        <w:t>г.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Розахим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АД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е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сключило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сделки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със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заинтересовани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лица,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които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не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се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отклоняват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от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пазарните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условия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и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не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са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извън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обичайната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дейност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на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дружеството. Сключените сделки не са оказали съществено влияние върху резултатите от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дейността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и финансовото състояние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на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>Розахим АД.</w:t>
      </w:r>
      <w:r w:rsidRPr="00F16A12">
        <w:rPr>
          <w:rFonts w:asciiTheme="minorHAnsi" w:hAnsiTheme="minorHAnsi"/>
          <w:lang w:val="en-US"/>
        </w:rPr>
        <w:t xml:space="preserve"> </w:t>
      </w:r>
    </w:p>
    <w:p w:rsidR="00C2286C" w:rsidRPr="00F16A12" w:rsidRDefault="00F16A12" w:rsidP="00F16A12">
      <w:pPr>
        <w:jc w:val="both"/>
        <w:rPr>
          <w:rFonts w:asciiTheme="minorHAnsi" w:hAnsiTheme="minorHAnsi"/>
        </w:rPr>
      </w:pPr>
      <w:r w:rsidRPr="00F16A12">
        <w:rPr>
          <w:rFonts w:asciiTheme="minorHAnsi" w:hAnsiTheme="minorHAnsi"/>
          <w:lang w:val="en-US"/>
        </w:rPr>
        <w:tab/>
      </w:r>
      <w:r w:rsidR="00C2286C" w:rsidRPr="00F16A12">
        <w:rPr>
          <w:rFonts w:asciiTheme="minorHAnsi" w:hAnsiTheme="minorHAnsi"/>
        </w:rPr>
        <w:t xml:space="preserve">Членът на Съвета на директорите - Иво Кирилов Цанев се явява заинтересовано за   дружеството лице - арг. от чл. 114, ал. 7, предл. първо от Закона за публичното предлагане </w:t>
      </w:r>
      <w:r w:rsidR="00C2286C" w:rsidRPr="00F16A12">
        <w:rPr>
          <w:rFonts w:asciiTheme="minorHAnsi" w:hAnsiTheme="minorHAnsi"/>
        </w:rPr>
        <w:tab/>
        <w:t xml:space="preserve">на ценни книжа (ЗППЦК). Съответно, Иво Кирилов Цанев се явява свързано лице с физическото лице – едноличен търговец ЕТ "Малекс-Мери Александрова", ЕИК 104057252 в </w:t>
      </w:r>
      <w:r w:rsidR="00C2286C" w:rsidRPr="00F16A12">
        <w:rPr>
          <w:rFonts w:asciiTheme="minorHAnsi" w:hAnsiTheme="minorHAnsi"/>
        </w:rPr>
        <w:tab/>
        <w:t>качеството на съпруг - арг. от § 1, т. 13, б. „г“, предл. първо от Допълнителните разпоредби на ЗППЦК.</w:t>
      </w:r>
    </w:p>
    <w:p w:rsidR="00C2286C" w:rsidRPr="00F16A12" w:rsidRDefault="00F16A12" w:rsidP="00F16A12">
      <w:pPr>
        <w:jc w:val="both"/>
        <w:rPr>
          <w:rFonts w:asciiTheme="minorHAnsi" w:hAnsiTheme="minorHAnsi"/>
        </w:rPr>
      </w:pPr>
      <w:r w:rsidRPr="00F16A12">
        <w:rPr>
          <w:rFonts w:asciiTheme="minorHAnsi" w:hAnsiTheme="minorHAnsi"/>
          <w:lang w:val="en-US"/>
        </w:rPr>
        <w:tab/>
      </w:r>
      <w:r w:rsidR="00C2286C" w:rsidRPr="00F16A12">
        <w:rPr>
          <w:rFonts w:asciiTheme="minorHAnsi" w:hAnsiTheme="minorHAnsi"/>
        </w:rPr>
        <w:t>През отчетния период има извършени сделки със заинтересовани лица, а именно – ЕТ "Малекс-Мери Александрова“, ЕИК: 104057252, като</w:t>
      </w:r>
      <w:r w:rsidR="00804D20" w:rsidRPr="00F16A12">
        <w:rPr>
          <w:rFonts w:asciiTheme="minorHAnsi" w:hAnsiTheme="minorHAnsi"/>
        </w:rPr>
        <w:t xml:space="preserve"> всяка от сделките е със стойност под праговете, определени в чл. 114, ал. 1, т.1, буква (а) и (б) от ЗППЦК.Сделките</w:t>
      </w:r>
      <w:r w:rsidR="00C2286C" w:rsidRPr="00F16A12">
        <w:rPr>
          <w:rFonts w:asciiTheme="minorHAnsi" w:hAnsiTheme="minorHAnsi"/>
        </w:rPr>
        <w:t xml:space="preserve"> са</w:t>
      </w:r>
      <w:r w:rsidRPr="00F16A12">
        <w:rPr>
          <w:rFonts w:asciiTheme="minorHAnsi" w:hAnsiTheme="minorHAnsi"/>
          <w:lang w:val="en-US"/>
        </w:rPr>
        <w:t xml:space="preserve"> </w:t>
      </w:r>
      <w:r w:rsidR="00C2286C" w:rsidRPr="00F16A12">
        <w:rPr>
          <w:rFonts w:asciiTheme="minorHAnsi" w:hAnsiTheme="minorHAnsi"/>
        </w:rPr>
        <w:t xml:space="preserve">разглеждани предварително на редовни заседания на съвета на </w:t>
      </w:r>
      <w:r w:rsidR="00C2286C" w:rsidRPr="00F16A12">
        <w:rPr>
          <w:rFonts w:asciiTheme="minorHAnsi" w:hAnsiTheme="minorHAnsi"/>
        </w:rPr>
        <w:lastRenderedPageBreak/>
        <w:t xml:space="preserve">директорите, в резултат на което са взети </w:t>
      </w:r>
      <w:r w:rsidR="00804D20" w:rsidRPr="00F16A12">
        <w:rPr>
          <w:rFonts w:asciiTheme="minorHAnsi" w:hAnsiTheme="minorHAnsi"/>
        </w:rPr>
        <w:t xml:space="preserve">надлежни </w:t>
      </w:r>
      <w:r w:rsidR="00C2286C" w:rsidRPr="00F16A12">
        <w:rPr>
          <w:rFonts w:asciiTheme="minorHAnsi" w:hAnsiTheme="minorHAnsi"/>
        </w:rPr>
        <w:t>решения за тяхното извършване и предварително одобрение съгласно изискванията на чл. 114, ал. 2 ЗППЦК. Решенията са надлежно обективирани в писмени протоколи съобразно изискванията на Търговския закон и ЗППЦК.</w:t>
      </w:r>
    </w:p>
    <w:p w:rsidR="000638FB" w:rsidRPr="00F16A12" w:rsidRDefault="000638FB" w:rsidP="00F16A12">
      <w:pPr>
        <w:jc w:val="both"/>
        <w:rPr>
          <w:rFonts w:asciiTheme="minorHAnsi" w:hAnsiTheme="minorHAnsi"/>
        </w:rPr>
      </w:pPr>
    </w:p>
    <w:p w:rsidR="00366620" w:rsidRPr="00366620" w:rsidRDefault="00366620" w:rsidP="0019341B">
      <w:pPr>
        <w:jc w:val="both"/>
        <w:rPr>
          <w:rFonts w:asciiTheme="minorHAnsi" w:hAnsiTheme="minorHAnsi" w:cs="Arial"/>
          <w:b/>
          <w:lang w:val="en-US"/>
        </w:rPr>
      </w:pPr>
    </w:p>
    <w:p w:rsidR="0019341B" w:rsidRPr="000B739C" w:rsidRDefault="0019341B" w:rsidP="0019341B">
      <w:pPr>
        <w:pStyle w:val="a8"/>
        <w:numPr>
          <w:ilvl w:val="0"/>
          <w:numId w:val="6"/>
        </w:numPr>
        <w:jc w:val="both"/>
        <w:rPr>
          <w:rFonts w:asciiTheme="minorHAnsi" w:hAnsiTheme="minorHAnsi" w:cs="Arial"/>
          <w:b/>
        </w:rPr>
      </w:pPr>
      <w:r w:rsidRPr="000B739C">
        <w:rPr>
          <w:rFonts w:asciiTheme="minorHAnsi" w:hAnsiTheme="minorHAnsi" w:cs="Arial"/>
          <w:b/>
        </w:rPr>
        <w:t>Публикувана информация</w:t>
      </w:r>
    </w:p>
    <w:p w:rsidR="0019341B" w:rsidRPr="000B739C" w:rsidRDefault="0019341B" w:rsidP="0019341B">
      <w:pPr>
        <w:ind w:left="360"/>
        <w:jc w:val="both"/>
        <w:rPr>
          <w:rFonts w:asciiTheme="minorHAnsi" w:hAnsiTheme="minorHAnsi" w:cs="Arial"/>
          <w:b/>
        </w:rPr>
      </w:pPr>
    </w:p>
    <w:p w:rsidR="0019341B" w:rsidRPr="000B739C" w:rsidRDefault="0019341B" w:rsidP="0019341B">
      <w:pPr>
        <w:ind w:firstLine="360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Цялата публикувана вътрешна информация може да бъде намерена на следния интернет адрес:</w:t>
      </w:r>
      <w:r w:rsidR="000638FB">
        <w:rPr>
          <w:rFonts w:asciiTheme="minorHAnsi" w:hAnsiTheme="minorHAnsi" w:cs="Arial"/>
        </w:rPr>
        <w:t xml:space="preserve"> Инвестор БГ</w:t>
      </w:r>
      <w:r w:rsidRPr="000B739C">
        <w:rPr>
          <w:rFonts w:asciiTheme="minorHAnsi" w:hAnsiTheme="minorHAnsi" w:cs="Arial"/>
        </w:rPr>
        <w:t xml:space="preserve"> , както и на сайта на дружеството </w:t>
      </w:r>
      <w:hyperlink r:id="rId9" w:history="1">
        <w:r w:rsidRPr="000B739C">
          <w:rPr>
            <w:rStyle w:val="a3"/>
            <w:rFonts w:asciiTheme="minorHAnsi" w:hAnsiTheme="minorHAnsi" w:cs="Arial"/>
          </w:rPr>
          <w:t>www.rozachim.eu</w:t>
        </w:r>
      </w:hyperlink>
      <w:r w:rsidRPr="000B739C">
        <w:rPr>
          <w:rFonts w:asciiTheme="minorHAnsi" w:hAnsiTheme="minorHAnsi" w:cs="Arial"/>
        </w:rPr>
        <w:t>.</w:t>
      </w:r>
    </w:p>
    <w:p w:rsidR="00CF1DA7" w:rsidRPr="000B739C" w:rsidRDefault="00CF1DA7" w:rsidP="0019341B">
      <w:pPr>
        <w:ind w:firstLine="360"/>
        <w:jc w:val="both"/>
        <w:rPr>
          <w:rFonts w:asciiTheme="minorHAnsi" w:hAnsiTheme="minorHAnsi" w:cs="Arial"/>
        </w:rPr>
      </w:pPr>
    </w:p>
    <w:p w:rsidR="0019341B" w:rsidRPr="000B739C" w:rsidRDefault="0019341B" w:rsidP="0019341B">
      <w:pPr>
        <w:ind w:firstLine="360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За периода 01.01.202</w:t>
      </w:r>
      <w:r w:rsidR="007E6D3E">
        <w:rPr>
          <w:rFonts w:asciiTheme="minorHAnsi" w:hAnsiTheme="minorHAnsi" w:cs="Arial"/>
        </w:rPr>
        <w:t>4</w:t>
      </w:r>
      <w:r w:rsidRPr="000B739C">
        <w:rPr>
          <w:rFonts w:asciiTheme="minorHAnsi" w:hAnsiTheme="minorHAnsi" w:cs="Arial"/>
        </w:rPr>
        <w:t>г. – 30.06.202</w:t>
      </w:r>
      <w:r w:rsidR="007E6D3E">
        <w:rPr>
          <w:rFonts w:asciiTheme="minorHAnsi" w:hAnsiTheme="minorHAnsi" w:cs="Arial"/>
        </w:rPr>
        <w:t>4</w:t>
      </w:r>
      <w:r w:rsidRPr="000B739C">
        <w:rPr>
          <w:rFonts w:asciiTheme="minorHAnsi" w:hAnsiTheme="minorHAnsi" w:cs="Arial"/>
        </w:rPr>
        <w:t>г. „Розахим” АД е публикувала следната вътрешна информация:</w:t>
      </w:r>
    </w:p>
    <w:p w:rsidR="00CF1DA7" w:rsidRPr="000B739C" w:rsidRDefault="00CF1DA7" w:rsidP="0019341B">
      <w:pPr>
        <w:ind w:firstLine="360"/>
        <w:jc w:val="both"/>
        <w:rPr>
          <w:rFonts w:asciiTheme="minorHAnsi" w:hAnsiTheme="minorHAnsi" w:cs="Arial"/>
        </w:rPr>
      </w:pPr>
    </w:p>
    <w:p w:rsidR="0019341B" w:rsidRPr="000B739C" w:rsidRDefault="00CF1DA7" w:rsidP="00CF1DA7">
      <w:pPr>
        <w:pStyle w:val="a8"/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Междинен финансов отчет за четвърто тримесечие на 202</w:t>
      </w:r>
      <w:r w:rsidR="007E6D3E">
        <w:rPr>
          <w:rFonts w:asciiTheme="minorHAnsi" w:hAnsiTheme="minorHAnsi" w:cs="Arial"/>
        </w:rPr>
        <w:t>3</w:t>
      </w:r>
      <w:r w:rsidRPr="000B739C">
        <w:rPr>
          <w:rFonts w:asciiTheme="minorHAnsi" w:hAnsiTheme="minorHAnsi" w:cs="Arial"/>
        </w:rPr>
        <w:t>г.;</w:t>
      </w:r>
    </w:p>
    <w:p w:rsidR="00CF1DA7" w:rsidRPr="000B739C" w:rsidRDefault="00CF1DA7" w:rsidP="00CF1DA7">
      <w:pPr>
        <w:pStyle w:val="a8"/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Одитиран годиш</w:t>
      </w:r>
      <w:r w:rsidR="00F06CA2">
        <w:rPr>
          <w:rFonts w:asciiTheme="minorHAnsi" w:hAnsiTheme="minorHAnsi" w:cs="Arial"/>
        </w:rPr>
        <w:t>ен финансов отчет към 31.12.202</w:t>
      </w:r>
      <w:r w:rsidR="007E6D3E">
        <w:rPr>
          <w:rFonts w:asciiTheme="minorHAnsi" w:hAnsiTheme="minorHAnsi" w:cs="Arial"/>
        </w:rPr>
        <w:t>3</w:t>
      </w:r>
      <w:r w:rsidRPr="000B739C">
        <w:rPr>
          <w:rFonts w:asciiTheme="minorHAnsi" w:hAnsiTheme="minorHAnsi" w:cs="Arial"/>
        </w:rPr>
        <w:t xml:space="preserve">г. в </w:t>
      </w:r>
      <w:r w:rsidRPr="000B739C">
        <w:rPr>
          <w:rFonts w:asciiTheme="minorHAnsi" w:hAnsiTheme="minorHAnsi" w:cs="Arial"/>
          <w:lang w:val="en-US"/>
        </w:rPr>
        <w:t>ESEF</w:t>
      </w:r>
      <w:r w:rsidRPr="000B739C">
        <w:rPr>
          <w:rFonts w:asciiTheme="minorHAnsi" w:hAnsiTheme="minorHAnsi" w:cs="Arial"/>
        </w:rPr>
        <w:t xml:space="preserve"> формат;</w:t>
      </w:r>
    </w:p>
    <w:p w:rsidR="00CF1DA7" w:rsidRPr="000B739C" w:rsidRDefault="00CF1DA7" w:rsidP="00CF1DA7">
      <w:pPr>
        <w:pStyle w:val="a8"/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Междинен финансов о</w:t>
      </w:r>
      <w:r w:rsidR="00F06CA2">
        <w:rPr>
          <w:rFonts w:asciiTheme="minorHAnsi" w:hAnsiTheme="minorHAnsi" w:cs="Arial"/>
        </w:rPr>
        <w:t>тчет за първо тримесечие на 202</w:t>
      </w:r>
      <w:r w:rsidR="007E6D3E">
        <w:rPr>
          <w:rFonts w:asciiTheme="minorHAnsi" w:hAnsiTheme="minorHAnsi" w:cs="Arial"/>
        </w:rPr>
        <w:t>4</w:t>
      </w:r>
      <w:r w:rsidRPr="000B739C">
        <w:rPr>
          <w:rFonts w:asciiTheme="minorHAnsi" w:hAnsiTheme="minorHAnsi" w:cs="Arial"/>
        </w:rPr>
        <w:t>г.;</w:t>
      </w:r>
    </w:p>
    <w:p w:rsidR="00CF1DA7" w:rsidRPr="000B739C" w:rsidRDefault="00F06CA2" w:rsidP="00CF1DA7">
      <w:pPr>
        <w:pStyle w:val="a8"/>
        <w:numPr>
          <w:ilvl w:val="0"/>
          <w:numId w:val="8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Покана и материали </w:t>
      </w:r>
      <w:r w:rsidR="00CF1DA7" w:rsidRPr="000B739C">
        <w:rPr>
          <w:rFonts w:asciiTheme="minorHAnsi" w:hAnsiTheme="minorHAnsi" w:cs="Arial"/>
        </w:rPr>
        <w:t>за общо събрание на акционерите;</w:t>
      </w:r>
    </w:p>
    <w:p w:rsidR="001009E0" w:rsidRPr="000B739C" w:rsidRDefault="00CF1DA7" w:rsidP="00CF1DA7">
      <w:pPr>
        <w:pStyle w:val="a8"/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Протокол от ОСА.</w:t>
      </w:r>
    </w:p>
    <w:p w:rsidR="00F16A12" w:rsidRDefault="00F16A12">
      <w:pPr>
        <w:jc w:val="both"/>
        <w:rPr>
          <w:rFonts w:asciiTheme="minorHAnsi" w:hAnsiTheme="minorHAnsi" w:cs="Arial"/>
          <w:lang w:val="en-US"/>
        </w:rPr>
      </w:pPr>
    </w:p>
    <w:p w:rsidR="00F16A12" w:rsidRPr="00F16A12" w:rsidRDefault="00F16A12">
      <w:pPr>
        <w:jc w:val="both"/>
        <w:rPr>
          <w:rFonts w:asciiTheme="minorHAnsi" w:hAnsiTheme="minorHAnsi" w:cs="Arial"/>
          <w:lang w:val="en-US"/>
        </w:rPr>
      </w:pPr>
    </w:p>
    <w:p w:rsidR="003E0003" w:rsidRDefault="003E0003">
      <w:pPr>
        <w:jc w:val="both"/>
        <w:rPr>
          <w:rFonts w:asciiTheme="minorHAnsi" w:hAnsiTheme="minorHAnsi" w:cs="Arial"/>
          <w:b/>
        </w:rPr>
      </w:pPr>
      <w:r w:rsidRPr="000B739C">
        <w:rPr>
          <w:rFonts w:asciiTheme="minorHAnsi" w:hAnsiTheme="minorHAnsi" w:cs="Arial"/>
        </w:rPr>
        <w:tab/>
      </w:r>
      <w:r w:rsidRPr="000B739C">
        <w:rPr>
          <w:rFonts w:asciiTheme="minorHAnsi" w:hAnsiTheme="minorHAnsi" w:cs="Arial"/>
          <w:b/>
        </w:rPr>
        <w:t>8. Допълнителна информация</w:t>
      </w:r>
    </w:p>
    <w:p w:rsidR="000B739C" w:rsidRPr="000B739C" w:rsidRDefault="000B739C">
      <w:pPr>
        <w:jc w:val="both"/>
        <w:rPr>
          <w:rFonts w:asciiTheme="minorHAnsi" w:hAnsiTheme="minorHAnsi" w:cs="Arial"/>
          <w:b/>
        </w:rPr>
      </w:pPr>
    </w:p>
    <w:p w:rsidR="003E0003" w:rsidRPr="000B739C" w:rsidRDefault="003E0003" w:rsidP="000B739C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През отчетния период дружеството не е променяло счетоводната си политика.</w:t>
      </w:r>
    </w:p>
    <w:p w:rsidR="007D4A82" w:rsidRDefault="003E0003" w:rsidP="000B739C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  <w:t>Няма настъпили промени в икономи</w:t>
      </w:r>
      <w:r w:rsidR="00830765" w:rsidRPr="000B739C">
        <w:rPr>
          <w:rFonts w:asciiTheme="minorHAnsi" w:hAnsiTheme="minorHAnsi" w:cs="Arial"/>
        </w:rPr>
        <w:t>ческата група на дружеството.</w:t>
      </w:r>
      <w:r w:rsidR="00830765" w:rsidRPr="000B739C">
        <w:rPr>
          <w:rFonts w:asciiTheme="minorHAnsi" w:hAnsiTheme="minorHAnsi" w:cs="Arial"/>
        </w:rPr>
        <w:tab/>
      </w:r>
    </w:p>
    <w:p w:rsidR="003E0003" w:rsidRPr="000B739C" w:rsidRDefault="00830765" w:rsidP="000B739C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</w:r>
      <w:r w:rsidR="003E0003" w:rsidRPr="000B739C">
        <w:rPr>
          <w:rFonts w:asciiTheme="minorHAnsi" w:hAnsiTheme="minorHAnsi" w:cs="Arial"/>
        </w:rPr>
        <w:t>През периода не са извършвани организационни промени в рамките на дружеството.</w:t>
      </w:r>
    </w:p>
    <w:p w:rsidR="003F3B06" w:rsidRPr="000B739C" w:rsidRDefault="003E0003" w:rsidP="000B739C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</w:r>
      <w:r w:rsidR="003F3B06" w:rsidRPr="000B739C">
        <w:rPr>
          <w:rFonts w:asciiTheme="minorHAnsi" w:hAnsiTheme="minorHAnsi" w:cs="Arial"/>
        </w:rPr>
        <w:t>Няма</w:t>
      </w:r>
      <w:r w:rsidRPr="000B739C">
        <w:rPr>
          <w:rFonts w:asciiTheme="minorHAnsi" w:hAnsiTheme="minorHAnsi" w:cs="Arial"/>
        </w:rPr>
        <w:t xml:space="preserve"> висящи съдебни</w:t>
      </w:r>
      <w:r w:rsidR="00AF1961" w:rsidRPr="000B739C">
        <w:rPr>
          <w:rFonts w:asciiTheme="minorHAnsi" w:hAnsiTheme="minorHAnsi" w:cs="Arial"/>
        </w:rPr>
        <w:t xml:space="preserve"> дела</w:t>
      </w:r>
      <w:r w:rsidRPr="000B739C">
        <w:rPr>
          <w:rFonts w:asciiTheme="minorHAnsi" w:hAnsiTheme="minorHAnsi" w:cs="Arial"/>
        </w:rPr>
        <w:t>, касаещи задължения в размер най-малко 10% от собствения капитал на дружеството</w:t>
      </w:r>
      <w:r w:rsidR="003F3B06" w:rsidRPr="000B739C">
        <w:rPr>
          <w:rFonts w:asciiTheme="minorHAnsi" w:hAnsiTheme="minorHAnsi" w:cs="Arial"/>
        </w:rPr>
        <w:t>.</w:t>
      </w:r>
    </w:p>
    <w:p w:rsidR="003E0003" w:rsidRPr="000B739C" w:rsidRDefault="003E0003" w:rsidP="000B739C">
      <w:pPr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ab/>
      </w:r>
      <w:r w:rsidRPr="00DF0FFC">
        <w:rPr>
          <w:rFonts w:asciiTheme="minorHAnsi" w:hAnsiTheme="minorHAnsi" w:cs="Arial"/>
        </w:rPr>
        <w:t xml:space="preserve">През отчетния период </w:t>
      </w:r>
      <w:r w:rsidR="000638FB" w:rsidRPr="00DF0FFC">
        <w:rPr>
          <w:rFonts w:asciiTheme="minorHAnsi" w:hAnsiTheme="minorHAnsi" w:cs="Arial"/>
        </w:rPr>
        <w:t>има</w:t>
      </w:r>
      <w:r w:rsidRPr="00DF0FFC">
        <w:rPr>
          <w:rFonts w:asciiTheme="minorHAnsi" w:hAnsiTheme="minorHAnsi" w:cs="Arial"/>
        </w:rPr>
        <w:t xml:space="preserve"> извършени сделки със </w:t>
      </w:r>
      <w:r w:rsidR="000638FB" w:rsidRPr="00DF0FFC">
        <w:rPr>
          <w:rFonts w:asciiTheme="minorHAnsi" w:hAnsiTheme="minorHAnsi" w:cs="Arial"/>
        </w:rPr>
        <w:t>заинтересовани</w:t>
      </w:r>
      <w:r w:rsidRPr="00DF0FFC">
        <w:rPr>
          <w:rFonts w:asciiTheme="minorHAnsi" w:hAnsiTheme="minorHAnsi" w:cs="Arial"/>
        </w:rPr>
        <w:t xml:space="preserve"> лица</w:t>
      </w:r>
      <w:r w:rsidR="00804D20" w:rsidRPr="00DF0FFC">
        <w:rPr>
          <w:rFonts w:asciiTheme="minorHAnsi" w:hAnsiTheme="minorHAnsi" w:cs="Arial"/>
        </w:rPr>
        <w:t>, като са спазени всички изисквания на закона за тяхното извършване</w:t>
      </w:r>
      <w:r w:rsidRPr="00DF0FFC">
        <w:rPr>
          <w:rFonts w:asciiTheme="minorHAnsi" w:hAnsiTheme="minorHAnsi" w:cs="Arial"/>
        </w:rPr>
        <w:t>.</w:t>
      </w:r>
    </w:p>
    <w:p w:rsidR="003E0003" w:rsidRPr="000B739C" w:rsidRDefault="003E0003" w:rsidP="000B739C">
      <w:pPr>
        <w:ind w:firstLine="708"/>
        <w:jc w:val="both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През изтеклия период емитента е изпращал редовно своите междинни тримесечни финансови отчети в КФН и БФБ, съгласно изискванията на ЗППЦК.</w:t>
      </w:r>
    </w:p>
    <w:p w:rsidR="003E0003" w:rsidRPr="000B739C" w:rsidRDefault="003E0003">
      <w:pPr>
        <w:jc w:val="both"/>
        <w:rPr>
          <w:rFonts w:asciiTheme="minorHAnsi" w:hAnsiTheme="minorHAnsi" w:cs="Arial"/>
        </w:rPr>
      </w:pPr>
    </w:p>
    <w:p w:rsidR="00CF1DA7" w:rsidRPr="000B739C" w:rsidRDefault="00CF1DA7">
      <w:pPr>
        <w:jc w:val="center"/>
        <w:rPr>
          <w:rFonts w:asciiTheme="minorHAnsi" w:hAnsiTheme="minorHAnsi" w:cs="Arial"/>
        </w:rPr>
      </w:pPr>
    </w:p>
    <w:p w:rsidR="003E0003" w:rsidRPr="000B739C" w:rsidRDefault="003E0003">
      <w:pPr>
        <w:jc w:val="center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Адресът за връзка с дружеството е:</w:t>
      </w:r>
    </w:p>
    <w:p w:rsidR="003E0003" w:rsidRPr="000B739C" w:rsidRDefault="003E0003">
      <w:pPr>
        <w:jc w:val="center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гр.Горна Оряховица, обл.Велико Търново, ул.”Антон Ст</w:t>
      </w:r>
      <w:r w:rsidR="000B739C">
        <w:rPr>
          <w:rFonts w:asciiTheme="minorHAnsi" w:hAnsiTheme="minorHAnsi" w:cs="Arial"/>
        </w:rPr>
        <w:t>р</w:t>
      </w:r>
      <w:r w:rsidRPr="000B739C">
        <w:rPr>
          <w:rFonts w:asciiTheme="minorHAnsi" w:hAnsiTheme="minorHAnsi" w:cs="Arial"/>
        </w:rPr>
        <w:t>ашимиров” № 53</w:t>
      </w:r>
    </w:p>
    <w:p w:rsidR="003E0003" w:rsidRPr="000B739C" w:rsidRDefault="003E0003">
      <w:pPr>
        <w:jc w:val="center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тел.: (0618) 6-08-46; (0618) 6-08-47;</w:t>
      </w:r>
    </w:p>
    <w:p w:rsidR="003E0003" w:rsidRPr="000B739C" w:rsidRDefault="003E0003">
      <w:pPr>
        <w:jc w:val="center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факс: (0618) 6-08-48;</w:t>
      </w:r>
    </w:p>
    <w:p w:rsidR="003F3B06" w:rsidRPr="000B739C" w:rsidRDefault="003E0003">
      <w:pPr>
        <w:jc w:val="center"/>
        <w:rPr>
          <w:rFonts w:asciiTheme="minorHAnsi" w:hAnsiTheme="minorHAnsi" w:cs="Arial"/>
          <w:lang w:val="ru-RU"/>
        </w:rPr>
      </w:pPr>
      <w:r w:rsidRPr="000B739C">
        <w:rPr>
          <w:rFonts w:asciiTheme="minorHAnsi" w:hAnsiTheme="minorHAnsi" w:cs="Arial"/>
        </w:rPr>
        <w:t>E-mail:</w:t>
      </w:r>
      <w:r w:rsidR="003F3B06" w:rsidRPr="00B81414">
        <w:rPr>
          <w:rFonts w:asciiTheme="minorHAnsi" w:hAnsiTheme="minorHAnsi" w:cs="Arial"/>
          <w:lang w:val="de-DE"/>
        </w:rPr>
        <w:t>rozachim</w:t>
      </w:r>
      <w:r w:rsidR="003F3B06" w:rsidRPr="000B739C">
        <w:rPr>
          <w:rFonts w:asciiTheme="minorHAnsi" w:hAnsiTheme="minorHAnsi" w:cs="Arial"/>
          <w:lang w:val="ru-RU"/>
        </w:rPr>
        <w:t>@</w:t>
      </w:r>
      <w:r w:rsidR="003F3B06" w:rsidRPr="00B81414">
        <w:rPr>
          <w:rFonts w:asciiTheme="minorHAnsi" w:hAnsiTheme="minorHAnsi" w:cs="Arial"/>
          <w:lang w:val="de-DE"/>
        </w:rPr>
        <w:t>abv</w:t>
      </w:r>
      <w:r w:rsidR="003F3B06" w:rsidRPr="000B739C">
        <w:rPr>
          <w:rFonts w:asciiTheme="minorHAnsi" w:hAnsiTheme="minorHAnsi" w:cs="Arial"/>
          <w:lang w:val="ru-RU"/>
        </w:rPr>
        <w:t>.</w:t>
      </w:r>
      <w:r w:rsidR="003F3B06" w:rsidRPr="00B81414">
        <w:rPr>
          <w:rFonts w:asciiTheme="minorHAnsi" w:hAnsiTheme="minorHAnsi" w:cs="Arial"/>
          <w:lang w:val="de-DE"/>
        </w:rPr>
        <w:t>bg</w:t>
      </w:r>
    </w:p>
    <w:p w:rsidR="003E0003" w:rsidRPr="000B739C" w:rsidRDefault="003E0003">
      <w:pPr>
        <w:jc w:val="center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  <w:lang w:val="en-US"/>
        </w:rPr>
        <w:t>www</w:t>
      </w:r>
      <w:r w:rsidRPr="000B739C">
        <w:rPr>
          <w:rFonts w:asciiTheme="minorHAnsi" w:hAnsiTheme="minorHAnsi" w:cs="Arial"/>
          <w:lang w:val="ru-RU"/>
        </w:rPr>
        <w:t>.</w:t>
      </w:r>
      <w:r w:rsidRPr="000B739C">
        <w:rPr>
          <w:rFonts w:asciiTheme="minorHAnsi" w:hAnsiTheme="minorHAnsi" w:cs="Arial"/>
          <w:lang w:val="en-US"/>
        </w:rPr>
        <w:t>rozachim</w:t>
      </w:r>
      <w:r w:rsidRPr="000B739C">
        <w:rPr>
          <w:rFonts w:asciiTheme="minorHAnsi" w:hAnsiTheme="minorHAnsi" w:cs="Arial"/>
          <w:lang w:val="ru-RU"/>
        </w:rPr>
        <w:t>.</w:t>
      </w:r>
      <w:r w:rsidRPr="000B739C">
        <w:rPr>
          <w:rFonts w:asciiTheme="minorHAnsi" w:hAnsiTheme="minorHAnsi" w:cs="Arial"/>
          <w:lang w:val="en-US"/>
        </w:rPr>
        <w:t>eu</w:t>
      </w:r>
      <w:r w:rsidRPr="000B739C">
        <w:rPr>
          <w:rFonts w:asciiTheme="minorHAnsi" w:hAnsiTheme="minorHAnsi" w:cs="Arial"/>
        </w:rPr>
        <w:t>;</w:t>
      </w:r>
    </w:p>
    <w:p w:rsidR="003E0003" w:rsidRPr="000B739C" w:rsidRDefault="003E0003">
      <w:pPr>
        <w:jc w:val="center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Лица за контакти:</w:t>
      </w:r>
    </w:p>
    <w:p w:rsidR="003E0003" w:rsidRPr="000B739C" w:rsidRDefault="00501F05">
      <w:pPr>
        <w:jc w:val="center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Мария Христова Енева</w:t>
      </w:r>
      <w:r w:rsidR="003E0003" w:rsidRPr="000B739C">
        <w:rPr>
          <w:rFonts w:asciiTheme="minorHAnsi" w:hAnsiTheme="minorHAnsi" w:cs="Arial"/>
        </w:rPr>
        <w:t xml:space="preserve"> – </w:t>
      </w:r>
      <w:r w:rsidR="003F3B06" w:rsidRPr="000B739C">
        <w:rPr>
          <w:rFonts w:asciiTheme="minorHAnsi" w:hAnsiTheme="minorHAnsi" w:cs="Arial"/>
        </w:rPr>
        <w:t>И</w:t>
      </w:r>
      <w:r w:rsidR="003E0003" w:rsidRPr="000B739C">
        <w:rPr>
          <w:rFonts w:asciiTheme="minorHAnsi" w:hAnsiTheme="minorHAnsi" w:cs="Arial"/>
        </w:rPr>
        <w:t>зпълнителен директор</w:t>
      </w:r>
    </w:p>
    <w:p w:rsidR="00501F05" w:rsidRPr="000B739C" w:rsidRDefault="00FC523C">
      <w:pPr>
        <w:jc w:val="center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>Силвия Атанасова Иванова</w:t>
      </w:r>
      <w:r w:rsidR="00501F05" w:rsidRPr="000B739C">
        <w:rPr>
          <w:rFonts w:asciiTheme="minorHAnsi" w:hAnsiTheme="minorHAnsi" w:cs="Arial"/>
        </w:rPr>
        <w:t xml:space="preserve"> – Директор за връзка с инвеститорите</w:t>
      </w:r>
    </w:p>
    <w:p w:rsidR="00215C41" w:rsidRPr="000B739C" w:rsidRDefault="00215C41" w:rsidP="00215C41">
      <w:pPr>
        <w:rPr>
          <w:rFonts w:asciiTheme="minorHAnsi" w:hAnsiTheme="minorHAnsi" w:cs="Arial"/>
        </w:rPr>
      </w:pPr>
    </w:p>
    <w:p w:rsidR="003E0003" w:rsidRPr="000B739C" w:rsidRDefault="007E6D3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25</w:t>
      </w:r>
      <w:r w:rsidR="00215C41" w:rsidRPr="000B739C">
        <w:rPr>
          <w:rFonts w:asciiTheme="minorHAnsi" w:hAnsiTheme="minorHAnsi" w:cs="Arial"/>
        </w:rPr>
        <w:t>.</w:t>
      </w:r>
      <w:r w:rsidR="00FC523C" w:rsidRPr="000B739C">
        <w:rPr>
          <w:rFonts w:asciiTheme="minorHAnsi" w:hAnsiTheme="minorHAnsi" w:cs="Arial"/>
        </w:rPr>
        <w:t>07</w:t>
      </w:r>
      <w:r w:rsidR="00215C41" w:rsidRPr="000B739C">
        <w:rPr>
          <w:rFonts w:asciiTheme="minorHAnsi" w:hAnsiTheme="minorHAnsi" w:cs="Arial"/>
        </w:rPr>
        <w:t>.20</w:t>
      </w:r>
      <w:r w:rsidR="00F03216" w:rsidRPr="000B739C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>4</w:t>
      </w:r>
      <w:r w:rsidR="00215C41" w:rsidRPr="000B739C">
        <w:rPr>
          <w:rFonts w:asciiTheme="minorHAnsi" w:hAnsiTheme="minorHAnsi" w:cs="Arial"/>
        </w:rPr>
        <w:t>г.</w:t>
      </w:r>
      <w:r w:rsidR="003E0003" w:rsidRPr="000B739C">
        <w:rPr>
          <w:rFonts w:asciiTheme="minorHAnsi" w:hAnsiTheme="minorHAnsi" w:cs="Arial"/>
        </w:rPr>
        <w:tab/>
      </w:r>
      <w:r w:rsidR="003E0003" w:rsidRPr="000B739C">
        <w:rPr>
          <w:rFonts w:asciiTheme="minorHAnsi" w:hAnsiTheme="minorHAnsi" w:cs="Arial"/>
        </w:rPr>
        <w:tab/>
      </w:r>
      <w:r w:rsidR="003E0003" w:rsidRPr="000B739C">
        <w:rPr>
          <w:rFonts w:asciiTheme="minorHAnsi" w:hAnsiTheme="minorHAnsi" w:cs="Arial"/>
        </w:rPr>
        <w:tab/>
      </w:r>
      <w:r w:rsidR="003E0003" w:rsidRPr="000B739C">
        <w:rPr>
          <w:rFonts w:asciiTheme="minorHAnsi" w:hAnsiTheme="minorHAnsi" w:cs="Arial"/>
        </w:rPr>
        <w:tab/>
      </w:r>
      <w:r w:rsidR="003E0003" w:rsidRPr="000B739C">
        <w:rPr>
          <w:rFonts w:asciiTheme="minorHAnsi" w:hAnsiTheme="minorHAnsi" w:cs="Arial"/>
        </w:rPr>
        <w:tab/>
      </w:r>
      <w:r w:rsidR="003E0003" w:rsidRPr="000B739C">
        <w:rPr>
          <w:rFonts w:asciiTheme="minorHAnsi" w:hAnsiTheme="minorHAnsi" w:cs="Arial"/>
        </w:rPr>
        <w:tab/>
      </w:r>
      <w:r w:rsidR="003E0003" w:rsidRPr="000B739C">
        <w:rPr>
          <w:rFonts w:asciiTheme="minorHAnsi" w:hAnsiTheme="minorHAnsi" w:cs="Arial"/>
        </w:rPr>
        <w:tab/>
        <w:t>Изп.Директор:________________</w:t>
      </w:r>
    </w:p>
    <w:p w:rsidR="003E0003" w:rsidRPr="000B739C" w:rsidRDefault="003E0003" w:rsidP="00215C41">
      <w:pPr>
        <w:ind w:left="5664" w:firstLine="708"/>
        <w:rPr>
          <w:rFonts w:asciiTheme="minorHAnsi" w:hAnsiTheme="minorHAnsi" w:cs="Arial"/>
        </w:rPr>
      </w:pPr>
      <w:r w:rsidRPr="000B739C">
        <w:rPr>
          <w:rFonts w:asciiTheme="minorHAnsi" w:hAnsiTheme="minorHAnsi" w:cs="Arial"/>
        </w:rPr>
        <w:t xml:space="preserve">   (</w:t>
      </w:r>
      <w:r w:rsidR="00501F05" w:rsidRPr="000B739C">
        <w:rPr>
          <w:rFonts w:asciiTheme="minorHAnsi" w:hAnsiTheme="minorHAnsi" w:cs="Arial"/>
        </w:rPr>
        <w:t>Мария Енева</w:t>
      </w:r>
      <w:r w:rsidRPr="000B739C">
        <w:rPr>
          <w:rFonts w:asciiTheme="minorHAnsi" w:hAnsiTheme="minorHAnsi" w:cs="Arial"/>
        </w:rPr>
        <w:t>)</w:t>
      </w:r>
    </w:p>
    <w:sectPr w:rsidR="003E0003" w:rsidRPr="000B739C" w:rsidSect="00830765">
      <w:footerReference w:type="even" r:id="rId10"/>
      <w:footerReference w:type="default" r:id="rId11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B0D" w:rsidRDefault="000E5B0D">
      <w:r>
        <w:separator/>
      </w:r>
    </w:p>
  </w:endnote>
  <w:endnote w:type="continuationSeparator" w:id="1">
    <w:p w:rsidR="000E5B0D" w:rsidRDefault="000E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68" w:rsidRDefault="00E55CE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171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7168" w:rsidRDefault="004171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68" w:rsidRDefault="00E55CE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1716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4AA1">
      <w:rPr>
        <w:rStyle w:val="a6"/>
        <w:noProof/>
      </w:rPr>
      <w:t>6</w:t>
    </w:r>
    <w:r>
      <w:rPr>
        <w:rStyle w:val="a6"/>
      </w:rPr>
      <w:fldChar w:fldCharType="end"/>
    </w:r>
  </w:p>
  <w:p w:rsidR="00417168" w:rsidRDefault="0041716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B0D" w:rsidRDefault="000E5B0D">
      <w:r>
        <w:separator/>
      </w:r>
    </w:p>
  </w:footnote>
  <w:footnote w:type="continuationSeparator" w:id="1">
    <w:p w:rsidR="000E5B0D" w:rsidRDefault="000E5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2D3"/>
    <w:multiLevelType w:val="hybridMultilevel"/>
    <w:tmpl w:val="D886202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A080B"/>
    <w:multiLevelType w:val="hybridMultilevel"/>
    <w:tmpl w:val="980A4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F312B"/>
    <w:multiLevelType w:val="hybridMultilevel"/>
    <w:tmpl w:val="E88AB398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033BA7"/>
    <w:multiLevelType w:val="hybridMultilevel"/>
    <w:tmpl w:val="2332A652"/>
    <w:lvl w:ilvl="0" w:tplc="040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CDC5526"/>
    <w:multiLevelType w:val="hybridMultilevel"/>
    <w:tmpl w:val="F1D4043E"/>
    <w:lvl w:ilvl="0" w:tplc="17B851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E47DD1"/>
    <w:multiLevelType w:val="hybridMultilevel"/>
    <w:tmpl w:val="DE5C2CB2"/>
    <w:lvl w:ilvl="0" w:tplc="F0D606C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6EEF11B4"/>
    <w:multiLevelType w:val="hybridMultilevel"/>
    <w:tmpl w:val="D916BAFC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9E6289"/>
    <w:multiLevelType w:val="hybridMultilevel"/>
    <w:tmpl w:val="FE9E93FC"/>
    <w:lvl w:ilvl="0" w:tplc="04020011">
      <w:start w:val="1"/>
      <w:numFmt w:val="decimal"/>
      <w:lvlText w:val="%1)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FAB2AC9"/>
    <w:multiLevelType w:val="hybridMultilevel"/>
    <w:tmpl w:val="EB7C9AA2"/>
    <w:lvl w:ilvl="0" w:tplc="97A04546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003"/>
    <w:rsid w:val="00003045"/>
    <w:rsid w:val="00013626"/>
    <w:rsid w:val="0002512C"/>
    <w:rsid w:val="00026CD9"/>
    <w:rsid w:val="00030BE7"/>
    <w:rsid w:val="00035EA4"/>
    <w:rsid w:val="0004175C"/>
    <w:rsid w:val="0005287F"/>
    <w:rsid w:val="00062870"/>
    <w:rsid w:val="000638FB"/>
    <w:rsid w:val="000900EE"/>
    <w:rsid w:val="0009457C"/>
    <w:rsid w:val="000963CF"/>
    <w:rsid w:val="00097D4B"/>
    <w:rsid w:val="000A794F"/>
    <w:rsid w:val="000B575E"/>
    <w:rsid w:val="000B739C"/>
    <w:rsid w:val="000C2A39"/>
    <w:rsid w:val="000D6D34"/>
    <w:rsid w:val="000E5B0D"/>
    <w:rsid w:val="001009E0"/>
    <w:rsid w:val="00116DBE"/>
    <w:rsid w:val="00117FA5"/>
    <w:rsid w:val="00136E67"/>
    <w:rsid w:val="0014146A"/>
    <w:rsid w:val="001533F7"/>
    <w:rsid w:val="0016430A"/>
    <w:rsid w:val="00190690"/>
    <w:rsid w:val="0019341B"/>
    <w:rsid w:val="001A1C99"/>
    <w:rsid w:val="001A3552"/>
    <w:rsid w:val="001E3082"/>
    <w:rsid w:val="001E3EF4"/>
    <w:rsid w:val="001E4AA7"/>
    <w:rsid w:val="001F1E30"/>
    <w:rsid w:val="002029D1"/>
    <w:rsid w:val="00206967"/>
    <w:rsid w:val="00215C41"/>
    <w:rsid w:val="00231BAB"/>
    <w:rsid w:val="00241EEF"/>
    <w:rsid w:val="00254A05"/>
    <w:rsid w:val="002664CD"/>
    <w:rsid w:val="00270185"/>
    <w:rsid w:val="0027116E"/>
    <w:rsid w:val="002753C9"/>
    <w:rsid w:val="0027694B"/>
    <w:rsid w:val="00295BCE"/>
    <w:rsid w:val="002A5B9A"/>
    <w:rsid w:val="002D4AA1"/>
    <w:rsid w:val="002D7981"/>
    <w:rsid w:val="002F149F"/>
    <w:rsid w:val="002F5203"/>
    <w:rsid w:val="0030226F"/>
    <w:rsid w:val="00312CB6"/>
    <w:rsid w:val="00366620"/>
    <w:rsid w:val="0037249F"/>
    <w:rsid w:val="003754F6"/>
    <w:rsid w:val="00375780"/>
    <w:rsid w:val="003758F6"/>
    <w:rsid w:val="0037768F"/>
    <w:rsid w:val="003800CE"/>
    <w:rsid w:val="00381755"/>
    <w:rsid w:val="003869D4"/>
    <w:rsid w:val="003B5623"/>
    <w:rsid w:val="003D0EF6"/>
    <w:rsid w:val="003E0003"/>
    <w:rsid w:val="003E5D2A"/>
    <w:rsid w:val="003F3B06"/>
    <w:rsid w:val="004023C3"/>
    <w:rsid w:val="004126A6"/>
    <w:rsid w:val="0041573F"/>
    <w:rsid w:val="00417168"/>
    <w:rsid w:val="00430643"/>
    <w:rsid w:val="00444670"/>
    <w:rsid w:val="00444969"/>
    <w:rsid w:val="0045207B"/>
    <w:rsid w:val="00466513"/>
    <w:rsid w:val="00476D7A"/>
    <w:rsid w:val="004914A2"/>
    <w:rsid w:val="00495D28"/>
    <w:rsid w:val="004A42ED"/>
    <w:rsid w:val="004B5102"/>
    <w:rsid w:val="004C190B"/>
    <w:rsid w:val="004C60A2"/>
    <w:rsid w:val="004D40FF"/>
    <w:rsid w:val="004E13E2"/>
    <w:rsid w:val="004F03DD"/>
    <w:rsid w:val="004F53DC"/>
    <w:rsid w:val="00501F05"/>
    <w:rsid w:val="00515D93"/>
    <w:rsid w:val="00551132"/>
    <w:rsid w:val="00556A86"/>
    <w:rsid w:val="00585656"/>
    <w:rsid w:val="00585DD7"/>
    <w:rsid w:val="00595E20"/>
    <w:rsid w:val="005A6614"/>
    <w:rsid w:val="005D099B"/>
    <w:rsid w:val="00643D05"/>
    <w:rsid w:val="00644A3F"/>
    <w:rsid w:val="00651624"/>
    <w:rsid w:val="00655A9E"/>
    <w:rsid w:val="006769FB"/>
    <w:rsid w:val="00686E38"/>
    <w:rsid w:val="006A0EC4"/>
    <w:rsid w:val="006A12CB"/>
    <w:rsid w:val="006A3660"/>
    <w:rsid w:val="006B0D2E"/>
    <w:rsid w:val="006B56A5"/>
    <w:rsid w:val="006B79E2"/>
    <w:rsid w:val="006D332C"/>
    <w:rsid w:val="006E75E0"/>
    <w:rsid w:val="006F14DE"/>
    <w:rsid w:val="006F3826"/>
    <w:rsid w:val="00712880"/>
    <w:rsid w:val="00733CB3"/>
    <w:rsid w:val="0074235E"/>
    <w:rsid w:val="007724EB"/>
    <w:rsid w:val="007813D2"/>
    <w:rsid w:val="007932A8"/>
    <w:rsid w:val="007A5D88"/>
    <w:rsid w:val="007B3CBB"/>
    <w:rsid w:val="007B655F"/>
    <w:rsid w:val="007D4A82"/>
    <w:rsid w:val="007E6D3E"/>
    <w:rsid w:val="00801446"/>
    <w:rsid w:val="00804D20"/>
    <w:rsid w:val="00804E41"/>
    <w:rsid w:val="00827A7F"/>
    <w:rsid w:val="00830765"/>
    <w:rsid w:val="0084121C"/>
    <w:rsid w:val="00853D94"/>
    <w:rsid w:val="00865DDC"/>
    <w:rsid w:val="008771EC"/>
    <w:rsid w:val="0087731D"/>
    <w:rsid w:val="00893110"/>
    <w:rsid w:val="008A0214"/>
    <w:rsid w:val="008C550E"/>
    <w:rsid w:val="008E1E05"/>
    <w:rsid w:val="008F4661"/>
    <w:rsid w:val="00922441"/>
    <w:rsid w:val="00923AF5"/>
    <w:rsid w:val="00941ADB"/>
    <w:rsid w:val="009621D1"/>
    <w:rsid w:val="00972347"/>
    <w:rsid w:val="00974D4D"/>
    <w:rsid w:val="00981C19"/>
    <w:rsid w:val="009826A7"/>
    <w:rsid w:val="00994AC9"/>
    <w:rsid w:val="00995E87"/>
    <w:rsid w:val="00997E3D"/>
    <w:rsid w:val="009A6247"/>
    <w:rsid w:val="009B3E03"/>
    <w:rsid w:val="009D440A"/>
    <w:rsid w:val="009D74AF"/>
    <w:rsid w:val="009F1DB6"/>
    <w:rsid w:val="009F1F2E"/>
    <w:rsid w:val="00A03856"/>
    <w:rsid w:val="00A15B83"/>
    <w:rsid w:val="00A168B7"/>
    <w:rsid w:val="00A654FA"/>
    <w:rsid w:val="00A67309"/>
    <w:rsid w:val="00A70344"/>
    <w:rsid w:val="00A81112"/>
    <w:rsid w:val="00A85E49"/>
    <w:rsid w:val="00AA3333"/>
    <w:rsid w:val="00AB1B7B"/>
    <w:rsid w:val="00AD50C9"/>
    <w:rsid w:val="00AD6E0E"/>
    <w:rsid w:val="00AF1961"/>
    <w:rsid w:val="00AF4762"/>
    <w:rsid w:val="00B03737"/>
    <w:rsid w:val="00B061FC"/>
    <w:rsid w:val="00B067DF"/>
    <w:rsid w:val="00B132C2"/>
    <w:rsid w:val="00B41021"/>
    <w:rsid w:val="00B52146"/>
    <w:rsid w:val="00B604E0"/>
    <w:rsid w:val="00B754FC"/>
    <w:rsid w:val="00B761DC"/>
    <w:rsid w:val="00B81414"/>
    <w:rsid w:val="00B8441B"/>
    <w:rsid w:val="00BC6ABD"/>
    <w:rsid w:val="00BD0E7A"/>
    <w:rsid w:val="00BF2AB2"/>
    <w:rsid w:val="00C04852"/>
    <w:rsid w:val="00C161DC"/>
    <w:rsid w:val="00C20F72"/>
    <w:rsid w:val="00C2286C"/>
    <w:rsid w:val="00C33765"/>
    <w:rsid w:val="00C37C09"/>
    <w:rsid w:val="00C619C0"/>
    <w:rsid w:val="00C70207"/>
    <w:rsid w:val="00C72808"/>
    <w:rsid w:val="00C75A56"/>
    <w:rsid w:val="00C84238"/>
    <w:rsid w:val="00C8565F"/>
    <w:rsid w:val="00C9035F"/>
    <w:rsid w:val="00CA08C2"/>
    <w:rsid w:val="00CB5136"/>
    <w:rsid w:val="00CE4C3D"/>
    <w:rsid w:val="00CF1DA7"/>
    <w:rsid w:val="00CF276C"/>
    <w:rsid w:val="00D2025A"/>
    <w:rsid w:val="00D45BC5"/>
    <w:rsid w:val="00D5114E"/>
    <w:rsid w:val="00D55805"/>
    <w:rsid w:val="00D609A8"/>
    <w:rsid w:val="00D62F0C"/>
    <w:rsid w:val="00DA0A8C"/>
    <w:rsid w:val="00DA1BB7"/>
    <w:rsid w:val="00DA392A"/>
    <w:rsid w:val="00DC77D6"/>
    <w:rsid w:val="00DD7110"/>
    <w:rsid w:val="00DE347C"/>
    <w:rsid w:val="00DF0FFC"/>
    <w:rsid w:val="00DF41E1"/>
    <w:rsid w:val="00E240DB"/>
    <w:rsid w:val="00E240E9"/>
    <w:rsid w:val="00E2422A"/>
    <w:rsid w:val="00E27B4A"/>
    <w:rsid w:val="00E33FF0"/>
    <w:rsid w:val="00E3439B"/>
    <w:rsid w:val="00E35D4A"/>
    <w:rsid w:val="00E53B88"/>
    <w:rsid w:val="00E55CE3"/>
    <w:rsid w:val="00E575C1"/>
    <w:rsid w:val="00E619A1"/>
    <w:rsid w:val="00E62352"/>
    <w:rsid w:val="00E6491A"/>
    <w:rsid w:val="00E81BFD"/>
    <w:rsid w:val="00E82844"/>
    <w:rsid w:val="00EA4856"/>
    <w:rsid w:val="00EB14CB"/>
    <w:rsid w:val="00EB3CDA"/>
    <w:rsid w:val="00EC5924"/>
    <w:rsid w:val="00ED1092"/>
    <w:rsid w:val="00EE63AE"/>
    <w:rsid w:val="00F03216"/>
    <w:rsid w:val="00F06CA2"/>
    <w:rsid w:val="00F07E62"/>
    <w:rsid w:val="00F1483F"/>
    <w:rsid w:val="00F16A12"/>
    <w:rsid w:val="00F25C55"/>
    <w:rsid w:val="00F34DE4"/>
    <w:rsid w:val="00F36F91"/>
    <w:rsid w:val="00F41FEC"/>
    <w:rsid w:val="00F615D5"/>
    <w:rsid w:val="00F623CF"/>
    <w:rsid w:val="00F62A54"/>
    <w:rsid w:val="00F778CC"/>
    <w:rsid w:val="00FB2CC5"/>
    <w:rsid w:val="00FB3A43"/>
    <w:rsid w:val="00FC523C"/>
    <w:rsid w:val="00FC5F38"/>
    <w:rsid w:val="00FE2F70"/>
    <w:rsid w:val="00FE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A"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6D7A"/>
    <w:rPr>
      <w:color w:val="0000FF"/>
      <w:u w:val="single"/>
    </w:rPr>
  </w:style>
  <w:style w:type="paragraph" w:styleId="a4">
    <w:name w:val="Body Text"/>
    <w:basedOn w:val="a"/>
    <w:rsid w:val="00476D7A"/>
    <w:pPr>
      <w:jc w:val="both"/>
    </w:pPr>
    <w:rPr>
      <w:rFonts w:ascii="Arial" w:hAnsi="Arial" w:cs="Arial"/>
      <w:bCs/>
    </w:rPr>
  </w:style>
  <w:style w:type="paragraph" w:styleId="a5">
    <w:name w:val="footer"/>
    <w:basedOn w:val="a"/>
    <w:rsid w:val="00476D7A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476D7A"/>
  </w:style>
  <w:style w:type="paragraph" w:customStyle="1" w:styleId="Default">
    <w:name w:val="Default"/>
    <w:rsid w:val="00476D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7">
    <w:name w:val="Body Text Indent"/>
    <w:basedOn w:val="a"/>
    <w:rsid w:val="00476D7A"/>
    <w:pPr>
      <w:ind w:left="708" w:hanging="708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830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zachim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zachim.eu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1C973-B838-4AC3-86D7-2F20A958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2262</Words>
  <Characters>12897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ОТЧЕТ ЗА УПРАВЛЕНИЕ</vt:lpstr>
      <vt:lpstr>ОТЧЕТ ЗА УПРАВЛЕНИЕ</vt:lpstr>
    </vt:vector>
  </TitlesOfParts>
  <Company/>
  <LinksUpToDate>false</LinksUpToDate>
  <CharactersWithSpaces>15129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ЗА УПРАВЛЕНИЕ</dc:title>
  <dc:creator>spase</dc:creator>
  <cp:lastModifiedBy>Accauntant</cp:lastModifiedBy>
  <cp:revision>12</cp:revision>
  <cp:lastPrinted>2022-07-28T07:51:00Z</cp:lastPrinted>
  <dcterms:created xsi:type="dcterms:W3CDTF">2022-07-27T06:20:00Z</dcterms:created>
  <dcterms:modified xsi:type="dcterms:W3CDTF">2024-07-26T11:39:00Z</dcterms:modified>
</cp:coreProperties>
</file>