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4345" w14:textId="77777777" w:rsidR="00A948C8" w:rsidRPr="004D354D" w:rsidRDefault="000B1039" w:rsidP="00A948C8">
      <w:pPr>
        <w:pStyle w:val="zFSco-names"/>
      </w:pPr>
      <w:r w:rsidRPr="000B1039">
        <w:t>Pollen Street Group Limited</w:t>
      </w:r>
    </w:p>
    <w:p w14:paraId="12709625" w14:textId="77777777" w:rsidR="00A948C8" w:rsidRDefault="00A948C8"/>
    <w:p w14:paraId="043CC863" w14:textId="77777777" w:rsidR="00A948C8" w:rsidRDefault="00A948C8"/>
    <w:p w14:paraId="2AE02142" w14:textId="77777777" w:rsidR="00A948C8" w:rsidRDefault="00A948C8"/>
    <w:p w14:paraId="7368A9A7" w14:textId="77777777" w:rsidR="00A948C8" w:rsidRDefault="00A948C8"/>
    <w:p w14:paraId="11417337" w14:textId="77777777" w:rsidR="00A948C8" w:rsidRDefault="00A948C8"/>
    <w:p w14:paraId="16EDCF16" w14:textId="77777777" w:rsidR="00A948C8" w:rsidRDefault="00A948C8"/>
    <w:p w14:paraId="3C2E4B1F" w14:textId="77777777" w:rsidR="00452302" w:rsidRDefault="00A948C8" w:rsidP="00A948C8">
      <w:pPr>
        <w:pStyle w:val="zFSTitle"/>
        <w:rPr>
          <w:b/>
        </w:rPr>
      </w:pPr>
      <w:bookmarkStart w:id="0" w:name="bmkTitle"/>
      <w:r w:rsidRPr="00E34400">
        <w:rPr>
          <w:b/>
        </w:rPr>
        <w:t xml:space="preserve">RULES OF THE </w:t>
      </w:r>
      <w:bookmarkEnd w:id="0"/>
      <w:r w:rsidR="000B1039" w:rsidRPr="000B1039">
        <w:rPr>
          <w:b/>
        </w:rPr>
        <w:t>POLLEN STREET GROUP LIMITED</w:t>
      </w:r>
    </w:p>
    <w:p w14:paraId="5704ACB7" w14:textId="730A10F3" w:rsidR="00A948C8" w:rsidRPr="00E34400" w:rsidRDefault="00A6399C" w:rsidP="00A948C8">
      <w:pPr>
        <w:pStyle w:val="zFSTitle"/>
        <w:rPr>
          <w:b/>
        </w:rPr>
      </w:pPr>
      <w:r>
        <w:rPr>
          <w:b/>
        </w:rPr>
        <w:t>DEFERRED BONUS</w:t>
      </w:r>
      <w:r w:rsidR="00162E69">
        <w:rPr>
          <w:b/>
        </w:rPr>
        <w:t xml:space="preserve"> </w:t>
      </w:r>
      <w:r w:rsidR="00DB569F">
        <w:rPr>
          <w:b/>
        </w:rPr>
        <w:t>PLAN</w:t>
      </w:r>
      <w:r w:rsidR="007F0415">
        <w:rPr>
          <w:b/>
        </w:rPr>
        <w:t xml:space="preserve"> </w:t>
      </w:r>
      <w:r w:rsidR="002C519E">
        <w:rPr>
          <w:b/>
        </w:rPr>
        <w:t>202</w:t>
      </w:r>
      <w:r w:rsidR="0048687C">
        <w:rPr>
          <w:b/>
        </w:rPr>
        <w:t>3</w:t>
      </w:r>
    </w:p>
    <w:p w14:paraId="6962DB1E" w14:textId="77777777" w:rsidR="00A948C8" w:rsidRDefault="00A948C8" w:rsidP="00A948C8">
      <w:pPr>
        <w:pStyle w:val="zFSNarrative"/>
      </w:pPr>
    </w:p>
    <w:p w14:paraId="107D0AA8" w14:textId="77777777" w:rsidR="00A948C8" w:rsidRDefault="00A948C8" w:rsidP="00A948C8">
      <w:pPr>
        <w:pStyle w:val="zFSNarrative"/>
      </w:pPr>
    </w:p>
    <w:p w14:paraId="280E9311" w14:textId="77777777" w:rsidR="00A948C8" w:rsidRDefault="00A948C8" w:rsidP="00A948C8">
      <w:pPr>
        <w:pStyle w:val="zFSNarrative"/>
      </w:pPr>
    </w:p>
    <w:p w14:paraId="522CCA51" w14:textId="77777777" w:rsidR="00A948C8" w:rsidRDefault="00A948C8" w:rsidP="00A948C8">
      <w:pPr>
        <w:pStyle w:val="zFSNarrative"/>
      </w:pPr>
    </w:p>
    <w:p w14:paraId="1B5A68C9" w14:textId="77777777" w:rsidR="00A948C8" w:rsidRDefault="00A948C8" w:rsidP="00DC748D">
      <w:pPr>
        <w:pStyle w:val="zFSNarrative"/>
      </w:pPr>
    </w:p>
    <w:p w14:paraId="767294F3" w14:textId="76C1DC32" w:rsidR="00452302" w:rsidRDefault="00452302" w:rsidP="00B80910">
      <w:pPr>
        <w:pStyle w:val="CellBody"/>
        <w:tabs>
          <w:tab w:val="left" w:pos="5387"/>
        </w:tabs>
        <w:ind w:left="1440" w:firstLine="675"/>
      </w:pPr>
      <w:bookmarkStart w:id="1" w:name="bmkNarrative"/>
      <w:bookmarkEnd w:id="1"/>
      <w:r>
        <w:t xml:space="preserve">Shareholders’ </w:t>
      </w:r>
      <w:r w:rsidR="00980ED7">
        <w:t>a</w:t>
      </w:r>
      <w:r>
        <w:t>pproval</w:t>
      </w:r>
      <w:r>
        <w:tab/>
      </w:r>
      <w:r w:rsidR="005A5CD3">
        <w:tab/>
      </w:r>
      <w:r w:rsidR="005A5CD3">
        <w:tab/>
      </w:r>
      <w:r w:rsidR="00C063CD">
        <w:t>8 December 2023</w:t>
      </w:r>
    </w:p>
    <w:p w14:paraId="33FF149C" w14:textId="0CD4748B" w:rsidR="005A5CD3" w:rsidRDefault="005A5CD3" w:rsidP="00B80910">
      <w:pPr>
        <w:pStyle w:val="CellBody"/>
        <w:tabs>
          <w:tab w:val="left" w:pos="5387"/>
        </w:tabs>
        <w:ind w:left="1440" w:firstLine="675"/>
      </w:pPr>
      <w:r>
        <w:t>Amended with Shareholders’ approval</w:t>
      </w:r>
      <w:r>
        <w:tab/>
      </w:r>
      <w:r w:rsidR="00B80910">
        <w:tab/>
      </w:r>
      <w:r w:rsidRPr="008F471A">
        <w:t>[</w:t>
      </w:r>
      <w:r w:rsidR="00C063CD">
        <w:t>30</w:t>
      </w:r>
      <w:r w:rsidRPr="008F471A">
        <w:t>]</w:t>
      </w:r>
      <w:r>
        <w:t xml:space="preserve"> </w:t>
      </w:r>
      <w:r w:rsidR="00C063CD">
        <w:t xml:space="preserve">April </w:t>
      </w:r>
      <w:r>
        <w:t>2026</w:t>
      </w:r>
    </w:p>
    <w:p w14:paraId="24C91561" w14:textId="717031F1" w:rsidR="00452302" w:rsidRDefault="006879CF" w:rsidP="00B80910">
      <w:pPr>
        <w:pStyle w:val="CellBody"/>
        <w:tabs>
          <w:tab w:val="left" w:pos="5387"/>
        </w:tabs>
        <w:ind w:left="1440" w:firstLine="675"/>
      </w:pPr>
      <w:r>
        <w:t xml:space="preserve">Directors’ </w:t>
      </w:r>
      <w:r w:rsidR="004C2F5A">
        <w:t>a</w:t>
      </w:r>
      <w:r>
        <w:t>doption:</w:t>
      </w:r>
      <w:r>
        <w:tab/>
      </w:r>
      <w:r w:rsidR="005A5CD3">
        <w:tab/>
      </w:r>
      <w:r w:rsidR="005A5CD3">
        <w:tab/>
      </w:r>
      <w:r w:rsidR="00C063CD">
        <w:t>8 December 2023</w:t>
      </w:r>
    </w:p>
    <w:p w14:paraId="50A13E2C" w14:textId="1F6A201E" w:rsidR="005A5CD3" w:rsidRDefault="005A5CD3" w:rsidP="00B80910">
      <w:pPr>
        <w:pStyle w:val="CellBody"/>
        <w:tabs>
          <w:tab w:val="left" w:pos="5387"/>
        </w:tabs>
        <w:ind w:left="1440" w:firstLine="675"/>
      </w:pPr>
      <w:r>
        <w:t xml:space="preserve">(as amended by the Committee on </w:t>
      </w:r>
      <w:r>
        <w:tab/>
      </w:r>
      <w:r w:rsidR="00B80910">
        <w:tab/>
      </w:r>
      <w:r w:rsidR="00B80910">
        <w:tab/>
      </w:r>
      <w:r w:rsidR="00C063CD">
        <w:t xml:space="preserve">24 March </w:t>
      </w:r>
      <w:r>
        <w:t>2026)</w:t>
      </w:r>
    </w:p>
    <w:p w14:paraId="514601AE" w14:textId="05B22D0F" w:rsidR="00A948C8" w:rsidRDefault="00BA7EC7" w:rsidP="00B80910">
      <w:pPr>
        <w:pStyle w:val="CellBody"/>
        <w:tabs>
          <w:tab w:val="left" w:pos="5387"/>
        </w:tabs>
        <w:ind w:left="1440" w:firstLine="675"/>
      </w:pPr>
      <w:r>
        <w:t>Expiry date:</w:t>
      </w:r>
      <w:r>
        <w:tab/>
      </w:r>
      <w:r w:rsidR="005A5CD3">
        <w:tab/>
      </w:r>
      <w:r w:rsidR="005A5CD3">
        <w:tab/>
      </w:r>
      <w:r w:rsidR="00C063CD">
        <w:t>8 December 20</w:t>
      </w:r>
      <w:r w:rsidR="00082051">
        <w:t>3</w:t>
      </w:r>
      <w:r w:rsidR="00C063CD">
        <w:t>3</w:t>
      </w:r>
      <w:r w:rsidR="005A5CD3">
        <w:tab/>
      </w:r>
      <w:r w:rsidR="005A5CD3">
        <w:tab/>
      </w:r>
      <w:r w:rsidR="00070EE4">
        <w:br/>
      </w:r>
    </w:p>
    <w:p w14:paraId="05BB4914" w14:textId="77777777" w:rsidR="008E6A66" w:rsidRDefault="008E6A66" w:rsidP="008E6A66">
      <w:pPr>
        <w:pStyle w:val="Body"/>
        <w:jc w:val="center"/>
        <w:rPr>
          <w:rFonts w:eastAsia="SimHei"/>
          <w:b/>
          <w:szCs w:val="20"/>
        </w:rPr>
      </w:pPr>
    </w:p>
    <w:p w14:paraId="7CEF4813" w14:textId="77777777" w:rsidR="008D4DE2" w:rsidRDefault="008D4DE2" w:rsidP="008E6A66">
      <w:pPr>
        <w:pStyle w:val="Body"/>
        <w:jc w:val="center"/>
        <w:rPr>
          <w:rFonts w:eastAsia="SimHei"/>
          <w:b/>
          <w:szCs w:val="20"/>
        </w:rPr>
      </w:pPr>
    </w:p>
    <w:p w14:paraId="02ACE982" w14:textId="77777777" w:rsidR="008D4DE2" w:rsidRDefault="008D4DE2" w:rsidP="008E6A66">
      <w:pPr>
        <w:pStyle w:val="Body"/>
        <w:jc w:val="center"/>
        <w:rPr>
          <w:rFonts w:eastAsia="SimHei"/>
          <w:b/>
          <w:szCs w:val="20"/>
        </w:rPr>
      </w:pPr>
    </w:p>
    <w:p w14:paraId="3E86C338" w14:textId="77777777" w:rsidR="008D4DE2" w:rsidRDefault="008D4DE2" w:rsidP="008E6A66">
      <w:pPr>
        <w:pStyle w:val="Body"/>
        <w:jc w:val="center"/>
        <w:rPr>
          <w:rFonts w:eastAsia="SimHei"/>
          <w:b/>
          <w:szCs w:val="20"/>
        </w:rPr>
      </w:pPr>
    </w:p>
    <w:p w14:paraId="52FC0E84" w14:textId="77777777" w:rsidR="008D4DE2" w:rsidRDefault="008D4DE2" w:rsidP="008E6A66">
      <w:pPr>
        <w:pStyle w:val="Body"/>
        <w:jc w:val="center"/>
        <w:rPr>
          <w:rFonts w:eastAsia="SimHei"/>
          <w:b/>
          <w:szCs w:val="20"/>
        </w:rPr>
      </w:pPr>
    </w:p>
    <w:p w14:paraId="7F6D89CD" w14:textId="77777777" w:rsidR="009C6751" w:rsidRDefault="009C6751" w:rsidP="008E6A66">
      <w:pPr>
        <w:pStyle w:val="Body"/>
        <w:jc w:val="center"/>
        <w:rPr>
          <w:rFonts w:eastAsia="SimHei"/>
          <w:b/>
          <w:szCs w:val="20"/>
        </w:rPr>
      </w:pPr>
      <w:r w:rsidRPr="009C6751">
        <w:rPr>
          <w:rFonts w:eastAsia="SimHei"/>
          <w:b/>
          <w:szCs w:val="20"/>
        </w:rPr>
        <w:t>SLAUGHTER AND MAY</w:t>
      </w:r>
      <w:r w:rsidR="006231D3">
        <w:rPr>
          <w:rFonts w:eastAsia="SimHei"/>
          <w:b/>
          <w:szCs w:val="20"/>
        </w:rPr>
        <w:br/>
        <w:t>One Bunhill Row</w:t>
      </w:r>
      <w:r>
        <w:rPr>
          <w:rFonts w:eastAsia="SimHei"/>
          <w:b/>
          <w:szCs w:val="20"/>
        </w:rPr>
        <w:br/>
        <w:t>London EC1Y 8YY</w:t>
      </w:r>
    </w:p>
    <w:p w14:paraId="284C77E8" w14:textId="77777777" w:rsidR="007F0415" w:rsidRPr="00452302" w:rsidRDefault="001C6181" w:rsidP="008E6A66">
      <w:pPr>
        <w:pStyle w:val="Body"/>
        <w:jc w:val="center"/>
        <w:rPr>
          <w:rFonts w:eastAsia="SimHei"/>
          <w:sz w:val="22"/>
          <w:vertAlign w:val="superscript"/>
        </w:rPr>
        <w:sectPr w:rsidR="007F0415" w:rsidRPr="00452302" w:rsidSect="008735EB">
          <w:headerReference w:type="even" r:id="rId8"/>
          <w:headerReference w:type="default" r:id="rId9"/>
          <w:footerReference w:type="even" r:id="rId10"/>
          <w:footerReference w:type="default" r:id="rId11"/>
          <w:headerReference w:type="first" r:id="rId12"/>
          <w:footerReference w:type="first" r:id="rId13"/>
          <w:pgSz w:w="11907" w:h="16839" w:code="9"/>
          <w:pgMar w:top="1701" w:right="1588" w:bottom="1304" w:left="1588" w:header="765" w:footer="482" w:gutter="0"/>
          <w:pgNumType w:fmt="lowerRoman" w:start="1"/>
          <w:cols w:space="708"/>
          <w:titlePg/>
          <w:docGrid w:linePitch="360"/>
        </w:sectPr>
      </w:pPr>
      <w:r>
        <w:rPr>
          <w:rFonts w:eastAsia="SimHei"/>
          <w:sz w:val="22"/>
          <w:vertAlign w:val="superscript"/>
        </w:rPr>
        <w:t>576487357</w:t>
      </w:r>
    </w:p>
    <w:p w14:paraId="18A0D1A1" w14:textId="77777777" w:rsidR="008E6A66" w:rsidRDefault="008E6A66" w:rsidP="008E6A66">
      <w:pPr>
        <w:pStyle w:val="Body"/>
        <w:jc w:val="center"/>
        <w:rPr>
          <w:rFonts w:eastAsia="SimHei"/>
          <w:b/>
          <w:sz w:val="22"/>
        </w:rPr>
      </w:pPr>
      <w:r>
        <w:rPr>
          <w:rFonts w:eastAsia="SimHei"/>
          <w:b/>
          <w:sz w:val="22"/>
        </w:rPr>
        <w:lastRenderedPageBreak/>
        <w:t>Table of Contents</w:t>
      </w:r>
    </w:p>
    <w:p w14:paraId="6C96D8DD" w14:textId="77777777" w:rsidR="008E6A66" w:rsidRDefault="008E6A66" w:rsidP="008E6A66">
      <w:pPr>
        <w:pStyle w:val="Body"/>
        <w:tabs>
          <w:tab w:val="right" w:pos="8731"/>
        </w:tabs>
        <w:spacing w:before="120" w:after="60"/>
        <w:jc w:val="left"/>
        <w:rPr>
          <w:rFonts w:eastAsia="SimHei"/>
          <w:b/>
          <w:sz w:val="21"/>
        </w:rPr>
      </w:pPr>
      <w:bookmarkStart w:id="2" w:name="bmkTOC"/>
      <w:r w:rsidRPr="00E2302C">
        <w:rPr>
          <w:rFonts w:eastAsia="SimHei"/>
          <w:b/>
          <w:sz w:val="21"/>
        </w:rPr>
        <w:t>Contents</w:t>
      </w:r>
      <w:r w:rsidRPr="00E2302C">
        <w:rPr>
          <w:rFonts w:eastAsia="SimHei"/>
          <w:b/>
          <w:sz w:val="21"/>
        </w:rPr>
        <w:tab/>
        <w:t>Page</w:t>
      </w:r>
      <w:bookmarkEnd w:id="2"/>
      <w:r w:rsidR="00F26FBD">
        <w:rPr>
          <w:rFonts w:eastAsia="SimHei"/>
          <w:b/>
          <w:sz w:val="21"/>
        </w:rPr>
        <w:br/>
      </w:r>
    </w:p>
    <w:p w14:paraId="1D383F13" w14:textId="4E77A2B0" w:rsidR="00607758" w:rsidRDefault="009C6751">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r>
        <w:rPr>
          <w:rFonts w:eastAsia="SimHei"/>
        </w:rPr>
        <w:fldChar w:fldCharType="begin"/>
      </w:r>
      <w:r>
        <w:rPr>
          <w:rFonts w:eastAsia="SimHei"/>
        </w:rPr>
        <w:instrText xml:space="preserve"> TOC \o "1-1" \h \z \u </w:instrText>
      </w:r>
      <w:r>
        <w:rPr>
          <w:rFonts w:eastAsia="SimHei"/>
        </w:rPr>
        <w:fldChar w:fldCharType="separate"/>
      </w:r>
      <w:hyperlink w:anchor="_Toc225417238" w:history="1">
        <w:r w:rsidR="00607758" w:rsidRPr="00767EB3">
          <w:rPr>
            <w:rStyle w:val="Hyperlink"/>
            <w:noProof/>
          </w:rPr>
          <w:t>1.</w:t>
        </w:r>
        <w:r w:rsidR="00607758">
          <w:rPr>
            <w:rFonts w:asciiTheme="minorHAnsi" w:eastAsiaTheme="minorEastAsia" w:hAnsiTheme="minorHAnsi" w:cstheme="minorBidi"/>
            <w:noProof/>
            <w:kern w:val="2"/>
            <w:sz w:val="24"/>
            <w:lang w:eastAsia="en-GB"/>
            <w14:ligatures w14:val="standardContextual"/>
          </w:rPr>
          <w:tab/>
        </w:r>
        <w:r w:rsidR="00607758" w:rsidRPr="00767EB3">
          <w:rPr>
            <w:rStyle w:val="Hyperlink"/>
            <w:noProof/>
          </w:rPr>
          <w:t>Grant of Awards</w:t>
        </w:r>
        <w:r w:rsidR="00607758">
          <w:rPr>
            <w:noProof/>
            <w:webHidden/>
          </w:rPr>
          <w:tab/>
        </w:r>
        <w:r w:rsidR="00607758">
          <w:rPr>
            <w:noProof/>
            <w:webHidden/>
          </w:rPr>
          <w:fldChar w:fldCharType="begin"/>
        </w:r>
        <w:r w:rsidR="00607758">
          <w:rPr>
            <w:noProof/>
            <w:webHidden/>
          </w:rPr>
          <w:instrText xml:space="preserve"> PAGEREF _Toc225417238 \h </w:instrText>
        </w:r>
        <w:r w:rsidR="00607758">
          <w:rPr>
            <w:noProof/>
            <w:webHidden/>
          </w:rPr>
        </w:r>
        <w:r w:rsidR="00607758">
          <w:rPr>
            <w:noProof/>
            <w:webHidden/>
          </w:rPr>
          <w:fldChar w:fldCharType="separate"/>
        </w:r>
        <w:r w:rsidR="00607758">
          <w:rPr>
            <w:noProof/>
            <w:webHidden/>
          </w:rPr>
          <w:t>4</w:t>
        </w:r>
        <w:r w:rsidR="00607758">
          <w:rPr>
            <w:noProof/>
            <w:webHidden/>
          </w:rPr>
          <w:fldChar w:fldCharType="end"/>
        </w:r>
      </w:hyperlink>
    </w:p>
    <w:p w14:paraId="11D8820A" w14:textId="15E75C4C"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39" w:history="1">
        <w:r w:rsidRPr="00767EB3">
          <w:rPr>
            <w:rStyle w:val="Hyperlink"/>
            <w:noProof/>
          </w:rPr>
          <w:t>2.</w:t>
        </w:r>
        <w:r>
          <w:rPr>
            <w:rFonts w:asciiTheme="minorHAnsi" w:eastAsiaTheme="minorEastAsia" w:hAnsiTheme="minorHAnsi" w:cstheme="minorBidi"/>
            <w:noProof/>
            <w:kern w:val="2"/>
            <w:sz w:val="24"/>
            <w:lang w:eastAsia="en-GB"/>
            <w14:ligatures w14:val="standardContextual"/>
          </w:rPr>
          <w:tab/>
        </w:r>
        <w:r w:rsidRPr="00767EB3">
          <w:rPr>
            <w:rStyle w:val="Hyperlink"/>
            <w:noProof/>
          </w:rPr>
          <w:t>Limits</w:t>
        </w:r>
        <w:r>
          <w:rPr>
            <w:noProof/>
            <w:webHidden/>
          </w:rPr>
          <w:tab/>
        </w:r>
        <w:r>
          <w:rPr>
            <w:noProof/>
            <w:webHidden/>
          </w:rPr>
          <w:fldChar w:fldCharType="begin"/>
        </w:r>
        <w:r>
          <w:rPr>
            <w:noProof/>
            <w:webHidden/>
          </w:rPr>
          <w:instrText xml:space="preserve"> PAGEREF _Toc225417239 \h </w:instrText>
        </w:r>
        <w:r>
          <w:rPr>
            <w:noProof/>
            <w:webHidden/>
          </w:rPr>
        </w:r>
        <w:r>
          <w:rPr>
            <w:noProof/>
            <w:webHidden/>
          </w:rPr>
          <w:fldChar w:fldCharType="separate"/>
        </w:r>
        <w:r>
          <w:rPr>
            <w:noProof/>
            <w:webHidden/>
          </w:rPr>
          <w:t>6</w:t>
        </w:r>
        <w:r>
          <w:rPr>
            <w:noProof/>
            <w:webHidden/>
          </w:rPr>
          <w:fldChar w:fldCharType="end"/>
        </w:r>
      </w:hyperlink>
    </w:p>
    <w:p w14:paraId="3A016DB5" w14:textId="2E011B51"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0" w:history="1">
        <w:r w:rsidRPr="00767EB3">
          <w:rPr>
            <w:rStyle w:val="Hyperlink"/>
            <w:noProof/>
          </w:rPr>
          <w:t>3.</w:t>
        </w:r>
        <w:r>
          <w:rPr>
            <w:rFonts w:asciiTheme="minorHAnsi" w:eastAsiaTheme="minorEastAsia" w:hAnsiTheme="minorHAnsi" w:cstheme="minorBidi"/>
            <w:noProof/>
            <w:kern w:val="2"/>
            <w:sz w:val="24"/>
            <w:lang w:eastAsia="en-GB"/>
            <w14:ligatures w14:val="standardContextual"/>
          </w:rPr>
          <w:tab/>
        </w:r>
        <w:r w:rsidRPr="00767EB3">
          <w:rPr>
            <w:rStyle w:val="Hyperlink"/>
            <w:noProof/>
          </w:rPr>
          <w:t>Vesting of Awards</w:t>
        </w:r>
        <w:r>
          <w:rPr>
            <w:noProof/>
            <w:webHidden/>
          </w:rPr>
          <w:tab/>
        </w:r>
        <w:r>
          <w:rPr>
            <w:noProof/>
            <w:webHidden/>
          </w:rPr>
          <w:fldChar w:fldCharType="begin"/>
        </w:r>
        <w:r>
          <w:rPr>
            <w:noProof/>
            <w:webHidden/>
          </w:rPr>
          <w:instrText xml:space="preserve"> PAGEREF _Toc225417240 \h </w:instrText>
        </w:r>
        <w:r>
          <w:rPr>
            <w:noProof/>
            <w:webHidden/>
          </w:rPr>
        </w:r>
        <w:r>
          <w:rPr>
            <w:noProof/>
            <w:webHidden/>
          </w:rPr>
          <w:fldChar w:fldCharType="separate"/>
        </w:r>
        <w:r>
          <w:rPr>
            <w:noProof/>
            <w:webHidden/>
          </w:rPr>
          <w:t>7</w:t>
        </w:r>
        <w:r>
          <w:rPr>
            <w:noProof/>
            <w:webHidden/>
          </w:rPr>
          <w:fldChar w:fldCharType="end"/>
        </w:r>
      </w:hyperlink>
    </w:p>
    <w:p w14:paraId="63DA9BCF" w14:textId="3D2462C6"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1" w:history="1">
        <w:r w:rsidRPr="00767EB3">
          <w:rPr>
            <w:rStyle w:val="Hyperlink"/>
            <w:noProof/>
          </w:rPr>
          <w:t>4.</w:t>
        </w:r>
        <w:r>
          <w:rPr>
            <w:rFonts w:asciiTheme="minorHAnsi" w:eastAsiaTheme="minorEastAsia" w:hAnsiTheme="minorHAnsi" w:cstheme="minorBidi"/>
            <w:noProof/>
            <w:kern w:val="2"/>
            <w:sz w:val="24"/>
            <w:lang w:eastAsia="en-GB"/>
            <w14:ligatures w14:val="standardContextual"/>
          </w:rPr>
          <w:tab/>
        </w:r>
        <w:r w:rsidRPr="00767EB3">
          <w:rPr>
            <w:rStyle w:val="Hyperlink"/>
            <w:noProof/>
          </w:rPr>
          <w:t>Consequences of Vesting</w:t>
        </w:r>
        <w:r>
          <w:rPr>
            <w:noProof/>
            <w:webHidden/>
          </w:rPr>
          <w:tab/>
        </w:r>
        <w:r>
          <w:rPr>
            <w:noProof/>
            <w:webHidden/>
          </w:rPr>
          <w:fldChar w:fldCharType="begin"/>
        </w:r>
        <w:r>
          <w:rPr>
            <w:noProof/>
            <w:webHidden/>
          </w:rPr>
          <w:instrText xml:space="preserve"> PAGEREF _Toc225417241 \h </w:instrText>
        </w:r>
        <w:r>
          <w:rPr>
            <w:noProof/>
            <w:webHidden/>
          </w:rPr>
        </w:r>
        <w:r>
          <w:rPr>
            <w:noProof/>
            <w:webHidden/>
          </w:rPr>
          <w:fldChar w:fldCharType="separate"/>
        </w:r>
        <w:r>
          <w:rPr>
            <w:noProof/>
            <w:webHidden/>
          </w:rPr>
          <w:t>8</w:t>
        </w:r>
        <w:r>
          <w:rPr>
            <w:noProof/>
            <w:webHidden/>
          </w:rPr>
          <w:fldChar w:fldCharType="end"/>
        </w:r>
      </w:hyperlink>
    </w:p>
    <w:p w14:paraId="549832FC" w14:textId="4334B209"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2" w:history="1">
        <w:r w:rsidRPr="00767EB3">
          <w:rPr>
            <w:rStyle w:val="Hyperlink"/>
            <w:noProof/>
          </w:rPr>
          <w:t>5.</w:t>
        </w:r>
        <w:r>
          <w:rPr>
            <w:rFonts w:asciiTheme="minorHAnsi" w:eastAsiaTheme="minorEastAsia" w:hAnsiTheme="minorHAnsi" w:cstheme="minorBidi"/>
            <w:noProof/>
            <w:kern w:val="2"/>
            <w:sz w:val="24"/>
            <w:lang w:eastAsia="en-GB"/>
            <w14:ligatures w14:val="standardContextual"/>
          </w:rPr>
          <w:tab/>
        </w:r>
        <w:r w:rsidRPr="00767EB3">
          <w:rPr>
            <w:rStyle w:val="Hyperlink"/>
            <w:noProof/>
          </w:rPr>
          <w:t>Recovery of Awards</w:t>
        </w:r>
        <w:r>
          <w:rPr>
            <w:noProof/>
            <w:webHidden/>
          </w:rPr>
          <w:tab/>
        </w:r>
        <w:r>
          <w:rPr>
            <w:noProof/>
            <w:webHidden/>
          </w:rPr>
          <w:fldChar w:fldCharType="begin"/>
        </w:r>
        <w:r>
          <w:rPr>
            <w:noProof/>
            <w:webHidden/>
          </w:rPr>
          <w:instrText xml:space="preserve"> PAGEREF _Toc225417242 \h </w:instrText>
        </w:r>
        <w:r>
          <w:rPr>
            <w:noProof/>
            <w:webHidden/>
          </w:rPr>
        </w:r>
        <w:r>
          <w:rPr>
            <w:noProof/>
            <w:webHidden/>
          </w:rPr>
          <w:fldChar w:fldCharType="separate"/>
        </w:r>
        <w:r>
          <w:rPr>
            <w:noProof/>
            <w:webHidden/>
          </w:rPr>
          <w:t>10</w:t>
        </w:r>
        <w:r>
          <w:rPr>
            <w:noProof/>
            <w:webHidden/>
          </w:rPr>
          <w:fldChar w:fldCharType="end"/>
        </w:r>
      </w:hyperlink>
    </w:p>
    <w:p w14:paraId="6DE8BEC4" w14:textId="032B1D25"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3" w:history="1">
        <w:r w:rsidRPr="00767EB3">
          <w:rPr>
            <w:rStyle w:val="Hyperlink"/>
            <w:noProof/>
          </w:rPr>
          <w:t>6.</w:t>
        </w:r>
        <w:r>
          <w:rPr>
            <w:rFonts w:asciiTheme="minorHAnsi" w:eastAsiaTheme="minorEastAsia" w:hAnsiTheme="minorHAnsi" w:cstheme="minorBidi"/>
            <w:noProof/>
            <w:kern w:val="2"/>
            <w:sz w:val="24"/>
            <w:lang w:eastAsia="en-GB"/>
            <w14:ligatures w14:val="standardContextual"/>
          </w:rPr>
          <w:tab/>
        </w:r>
        <w:r w:rsidRPr="00767EB3">
          <w:rPr>
            <w:rStyle w:val="Hyperlink"/>
            <w:noProof/>
          </w:rPr>
          <w:t>Leaving the Group</w:t>
        </w:r>
        <w:r>
          <w:rPr>
            <w:noProof/>
            <w:webHidden/>
          </w:rPr>
          <w:tab/>
        </w:r>
        <w:r>
          <w:rPr>
            <w:noProof/>
            <w:webHidden/>
          </w:rPr>
          <w:fldChar w:fldCharType="begin"/>
        </w:r>
        <w:r>
          <w:rPr>
            <w:noProof/>
            <w:webHidden/>
          </w:rPr>
          <w:instrText xml:space="preserve"> PAGEREF _Toc225417243 \h </w:instrText>
        </w:r>
        <w:r>
          <w:rPr>
            <w:noProof/>
            <w:webHidden/>
          </w:rPr>
        </w:r>
        <w:r>
          <w:rPr>
            <w:noProof/>
            <w:webHidden/>
          </w:rPr>
          <w:fldChar w:fldCharType="separate"/>
        </w:r>
        <w:r>
          <w:rPr>
            <w:noProof/>
            <w:webHidden/>
          </w:rPr>
          <w:t>13</w:t>
        </w:r>
        <w:r>
          <w:rPr>
            <w:noProof/>
            <w:webHidden/>
          </w:rPr>
          <w:fldChar w:fldCharType="end"/>
        </w:r>
      </w:hyperlink>
    </w:p>
    <w:p w14:paraId="14EB6183" w14:textId="1789F39B"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4" w:history="1">
        <w:r w:rsidRPr="00767EB3">
          <w:rPr>
            <w:rStyle w:val="Hyperlink"/>
            <w:noProof/>
          </w:rPr>
          <w:t>7.</w:t>
        </w:r>
        <w:r>
          <w:rPr>
            <w:rFonts w:asciiTheme="minorHAnsi" w:eastAsiaTheme="minorEastAsia" w:hAnsiTheme="minorHAnsi" w:cstheme="minorBidi"/>
            <w:noProof/>
            <w:kern w:val="2"/>
            <w:sz w:val="24"/>
            <w:lang w:eastAsia="en-GB"/>
            <w14:ligatures w14:val="standardContextual"/>
          </w:rPr>
          <w:tab/>
        </w:r>
        <w:r w:rsidRPr="00767EB3">
          <w:rPr>
            <w:rStyle w:val="Hyperlink"/>
            <w:noProof/>
          </w:rPr>
          <w:t>Adjustment of Awards</w:t>
        </w:r>
        <w:r>
          <w:rPr>
            <w:noProof/>
            <w:webHidden/>
          </w:rPr>
          <w:tab/>
        </w:r>
        <w:r>
          <w:rPr>
            <w:noProof/>
            <w:webHidden/>
          </w:rPr>
          <w:fldChar w:fldCharType="begin"/>
        </w:r>
        <w:r>
          <w:rPr>
            <w:noProof/>
            <w:webHidden/>
          </w:rPr>
          <w:instrText xml:space="preserve"> PAGEREF _Toc225417244 \h </w:instrText>
        </w:r>
        <w:r>
          <w:rPr>
            <w:noProof/>
            <w:webHidden/>
          </w:rPr>
        </w:r>
        <w:r>
          <w:rPr>
            <w:noProof/>
            <w:webHidden/>
          </w:rPr>
          <w:fldChar w:fldCharType="separate"/>
        </w:r>
        <w:r>
          <w:rPr>
            <w:noProof/>
            <w:webHidden/>
          </w:rPr>
          <w:t>16</w:t>
        </w:r>
        <w:r>
          <w:rPr>
            <w:noProof/>
            <w:webHidden/>
          </w:rPr>
          <w:fldChar w:fldCharType="end"/>
        </w:r>
      </w:hyperlink>
    </w:p>
    <w:p w14:paraId="25089F41" w14:textId="6BF4C202"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5" w:history="1">
        <w:r w:rsidRPr="00767EB3">
          <w:rPr>
            <w:rStyle w:val="Hyperlink"/>
            <w:noProof/>
          </w:rPr>
          <w:t>8.</w:t>
        </w:r>
        <w:r>
          <w:rPr>
            <w:rFonts w:asciiTheme="minorHAnsi" w:eastAsiaTheme="minorEastAsia" w:hAnsiTheme="minorHAnsi" w:cstheme="minorBidi"/>
            <w:noProof/>
            <w:kern w:val="2"/>
            <w:sz w:val="24"/>
            <w:lang w:eastAsia="en-GB"/>
            <w14:ligatures w14:val="standardContextual"/>
          </w:rPr>
          <w:tab/>
        </w:r>
        <w:r w:rsidRPr="00767EB3">
          <w:rPr>
            <w:rStyle w:val="Hyperlink"/>
            <w:noProof/>
          </w:rPr>
          <w:t>Takeovers and corporate events</w:t>
        </w:r>
        <w:r>
          <w:rPr>
            <w:noProof/>
            <w:webHidden/>
          </w:rPr>
          <w:tab/>
        </w:r>
        <w:r>
          <w:rPr>
            <w:noProof/>
            <w:webHidden/>
          </w:rPr>
          <w:fldChar w:fldCharType="begin"/>
        </w:r>
        <w:r>
          <w:rPr>
            <w:noProof/>
            <w:webHidden/>
          </w:rPr>
          <w:instrText xml:space="preserve"> PAGEREF _Toc225417245 \h </w:instrText>
        </w:r>
        <w:r>
          <w:rPr>
            <w:noProof/>
            <w:webHidden/>
          </w:rPr>
        </w:r>
        <w:r>
          <w:rPr>
            <w:noProof/>
            <w:webHidden/>
          </w:rPr>
          <w:fldChar w:fldCharType="separate"/>
        </w:r>
        <w:r>
          <w:rPr>
            <w:noProof/>
            <w:webHidden/>
          </w:rPr>
          <w:t>16</w:t>
        </w:r>
        <w:r>
          <w:rPr>
            <w:noProof/>
            <w:webHidden/>
          </w:rPr>
          <w:fldChar w:fldCharType="end"/>
        </w:r>
      </w:hyperlink>
    </w:p>
    <w:p w14:paraId="56D25116" w14:textId="1D0106CB"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6" w:history="1">
        <w:r w:rsidRPr="00767EB3">
          <w:rPr>
            <w:rStyle w:val="Hyperlink"/>
            <w:noProof/>
          </w:rPr>
          <w:t>9.</w:t>
        </w:r>
        <w:r>
          <w:rPr>
            <w:rFonts w:asciiTheme="minorHAnsi" w:eastAsiaTheme="minorEastAsia" w:hAnsiTheme="minorHAnsi" w:cstheme="minorBidi"/>
            <w:noProof/>
            <w:kern w:val="2"/>
            <w:sz w:val="24"/>
            <w:lang w:eastAsia="en-GB"/>
            <w14:ligatures w14:val="standardContextual"/>
          </w:rPr>
          <w:tab/>
        </w:r>
        <w:r w:rsidRPr="00767EB3">
          <w:rPr>
            <w:rStyle w:val="Hyperlink"/>
            <w:noProof/>
          </w:rPr>
          <w:t>Exchange of Awards</w:t>
        </w:r>
        <w:r>
          <w:rPr>
            <w:noProof/>
            <w:webHidden/>
          </w:rPr>
          <w:tab/>
        </w:r>
        <w:r>
          <w:rPr>
            <w:noProof/>
            <w:webHidden/>
          </w:rPr>
          <w:fldChar w:fldCharType="begin"/>
        </w:r>
        <w:r>
          <w:rPr>
            <w:noProof/>
            <w:webHidden/>
          </w:rPr>
          <w:instrText xml:space="preserve"> PAGEREF _Toc225417246 \h </w:instrText>
        </w:r>
        <w:r>
          <w:rPr>
            <w:noProof/>
            <w:webHidden/>
          </w:rPr>
        </w:r>
        <w:r>
          <w:rPr>
            <w:noProof/>
            <w:webHidden/>
          </w:rPr>
          <w:fldChar w:fldCharType="separate"/>
        </w:r>
        <w:r>
          <w:rPr>
            <w:noProof/>
            <w:webHidden/>
          </w:rPr>
          <w:t>18</w:t>
        </w:r>
        <w:r>
          <w:rPr>
            <w:noProof/>
            <w:webHidden/>
          </w:rPr>
          <w:fldChar w:fldCharType="end"/>
        </w:r>
      </w:hyperlink>
    </w:p>
    <w:p w14:paraId="5D7D95FA" w14:textId="642D5781"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7" w:history="1">
        <w:r w:rsidRPr="00767EB3">
          <w:rPr>
            <w:rStyle w:val="Hyperlink"/>
            <w:noProof/>
          </w:rPr>
          <w:t>10.</w:t>
        </w:r>
        <w:r>
          <w:rPr>
            <w:rFonts w:asciiTheme="minorHAnsi" w:eastAsiaTheme="minorEastAsia" w:hAnsiTheme="minorHAnsi" w:cstheme="minorBidi"/>
            <w:noProof/>
            <w:kern w:val="2"/>
            <w:sz w:val="24"/>
            <w:lang w:eastAsia="en-GB"/>
            <w14:ligatures w14:val="standardContextual"/>
          </w:rPr>
          <w:tab/>
        </w:r>
        <w:r w:rsidRPr="00767EB3">
          <w:rPr>
            <w:rStyle w:val="Hyperlink"/>
            <w:noProof/>
          </w:rPr>
          <w:t>Terms of employment</w:t>
        </w:r>
        <w:r>
          <w:rPr>
            <w:noProof/>
            <w:webHidden/>
          </w:rPr>
          <w:tab/>
        </w:r>
        <w:r>
          <w:rPr>
            <w:noProof/>
            <w:webHidden/>
          </w:rPr>
          <w:fldChar w:fldCharType="begin"/>
        </w:r>
        <w:r>
          <w:rPr>
            <w:noProof/>
            <w:webHidden/>
          </w:rPr>
          <w:instrText xml:space="preserve"> PAGEREF _Toc225417247 \h </w:instrText>
        </w:r>
        <w:r>
          <w:rPr>
            <w:noProof/>
            <w:webHidden/>
          </w:rPr>
        </w:r>
        <w:r>
          <w:rPr>
            <w:noProof/>
            <w:webHidden/>
          </w:rPr>
          <w:fldChar w:fldCharType="separate"/>
        </w:r>
        <w:r>
          <w:rPr>
            <w:noProof/>
            <w:webHidden/>
          </w:rPr>
          <w:t>18</w:t>
        </w:r>
        <w:r>
          <w:rPr>
            <w:noProof/>
            <w:webHidden/>
          </w:rPr>
          <w:fldChar w:fldCharType="end"/>
        </w:r>
      </w:hyperlink>
    </w:p>
    <w:p w14:paraId="35EF819F" w14:textId="4780A48D"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8" w:history="1">
        <w:r w:rsidRPr="00767EB3">
          <w:rPr>
            <w:rStyle w:val="Hyperlink"/>
            <w:noProof/>
          </w:rPr>
          <w:t>11.</w:t>
        </w:r>
        <w:r>
          <w:rPr>
            <w:rFonts w:asciiTheme="minorHAnsi" w:eastAsiaTheme="minorEastAsia" w:hAnsiTheme="minorHAnsi" w:cstheme="minorBidi"/>
            <w:noProof/>
            <w:kern w:val="2"/>
            <w:sz w:val="24"/>
            <w:lang w:eastAsia="en-GB"/>
            <w14:ligatures w14:val="standardContextual"/>
          </w:rPr>
          <w:tab/>
        </w:r>
        <w:r w:rsidRPr="00767EB3">
          <w:rPr>
            <w:rStyle w:val="Hyperlink"/>
            <w:noProof/>
          </w:rPr>
          <w:t>General</w:t>
        </w:r>
        <w:r>
          <w:rPr>
            <w:noProof/>
            <w:webHidden/>
          </w:rPr>
          <w:tab/>
        </w:r>
        <w:r>
          <w:rPr>
            <w:noProof/>
            <w:webHidden/>
          </w:rPr>
          <w:fldChar w:fldCharType="begin"/>
        </w:r>
        <w:r>
          <w:rPr>
            <w:noProof/>
            <w:webHidden/>
          </w:rPr>
          <w:instrText xml:space="preserve"> PAGEREF _Toc225417248 \h </w:instrText>
        </w:r>
        <w:r>
          <w:rPr>
            <w:noProof/>
            <w:webHidden/>
          </w:rPr>
        </w:r>
        <w:r>
          <w:rPr>
            <w:noProof/>
            <w:webHidden/>
          </w:rPr>
          <w:fldChar w:fldCharType="separate"/>
        </w:r>
        <w:r>
          <w:rPr>
            <w:noProof/>
            <w:webHidden/>
          </w:rPr>
          <w:t>19</w:t>
        </w:r>
        <w:r>
          <w:rPr>
            <w:noProof/>
            <w:webHidden/>
          </w:rPr>
          <w:fldChar w:fldCharType="end"/>
        </w:r>
      </w:hyperlink>
    </w:p>
    <w:p w14:paraId="404C7685" w14:textId="7D33AE29"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49" w:history="1">
        <w:r w:rsidRPr="00767EB3">
          <w:rPr>
            <w:rStyle w:val="Hyperlink"/>
            <w:noProof/>
          </w:rPr>
          <w:t>12.</w:t>
        </w:r>
        <w:r>
          <w:rPr>
            <w:rFonts w:asciiTheme="minorHAnsi" w:eastAsiaTheme="minorEastAsia" w:hAnsiTheme="minorHAnsi" w:cstheme="minorBidi"/>
            <w:noProof/>
            <w:kern w:val="2"/>
            <w:sz w:val="24"/>
            <w:lang w:eastAsia="en-GB"/>
            <w14:ligatures w14:val="standardContextual"/>
          </w:rPr>
          <w:tab/>
        </w:r>
        <w:r w:rsidRPr="00767EB3">
          <w:rPr>
            <w:rStyle w:val="Hyperlink"/>
            <w:noProof/>
          </w:rPr>
          <w:t>Amending the Plan</w:t>
        </w:r>
        <w:r>
          <w:rPr>
            <w:noProof/>
            <w:webHidden/>
          </w:rPr>
          <w:tab/>
        </w:r>
        <w:r>
          <w:rPr>
            <w:noProof/>
            <w:webHidden/>
          </w:rPr>
          <w:fldChar w:fldCharType="begin"/>
        </w:r>
        <w:r>
          <w:rPr>
            <w:noProof/>
            <w:webHidden/>
          </w:rPr>
          <w:instrText xml:space="preserve"> PAGEREF _Toc225417249 \h </w:instrText>
        </w:r>
        <w:r>
          <w:rPr>
            <w:noProof/>
            <w:webHidden/>
          </w:rPr>
        </w:r>
        <w:r>
          <w:rPr>
            <w:noProof/>
            <w:webHidden/>
          </w:rPr>
          <w:fldChar w:fldCharType="separate"/>
        </w:r>
        <w:r>
          <w:rPr>
            <w:noProof/>
            <w:webHidden/>
          </w:rPr>
          <w:t>21</w:t>
        </w:r>
        <w:r>
          <w:rPr>
            <w:noProof/>
            <w:webHidden/>
          </w:rPr>
          <w:fldChar w:fldCharType="end"/>
        </w:r>
      </w:hyperlink>
    </w:p>
    <w:p w14:paraId="506BAA47" w14:textId="0C762352" w:rsidR="00607758" w:rsidRDefault="00607758">
      <w:pPr>
        <w:pStyle w:val="TOC1"/>
        <w:tabs>
          <w:tab w:val="left" w:pos="709"/>
          <w:tab w:val="right" w:leader="dot" w:pos="8721"/>
        </w:tabs>
        <w:rPr>
          <w:rFonts w:asciiTheme="minorHAnsi" w:eastAsiaTheme="minorEastAsia" w:hAnsiTheme="minorHAnsi" w:cstheme="minorBidi"/>
          <w:noProof/>
          <w:kern w:val="2"/>
          <w:sz w:val="24"/>
          <w:lang w:eastAsia="en-GB"/>
          <w14:ligatures w14:val="standardContextual"/>
        </w:rPr>
      </w:pPr>
      <w:hyperlink w:anchor="_Toc225417250" w:history="1">
        <w:r w:rsidRPr="00767EB3">
          <w:rPr>
            <w:rStyle w:val="Hyperlink"/>
            <w:noProof/>
          </w:rPr>
          <w:t>13.</w:t>
        </w:r>
        <w:r>
          <w:rPr>
            <w:rFonts w:asciiTheme="minorHAnsi" w:eastAsiaTheme="minorEastAsia" w:hAnsiTheme="minorHAnsi" w:cstheme="minorBidi"/>
            <w:noProof/>
            <w:kern w:val="2"/>
            <w:sz w:val="24"/>
            <w:lang w:eastAsia="en-GB"/>
            <w14:ligatures w14:val="standardContextual"/>
          </w:rPr>
          <w:tab/>
        </w:r>
        <w:r w:rsidRPr="00767EB3">
          <w:rPr>
            <w:rStyle w:val="Hyperlink"/>
            <w:noProof/>
          </w:rPr>
          <w:t>Governing law and jurisdiction</w:t>
        </w:r>
        <w:r>
          <w:rPr>
            <w:noProof/>
            <w:webHidden/>
          </w:rPr>
          <w:tab/>
        </w:r>
        <w:r>
          <w:rPr>
            <w:noProof/>
            <w:webHidden/>
          </w:rPr>
          <w:fldChar w:fldCharType="begin"/>
        </w:r>
        <w:r>
          <w:rPr>
            <w:noProof/>
            <w:webHidden/>
          </w:rPr>
          <w:instrText xml:space="preserve"> PAGEREF _Toc225417250 \h </w:instrText>
        </w:r>
        <w:r>
          <w:rPr>
            <w:noProof/>
            <w:webHidden/>
          </w:rPr>
        </w:r>
        <w:r>
          <w:rPr>
            <w:noProof/>
            <w:webHidden/>
          </w:rPr>
          <w:fldChar w:fldCharType="separate"/>
        </w:r>
        <w:r>
          <w:rPr>
            <w:noProof/>
            <w:webHidden/>
          </w:rPr>
          <w:t>23</w:t>
        </w:r>
        <w:r>
          <w:rPr>
            <w:noProof/>
            <w:webHidden/>
          </w:rPr>
          <w:fldChar w:fldCharType="end"/>
        </w:r>
      </w:hyperlink>
    </w:p>
    <w:p w14:paraId="5B0B613B" w14:textId="4D703717" w:rsidR="008E6A66" w:rsidRPr="00E2302C" w:rsidRDefault="009C6751" w:rsidP="008E6A66">
      <w:pPr>
        <w:pStyle w:val="Body"/>
        <w:rPr>
          <w:rFonts w:eastAsia="SimHei"/>
        </w:rPr>
      </w:pPr>
      <w:r>
        <w:rPr>
          <w:rFonts w:eastAsia="SimHei"/>
        </w:rPr>
        <w:fldChar w:fldCharType="end"/>
      </w:r>
    </w:p>
    <w:p w14:paraId="5E9DFB02" w14:textId="77777777" w:rsidR="008E6A66" w:rsidRDefault="008E6A66" w:rsidP="008E6A66">
      <w:pPr>
        <w:pStyle w:val="Body"/>
      </w:pPr>
    </w:p>
    <w:p w14:paraId="6DB36F1D" w14:textId="77777777" w:rsidR="008E6A66" w:rsidRDefault="008E6A66" w:rsidP="008E6A66">
      <w:pPr>
        <w:pStyle w:val="Body"/>
        <w:sectPr w:rsidR="008E6A66" w:rsidSect="008735EB">
          <w:pgSz w:w="11907" w:h="16839" w:code="9"/>
          <w:pgMar w:top="1701" w:right="1588" w:bottom="1304" w:left="1588" w:header="765" w:footer="482" w:gutter="0"/>
          <w:pgNumType w:fmt="lowerRoman" w:start="1"/>
          <w:cols w:space="708"/>
          <w:docGrid w:linePitch="360"/>
        </w:sectPr>
      </w:pPr>
    </w:p>
    <w:p w14:paraId="17BAA140" w14:textId="4D8107E5" w:rsidR="008E6A66" w:rsidRDefault="008E6A66" w:rsidP="00106B7B">
      <w:pPr>
        <w:pStyle w:val="Head"/>
        <w:spacing w:before="0" w:after="240"/>
      </w:pPr>
      <w:r>
        <w:lastRenderedPageBreak/>
        <w:t xml:space="preserve">The </w:t>
      </w:r>
      <w:r w:rsidR="000B1039" w:rsidRPr="000B1039">
        <w:t xml:space="preserve">Pollen Street Group Limited </w:t>
      </w:r>
      <w:r w:rsidR="00A6399C">
        <w:t>Deferred Bonus</w:t>
      </w:r>
      <w:r w:rsidR="00162E69">
        <w:t xml:space="preserve"> </w:t>
      </w:r>
      <w:r w:rsidR="00DB569F">
        <w:t>Plan</w:t>
      </w:r>
      <w:r>
        <w:t xml:space="preserve"> </w:t>
      </w:r>
      <w:r w:rsidR="00853ABF">
        <w:t>202</w:t>
      </w:r>
      <w:r w:rsidR="000B1039">
        <w:t>3</w:t>
      </w:r>
    </w:p>
    <w:p w14:paraId="6DC8D583" w14:textId="77777777" w:rsidR="008E6A66" w:rsidRDefault="008E6A66" w:rsidP="00452302">
      <w:pPr>
        <w:pStyle w:val="Head"/>
        <w:spacing w:before="0" w:after="240" w:line="240" w:lineRule="atLeast"/>
      </w:pPr>
      <w:r>
        <w:t>Introduction</w:t>
      </w:r>
    </w:p>
    <w:p w14:paraId="4CB3E472" w14:textId="77777777" w:rsidR="00452302" w:rsidRDefault="008E6A66" w:rsidP="00452302">
      <w:pPr>
        <w:pStyle w:val="Body"/>
        <w:spacing w:line="240" w:lineRule="atLeast"/>
      </w:pPr>
      <w:r>
        <w:t>An Award under the Plan can take the form of:</w:t>
      </w:r>
    </w:p>
    <w:p w14:paraId="2C4FCBF2" w14:textId="77777777" w:rsidR="008E6A66" w:rsidRDefault="00A37030" w:rsidP="00452302">
      <w:pPr>
        <w:pStyle w:val="bullet1"/>
        <w:spacing w:after="240" w:line="240" w:lineRule="atLeast"/>
      </w:pPr>
      <w:r>
        <w:rPr>
          <w:b/>
        </w:rPr>
        <w:t>a n</w:t>
      </w:r>
      <w:r w:rsidR="008E6A66" w:rsidRPr="00AC7312">
        <w:rPr>
          <w:b/>
        </w:rPr>
        <w:t>il</w:t>
      </w:r>
      <w:r w:rsidR="00A1022F">
        <w:rPr>
          <w:b/>
        </w:rPr>
        <w:t xml:space="preserve"> or nominal </w:t>
      </w:r>
      <w:r w:rsidR="008E6A66" w:rsidRPr="00AC7312">
        <w:rPr>
          <w:b/>
        </w:rPr>
        <w:t xml:space="preserve">cost </w:t>
      </w:r>
      <w:r>
        <w:rPr>
          <w:b/>
        </w:rPr>
        <w:t>o</w:t>
      </w:r>
      <w:r w:rsidR="008E6A66" w:rsidRPr="00AC7312">
        <w:rPr>
          <w:b/>
        </w:rPr>
        <w:t>ption</w:t>
      </w:r>
      <w:r w:rsidR="008E6A66">
        <w:t xml:space="preserve"> - which is a right to </w:t>
      </w:r>
      <w:r w:rsidR="007F4BFF">
        <w:t>acquire</w:t>
      </w:r>
      <w:r w:rsidR="008E6A66">
        <w:t xml:space="preserve"> Shares </w:t>
      </w:r>
      <w:r w:rsidR="00853ABF">
        <w:t xml:space="preserve">during the Exercise Period </w:t>
      </w:r>
      <w:r w:rsidR="00A1022F">
        <w:t xml:space="preserve">either </w:t>
      </w:r>
      <w:r w:rsidR="008E6A66">
        <w:t>for nothing</w:t>
      </w:r>
      <w:r w:rsidR="00A1022F">
        <w:t xml:space="preserve"> or for the Shares’ nominal value</w:t>
      </w:r>
      <w:r w:rsidR="00853ABF">
        <w:t>; or</w:t>
      </w:r>
    </w:p>
    <w:p w14:paraId="0C4FD749" w14:textId="77777777" w:rsidR="008E6A66" w:rsidRDefault="00A37030" w:rsidP="00452302">
      <w:pPr>
        <w:pStyle w:val="bullet1"/>
        <w:spacing w:after="240" w:line="240" w:lineRule="atLeast"/>
      </w:pPr>
      <w:r>
        <w:rPr>
          <w:b/>
        </w:rPr>
        <w:t>a c</w:t>
      </w:r>
      <w:r w:rsidR="008E6A66" w:rsidRPr="00AC7312">
        <w:rPr>
          <w:b/>
        </w:rPr>
        <w:t xml:space="preserve">onditional </w:t>
      </w:r>
      <w:r>
        <w:rPr>
          <w:b/>
        </w:rPr>
        <w:t>a</w:t>
      </w:r>
      <w:r w:rsidR="008E6A66" w:rsidRPr="00AC7312">
        <w:rPr>
          <w:b/>
        </w:rPr>
        <w:t>ward</w:t>
      </w:r>
      <w:r w:rsidR="008E6A66">
        <w:t xml:space="preserve"> - which is a right to be given Shares </w:t>
      </w:r>
      <w:r w:rsidR="007F4BFF">
        <w:t xml:space="preserve">automatically </w:t>
      </w:r>
      <w:r w:rsidR="008E6A66">
        <w:t>on Vesting</w:t>
      </w:r>
      <w:r w:rsidR="00902D75">
        <w:t>.</w:t>
      </w:r>
    </w:p>
    <w:p w14:paraId="6E02D339" w14:textId="77777777" w:rsidR="00106B7B" w:rsidRDefault="00853ABF" w:rsidP="00452302">
      <w:pPr>
        <w:pStyle w:val="Body"/>
        <w:spacing w:line="240" w:lineRule="atLeast"/>
      </w:pPr>
      <w:r>
        <w:t>The g</w:t>
      </w:r>
      <w:r w:rsidR="00B6544B">
        <w:t xml:space="preserve">rant and Vesting of </w:t>
      </w:r>
      <w:r w:rsidR="00AB205C">
        <w:t>the different</w:t>
      </w:r>
      <w:r w:rsidR="008E6A66">
        <w:t xml:space="preserve"> types of Award work in similar ways but there are some differences in the mechanics of how they are granted and what happens after they Vest. </w:t>
      </w:r>
    </w:p>
    <w:p w14:paraId="7D6E2B63" w14:textId="77777777" w:rsidR="00310725" w:rsidRDefault="00B209AF" w:rsidP="00452302">
      <w:pPr>
        <w:pStyle w:val="Body"/>
        <w:spacing w:line="240" w:lineRule="atLeast"/>
      </w:pPr>
      <w:r w:rsidRPr="00B209AF">
        <w:t>Awards will be satisfied by the</w:t>
      </w:r>
      <w:r>
        <w:t xml:space="preserve"> issue of new </w:t>
      </w:r>
      <w:r w:rsidR="007F4BFF">
        <w:t>S</w:t>
      </w:r>
      <w:r>
        <w:t>hares or the</w:t>
      </w:r>
      <w:r w:rsidRPr="00B209AF">
        <w:t xml:space="preserve"> transfer of </w:t>
      </w:r>
      <w:r w:rsidR="00A00E5D">
        <w:t>“</w:t>
      </w:r>
      <w:r>
        <w:t>market purchase</w:t>
      </w:r>
      <w:r w:rsidR="00A00E5D">
        <w:t>”</w:t>
      </w:r>
      <w:r>
        <w:t xml:space="preserve"> </w:t>
      </w:r>
      <w:r w:rsidR="007F4BFF">
        <w:t>S</w:t>
      </w:r>
      <w:r>
        <w:t xml:space="preserve">hares or </w:t>
      </w:r>
      <w:r w:rsidR="00853ABF">
        <w:t>T</w:t>
      </w:r>
      <w:r>
        <w:t xml:space="preserve">reasury </w:t>
      </w:r>
      <w:r w:rsidR="007F4BFF">
        <w:t>S</w:t>
      </w:r>
      <w:r>
        <w:t>hares</w:t>
      </w:r>
      <w:r w:rsidRPr="00B209AF">
        <w:t xml:space="preserve"> to the </w:t>
      </w:r>
      <w:r w:rsidR="007F4BFF">
        <w:t>P</w:t>
      </w:r>
      <w:r w:rsidRPr="00B209AF">
        <w:t>articipant</w:t>
      </w:r>
      <w:r w:rsidR="00310725">
        <w:t>.</w:t>
      </w:r>
    </w:p>
    <w:p w14:paraId="06837492" w14:textId="77777777" w:rsidR="000D55BA" w:rsidRDefault="00310725" w:rsidP="00452302">
      <w:pPr>
        <w:pStyle w:val="Body"/>
        <w:spacing w:line="240" w:lineRule="atLeast"/>
      </w:pPr>
      <w:r>
        <w:t>This introduction does not form part of the Plan rules.</w:t>
      </w:r>
      <w:r w:rsidR="00B209AF" w:rsidRPr="00B209AF">
        <w:t xml:space="preserve"> </w:t>
      </w:r>
    </w:p>
    <w:p w14:paraId="7C1BC566" w14:textId="77777777" w:rsidR="008E6A66" w:rsidRDefault="008E6A66" w:rsidP="00452302">
      <w:pPr>
        <w:pStyle w:val="Head"/>
        <w:spacing w:before="0" w:after="240" w:line="240" w:lineRule="atLeast"/>
      </w:pPr>
      <w:r>
        <w:t>Definitions</w:t>
      </w:r>
    </w:p>
    <w:p w14:paraId="5070DB61" w14:textId="77777777" w:rsidR="008E6A66" w:rsidRDefault="008E6A66" w:rsidP="00452302">
      <w:pPr>
        <w:pStyle w:val="Body"/>
        <w:spacing w:line="240" w:lineRule="atLeast"/>
      </w:pPr>
      <w:r>
        <w:t>In these rules:</w:t>
      </w:r>
    </w:p>
    <w:p w14:paraId="149D05DD" w14:textId="495C6354" w:rsidR="008E6A66" w:rsidRDefault="008E6A66" w:rsidP="00452302">
      <w:pPr>
        <w:pStyle w:val="Body"/>
        <w:spacing w:line="240" w:lineRule="atLeast"/>
      </w:pPr>
      <w:r>
        <w:t>“</w:t>
      </w:r>
      <w:r w:rsidRPr="004B22FC">
        <w:rPr>
          <w:b/>
        </w:rPr>
        <w:t>Acquiring Company</w:t>
      </w:r>
      <w:r>
        <w:t xml:space="preserve">” </w:t>
      </w:r>
      <w:r w:rsidR="00853ABF">
        <w:t xml:space="preserve">has the meaning given in rule </w:t>
      </w:r>
      <w:r w:rsidR="00853ABF">
        <w:fldChar w:fldCharType="begin"/>
      </w:r>
      <w:r w:rsidR="00853ABF">
        <w:instrText xml:space="preserve"> REF _Ref124318609 \r \h </w:instrText>
      </w:r>
      <w:r w:rsidR="00452302">
        <w:instrText xml:space="preserve"> \* MERGEFORMAT </w:instrText>
      </w:r>
      <w:r w:rsidR="00853ABF">
        <w:fldChar w:fldCharType="separate"/>
      </w:r>
      <w:r w:rsidR="00607758">
        <w:t>8.3</w:t>
      </w:r>
      <w:r w:rsidR="00853ABF">
        <w:fldChar w:fldCharType="end"/>
      </w:r>
      <w:r>
        <w:t>;</w:t>
      </w:r>
    </w:p>
    <w:p w14:paraId="66F698CB" w14:textId="77777777" w:rsidR="008E6A66" w:rsidRDefault="00493743" w:rsidP="00452302">
      <w:pPr>
        <w:pStyle w:val="Body"/>
        <w:spacing w:line="240" w:lineRule="atLeast"/>
      </w:pPr>
      <w:r w:rsidRPr="00493743">
        <w:t>“</w:t>
      </w:r>
      <w:r w:rsidR="008E6A66" w:rsidRPr="004B22FC">
        <w:rPr>
          <w:b/>
        </w:rPr>
        <w:t>Awar</w:t>
      </w:r>
      <w:r w:rsidR="008E6A66" w:rsidRPr="00C60A30">
        <w:rPr>
          <w:b/>
        </w:rPr>
        <w:t>d</w:t>
      </w:r>
      <w:r w:rsidR="008E6A66">
        <w:t>” means a Conditional Award or an Option</w:t>
      </w:r>
      <w:r w:rsidR="00853ABF">
        <w:t>;</w:t>
      </w:r>
    </w:p>
    <w:p w14:paraId="1D5095B7" w14:textId="3CF17B79" w:rsidR="00AB4783" w:rsidRPr="00AB4783" w:rsidRDefault="00AB4783" w:rsidP="00452302">
      <w:pPr>
        <w:pStyle w:val="Body"/>
        <w:spacing w:line="240" w:lineRule="atLeast"/>
      </w:pPr>
      <w:r>
        <w:t>“</w:t>
      </w:r>
      <w:r>
        <w:rPr>
          <w:b/>
        </w:rPr>
        <w:t>Award Certificate</w:t>
      </w:r>
      <w:r>
        <w:t>” has the meaning given in rule</w:t>
      </w:r>
      <w:r w:rsidR="00C41321">
        <w:t xml:space="preserve"> </w:t>
      </w:r>
      <w:r w:rsidR="00C41321">
        <w:fldChar w:fldCharType="begin"/>
      </w:r>
      <w:r w:rsidR="00C41321">
        <w:instrText xml:space="preserve"> REF _Ref4766640 \r \h </w:instrText>
      </w:r>
      <w:r w:rsidR="00452302">
        <w:instrText xml:space="preserve"> \* MERGEFORMAT </w:instrText>
      </w:r>
      <w:r w:rsidR="00C41321">
        <w:fldChar w:fldCharType="separate"/>
      </w:r>
      <w:r w:rsidR="00607758">
        <w:t>1.5.1</w:t>
      </w:r>
      <w:r w:rsidR="00C41321">
        <w:fldChar w:fldCharType="end"/>
      </w:r>
      <w:r>
        <w:t>;</w:t>
      </w:r>
    </w:p>
    <w:p w14:paraId="378C4B86" w14:textId="77777777" w:rsidR="008E6A66" w:rsidRDefault="008E6A66" w:rsidP="00452302">
      <w:pPr>
        <w:pStyle w:val="Body"/>
        <w:spacing w:line="240" w:lineRule="atLeast"/>
      </w:pPr>
      <w:r>
        <w:t>“</w:t>
      </w:r>
      <w:r w:rsidRPr="004B22FC">
        <w:rPr>
          <w:b/>
        </w:rPr>
        <w:t>Award Date</w:t>
      </w:r>
      <w:r>
        <w:t xml:space="preserve">” means the date which the Committee </w:t>
      </w:r>
      <w:r w:rsidR="00853ABF">
        <w:t>specifies</w:t>
      </w:r>
      <w:r>
        <w:t xml:space="preserve"> for the grant of an Award;</w:t>
      </w:r>
    </w:p>
    <w:p w14:paraId="1C3A1671" w14:textId="77777777" w:rsidR="00537FEF" w:rsidRDefault="00537FEF" w:rsidP="00452302">
      <w:pPr>
        <w:pStyle w:val="Body"/>
        <w:spacing w:line="240" w:lineRule="atLeast"/>
      </w:pPr>
      <w:r>
        <w:t>“</w:t>
      </w:r>
      <w:r w:rsidRPr="00537FEF">
        <w:rPr>
          <w:b/>
        </w:rPr>
        <w:t>Bonus</w:t>
      </w:r>
      <w:r>
        <w:t xml:space="preserve">” </w:t>
      </w:r>
      <w:r w:rsidR="009D12FF">
        <w:t>means any bonus earned by an Eligible Employee</w:t>
      </w:r>
      <w:r w:rsidR="00FA6F39">
        <w:t xml:space="preserve"> under any annual bonus plan operated by the Company or a Subsidiary; </w:t>
      </w:r>
    </w:p>
    <w:p w14:paraId="7B7BC0D1" w14:textId="77777777" w:rsidR="008E6A66" w:rsidRDefault="008E6A66" w:rsidP="00452302">
      <w:pPr>
        <w:pStyle w:val="Body"/>
        <w:spacing w:line="240" w:lineRule="atLeast"/>
      </w:pPr>
      <w:r>
        <w:t>“</w:t>
      </w:r>
      <w:r w:rsidRPr="004B22FC">
        <w:rPr>
          <w:b/>
        </w:rPr>
        <w:t>Business Day</w:t>
      </w:r>
      <w:r>
        <w:t>” means a day on which the London Stock Exchange (or</w:t>
      </w:r>
      <w:r w:rsidR="00635EA9">
        <w:t>,</w:t>
      </w:r>
      <w:r>
        <w:t xml:space="preserve"> if </w:t>
      </w:r>
      <w:r w:rsidR="00DB7119">
        <w:t xml:space="preserve">relevant and if </w:t>
      </w:r>
      <w:r>
        <w:t xml:space="preserve">the Committee determines, any </w:t>
      </w:r>
      <w:r w:rsidR="0063155D">
        <w:t xml:space="preserve">other </w:t>
      </w:r>
      <w:r>
        <w:t>stock exchange nominated by the Committee on which the Shares are traded) is open for the transaction of business;</w:t>
      </w:r>
    </w:p>
    <w:p w14:paraId="55A114F9" w14:textId="77777777" w:rsidR="00EB30D8" w:rsidRPr="00EB30D8" w:rsidRDefault="00EB30D8" w:rsidP="00452302">
      <w:pPr>
        <w:pStyle w:val="Body"/>
        <w:spacing w:line="240" w:lineRule="atLeast"/>
      </w:pPr>
      <w:r>
        <w:t>“</w:t>
      </w:r>
      <w:r>
        <w:rPr>
          <w:b/>
        </w:rPr>
        <w:t>Co-Investment Scheme</w:t>
      </w:r>
      <w:r>
        <w:t xml:space="preserve">” means a scheme under which certain employees, directors, officers or partners of the relevant entity are entitled or required (as individuals or through any other person) directly or indirectly to acquire interests in Shares </w:t>
      </w:r>
      <w:r w:rsidR="00E207DB">
        <w:t xml:space="preserve">or any other class of share </w:t>
      </w:r>
      <w:r>
        <w:t>or securities in the Company or any other Group Member;</w:t>
      </w:r>
    </w:p>
    <w:p w14:paraId="1FAE88D3" w14:textId="7E5F71B1" w:rsidR="008E6A66" w:rsidRDefault="008E6A66" w:rsidP="00452302">
      <w:pPr>
        <w:pStyle w:val="Body"/>
        <w:spacing w:line="240" w:lineRule="atLeast"/>
      </w:pPr>
      <w:r w:rsidRPr="00B9741B">
        <w:t>“</w:t>
      </w:r>
      <w:r w:rsidRPr="00B9741B">
        <w:rPr>
          <w:b/>
        </w:rPr>
        <w:t>Committee</w:t>
      </w:r>
      <w:r w:rsidR="00B6544B" w:rsidRPr="00B9741B">
        <w:t>” means, subject to rule</w:t>
      </w:r>
      <w:r w:rsidRPr="00B9741B">
        <w:t xml:space="preserve"> </w:t>
      </w:r>
      <w:r w:rsidRPr="00B9741B">
        <w:fldChar w:fldCharType="begin"/>
      </w:r>
      <w:r w:rsidRPr="00B9741B">
        <w:instrText xml:space="preserve"> REF _Ref124235064 \r \h </w:instrText>
      </w:r>
      <w:r w:rsidR="00767040" w:rsidRPr="00B9741B">
        <w:instrText xml:space="preserve"> \* MERGEFORMAT </w:instrText>
      </w:r>
      <w:r w:rsidRPr="00B9741B">
        <w:fldChar w:fldCharType="separate"/>
      </w:r>
      <w:r w:rsidR="00607758">
        <w:t>8.4</w:t>
      </w:r>
      <w:r w:rsidRPr="00B9741B">
        <w:fldChar w:fldCharType="end"/>
      </w:r>
      <w:r w:rsidRPr="00B9741B">
        <w:t xml:space="preserve">, </w:t>
      </w:r>
      <w:r w:rsidR="00B6544B" w:rsidRPr="00B9741B">
        <w:t>t</w:t>
      </w:r>
      <w:r w:rsidR="00BD1C60" w:rsidRPr="00B9741B">
        <w:t>he r</w:t>
      </w:r>
      <w:r w:rsidR="00B6544B" w:rsidRPr="00B9741B">
        <w:t xml:space="preserve">emuneration </w:t>
      </w:r>
      <w:r w:rsidR="00BD1C60" w:rsidRPr="00B9741B">
        <w:t>c</w:t>
      </w:r>
      <w:r w:rsidR="00B6544B" w:rsidRPr="00B9741B">
        <w:t>ommittee of the board of directors of the Company, or a</w:t>
      </w:r>
      <w:r w:rsidR="001135C1" w:rsidRPr="00B9741B">
        <w:t>ny</w:t>
      </w:r>
      <w:r w:rsidR="00B6544B" w:rsidRPr="00B9741B">
        <w:t xml:space="preserve"> sub-committee </w:t>
      </w:r>
      <w:r w:rsidR="00862139" w:rsidRPr="00B9741B">
        <w:t xml:space="preserve">or </w:t>
      </w:r>
      <w:r w:rsidR="00275A59" w:rsidRPr="00B9741B">
        <w:t xml:space="preserve">person </w:t>
      </w:r>
      <w:r w:rsidR="001135C1" w:rsidRPr="00B9741B">
        <w:t>duly authorised by it</w:t>
      </w:r>
      <w:r w:rsidRPr="00B9741B">
        <w:t>;</w:t>
      </w:r>
    </w:p>
    <w:p w14:paraId="05C3BD81" w14:textId="7A91D133" w:rsidR="008E6A66" w:rsidRDefault="00B9741B" w:rsidP="00452302">
      <w:pPr>
        <w:pStyle w:val="Body"/>
        <w:spacing w:line="240" w:lineRule="atLeast"/>
      </w:pPr>
      <w:r w:rsidRPr="00B9741B">
        <w:t>“</w:t>
      </w:r>
      <w:r w:rsidRPr="004970D0">
        <w:rPr>
          <w:b/>
          <w:bCs/>
        </w:rPr>
        <w:t>Company</w:t>
      </w:r>
      <w:r w:rsidRPr="00B9741B">
        <w:t xml:space="preserve">” means Pollen Street Group Limited, a </w:t>
      </w:r>
      <w:r w:rsidR="006767F3">
        <w:t xml:space="preserve">non-cellular </w:t>
      </w:r>
      <w:r w:rsidR="006767F3" w:rsidRPr="00806023">
        <w:t>company</w:t>
      </w:r>
      <w:r w:rsidR="006767F3">
        <w:t xml:space="preserve"> limited by shares</w:t>
      </w:r>
      <w:r w:rsidR="006767F3" w:rsidRPr="00806023">
        <w:t xml:space="preserve"> </w:t>
      </w:r>
      <w:r w:rsidRPr="00B9741B">
        <w:t>incorporated under the laws of Guernsey with registered number 70165;</w:t>
      </w:r>
    </w:p>
    <w:p w14:paraId="4149AFD7" w14:textId="77777777" w:rsidR="008E6A66" w:rsidRDefault="008E6A66" w:rsidP="00452302">
      <w:pPr>
        <w:pStyle w:val="Body"/>
        <w:spacing w:line="240" w:lineRule="atLeast"/>
      </w:pPr>
      <w:r>
        <w:t>“</w:t>
      </w:r>
      <w:r w:rsidRPr="004B22FC">
        <w:rPr>
          <w:b/>
        </w:rPr>
        <w:t>Conditional Award</w:t>
      </w:r>
      <w:r>
        <w:t xml:space="preserve">” means a conditional right to </w:t>
      </w:r>
      <w:r w:rsidR="00853ABF">
        <w:t xml:space="preserve">automatically </w:t>
      </w:r>
      <w:r>
        <w:t>acquire Shares granted under the Plan;</w:t>
      </w:r>
    </w:p>
    <w:p w14:paraId="42EBAADD" w14:textId="77777777" w:rsidR="008E6A66" w:rsidRDefault="008E6A66" w:rsidP="00452302">
      <w:pPr>
        <w:pStyle w:val="Body"/>
        <w:spacing w:line="240" w:lineRule="atLeast"/>
      </w:pPr>
      <w:r>
        <w:t>“</w:t>
      </w:r>
      <w:r w:rsidRPr="004B22FC">
        <w:rPr>
          <w:b/>
        </w:rPr>
        <w:t>Contro</w:t>
      </w:r>
      <w:r w:rsidRPr="00E75ADE">
        <w:rPr>
          <w:b/>
        </w:rPr>
        <w:t>l</w:t>
      </w:r>
      <w:r>
        <w:t>” means</w:t>
      </w:r>
      <w:r w:rsidR="00A00E5D">
        <w:t>,</w:t>
      </w:r>
      <w:r>
        <w:t xml:space="preserve"> in relation to a body corporate, the power of a person to secure by means of the holding of shares or the possession of voting power in or in relation to that or any other body corporate, or </w:t>
      </w:r>
      <w:r w:rsidR="001135C1">
        <w:t>as a result</w:t>
      </w:r>
      <w:r>
        <w:t xml:space="preserve"> of any powers conferred by the articles of association, or other document regulating that or any other body corporate, that the affairs of the first mentioned body corporate are conducted in accordance with the wishes of that person;</w:t>
      </w:r>
    </w:p>
    <w:p w14:paraId="6606BF5E" w14:textId="77777777" w:rsidR="00537FEF" w:rsidRDefault="00537FEF" w:rsidP="00452302">
      <w:pPr>
        <w:pStyle w:val="Body"/>
        <w:spacing w:line="240" w:lineRule="atLeast"/>
      </w:pPr>
      <w:r>
        <w:lastRenderedPageBreak/>
        <w:t>“</w:t>
      </w:r>
      <w:r w:rsidRPr="00537FEF">
        <w:rPr>
          <w:b/>
        </w:rPr>
        <w:t>Current Employee</w:t>
      </w:r>
      <w:r>
        <w:t xml:space="preserve">” </w:t>
      </w:r>
      <w:r w:rsidR="00FA6F39">
        <w:t xml:space="preserve">means </w:t>
      </w:r>
      <w:r w:rsidR="00C5122E" w:rsidRPr="001E5D54">
        <w:t xml:space="preserve">an individual who </w:t>
      </w:r>
      <w:r w:rsidR="00C5122E">
        <w:t xml:space="preserve">is </w:t>
      </w:r>
      <w:r w:rsidR="00FA6F39">
        <w:t>a current employee (including an executive director) of the Company or any Subsidiary</w:t>
      </w:r>
      <w:r w:rsidR="00C5122E">
        <w:t xml:space="preserve"> on the Award Date</w:t>
      </w:r>
      <w:r w:rsidR="00FA6F39">
        <w:t xml:space="preserve">; </w:t>
      </w:r>
    </w:p>
    <w:p w14:paraId="2BE8663F" w14:textId="77777777" w:rsidR="008E6A66" w:rsidRDefault="008E6A66" w:rsidP="00452302">
      <w:pPr>
        <w:pStyle w:val="Body"/>
        <w:spacing w:line="240" w:lineRule="atLeast"/>
      </w:pPr>
      <w:r>
        <w:t>“</w:t>
      </w:r>
      <w:r w:rsidRPr="004B22FC">
        <w:rPr>
          <w:b/>
        </w:rPr>
        <w:t>Dealing Restrictions</w:t>
      </w:r>
      <w:r>
        <w:t xml:space="preserve">” means </w:t>
      </w:r>
      <w:r w:rsidR="00853ABF">
        <w:t xml:space="preserve">any </w:t>
      </w:r>
      <w:r>
        <w:t xml:space="preserve">restrictions </w:t>
      </w:r>
      <w:r w:rsidR="00853ABF">
        <w:t xml:space="preserve">relating to dealing in Shares </w:t>
      </w:r>
      <w:r>
        <w:t xml:space="preserve">imposed by </w:t>
      </w:r>
      <w:r w:rsidR="00853ABF">
        <w:t xml:space="preserve">law, </w:t>
      </w:r>
      <w:r>
        <w:t xml:space="preserve">order, regulation or Government directive, or any </w:t>
      </w:r>
      <w:r w:rsidR="00AB205C">
        <w:t xml:space="preserve">dealing </w:t>
      </w:r>
      <w:r>
        <w:t>code adopted by the Company;</w:t>
      </w:r>
    </w:p>
    <w:p w14:paraId="0DA74459" w14:textId="77777777" w:rsidR="001961E3" w:rsidRPr="00E37BBC" w:rsidRDefault="00E976A8" w:rsidP="00452302">
      <w:pPr>
        <w:pStyle w:val="Body"/>
        <w:spacing w:line="240" w:lineRule="atLeast"/>
        <w:rPr>
          <w:b/>
          <w:i/>
        </w:rPr>
      </w:pPr>
      <w:r>
        <w:t>“</w:t>
      </w:r>
      <w:r w:rsidRPr="00E976A8">
        <w:rPr>
          <w:b/>
        </w:rPr>
        <w:t>Deferred Bonus</w:t>
      </w:r>
      <w:r>
        <w:t>” means the proportion of any Bonus that the Committee determines will be d</w:t>
      </w:r>
      <w:r w:rsidR="001961E3">
        <w:t xml:space="preserve">elivered in the form of an Award, less </w:t>
      </w:r>
      <w:r w:rsidR="00F56E3B">
        <w:t>any</w:t>
      </w:r>
      <w:r w:rsidR="001961E3">
        <w:t xml:space="preserve"> proportion of any Bonus used by an Eligible Employee to acquire Shares or any other class of share or securities in the Company or any ot</w:t>
      </w:r>
      <w:r w:rsidR="00EB30D8">
        <w:t>her Group Member pursuant to a Co-Investment S</w:t>
      </w:r>
      <w:r w:rsidR="001961E3">
        <w:t>cheme</w:t>
      </w:r>
      <w:r w:rsidR="00F56E3B">
        <w:t xml:space="preserve"> before such amount of Bonus is deferred into an Award under this Plan</w:t>
      </w:r>
      <w:r w:rsidR="001961E3">
        <w:t>;</w:t>
      </w:r>
      <w:r w:rsidR="00E37BBC">
        <w:t xml:space="preserve"> </w:t>
      </w:r>
    </w:p>
    <w:p w14:paraId="64F5CC6B" w14:textId="77777777" w:rsidR="00F37B95" w:rsidRDefault="00F37B95" w:rsidP="00452302">
      <w:pPr>
        <w:pStyle w:val="Body"/>
        <w:spacing w:line="240" w:lineRule="atLeast"/>
      </w:pPr>
      <w:r w:rsidRPr="000B6EAB">
        <w:t>“</w:t>
      </w:r>
      <w:r w:rsidRPr="000B6EAB">
        <w:rPr>
          <w:b/>
        </w:rPr>
        <w:t>Directors’ Remuneration Policy</w:t>
      </w:r>
      <w:r w:rsidRPr="000B6EAB">
        <w:t xml:space="preserve">” means the </w:t>
      </w:r>
      <w:r w:rsidR="00980ED7" w:rsidRPr="000B6EAB">
        <w:t xml:space="preserve">Company’s </w:t>
      </w:r>
      <w:r w:rsidRPr="000B6EAB">
        <w:t>directors</w:t>
      </w:r>
      <w:r w:rsidR="009C1B09" w:rsidRPr="000B6EAB">
        <w:t>’ remu</w:t>
      </w:r>
      <w:r w:rsidRPr="000B6EAB">
        <w:t>n</w:t>
      </w:r>
      <w:r w:rsidR="009C1B09" w:rsidRPr="000B6EAB">
        <w:t>er</w:t>
      </w:r>
      <w:r w:rsidRPr="000B6EAB">
        <w:t xml:space="preserve">ation policy </w:t>
      </w:r>
      <w:r w:rsidR="00241B39" w:rsidRPr="000B6EAB">
        <w:t xml:space="preserve">within the meaning of section </w:t>
      </w:r>
      <w:r w:rsidR="009C1B09" w:rsidRPr="000B6EAB">
        <w:t>421(2A)</w:t>
      </w:r>
      <w:r w:rsidR="00241B39" w:rsidRPr="000B6EAB">
        <w:t xml:space="preserve"> of the Companies Act 2006</w:t>
      </w:r>
      <w:r w:rsidR="009C1B09" w:rsidRPr="000B6EAB">
        <w:t>;</w:t>
      </w:r>
      <w:r w:rsidR="009C1B09">
        <w:t xml:space="preserve"> </w:t>
      </w:r>
    </w:p>
    <w:p w14:paraId="44B006A7" w14:textId="5685991F" w:rsidR="00853ABF" w:rsidRDefault="00853ABF" w:rsidP="00452302">
      <w:pPr>
        <w:pStyle w:val="Body"/>
        <w:spacing w:line="240" w:lineRule="atLeast"/>
      </w:pPr>
      <w:r>
        <w:t>“</w:t>
      </w:r>
      <w:r w:rsidRPr="00853ABF">
        <w:rPr>
          <w:b/>
        </w:rPr>
        <w:t>Dividend Equivalent Payment</w:t>
      </w:r>
      <w:r>
        <w:t xml:space="preserve">” has the meaning given in rule </w:t>
      </w:r>
      <w:r>
        <w:fldChar w:fldCharType="begin"/>
      </w:r>
      <w:r>
        <w:instrText xml:space="preserve"> REF _Ref124236286 \r \h </w:instrText>
      </w:r>
      <w:r w:rsidR="00452302">
        <w:instrText xml:space="preserve"> \* MERGEFORMAT </w:instrText>
      </w:r>
      <w:r>
        <w:fldChar w:fldCharType="separate"/>
      </w:r>
      <w:r w:rsidR="00607758">
        <w:t>4.5</w:t>
      </w:r>
      <w:r>
        <w:fldChar w:fldCharType="end"/>
      </w:r>
      <w:r>
        <w:t>;</w:t>
      </w:r>
    </w:p>
    <w:p w14:paraId="2FFC1015" w14:textId="77777777" w:rsidR="009D12FF" w:rsidRDefault="009D12FF" w:rsidP="00452302">
      <w:pPr>
        <w:pStyle w:val="Body"/>
        <w:spacing w:line="240" w:lineRule="atLeast"/>
      </w:pPr>
      <w:r>
        <w:t>“</w:t>
      </w:r>
      <w:r w:rsidRPr="009D12FF">
        <w:rPr>
          <w:b/>
        </w:rPr>
        <w:t>Eligible Employee</w:t>
      </w:r>
      <w:r>
        <w:t xml:space="preserve">” means a Current Employee or a Former Employee; </w:t>
      </w:r>
    </w:p>
    <w:p w14:paraId="7401C02E" w14:textId="514F7C4B" w:rsidR="004A295D" w:rsidRDefault="004A295D" w:rsidP="00452302">
      <w:pPr>
        <w:spacing w:line="240" w:lineRule="atLeast"/>
        <w:jc w:val="both"/>
      </w:pPr>
      <w:r>
        <w:t>“</w:t>
      </w:r>
      <w:r w:rsidRPr="004A295D">
        <w:rPr>
          <w:b/>
        </w:rPr>
        <w:t>Exercise Period</w:t>
      </w:r>
      <w:r>
        <w:t>” means</w:t>
      </w:r>
      <w:r w:rsidR="00A1022F">
        <w:t>,</w:t>
      </w:r>
      <w:r>
        <w:t xml:space="preserve"> </w:t>
      </w:r>
      <w:r w:rsidR="00D669A6">
        <w:t>in relation to an Option</w:t>
      </w:r>
      <w:r w:rsidR="001E5D54">
        <w:t xml:space="preserve"> granted to a Current Employee</w:t>
      </w:r>
      <w:r w:rsidR="00A1022F">
        <w:t>,</w:t>
      </w:r>
      <w:r w:rsidR="00D669A6">
        <w:t xml:space="preserve"> </w:t>
      </w:r>
      <w:r>
        <w:t xml:space="preserve">the period </w:t>
      </w:r>
      <w:r w:rsidR="00A00E5D">
        <w:t xml:space="preserve">beginning </w:t>
      </w:r>
      <w:r>
        <w:t xml:space="preserve">on </w:t>
      </w:r>
      <w:r w:rsidR="006F696F">
        <w:t xml:space="preserve">the </w:t>
      </w:r>
      <w:r w:rsidR="00941576">
        <w:t>Vesting Date</w:t>
      </w:r>
      <w:r w:rsidR="00BC1BF0">
        <w:t xml:space="preserve"> and</w:t>
      </w:r>
      <w:r w:rsidR="006F696F">
        <w:t xml:space="preserve"> in each case</w:t>
      </w:r>
      <w:r w:rsidR="00BC1BF0">
        <w:t xml:space="preserve"> end</w:t>
      </w:r>
      <w:r w:rsidR="00E250F4">
        <w:t xml:space="preserve">ing </w:t>
      </w:r>
      <w:r w:rsidR="00BC1BF0">
        <w:t>on the tenth anniversary of the Award Date</w:t>
      </w:r>
      <w:r w:rsidR="001D417C">
        <w:t xml:space="preserve"> </w:t>
      </w:r>
      <w:r>
        <w:t xml:space="preserve">(unless the Committee determines a </w:t>
      </w:r>
      <w:r w:rsidR="00725D7C">
        <w:t>shorter</w:t>
      </w:r>
      <w:r>
        <w:t xml:space="preserve"> period under rule</w:t>
      </w:r>
      <w:r w:rsidR="00106B7B">
        <w:t xml:space="preserve"> </w:t>
      </w:r>
      <w:r w:rsidR="00106B7B">
        <w:fldChar w:fldCharType="begin"/>
      </w:r>
      <w:r w:rsidR="00106B7B">
        <w:instrText xml:space="preserve"> REF _Ref100121790 \r \h </w:instrText>
      </w:r>
      <w:r w:rsidR="00106B7B">
        <w:fldChar w:fldCharType="separate"/>
      </w:r>
      <w:r w:rsidR="00607758">
        <w:t>1.8.6</w:t>
      </w:r>
      <w:r w:rsidR="00106B7B">
        <w:fldChar w:fldCharType="end"/>
      </w:r>
      <w:r>
        <w:t>)</w:t>
      </w:r>
      <w:r w:rsidR="001E5D54">
        <w:t xml:space="preserve"> and, in relation to an Option granted to a Former Employee, the period of 12 months beginning on the Vesting Date</w:t>
      </w:r>
      <w:r w:rsidR="00CD15A4">
        <w:t xml:space="preserve"> (unless the Committee determines an alternative period under rule</w:t>
      </w:r>
      <w:r w:rsidR="00106B7B">
        <w:t xml:space="preserve"> </w:t>
      </w:r>
      <w:r w:rsidR="00106B7B">
        <w:fldChar w:fldCharType="begin"/>
      </w:r>
      <w:r w:rsidR="00106B7B">
        <w:instrText xml:space="preserve"> REF _Ref100121790 \r \h </w:instrText>
      </w:r>
      <w:r w:rsidR="00106B7B">
        <w:fldChar w:fldCharType="separate"/>
      </w:r>
      <w:r w:rsidR="00607758">
        <w:t>1.8.6</w:t>
      </w:r>
      <w:r w:rsidR="00106B7B">
        <w:fldChar w:fldCharType="end"/>
      </w:r>
      <w:r w:rsidR="00CD15A4">
        <w:t>)</w:t>
      </w:r>
      <w:r>
        <w:t>;</w:t>
      </w:r>
    </w:p>
    <w:p w14:paraId="02369AA7" w14:textId="0F73FD13" w:rsidR="00853ABF" w:rsidRDefault="00853ABF" w:rsidP="00452302">
      <w:pPr>
        <w:spacing w:line="240" w:lineRule="atLeast"/>
        <w:jc w:val="both"/>
      </w:pPr>
      <w:r>
        <w:t>“</w:t>
      </w:r>
      <w:r w:rsidRPr="00853ABF">
        <w:rPr>
          <w:b/>
        </w:rPr>
        <w:t>Expected Vesting Date</w:t>
      </w:r>
      <w:r>
        <w:t xml:space="preserve">” means the date specified under rule </w:t>
      </w:r>
      <w:r w:rsidR="00106B7B">
        <w:fldChar w:fldCharType="begin"/>
      </w:r>
      <w:r w:rsidR="00106B7B">
        <w:instrText xml:space="preserve"> REF _Ref100121818 \r \h </w:instrText>
      </w:r>
      <w:r w:rsidR="00106B7B">
        <w:fldChar w:fldCharType="separate"/>
      </w:r>
      <w:r w:rsidR="00607758">
        <w:t>1.8.5</w:t>
      </w:r>
      <w:r w:rsidR="00106B7B">
        <w:fldChar w:fldCharType="end"/>
      </w:r>
      <w:r>
        <w:t xml:space="preserve"> on which the Award will normally Vest in accordance with the Plan rules;</w:t>
      </w:r>
    </w:p>
    <w:p w14:paraId="03D7A88D" w14:textId="1B76FA11" w:rsidR="008E6A66" w:rsidRDefault="008E6A66" w:rsidP="00452302">
      <w:pPr>
        <w:pStyle w:val="Body"/>
        <w:spacing w:line="240" w:lineRule="atLeast"/>
        <w:rPr>
          <w:b/>
        </w:rPr>
      </w:pPr>
      <w:r>
        <w:t>“</w:t>
      </w:r>
      <w:r w:rsidRPr="00AD4D9C">
        <w:rPr>
          <w:b/>
        </w:rPr>
        <w:t>Expiry Date</w:t>
      </w:r>
      <w:r>
        <w:t>” means</w:t>
      </w:r>
      <w:r w:rsidR="00B9741B">
        <w:t xml:space="preserve"> </w:t>
      </w:r>
      <w:r w:rsidR="00C063CD">
        <w:t>8 December 2033</w:t>
      </w:r>
      <w:r w:rsidR="00B9741B">
        <w:t xml:space="preserve"> </w:t>
      </w:r>
      <w:r w:rsidR="003B7E22" w:rsidRPr="00CC30AF">
        <w:t>being the tenth anniversary of the date the Plan is approved by the Company’s shareholders;</w:t>
      </w:r>
    </w:p>
    <w:p w14:paraId="0369DF54" w14:textId="77777777" w:rsidR="00FA6F39" w:rsidRDefault="00FA6F39" w:rsidP="00452302">
      <w:pPr>
        <w:pStyle w:val="Body"/>
        <w:spacing w:line="240" w:lineRule="atLeast"/>
      </w:pPr>
      <w:r>
        <w:rPr>
          <w:b/>
        </w:rPr>
        <w:t xml:space="preserve">“Former Employee” </w:t>
      </w:r>
      <w:r w:rsidR="001E5D54" w:rsidRPr="001E5D54">
        <w:t>means an individual who has been</w:t>
      </w:r>
      <w:r w:rsidR="001E5D54">
        <w:t>,</w:t>
      </w:r>
      <w:r w:rsidR="001E5D54" w:rsidRPr="001E5D54">
        <w:t xml:space="preserve"> but is no longer</w:t>
      </w:r>
      <w:r w:rsidR="001E5D54">
        <w:t>,</w:t>
      </w:r>
      <w:r w:rsidR="001E5D54" w:rsidRPr="001E5D54">
        <w:t xml:space="preserve"> </w:t>
      </w:r>
      <w:r w:rsidRPr="001E5D54">
        <w:t>a</w:t>
      </w:r>
      <w:r w:rsidR="001E5D54" w:rsidRPr="001E5D54">
        <w:t>n</w:t>
      </w:r>
      <w:r w:rsidRPr="001E5D54">
        <w:t xml:space="preserve"> employee (including a</w:t>
      </w:r>
      <w:r w:rsidR="001E5D54" w:rsidRPr="001E5D54">
        <w:t>n e</w:t>
      </w:r>
      <w:r w:rsidRPr="001E5D54">
        <w:t xml:space="preserve">xecutive director) of the Company or any Subsidiary, </w:t>
      </w:r>
      <w:r w:rsidR="001E5D54">
        <w:t xml:space="preserve">and </w:t>
      </w:r>
      <w:r w:rsidRPr="001E5D54">
        <w:t>who has earned a Bonus;</w:t>
      </w:r>
      <w:r>
        <w:t xml:space="preserve">  </w:t>
      </w:r>
    </w:p>
    <w:p w14:paraId="0FA9432B" w14:textId="77777777" w:rsidR="00853ABF" w:rsidRDefault="00853ABF" w:rsidP="00452302">
      <w:pPr>
        <w:pStyle w:val="Body"/>
        <w:spacing w:line="240" w:lineRule="atLeast"/>
      </w:pPr>
      <w:r>
        <w:t>“</w:t>
      </w:r>
      <w:r w:rsidRPr="00853ABF">
        <w:rPr>
          <w:b/>
        </w:rPr>
        <w:t>Group</w:t>
      </w:r>
      <w:r>
        <w:t xml:space="preserve"> </w:t>
      </w:r>
      <w:r w:rsidRPr="00AD4D9C">
        <w:rPr>
          <w:b/>
        </w:rPr>
        <w:t>Member</w:t>
      </w:r>
      <w:r>
        <w:t>” means:</w:t>
      </w:r>
    </w:p>
    <w:p w14:paraId="6B8292E7" w14:textId="77777777" w:rsidR="00853ABF" w:rsidRDefault="00853ABF" w:rsidP="00452302">
      <w:pPr>
        <w:pStyle w:val="roman1"/>
        <w:numPr>
          <w:ilvl w:val="0"/>
          <w:numId w:val="45"/>
        </w:numPr>
        <w:spacing w:after="240" w:line="240" w:lineRule="atLeast"/>
      </w:pPr>
      <w:bookmarkStart w:id="3" w:name="_Ref344720336"/>
      <w:r>
        <w:t>the Company</w:t>
      </w:r>
      <w:bookmarkEnd w:id="3"/>
      <w:r w:rsidR="00DF496E">
        <w:t>;</w:t>
      </w:r>
    </w:p>
    <w:p w14:paraId="0B4A8967" w14:textId="77777777" w:rsidR="00853ABF" w:rsidRDefault="00853ABF" w:rsidP="00452302">
      <w:pPr>
        <w:pStyle w:val="roman1"/>
        <w:numPr>
          <w:ilvl w:val="0"/>
          <w:numId w:val="45"/>
        </w:numPr>
        <w:spacing w:after="240" w:line="240" w:lineRule="atLeast"/>
      </w:pPr>
      <w:r>
        <w:t>its Subsidiaries from time to time; and</w:t>
      </w:r>
    </w:p>
    <w:p w14:paraId="4585F408" w14:textId="77777777" w:rsidR="00853ABF" w:rsidRDefault="00853ABF" w:rsidP="00452302">
      <w:pPr>
        <w:pStyle w:val="roman1"/>
        <w:numPr>
          <w:ilvl w:val="0"/>
          <w:numId w:val="45"/>
        </w:numPr>
        <w:spacing w:after="240" w:line="240" w:lineRule="atLeast"/>
      </w:pPr>
      <w:r>
        <w:t>any other company which is associated with the Company and is so designated by the Committee,</w:t>
      </w:r>
    </w:p>
    <w:p w14:paraId="3EEFB8EA" w14:textId="77777777" w:rsidR="00853ABF" w:rsidRPr="009D4F07" w:rsidRDefault="00853ABF" w:rsidP="00452302">
      <w:pPr>
        <w:pStyle w:val="Body"/>
        <w:spacing w:line="240" w:lineRule="atLeast"/>
      </w:pPr>
      <w:r>
        <w:t>and “</w:t>
      </w:r>
      <w:r>
        <w:rPr>
          <w:b/>
        </w:rPr>
        <w:t>Group</w:t>
      </w:r>
      <w:r>
        <w:t>” will be construed accordingly;</w:t>
      </w:r>
    </w:p>
    <w:p w14:paraId="0D95B2F7" w14:textId="2F2122DF" w:rsidR="00853ABF" w:rsidRDefault="00853ABF" w:rsidP="00452302">
      <w:pPr>
        <w:pStyle w:val="Body"/>
        <w:spacing w:line="240" w:lineRule="atLeast"/>
      </w:pPr>
      <w:r w:rsidRPr="00B9741B">
        <w:t>“</w:t>
      </w:r>
      <w:r w:rsidRPr="00B9741B">
        <w:rPr>
          <w:b/>
        </w:rPr>
        <w:t>ITEPA</w:t>
      </w:r>
      <w:r w:rsidRPr="00B9741B">
        <w:t>” means the Income Tax (Earnings and Pensions) Act 2003</w:t>
      </w:r>
      <w:r w:rsidR="00B9741B">
        <w:t>;</w:t>
      </w:r>
    </w:p>
    <w:p w14:paraId="2E180408" w14:textId="77777777" w:rsidR="00B9741B" w:rsidRPr="008F471A" w:rsidRDefault="00B9741B" w:rsidP="00B9741B">
      <w:pPr>
        <w:pStyle w:val="Body"/>
      </w:pPr>
      <w:r>
        <w:t>“</w:t>
      </w:r>
      <w:r>
        <w:rPr>
          <w:b/>
          <w:bCs/>
        </w:rPr>
        <w:t>Law</w:t>
      </w:r>
      <w:r>
        <w:t xml:space="preserve">” means </w:t>
      </w:r>
      <w:r w:rsidRPr="008F471A">
        <w:t>the Companies (Guernsey) Law, 2008, as amended;</w:t>
      </w:r>
    </w:p>
    <w:p w14:paraId="42FF6BEC" w14:textId="77777777" w:rsidR="00853ABF" w:rsidRDefault="00853ABF" w:rsidP="00452302">
      <w:pPr>
        <w:pStyle w:val="Body"/>
        <w:spacing w:line="240" w:lineRule="atLeast"/>
      </w:pPr>
      <w:r>
        <w:t>“</w:t>
      </w:r>
      <w:r w:rsidRPr="00853ABF">
        <w:rPr>
          <w:b/>
        </w:rPr>
        <w:t>London Stock Exchange</w:t>
      </w:r>
      <w:r>
        <w:t>” means the London Stock Exchange or any successor body;</w:t>
      </w:r>
    </w:p>
    <w:p w14:paraId="5BDC0D6E" w14:textId="77777777" w:rsidR="00853ABF" w:rsidRDefault="00853ABF" w:rsidP="00452302">
      <w:pPr>
        <w:spacing w:line="240" w:lineRule="atLeast"/>
        <w:jc w:val="both"/>
      </w:pPr>
      <w:r w:rsidRPr="00F05156">
        <w:t>“</w:t>
      </w:r>
      <w:r w:rsidRPr="00BB55D8">
        <w:rPr>
          <w:b/>
        </w:rPr>
        <w:t>Market Value</w:t>
      </w:r>
      <w:r w:rsidRPr="00F05156">
        <w:t xml:space="preserve">” </w:t>
      </w:r>
      <w:r>
        <w:t>means, in relation to a Share on any date:</w:t>
      </w:r>
    </w:p>
    <w:p w14:paraId="20666202" w14:textId="7D69EBA7" w:rsidR="00B80910" w:rsidRDefault="00B80910" w:rsidP="00171FC3">
      <w:pPr>
        <w:pStyle w:val="roman1"/>
        <w:numPr>
          <w:ilvl w:val="0"/>
          <w:numId w:val="47"/>
        </w:numPr>
        <w:spacing w:after="240" w:line="240" w:lineRule="atLeast"/>
      </w:pPr>
      <w:r>
        <w:t xml:space="preserve">for the </w:t>
      </w:r>
      <w:r w:rsidRPr="00B80910">
        <w:t xml:space="preserve">purposes of rule </w:t>
      </w:r>
      <w:r w:rsidRPr="00B80910">
        <w:fldChar w:fldCharType="begin"/>
      </w:r>
      <w:r w:rsidRPr="00B80910">
        <w:instrText xml:space="preserve"> REF _Ref125790880 \r \h </w:instrText>
      </w:r>
      <w:r w:rsidRPr="00B80910">
        <w:fldChar w:fldCharType="separate"/>
      </w:r>
      <w:r w:rsidR="00607758">
        <w:t>4.6</w:t>
      </w:r>
      <w:r w:rsidRPr="00B80910">
        <w:fldChar w:fldCharType="end"/>
      </w:r>
      <w:r w:rsidRPr="00B80910">
        <w:t xml:space="preserve"> in circumstances where rule </w:t>
      </w:r>
      <w:r w:rsidRPr="00B80910">
        <w:fldChar w:fldCharType="begin"/>
      </w:r>
      <w:r w:rsidRPr="00B80910">
        <w:instrText xml:space="preserve"> REF _Ref124236409 \r \h </w:instrText>
      </w:r>
      <w:r w:rsidRPr="00B80910">
        <w:fldChar w:fldCharType="separate"/>
      </w:r>
      <w:r w:rsidR="00607758">
        <w:t>8</w:t>
      </w:r>
      <w:r w:rsidRPr="00B80910">
        <w:fldChar w:fldCharType="end"/>
      </w:r>
      <w:r w:rsidRPr="00B80910">
        <w:t xml:space="preserve"> applies, the offer price per Share offered to the Company’s shareholders in connection with the relevant corporate event (subject to such adjustments as the Committee may determine);</w:t>
      </w:r>
    </w:p>
    <w:p w14:paraId="23FC26DB" w14:textId="5A1CDD65" w:rsidR="00853ABF" w:rsidRDefault="00853ABF" w:rsidP="00171FC3">
      <w:pPr>
        <w:pStyle w:val="roman1"/>
        <w:numPr>
          <w:ilvl w:val="0"/>
          <w:numId w:val="47"/>
        </w:numPr>
        <w:spacing w:after="240" w:line="240" w:lineRule="atLeast"/>
      </w:pPr>
      <w:r w:rsidRPr="00F05156">
        <w:lastRenderedPageBreak/>
        <w:t>the closing middle-market quotation (taken from the Daily Official List of the London Stock Exchange) of a Share on the Bus</w:t>
      </w:r>
      <w:r>
        <w:t>iness Day before the relevant date; or</w:t>
      </w:r>
    </w:p>
    <w:p w14:paraId="1B6B56A2" w14:textId="77777777" w:rsidR="00853ABF" w:rsidRDefault="00853ABF" w:rsidP="00171FC3">
      <w:pPr>
        <w:pStyle w:val="roman1"/>
        <w:numPr>
          <w:ilvl w:val="0"/>
          <w:numId w:val="47"/>
        </w:numPr>
        <w:spacing w:after="240" w:line="240" w:lineRule="atLeast"/>
      </w:pPr>
      <w:r w:rsidRPr="00F05156">
        <w:t xml:space="preserve">if the Committee so determines, such closing middle-market quotation for any </w:t>
      </w:r>
      <w:r>
        <w:t>other Bu</w:t>
      </w:r>
      <w:r w:rsidRPr="00F05156">
        <w:t>s</w:t>
      </w:r>
      <w:r>
        <w:t>i</w:t>
      </w:r>
      <w:r w:rsidRPr="00F05156">
        <w:t>n</w:t>
      </w:r>
      <w:r>
        <w:t>ess Day (</w:t>
      </w:r>
      <w:r w:rsidR="00DF496E">
        <w:t>or the average of such</w:t>
      </w:r>
      <w:r w:rsidRPr="00F05156">
        <w:t xml:space="preserve"> closing middle-market quotations for any Business</w:t>
      </w:r>
      <w:r>
        <w:t xml:space="preserve"> Days)</w:t>
      </w:r>
      <w:r w:rsidRPr="00F05156">
        <w:t xml:space="preserve"> occurring before the </w:t>
      </w:r>
      <w:r>
        <w:t>relevant date, as the Committee may determine,</w:t>
      </w:r>
    </w:p>
    <w:p w14:paraId="7FE74BBB" w14:textId="476E00B5" w:rsidR="00853ABF" w:rsidRDefault="00853ABF" w:rsidP="00452302">
      <w:pPr>
        <w:pStyle w:val="roman1"/>
        <w:numPr>
          <w:ilvl w:val="0"/>
          <w:numId w:val="0"/>
        </w:numPr>
        <w:spacing w:after="240" w:line="240" w:lineRule="atLeast"/>
      </w:pPr>
      <w:r w:rsidRPr="00F05156">
        <w:t>provided that</w:t>
      </w:r>
      <w:r w:rsidR="00B80910">
        <w:t>, where either (ii) or (iii) applies,</w:t>
      </w:r>
      <w:r w:rsidRPr="00F05156">
        <w:t xml:space="preserve"> such Business Day(s) do not fall within any period when Dealing Restrictions apply</w:t>
      </w:r>
      <w:r>
        <w:t xml:space="preserve"> to the Participant in respect of the Award or the Shares subject to the Award;</w:t>
      </w:r>
    </w:p>
    <w:p w14:paraId="67513EB1" w14:textId="77777777" w:rsidR="008E6A66" w:rsidRDefault="008E6A66" w:rsidP="00452302">
      <w:pPr>
        <w:pStyle w:val="Body"/>
        <w:spacing w:line="240" w:lineRule="atLeast"/>
      </w:pPr>
      <w:r>
        <w:t>“</w:t>
      </w:r>
      <w:r w:rsidRPr="00AD4D9C">
        <w:rPr>
          <w:b/>
        </w:rPr>
        <w:t>Option</w:t>
      </w:r>
      <w:r>
        <w:t>” means a right to acquire Shares gra</w:t>
      </w:r>
      <w:r w:rsidR="00A20281">
        <w:t>nted under the Plan</w:t>
      </w:r>
      <w:r w:rsidR="00A37030">
        <w:t xml:space="preserve"> in the form of a ni</w:t>
      </w:r>
      <w:r w:rsidR="00A1022F">
        <w:t xml:space="preserve">l or nominal </w:t>
      </w:r>
      <w:r w:rsidR="00A37030">
        <w:t>cost option</w:t>
      </w:r>
      <w:r w:rsidR="00A20281">
        <w:t>;</w:t>
      </w:r>
    </w:p>
    <w:p w14:paraId="32DEEC96" w14:textId="68706E3E" w:rsidR="00A20281" w:rsidRDefault="00A20281" w:rsidP="00452302">
      <w:pPr>
        <w:pStyle w:val="Body"/>
        <w:spacing w:line="240" w:lineRule="atLeast"/>
      </w:pPr>
      <w:r>
        <w:t>“</w:t>
      </w:r>
      <w:r w:rsidRPr="00A20281">
        <w:rPr>
          <w:b/>
        </w:rPr>
        <w:t>Option Exercise Date</w:t>
      </w:r>
      <w:r>
        <w:t xml:space="preserve">” has the meaning given in rule </w:t>
      </w:r>
      <w:r>
        <w:fldChar w:fldCharType="begin"/>
      </w:r>
      <w:r>
        <w:instrText xml:space="preserve"> REF _Ref124236869 \r \h </w:instrText>
      </w:r>
      <w:r w:rsidR="00767040">
        <w:instrText xml:space="preserve"> \* MERGEFORMAT </w:instrText>
      </w:r>
      <w:r>
        <w:fldChar w:fldCharType="separate"/>
      </w:r>
      <w:r w:rsidR="00607758">
        <w:t>4.2.2</w:t>
      </w:r>
      <w:r>
        <w:fldChar w:fldCharType="end"/>
      </w:r>
      <w:r>
        <w:t>;</w:t>
      </w:r>
    </w:p>
    <w:p w14:paraId="2D26F9A1" w14:textId="77777777" w:rsidR="00853ABF" w:rsidRDefault="00853ABF" w:rsidP="00452302">
      <w:pPr>
        <w:pStyle w:val="Body"/>
        <w:spacing w:line="240" w:lineRule="atLeast"/>
      </w:pPr>
      <w:r>
        <w:t>“</w:t>
      </w:r>
      <w:r w:rsidRPr="00853ABF">
        <w:rPr>
          <w:b/>
        </w:rPr>
        <w:t>Original Entitlements Forfeited</w:t>
      </w:r>
      <w:r>
        <w:t>” means, in relation to a Recruitment Award, any awards or entitlements forfeited by an Eligible Employee as a result of the Eligible Employee leaving the Eligible Employee’s former employer;</w:t>
      </w:r>
    </w:p>
    <w:p w14:paraId="4B4365BC" w14:textId="532A6338" w:rsidR="008E6A66" w:rsidRPr="006974DF" w:rsidRDefault="008E6A66" w:rsidP="00452302">
      <w:pPr>
        <w:pStyle w:val="Body"/>
        <w:spacing w:line="240" w:lineRule="atLeast"/>
      </w:pPr>
      <w:r>
        <w:t>“</w:t>
      </w:r>
      <w:r w:rsidRPr="00AD4D9C">
        <w:rPr>
          <w:b/>
        </w:rPr>
        <w:t>Participant</w:t>
      </w:r>
      <w:r>
        <w:t xml:space="preserve">” means a person holding an Award or </w:t>
      </w:r>
      <w:r w:rsidR="00853ABF">
        <w:t xml:space="preserve">that person’s </w:t>
      </w:r>
      <w:r>
        <w:t>personal representatives</w:t>
      </w:r>
      <w:r w:rsidR="0038249A">
        <w:t xml:space="preserve"> (or, in </w:t>
      </w:r>
      <w:r w:rsidR="0038249A" w:rsidRPr="006974DF">
        <w:t xml:space="preserve">relation </w:t>
      </w:r>
      <w:r w:rsidR="005E7BB0" w:rsidRPr="006974DF">
        <w:t xml:space="preserve">to </w:t>
      </w:r>
      <w:r w:rsidR="0038249A" w:rsidRPr="006974DF">
        <w:t xml:space="preserve">rule </w:t>
      </w:r>
      <w:r w:rsidR="0038249A" w:rsidRPr="006974DF">
        <w:fldChar w:fldCharType="begin"/>
      </w:r>
      <w:r w:rsidR="0038249A" w:rsidRPr="006974DF">
        <w:instrText xml:space="preserve"> REF _Ref532810406 \r \h </w:instrText>
      </w:r>
      <w:r w:rsidR="00452302" w:rsidRPr="006974DF">
        <w:instrText xml:space="preserve"> \* MERGEFORMAT </w:instrText>
      </w:r>
      <w:r w:rsidR="0038249A" w:rsidRPr="006974DF">
        <w:fldChar w:fldCharType="separate"/>
      </w:r>
      <w:r w:rsidR="00607758">
        <w:t>5</w:t>
      </w:r>
      <w:r w:rsidR="0038249A" w:rsidRPr="006974DF">
        <w:fldChar w:fldCharType="end"/>
      </w:r>
      <w:r w:rsidR="004407C4" w:rsidRPr="006974DF">
        <w:t>, a</w:t>
      </w:r>
      <w:r w:rsidR="0038249A" w:rsidRPr="006974DF">
        <w:t xml:space="preserve"> person who has </w:t>
      </w:r>
      <w:r w:rsidR="00D95567" w:rsidRPr="006974DF">
        <w:t>held</w:t>
      </w:r>
      <w:r w:rsidR="0038249A" w:rsidRPr="006974DF">
        <w:t xml:space="preserve"> an Award or </w:t>
      </w:r>
      <w:r w:rsidR="00853ABF" w:rsidRPr="006974DF">
        <w:t xml:space="preserve">that person’s </w:t>
      </w:r>
      <w:r w:rsidR="0038249A" w:rsidRPr="006974DF">
        <w:t xml:space="preserve">personal </w:t>
      </w:r>
      <w:r w:rsidR="00D95567" w:rsidRPr="006974DF">
        <w:t>representatives</w:t>
      </w:r>
      <w:r w:rsidR="0038249A" w:rsidRPr="006974DF">
        <w:t>)</w:t>
      </w:r>
      <w:r w:rsidRPr="006974DF">
        <w:t>;</w:t>
      </w:r>
    </w:p>
    <w:p w14:paraId="73A2CBBD" w14:textId="470D224A" w:rsidR="008E6A66" w:rsidRPr="006974DF" w:rsidRDefault="008E6A66" w:rsidP="00452302">
      <w:pPr>
        <w:pStyle w:val="Body"/>
        <w:spacing w:line="240" w:lineRule="atLeast"/>
      </w:pPr>
      <w:r w:rsidRPr="006974DF">
        <w:t>“</w:t>
      </w:r>
      <w:r w:rsidRPr="006974DF">
        <w:rPr>
          <w:b/>
        </w:rPr>
        <w:t>Plan</w:t>
      </w:r>
      <w:r w:rsidRPr="006974DF">
        <w:t xml:space="preserve">” means </w:t>
      </w:r>
      <w:r w:rsidR="00E44A45" w:rsidRPr="006974DF">
        <w:t>the plan con</w:t>
      </w:r>
      <w:r w:rsidR="005662FA" w:rsidRPr="006974DF">
        <w:t>stitut</w:t>
      </w:r>
      <w:r w:rsidR="00E44A45" w:rsidRPr="006974DF">
        <w:t xml:space="preserve">ed by </w:t>
      </w:r>
      <w:r w:rsidRPr="006974DF">
        <w:t xml:space="preserve">these rules known as </w:t>
      </w:r>
      <w:r w:rsidR="00980ED7" w:rsidRPr="006974DF">
        <w:t>t</w:t>
      </w:r>
      <w:r w:rsidR="00DF496E" w:rsidRPr="006974DF">
        <w:t xml:space="preserve">he </w:t>
      </w:r>
      <w:r w:rsidR="00607758">
        <w:t>“</w:t>
      </w:r>
      <w:r w:rsidR="003F3E39" w:rsidRPr="006974DF">
        <w:t>Pollen Street Group Limited</w:t>
      </w:r>
      <w:r w:rsidR="00DF496E" w:rsidRPr="006974DF">
        <w:t xml:space="preserve"> </w:t>
      </w:r>
      <w:r w:rsidR="00A6399C" w:rsidRPr="006974DF">
        <w:t>Deferred Bonus</w:t>
      </w:r>
      <w:r w:rsidR="00082337" w:rsidRPr="006974DF">
        <w:t xml:space="preserve"> </w:t>
      </w:r>
      <w:r w:rsidRPr="006974DF">
        <w:t>Plan</w:t>
      </w:r>
      <w:r w:rsidR="00082337" w:rsidRPr="006974DF">
        <w:t xml:space="preserve"> </w:t>
      </w:r>
      <w:r w:rsidR="00853ABF" w:rsidRPr="006974DF">
        <w:t>202</w:t>
      </w:r>
      <w:r w:rsidR="003F3E39" w:rsidRPr="006974DF">
        <w:t>3</w:t>
      </w:r>
      <w:r w:rsidR="00607758">
        <w:t>”</w:t>
      </w:r>
      <w:r w:rsidR="00A65D62" w:rsidRPr="006974DF">
        <w:t>, as amended from time to time</w:t>
      </w:r>
      <w:r w:rsidRPr="006974DF">
        <w:t>;</w:t>
      </w:r>
    </w:p>
    <w:p w14:paraId="476F07D2" w14:textId="2CD67522" w:rsidR="006C3057" w:rsidRDefault="006C3057" w:rsidP="00452302">
      <w:pPr>
        <w:pStyle w:val="Body"/>
        <w:spacing w:line="240" w:lineRule="atLeast"/>
      </w:pPr>
      <w:r>
        <w:t>“</w:t>
      </w:r>
      <w:r>
        <w:rPr>
          <w:b/>
        </w:rPr>
        <w:t xml:space="preserve">Recovery </w:t>
      </w:r>
      <w:r w:rsidRPr="00316AB7">
        <w:rPr>
          <w:b/>
        </w:rPr>
        <w:t>Period</w:t>
      </w:r>
      <w:r>
        <w:t xml:space="preserve">” has the meaning given in rule </w:t>
      </w:r>
      <w:r w:rsidR="00853ABF">
        <w:fldChar w:fldCharType="begin"/>
      </w:r>
      <w:r w:rsidR="00853ABF">
        <w:instrText xml:space="preserve"> REF _Ref99736323 \r \h </w:instrText>
      </w:r>
      <w:r w:rsidR="00452302">
        <w:instrText xml:space="preserve"> \* MERGEFORMAT </w:instrText>
      </w:r>
      <w:r w:rsidR="00853ABF">
        <w:fldChar w:fldCharType="separate"/>
      </w:r>
      <w:r w:rsidR="00607758">
        <w:t>5.1.1</w:t>
      </w:r>
      <w:r w:rsidR="00853ABF">
        <w:fldChar w:fldCharType="end"/>
      </w:r>
      <w:r>
        <w:t>;</w:t>
      </w:r>
    </w:p>
    <w:p w14:paraId="098BEE5E" w14:textId="6450881F" w:rsidR="00FC0FAF" w:rsidRDefault="00FC0FAF" w:rsidP="00452302">
      <w:pPr>
        <w:pStyle w:val="Body"/>
        <w:spacing w:line="240" w:lineRule="atLeast"/>
      </w:pPr>
      <w:r>
        <w:t>“</w:t>
      </w:r>
      <w:r w:rsidRPr="009C1B09">
        <w:rPr>
          <w:b/>
        </w:rPr>
        <w:t>Recruitment Award</w:t>
      </w:r>
      <w:r>
        <w:t xml:space="preserve">” means an Award granted </w:t>
      </w:r>
      <w:r w:rsidR="00853ABF">
        <w:t xml:space="preserve">in connection with an Eligible Employee’s </w:t>
      </w:r>
      <w:r w:rsidR="00D95567">
        <w:t>recruitment</w:t>
      </w:r>
      <w:r w:rsidR="00E82B88">
        <w:t xml:space="preserve"> to </w:t>
      </w:r>
      <w:r w:rsidR="00853ABF">
        <w:t>the Company or one of its Subsidiaries</w:t>
      </w:r>
      <w:r w:rsidR="00B80910">
        <w:t xml:space="preserve"> to compensate the Participant for any Original Entitlements Forfeited</w:t>
      </w:r>
      <w:r w:rsidR="00EE0ECF">
        <w:t>;</w:t>
      </w:r>
      <w:r>
        <w:t xml:space="preserve"> </w:t>
      </w:r>
    </w:p>
    <w:p w14:paraId="58442EEA" w14:textId="77777777" w:rsidR="00EB30D8" w:rsidRPr="00EB30D8" w:rsidRDefault="00EB30D8" w:rsidP="00EB30D8">
      <w:pPr>
        <w:pStyle w:val="Body"/>
        <w:spacing w:line="240" w:lineRule="atLeast"/>
      </w:pPr>
      <w:r w:rsidRPr="00EB30D8">
        <w:t>“</w:t>
      </w:r>
      <w:r w:rsidRPr="00EB30D8">
        <w:rPr>
          <w:b/>
        </w:rPr>
        <w:t>Relevant Business</w:t>
      </w:r>
      <w:r w:rsidRPr="00EB30D8">
        <w:t xml:space="preserve">” means the areas of business of any Group </w:t>
      </w:r>
      <w:r>
        <w:t xml:space="preserve">Member </w:t>
      </w:r>
      <w:r w:rsidRPr="00EB30D8">
        <w:t>in which, pursuant to the Participant’s duties, the Participant was materially involved or in respect of which was in possession of confidential information, in either case at any time during the Relevant Period;</w:t>
      </w:r>
    </w:p>
    <w:p w14:paraId="4AC8ABA3" w14:textId="57C85C55" w:rsidR="00F16E14" w:rsidRDefault="003D518D" w:rsidP="00452302">
      <w:pPr>
        <w:spacing w:line="240" w:lineRule="atLeast"/>
        <w:jc w:val="both"/>
      </w:pPr>
      <w:r w:rsidRPr="00B9741B">
        <w:t>“</w:t>
      </w:r>
      <w:r w:rsidRPr="00B9741B">
        <w:rPr>
          <w:b/>
        </w:rPr>
        <w:t>Relevant Employee Share Plan</w:t>
      </w:r>
      <w:r w:rsidRPr="00B9741B">
        <w:t>” means an employee share plan operated by a Group</w:t>
      </w:r>
      <w:r w:rsidR="00853ABF" w:rsidRPr="00B9741B">
        <w:t xml:space="preserve"> Member</w:t>
      </w:r>
      <w:r w:rsidR="00B209AF" w:rsidRPr="00B9741B">
        <w:t xml:space="preserve">, </w:t>
      </w:r>
      <w:r w:rsidRPr="00B9741B">
        <w:t xml:space="preserve">other than an employee share plan which has been </w:t>
      </w:r>
      <w:r w:rsidR="001520A8" w:rsidRPr="00B9741B">
        <w:t>registered</w:t>
      </w:r>
      <w:r w:rsidRPr="00B9741B">
        <w:t xml:space="preserve"> </w:t>
      </w:r>
      <w:r w:rsidR="001520A8" w:rsidRPr="00B9741B">
        <w:t>with</w:t>
      </w:r>
      <w:r w:rsidRPr="00B9741B">
        <w:t xml:space="preserve"> HM Revenue &amp; Customs for the purposes of</w:t>
      </w:r>
      <w:r w:rsidR="00853ABF" w:rsidRPr="00B9741B">
        <w:t xml:space="preserve"> </w:t>
      </w:r>
      <w:r w:rsidR="00B80910">
        <w:t xml:space="preserve">one of Schedules 2 to 5 to </w:t>
      </w:r>
      <w:r w:rsidR="00853ABF" w:rsidRPr="00B9741B">
        <w:t>ITEPA</w:t>
      </w:r>
      <w:r w:rsidR="00F16E14" w:rsidRPr="00B9741B">
        <w:t>;</w:t>
      </w:r>
    </w:p>
    <w:p w14:paraId="0F6D63E2" w14:textId="77777777" w:rsidR="008E6A66" w:rsidRDefault="008E6A66" w:rsidP="00452302">
      <w:pPr>
        <w:pStyle w:val="Body"/>
        <w:spacing w:line="240" w:lineRule="atLeast"/>
      </w:pPr>
      <w:r>
        <w:t>“</w:t>
      </w:r>
      <w:r w:rsidRPr="00AD4D9C">
        <w:rPr>
          <w:b/>
        </w:rPr>
        <w:t>Share</w:t>
      </w:r>
      <w:r w:rsidRPr="00DE72AA">
        <w:rPr>
          <w:b/>
        </w:rPr>
        <w:t>s</w:t>
      </w:r>
      <w:r>
        <w:t>” means fully paid ordinary shares in the capital of the Company;</w:t>
      </w:r>
    </w:p>
    <w:p w14:paraId="729D9C81" w14:textId="5964999F" w:rsidR="008E6A66" w:rsidRDefault="008E6A66" w:rsidP="00452302">
      <w:pPr>
        <w:pStyle w:val="Body"/>
        <w:spacing w:line="240" w:lineRule="atLeast"/>
      </w:pPr>
      <w:r w:rsidRPr="006974DF">
        <w:t>“</w:t>
      </w:r>
      <w:r w:rsidRPr="006974DF">
        <w:rPr>
          <w:b/>
        </w:rPr>
        <w:t>Subsidiary</w:t>
      </w:r>
      <w:r w:rsidRPr="006974DF">
        <w:t xml:space="preserve">” </w:t>
      </w:r>
      <w:r w:rsidR="00B9741B" w:rsidRPr="00B9741B">
        <w:t>means a company which is a subsidiary of the Company within the meaning of section 531 of the Law</w:t>
      </w:r>
      <w:r w:rsidR="006767F3" w:rsidRPr="006767F3">
        <w:t xml:space="preserve"> </w:t>
      </w:r>
      <w:r w:rsidR="006767F3">
        <w:t>save that such definition shall be construed so as to include overseas companies (as defined in the Law)</w:t>
      </w:r>
      <w:r w:rsidR="00B9741B" w:rsidRPr="00B9741B">
        <w:t>;</w:t>
      </w:r>
    </w:p>
    <w:p w14:paraId="238A050A" w14:textId="77777777" w:rsidR="00491ADE" w:rsidRPr="006974DF" w:rsidRDefault="00491ADE" w:rsidP="00452302">
      <w:pPr>
        <w:pStyle w:val="Body"/>
        <w:spacing w:line="240" w:lineRule="atLeast"/>
      </w:pPr>
      <w:r>
        <w:t>“</w:t>
      </w:r>
      <w:r w:rsidR="00530CC9">
        <w:rPr>
          <w:b/>
        </w:rPr>
        <w:t>Summar</w:t>
      </w:r>
      <w:r w:rsidRPr="00D24319">
        <w:rPr>
          <w:b/>
        </w:rPr>
        <w:t xml:space="preserve">y </w:t>
      </w:r>
      <w:r w:rsidR="00D24319" w:rsidRPr="00D24319">
        <w:rPr>
          <w:b/>
        </w:rPr>
        <w:t>Dismiss</w:t>
      </w:r>
      <w:r w:rsidR="00E47795">
        <w:rPr>
          <w:b/>
        </w:rPr>
        <w:t>al</w:t>
      </w:r>
      <w:r>
        <w:t xml:space="preserve">” </w:t>
      </w:r>
      <w:r w:rsidR="00D24319">
        <w:t xml:space="preserve">means, in relation to a Participant, the termination of the Participant’s employment with a Group </w:t>
      </w:r>
      <w:r w:rsidR="00853ABF">
        <w:t xml:space="preserve">Member </w:t>
      </w:r>
      <w:r>
        <w:t xml:space="preserve">in circumstances where </w:t>
      </w:r>
      <w:r w:rsidR="00D24319">
        <w:t xml:space="preserve">that Group </w:t>
      </w:r>
      <w:r w:rsidR="00853ABF">
        <w:t xml:space="preserve">Member </w:t>
      </w:r>
      <w:r>
        <w:t xml:space="preserve">is entitled to </w:t>
      </w:r>
      <w:r w:rsidRPr="006974DF">
        <w:t>terminate the Participant’s employment contract summarily without payment</w:t>
      </w:r>
      <w:r w:rsidR="00D24319" w:rsidRPr="006974DF">
        <w:t xml:space="preserve">; </w:t>
      </w:r>
    </w:p>
    <w:p w14:paraId="00F013FF" w14:textId="2DEB4D38" w:rsidR="00853ABF" w:rsidRPr="00B9741B" w:rsidRDefault="00853ABF" w:rsidP="00452302">
      <w:pPr>
        <w:pStyle w:val="Body"/>
        <w:spacing w:line="240" w:lineRule="atLeast"/>
        <w:rPr>
          <w:b/>
        </w:rPr>
      </w:pPr>
      <w:r w:rsidRPr="006974DF">
        <w:t>“</w:t>
      </w:r>
      <w:r w:rsidR="00B9741B" w:rsidRPr="00B9741B">
        <w:rPr>
          <w:b/>
        </w:rPr>
        <w:t>Treasury Shares</w:t>
      </w:r>
      <w:r w:rsidR="00B9741B" w:rsidRPr="00B9741B">
        <w:rPr>
          <w:bCs/>
        </w:rPr>
        <w:t>” means Shares which are governed by sections 326 to 328 (inclusive) of the Law;</w:t>
      </w:r>
    </w:p>
    <w:p w14:paraId="153BDC6E" w14:textId="77777777" w:rsidR="00853ABF" w:rsidRDefault="008E6A66" w:rsidP="00452302">
      <w:pPr>
        <w:pStyle w:val="Body"/>
        <w:spacing w:line="240" w:lineRule="atLeast"/>
      </w:pPr>
      <w:r>
        <w:t>“</w:t>
      </w:r>
      <w:r w:rsidR="00C10A01">
        <w:rPr>
          <w:b/>
        </w:rPr>
        <w:t>Vest</w:t>
      </w:r>
      <w:r>
        <w:t xml:space="preserve">” </w:t>
      </w:r>
      <w:r w:rsidR="00D8695B">
        <w:t>means</w:t>
      </w:r>
      <w:r w:rsidR="00853ABF">
        <w:t>:</w:t>
      </w:r>
    </w:p>
    <w:p w14:paraId="348423AE" w14:textId="77777777" w:rsidR="00853ABF" w:rsidRDefault="00853ABF" w:rsidP="00171FC3">
      <w:pPr>
        <w:pStyle w:val="roman1"/>
        <w:numPr>
          <w:ilvl w:val="0"/>
          <w:numId w:val="48"/>
        </w:numPr>
        <w:spacing w:after="240" w:line="240" w:lineRule="atLeast"/>
      </w:pPr>
      <w:r>
        <w:t xml:space="preserve">in respect of a Conditional Award, </w:t>
      </w:r>
      <w:r w:rsidR="006243CC">
        <w:t>the Participant</w:t>
      </w:r>
      <w:r w:rsidR="00E420A4">
        <w:t xml:space="preserve"> becoming </w:t>
      </w:r>
      <w:r w:rsidR="006243CC">
        <w:t>entitled</w:t>
      </w:r>
      <w:r w:rsidR="00D600B5">
        <w:t>, subject to the Plan rules,</w:t>
      </w:r>
      <w:r w:rsidR="00DF496E">
        <w:t xml:space="preserve"> </w:t>
      </w:r>
      <w:r w:rsidR="00E420A4">
        <w:t xml:space="preserve">to </w:t>
      </w:r>
      <w:r w:rsidR="006243CC">
        <w:t>receive</w:t>
      </w:r>
      <w:r w:rsidR="00E420A4">
        <w:t xml:space="preserve"> the Shares</w:t>
      </w:r>
      <w:r w:rsidR="003628DC">
        <w:t xml:space="preserve"> subject to </w:t>
      </w:r>
      <w:r>
        <w:t>that Conditional Award; or</w:t>
      </w:r>
    </w:p>
    <w:p w14:paraId="4C59A6A2" w14:textId="77777777" w:rsidR="00853ABF" w:rsidRDefault="00853ABF" w:rsidP="00171FC3">
      <w:pPr>
        <w:pStyle w:val="roman1"/>
        <w:numPr>
          <w:ilvl w:val="0"/>
          <w:numId w:val="48"/>
        </w:numPr>
        <w:spacing w:after="240" w:line="240" w:lineRule="atLeast"/>
      </w:pPr>
      <w:r>
        <w:lastRenderedPageBreak/>
        <w:t>in respect of an Option, the Participant becoming entitl</w:t>
      </w:r>
      <w:r w:rsidR="00DF496E">
        <w:t>ed</w:t>
      </w:r>
      <w:r w:rsidR="00D600B5">
        <w:t>, subject to the Plan rules,</w:t>
      </w:r>
      <w:r w:rsidR="00DF496E">
        <w:t xml:space="preserve"> </w:t>
      </w:r>
      <w:r>
        <w:t>to exercise that Option during the Exercise Period,</w:t>
      </w:r>
    </w:p>
    <w:p w14:paraId="265A83EF" w14:textId="77777777" w:rsidR="008E6A66" w:rsidRDefault="00365799" w:rsidP="00452302">
      <w:pPr>
        <w:pStyle w:val="roman1"/>
        <w:numPr>
          <w:ilvl w:val="0"/>
          <w:numId w:val="0"/>
        </w:numPr>
        <w:spacing w:after="240" w:line="240" w:lineRule="atLeast"/>
      </w:pPr>
      <w:r>
        <w:t>and “</w:t>
      </w:r>
      <w:r w:rsidRPr="00853ABF">
        <w:rPr>
          <w:b/>
        </w:rPr>
        <w:t>Vest</w:t>
      </w:r>
      <w:r w:rsidR="00C10A01" w:rsidRPr="00853ABF">
        <w:rPr>
          <w:b/>
        </w:rPr>
        <w:t>ing</w:t>
      </w:r>
      <w:r>
        <w:t>”, “</w:t>
      </w:r>
      <w:r w:rsidRPr="00853ABF">
        <w:rPr>
          <w:b/>
        </w:rPr>
        <w:t>Vested</w:t>
      </w:r>
      <w:r>
        <w:t>” and “</w:t>
      </w:r>
      <w:r w:rsidRPr="00853ABF">
        <w:rPr>
          <w:b/>
        </w:rPr>
        <w:t>Unvested</w:t>
      </w:r>
      <w:r>
        <w:t xml:space="preserve">” </w:t>
      </w:r>
      <w:r w:rsidR="00090392">
        <w:t>will</w:t>
      </w:r>
      <w:r>
        <w:t xml:space="preserve"> be construed accordingly</w:t>
      </w:r>
      <w:r w:rsidR="008E6A66">
        <w:t>;</w:t>
      </w:r>
      <w:r w:rsidR="00A20281">
        <w:t xml:space="preserve"> and</w:t>
      </w:r>
    </w:p>
    <w:p w14:paraId="79843958" w14:textId="77777777" w:rsidR="008E6A66" w:rsidRDefault="008E6A66" w:rsidP="00452302">
      <w:pPr>
        <w:pStyle w:val="Body"/>
        <w:spacing w:line="240" w:lineRule="atLeast"/>
      </w:pPr>
      <w:r>
        <w:t>“</w:t>
      </w:r>
      <w:r>
        <w:rPr>
          <w:b/>
        </w:rPr>
        <w:t>Vesting Date</w:t>
      </w:r>
      <w:r>
        <w:t xml:space="preserve">” means the </w:t>
      </w:r>
      <w:r w:rsidR="00070EE4">
        <w:t xml:space="preserve">date </w:t>
      </w:r>
      <w:r w:rsidR="00853ABF">
        <w:t>on which an Award Vests</w:t>
      </w:r>
      <w:r w:rsidR="001C6181">
        <w:t xml:space="preserve"> in accordance with rule 3.1</w:t>
      </w:r>
      <w:r w:rsidR="00853ABF">
        <w:t>.</w:t>
      </w:r>
    </w:p>
    <w:p w14:paraId="6098D6C8" w14:textId="77777777" w:rsidR="009A2AD7" w:rsidRPr="000F379A" w:rsidRDefault="009A2AD7" w:rsidP="00452302">
      <w:pPr>
        <w:pStyle w:val="Body1"/>
        <w:spacing w:after="240" w:line="240" w:lineRule="atLeast"/>
        <w:ind w:left="0"/>
      </w:pPr>
      <w:r w:rsidRPr="00564435">
        <w:t xml:space="preserve">References </w:t>
      </w:r>
      <w:r>
        <w:t xml:space="preserve">in these rules </w:t>
      </w:r>
      <w:r w:rsidRPr="00564435">
        <w:t xml:space="preserve">to any statutory provision are to that provision as amended or re-enacted from time to time (and any regulations made under it), and, unless the context otherwise requires, words in the singular </w:t>
      </w:r>
      <w:r>
        <w:t>will</w:t>
      </w:r>
      <w:r w:rsidRPr="00564435">
        <w:t xml:space="preserve"> include the plural and vice versa.</w:t>
      </w:r>
    </w:p>
    <w:p w14:paraId="6274B38F" w14:textId="77777777" w:rsidR="008E6A66" w:rsidRDefault="00744902" w:rsidP="00B80910">
      <w:pPr>
        <w:pStyle w:val="Heading1"/>
        <w:keepNext w:val="0"/>
        <w:numPr>
          <w:ilvl w:val="0"/>
          <w:numId w:val="46"/>
        </w:numPr>
        <w:ind w:hanging="680"/>
        <w:jc w:val="both"/>
      </w:pPr>
      <w:bookmarkStart w:id="4" w:name="_Toc129752893"/>
      <w:bookmarkStart w:id="5" w:name="_Toc225417238"/>
      <w:r>
        <w:t>Grant of</w:t>
      </w:r>
      <w:r w:rsidR="008E6A66">
        <w:t xml:space="preserve"> Awards</w:t>
      </w:r>
      <w:bookmarkEnd w:id="4"/>
      <w:bookmarkEnd w:id="5"/>
    </w:p>
    <w:p w14:paraId="32196D49" w14:textId="77777777" w:rsidR="008E6A66" w:rsidRDefault="008E6A66" w:rsidP="00B80910">
      <w:pPr>
        <w:pStyle w:val="Heading2"/>
        <w:jc w:val="both"/>
      </w:pPr>
      <w:r>
        <w:t>Eligibility</w:t>
      </w:r>
    </w:p>
    <w:p w14:paraId="1482586C" w14:textId="77777777" w:rsidR="008E6A66" w:rsidRDefault="008E6A66" w:rsidP="00B80910">
      <w:pPr>
        <w:pStyle w:val="Body1"/>
      </w:pPr>
      <w:r>
        <w:t xml:space="preserve">The </w:t>
      </w:r>
      <w:r w:rsidR="005160C0">
        <w:t xml:space="preserve">Committee </w:t>
      </w:r>
      <w:r>
        <w:t>may</w:t>
      </w:r>
      <w:r w:rsidR="008B0375">
        <w:t xml:space="preserve">, subject </w:t>
      </w:r>
      <w:r w:rsidR="00D95567">
        <w:t>to</w:t>
      </w:r>
      <w:r w:rsidR="008B0375">
        <w:t xml:space="preserve"> any </w:t>
      </w:r>
      <w:r w:rsidR="00D95567">
        <w:t>Dealing</w:t>
      </w:r>
      <w:r w:rsidR="008B0375">
        <w:t xml:space="preserve"> </w:t>
      </w:r>
      <w:r w:rsidR="00D95567">
        <w:t>Restrictions, grant</w:t>
      </w:r>
      <w:r>
        <w:t xml:space="preserve"> an Award to </w:t>
      </w:r>
      <w:r w:rsidR="009D12FF">
        <w:t xml:space="preserve">any Eligible Employee. </w:t>
      </w:r>
    </w:p>
    <w:p w14:paraId="6786E4F9" w14:textId="77777777" w:rsidR="008E6A66" w:rsidRDefault="008E6A66" w:rsidP="00B80910">
      <w:pPr>
        <w:pStyle w:val="Heading2"/>
        <w:jc w:val="both"/>
      </w:pPr>
      <w:r>
        <w:t>Timing of Award</w:t>
      </w:r>
    </w:p>
    <w:p w14:paraId="3D0B1812" w14:textId="77777777" w:rsidR="008E6A66" w:rsidRPr="006034F3" w:rsidRDefault="008E6A66" w:rsidP="00B80910">
      <w:pPr>
        <w:pStyle w:val="Body1"/>
        <w:rPr>
          <w:b/>
          <w:i/>
        </w:rPr>
      </w:pPr>
      <w:r>
        <w:t>Awards may not be granted at any time after the Expiry Date</w:t>
      </w:r>
      <w:r w:rsidR="002B5912">
        <w:t xml:space="preserve">. </w:t>
      </w:r>
      <w:r w:rsidR="00C43C33">
        <w:t>Awards may only be granted</w:t>
      </w:r>
      <w:r>
        <w:t>:</w:t>
      </w:r>
      <w:r w:rsidR="00F56E3B">
        <w:t xml:space="preserve"> </w:t>
      </w:r>
    </w:p>
    <w:p w14:paraId="6DA74ECA" w14:textId="77777777" w:rsidR="002B5912" w:rsidRDefault="0042214E" w:rsidP="00B80910">
      <w:pPr>
        <w:pStyle w:val="Heading3"/>
        <w:tabs>
          <w:tab w:val="clear" w:pos="1474"/>
          <w:tab w:val="num" w:pos="1418"/>
        </w:tabs>
        <w:ind w:left="1418" w:hanging="709"/>
      </w:pPr>
      <w:r>
        <w:t xml:space="preserve">within </w:t>
      </w:r>
      <w:r w:rsidR="00744902">
        <w:t xml:space="preserve">the period of </w:t>
      </w:r>
      <w:r>
        <w:t xml:space="preserve">42 days </w:t>
      </w:r>
      <w:r w:rsidR="00A00E5D">
        <w:t>beginning</w:t>
      </w:r>
      <w:r>
        <w:t xml:space="preserve"> on</w:t>
      </w:r>
      <w:r w:rsidR="002B5912">
        <w:t xml:space="preserve">: </w:t>
      </w:r>
      <w:r>
        <w:t xml:space="preserve"> </w:t>
      </w:r>
    </w:p>
    <w:p w14:paraId="46869CEF" w14:textId="55E7674D" w:rsidR="002B5912" w:rsidRDefault="0070726D" w:rsidP="00B80910">
      <w:pPr>
        <w:pStyle w:val="Heading4"/>
        <w:tabs>
          <w:tab w:val="clear" w:pos="669"/>
          <w:tab w:val="num" w:pos="2127"/>
        </w:tabs>
        <w:ind w:left="2127" w:hanging="709"/>
        <w:jc w:val="both"/>
      </w:pPr>
      <w:r w:rsidRPr="0070726D">
        <w:t xml:space="preserve">the date on which the </w:t>
      </w:r>
      <w:r w:rsidR="00B80910">
        <w:t>Company holds a general meeting</w:t>
      </w:r>
      <w:r w:rsidRPr="0070726D">
        <w:t>;</w:t>
      </w:r>
      <w:r w:rsidR="00A62DA0">
        <w:t xml:space="preserve"> </w:t>
      </w:r>
    </w:p>
    <w:p w14:paraId="353F58E9" w14:textId="0CDD681C" w:rsidR="002B5912" w:rsidRDefault="002B5912" w:rsidP="00B80910">
      <w:pPr>
        <w:pStyle w:val="Heading4"/>
        <w:tabs>
          <w:tab w:val="clear" w:pos="669"/>
          <w:tab w:val="num" w:pos="2127"/>
        </w:tabs>
        <w:ind w:left="2127" w:hanging="709"/>
        <w:jc w:val="both"/>
      </w:pPr>
      <w:r>
        <w:t xml:space="preserve">the Business Day after </w:t>
      </w:r>
      <w:r w:rsidR="008E6A66">
        <w:t xml:space="preserve">the day </w:t>
      </w:r>
      <w:r w:rsidR="00D936AD">
        <w:t>on which</w:t>
      </w:r>
      <w:r w:rsidR="008E6A66">
        <w:t xml:space="preserve"> the Company’s results </w:t>
      </w:r>
      <w:r w:rsidR="00D936AD">
        <w:t xml:space="preserve">are announced </w:t>
      </w:r>
      <w:r w:rsidR="008E6A66">
        <w:t>for any period;</w:t>
      </w:r>
      <w:r w:rsidR="00841E0D">
        <w:t xml:space="preserve"> </w:t>
      </w:r>
    </w:p>
    <w:p w14:paraId="5A42C58C" w14:textId="77777777" w:rsidR="00BF2615" w:rsidRDefault="00F37B95" w:rsidP="00B80910">
      <w:pPr>
        <w:pStyle w:val="Heading4"/>
        <w:tabs>
          <w:tab w:val="clear" w:pos="669"/>
          <w:tab w:val="num" w:pos="2127"/>
        </w:tabs>
        <w:ind w:left="2127" w:hanging="709"/>
        <w:jc w:val="both"/>
      </w:pPr>
      <w:r>
        <w:t>the da</w:t>
      </w:r>
      <w:r w:rsidR="00BF2615">
        <w:t>y</w:t>
      </w:r>
      <w:r>
        <w:t xml:space="preserve"> on which the Directors’ </w:t>
      </w:r>
      <w:r w:rsidR="00D95567">
        <w:t>Remuneration</w:t>
      </w:r>
      <w:r>
        <w:t xml:space="preserve"> </w:t>
      </w:r>
      <w:r w:rsidR="00D95567">
        <w:t>Policy</w:t>
      </w:r>
      <w:r>
        <w:t xml:space="preserve"> </w:t>
      </w:r>
      <w:r w:rsidR="00B85EB6">
        <w:t>(or any amendment to it) i</w:t>
      </w:r>
      <w:r>
        <w:t xml:space="preserve">s </w:t>
      </w:r>
      <w:r w:rsidR="00D95567">
        <w:t>approved</w:t>
      </w:r>
      <w:r w:rsidR="00241B39">
        <w:t xml:space="preserve"> by </w:t>
      </w:r>
      <w:r w:rsidR="0066463B">
        <w:t>the Company</w:t>
      </w:r>
      <w:r w:rsidR="00744902">
        <w:t>’s shareholders</w:t>
      </w:r>
      <w:r w:rsidR="00241B39">
        <w:t>;</w:t>
      </w:r>
      <w:r>
        <w:t xml:space="preserve"> </w:t>
      </w:r>
      <w:r w:rsidR="00841E0D">
        <w:t>or</w:t>
      </w:r>
    </w:p>
    <w:p w14:paraId="4EA18312" w14:textId="77777777" w:rsidR="00BF2615" w:rsidRPr="00BF2615" w:rsidRDefault="00744902" w:rsidP="00B80910">
      <w:pPr>
        <w:pStyle w:val="Heading4"/>
        <w:tabs>
          <w:tab w:val="clear" w:pos="669"/>
          <w:tab w:val="num" w:pos="2127"/>
        </w:tabs>
        <w:ind w:left="2127" w:hanging="709"/>
        <w:jc w:val="both"/>
      </w:pPr>
      <w:r>
        <w:t>to the extent Dealing Restrictions apply at any time during the periods referred to in (i) to (ii</w:t>
      </w:r>
      <w:r w:rsidR="00106B7B">
        <w:t>i</w:t>
      </w:r>
      <w:r>
        <w:t xml:space="preserve">) above, </w:t>
      </w:r>
      <w:r w:rsidR="00BF2615">
        <w:t xml:space="preserve">the day on which the grant of Awards is no longer prohibited by any Dealing Restrictions; </w:t>
      </w:r>
      <w:r w:rsidR="00747498">
        <w:t>or</w:t>
      </w:r>
    </w:p>
    <w:p w14:paraId="252E2301" w14:textId="77777777" w:rsidR="008E6A66" w:rsidRDefault="0042214E" w:rsidP="00B80910">
      <w:pPr>
        <w:pStyle w:val="Heading3"/>
        <w:tabs>
          <w:tab w:val="clear" w:pos="1474"/>
          <w:tab w:val="num" w:pos="1418"/>
        </w:tabs>
        <w:ind w:left="1418" w:hanging="709"/>
        <w:jc w:val="both"/>
      </w:pPr>
      <w:r>
        <w:t xml:space="preserve">on </w:t>
      </w:r>
      <w:r w:rsidR="008E6A66">
        <w:t xml:space="preserve">any </w:t>
      </w:r>
      <w:r w:rsidR="00241B39">
        <w:t xml:space="preserve">other </w:t>
      </w:r>
      <w:r w:rsidR="008E6A66">
        <w:t>day on which the Committee resolves that exceptional circumstances exist whi</w:t>
      </w:r>
      <w:r w:rsidR="00841E0D">
        <w:t xml:space="preserve">ch justify the grant of </w:t>
      </w:r>
      <w:r w:rsidR="003B7E22">
        <w:t xml:space="preserve">an </w:t>
      </w:r>
      <w:r w:rsidR="00744902">
        <w:t>Award</w:t>
      </w:r>
      <w:r w:rsidR="00841E0D">
        <w:t>.</w:t>
      </w:r>
    </w:p>
    <w:p w14:paraId="7601B28E" w14:textId="77777777" w:rsidR="008E6A66" w:rsidRDefault="004E6A57" w:rsidP="00B80910">
      <w:pPr>
        <w:pStyle w:val="Heading2"/>
        <w:jc w:val="both"/>
      </w:pPr>
      <w:bookmarkStart w:id="6" w:name="_Ref124236256"/>
      <w:bookmarkStart w:id="7" w:name="_Ref4746551"/>
      <w:r>
        <w:t>C</w:t>
      </w:r>
      <w:r w:rsidR="008E6A66">
        <w:t>onditions</w:t>
      </w:r>
      <w:bookmarkEnd w:id="6"/>
      <w:r>
        <w:t xml:space="preserve"> on Award</w:t>
      </w:r>
      <w:bookmarkEnd w:id="7"/>
      <w:r>
        <w:t xml:space="preserve"> </w:t>
      </w:r>
    </w:p>
    <w:p w14:paraId="3A2BDF95" w14:textId="6ED4CA22" w:rsidR="006039CE" w:rsidRDefault="00B6544B" w:rsidP="00B80910">
      <w:pPr>
        <w:pStyle w:val="Heading3"/>
        <w:tabs>
          <w:tab w:val="clear" w:pos="1474"/>
          <w:tab w:val="num" w:pos="1418"/>
        </w:tabs>
        <w:ind w:left="1418" w:hanging="709"/>
        <w:jc w:val="both"/>
      </w:pPr>
      <w:bookmarkStart w:id="8" w:name="_Ref347942340"/>
      <w:r>
        <w:t>The Company may</w:t>
      </w:r>
      <w:r w:rsidR="009157F5">
        <w:t xml:space="preserve"> (having regard to all relevant circumstances, including any applicable regulatory requirements)</w:t>
      </w:r>
      <w:r>
        <w:t xml:space="preserve"> impose conditio</w:t>
      </w:r>
      <w:r w:rsidR="000D0272">
        <w:t>ns</w:t>
      </w:r>
      <w:r>
        <w:t xml:space="preserve"> </w:t>
      </w:r>
      <w:r w:rsidR="001208E4">
        <w:t xml:space="preserve">additional to the Plan </w:t>
      </w:r>
      <w:r w:rsidR="00744902">
        <w:t xml:space="preserve">rules </w:t>
      </w:r>
      <w:r w:rsidR="001208E4">
        <w:t xml:space="preserve">on </w:t>
      </w:r>
      <w:r w:rsidR="00720BF5">
        <w:t xml:space="preserve">the Vesting of </w:t>
      </w:r>
      <w:r w:rsidR="001208E4">
        <w:t xml:space="preserve">an Award, provided that they are </w:t>
      </w:r>
      <w:r>
        <w:t xml:space="preserve">specified </w:t>
      </w:r>
      <w:r w:rsidR="00744902">
        <w:t>in the Award Certificate</w:t>
      </w:r>
      <w:r>
        <w:t xml:space="preserve">. </w:t>
      </w:r>
      <w:r w:rsidR="00720BF5">
        <w:t xml:space="preserve">Subject to rule </w:t>
      </w:r>
      <w:r w:rsidR="00720BF5">
        <w:fldChar w:fldCharType="begin"/>
      </w:r>
      <w:r w:rsidR="00720BF5">
        <w:instrText xml:space="preserve"> REF _Ref4746394 \r \h </w:instrText>
      </w:r>
      <w:r w:rsidR="00720BF5">
        <w:fldChar w:fldCharType="separate"/>
      </w:r>
      <w:r w:rsidR="00607758">
        <w:t>1.3.2</w:t>
      </w:r>
      <w:r w:rsidR="00720BF5">
        <w:fldChar w:fldCharType="end"/>
      </w:r>
      <w:r w:rsidR="00720BF5">
        <w:t>, to the extent the Committee determines that any such conditions are not satisfied, the Award will lapse</w:t>
      </w:r>
      <w:r w:rsidR="00635EA9">
        <w:t>, unless the Committee determines otherwise</w:t>
      </w:r>
      <w:r w:rsidR="00720BF5">
        <w:t xml:space="preserve">.   </w:t>
      </w:r>
      <w:r>
        <w:t xml:space="preserve"> </w:t>
      </w:r>
    </w:p>
    <w:p w14:paraId="402D237B" w14:textId="77777777" w:rsidR="00651A55" w:rsidRDefault="00D600B5" w:rsidP="00B80910">
      <w:pPr>
        <w:pStyle w:val="Heading3"/>
        <w:tabs>
          <w:tab w:val="clear" w:pos="1474"/>
          <w:tab w:val="num" w:pos="1418"/>
        </w:tabs>
        <w:ind w:left="1418" w:hanging="709"/>
        <w:jc w:val="both"/>
      </w:pPr>
      <w:bookmarkStart w:id="9" w:name="_Ref4746394"/>
      <w:r>
        <w:t>The Committee m</w:t>
      </w:r>
      <w:r w:rsidR="005931BB">
        <w:t>ay waive or amend</w:t>
      </w:r>
      <w:r>
        <w:t xml:space="preserve"> any such condition either: </w:t>
      </w:r>
    </w:p>
    <w:p w14:paraId="1EB7030C" w14:textId="77777777" w:rsidR="00651A55" w:rsidRDefault="00651A55" w:rsidP="00B80910">
      <w:pPr>
        <w:pStyle w:val="Heading3"/>
        <w:numPr>
          <w:ilvl w:val="0"/>
          <w:numId w:val="0"/>
        </w:numPr>
        <w:ind w:left="1474" w:hanging="56"/>
        <w:jc w:val="both"/>
      </w:pPr>
      <w:r>
        <w:t xml:space="preserve">(i) </w:t>
      </w:r>
      <w:r>
        <w:tab/>
      </w:r>
      <w:r w:rsidR="00D600B5">
        <w:t xml:space="preserve">in accordance with its terms; or </w:t>
      </w:r>
      <w:r>
        <w:t xml:space="preserve"> </w:t>
      </w:r>
    </w:p>
    <w:p w14:paraId="6DFCA345" w14:textId="77777777" w:rsidR="005931BB" w:rsidRDefault="00D600B5" w:rsidP="00B80910">
      <w:pPr>
        <w:pStyle w:val="Heading3"/>
        <w:numPr>
          <w:ilvl w:val="0"/>
          <w:numId w:val="0"/>
        </w:numPr>
        <w:ind w:left="2183" w:hanging="765"/>
        <w:jc w:val="both"/>
      </w:pPr>
      <w:r>
        <w:t xml:space="preserve">(ii) </w:t>
      </w:r>
      <w:r w:rsidR="00651A55">
        <w:tab/>
      </w:r>
      <w:r>
        <w:t>if anything happens which causes the Comm</w:t>
      </w:r>
      <w:r w:rsidR="00651A55">
        <w:t xml:space="preserve">ittee reasonably to consider it </w:t>
      </w:r>
      <w:r>
        <w:t xml:space="preserve">appropriate, </w:t>
      </w:r>
    </w:p>
    <w:p w14:paraId="10108BF3" w14:textId="77777777" w:rsidR="00B6544B" w:rsidRPr="00B6544B" w:rsidRDefault="00D600B5" w:rsidP="00B80910">
      <w:pPr>
        <w:pStyle w:val="Heading3"/>
        <w:numPr>
          <w:ilvl w:val="0"/>
          <w:numId w:val="0"/>
        </w:numPr>
        <w:ind w:left="1418"/>
        <w:jc w:val="both"/>
      </w:pPr>
      <w:r>
        <w:lastRenderedPageBreak/>
        <w:t>provided that, wh</w:t>
      </w:r>
      <w:r w:rsidR="005931BB">
        <w:t>ere a condition is being amended</w:t>
      </w:r>
      <w:r>
        <w:t>, the Committee considers th</w:t>
      </w:r>
      <w:r w:rsidR="005931BB">
        <w:t xml:space="preserve">at any </w:t>
      </w:r>
      <w:r>
        <w:t>amended condition will not be materially less or more challenging to satisfy than the original condition would have been but for such circumstances occurring</w:t>
      </w:r>
      <w:r w:rsidR="005931BB">
        <w:t>.</w:t>
      </w:r>
      <w:bookmarkEnd w:id="8"/>
      <w:bookmarkEnd w:id="9"/>
    </w:p>
    <w:p w14:paraId="65D5A2BF" w14:textId="77777777" w:rsidR="00C5122E" w:rsidRDefault="00C5122E" w:rsidP="00B80910">
      <w:pPr>
        <w:pStyle w:val="Heading2"/>
        <w:jc w:val="both"/>
      </w:pPr>
      <w:bookmarkStart w:id="10" w:name="_Ref4750178"/>
      <w:bookmarkStart w:id="11" w:name="_Ref344479685"/>
      <w:r>
        <w:t>Size of Awards</w:t>
      </w:r>
      <w:bookmarkEnd w:id="10"/>
      <w:r>
        <w:t xml:space="preserve"> </w:t>
      </w:r>
    </w:p>
    <w:p w14:paraId="4FD15F70" w14:textId="77777777" w:rsidR="00DA2E6F" w:rsidRPr="00853ABF" w:rsidRDefault="00DA2E6F" w:rsidP="00B80910">
      <w:pPr>
        <w:pStyle w:val="Heading2"/>
        <w:numPr>
          <w:ilvl w:val="0"/>
          <w:numId w:val="0"/>
        </w:numPr>
        <w:ind w:left="680"/>
        <w:rPr>
          <w:b w:val="0"/>
        </w:rPr>
      </w:pPr>
      <w:bookmarkStart w:id="12" w:name="_Ref4750335"/>
      <w:bookmarkStart w:id="13" w:name="_Ref344722707"/>
      <w:r w:rsidRPr="00853ABF">
        <w:rPr>
          <w:b w:val="0"/>
        </w:rPr>
        <w:t xml:space="preserve">The Committee must not grant an Award (other than a Recruitment Award) </w:t>
      </w:r>
      <w:r w:rsidR="00E976A8" w:rsidRPr="00853ABF">
        <w:rPr>
          <w:b w:val="0"/>
        </w:rPr>
        <w:t xml:space="preserve">over </w:t>
      </w:r>
      <w:r w:rsidR="00BB55D8" w:rsidRPr="00853ABF">
        <w:rPr>
          <w:b w:val="0"/>
        </w:rPr>
        <w:t>Shares with</w:t>
      </w:r>
      <w:r w:rsidR="00840975" w:rsidRPr="00853ABF">
        <w:rPr>
          <w:b w:val="0"/>
        </w:rPr>
        <w:t xml:space="preserve"> a Market Value </w:t>
      </w:r>
      <w:r w:rsidR="00853ABF">
        <w:rPr>
          <w:b w:val="0"/>
        </w:rPr>
        <w:t xml:space="preserve">as at the Award Date </w:t>
      </w:r>
      <w:r w:rsidR="00840975" w:rsidRPr="00853ABF">
        <w:rPr>
          <w:b w:val="0"/>
        </w:rPr>
        <w:t>that exceeds the Deferred Bonus.</w:t>
      </w:r>
      <w:bookmarkEnd w:id="12"/>
      <w:r w:rsidR="00840975" w:rsidRPr="00853ABF">
        <w:rPr>
          <w:b w:val="0"/>
        </w:rPr>
        <w:t xml:space="preserve"> </w:t>
      </w:r>
      <w:bookmarkEnd w:id="13"/>
    </w:p>
    <w:p w14:paraId="2E4734AA" w14:textId="77777777" w:rsidR="008E6A66" w:rsidRDefault="008E6A66" w:rsidP="00B80910">
      <w:pPr>
        <w:pStyle w:val="Heading2"/>
        <w:jc w:val="both"/>
      </w:pPr>
      <w:r>
        <w:t xml:space="preserve">Award </w:t>
      </w:r>
      <w:bookmarkEnd w:id="11"/>
      <w:r w:rsidR="00744902">
        <w:t>Certificate</w:t>
      </w:r>
    </w:p>
    <w:p w14:paraId="7CBC2396" w14:textId="64E3C7E0" w:rsidR="008E6A66" w:rsidRDefault="008E6A66" w:rsidP="00B80910">
      <w:pPr>
        <w:pStyle w:val="Heading3"/>
        <w:tabs>
          <w:tab w:val="clear" w:pos="1474"/>
          <w:tab w:val="num" w:pos="1418"/>
        </w:tabs>
        <w:ind w:left="1418" w:hanging="709"/>
        <w:jc w:val="both"/>
      </w:pPr>
      <w:bookmarkStart w:id="14" w:name="_Ref4766640"/>
      <w:r>
        <w:t xml:space="preserve">Each Participant will receive a </w:t>
      </w:r>
      <w:r w:rsidR="00744902">
        <w:t xml:space="preserve">certificate (in such form as the Committee may determine) specifying </w:t>
      </w:r>
      <w:r>
        <w:t xml:space="preserve">the terms of the Award as soon as </w:t>
      </w:r>
      <w:r w:rsidR="00EA3AB4">
        <w:t xml:space="preserve">reasonably </w:t>
      </w:r>
      <w:r>
        <w:t>practicable after the Award Date</w:t>
      </w:r>
      <w:r w:rsidR="006C678B">
        <w:t xml:space="preserve"> (an “</w:t>
      </w:r>
      <w:r w:rsidR="006C678B" w:rsidRPr="00206FDC">
        <w:rPr>
          <w:b/>
        </w:rPr>
        <w:t>Award Certificate</w:t>
      </w:r>
      <w:r w:rsidR="006C678B">
        <w:t>”)</w:t>
      </w:r>
      <w:r>
        <w:t xml:space="preserve">. The </w:t>
      </w:r>
      <w:r w:rsidR="006C678B">
        <w:t xml:space="preserve">Award Certificate </w:t>
      </w:r>
      <w:r>
        <w:t>may be the deed referred to in</w:t>
      </w:r>
      <w:r w:rsidR="00201003">
        <w:t xml:space="preserve"> rule</w:t>
      </w:r>
      <w:r>
        <w:t xml:space="preserve"> </w:t>
      </w:r>
      <w:r>
        <w:fldChar w:fldCharType="begin"/>
      </w:r>
      <w:r>
        <w:instrText xml:space="preserve"> REF _Ref124235246 \r \h </w:instrText>
      </w:r>
      <w:r w:rsidR="00767040">
        <w:instrText xml:space="preserve"> \* MERGEFORMAT </w:instrText>
      </w:r>
      <w:r>
        <w:fldChar w:fldCharType="separate"/>
      </w:r>
      <w:r w:rsidR="00607758">
        <w:t>1.8</w:t>
      </w:r>
      <w:r>
        <w:fldChar w:fldCharType="end"/>
      </w:r>
      <w:r>
        <w:t xml:space="preserve"> or any other document</w:t>
      </w:r>
      <w:r w:rsidR="00E44A45">
        <w:t xml:space="preserve"> determined by the Committee</w:t>
      </w:r>
      <w:r>
        <w:t xml:space="preserve">. </w:t>
      </w:r>
      <w:r w:rsidR="00E44A45">
        <w:t xml:space="preserve">The Award Certificate may be </w:t>
      </w:r>
      <w:r w:rsidR="00744902">
        <w:t xml:space="preserve">distributed in hard copy, </w:t>
      </w:r>
      <w:r w:rsidR="00E44A45">
        <w:t xml:space="preserve">by email or </w:t>
      </w:r>
      <w:r w:rsidR="00744902">
        <w:t xml:space="preserve">by any </w:t>
      </w:r>
      <w:r w:rsidR="00E44A45">
        <w:t>other electronic means.</w:t>
      </w:r>
      <w:r w:rsidR="006F351D">
        <w:t xml:space="preserve"> </w:t>
      </w:r>
      <w:r>
        <w:t xml:space="preserve">If any </w:t>
      </w:r>
      <w:r w:rsidR="006C678B">
        <w:t xml:space="preserve">Award Certificate </w:t>
      </w:r>
      <w:r>
        <w:t xml:space="preserve">is lost or damaged the Company may replace it on such terms as it </w:t>
      </w:r>
      <w:r w:rsidR="00744902">
        <w:t>determines</w:t>
      </w:r>
      <w:r>
        <w:t>.</w:t>
      </w:r>
      <w:bookmarkEnd w:id="14"/>
    </w:p>
    <w:p w14:paraId="58AE3CC8" w14:textId="77777777" w:rsidR="00206FDC" w:rsidRDefault="00284339" w:rsidP="00B80910">
      <w:pPr>
        <w:pStyle w:val="Heading3"/>
        <w:tabs>
          <w:tab w:val="clear" w:pos="1474"/>
          <w:tab w:val="num" w:pos="1418"/>
        </w:tabs>
        <w:ind w:left="1418" w:hanging="709"/>
        <w:jc w:val="both"/>
      </w:pPr>
      <w:r>
        <w:t xml:space="preserve">Unless the Committee determines otherwise, a </w:t>
      </w:r>
      <w:r w:rsidR="00A31D2A">
        <w:t>Participant</w:t>
      </w:r>
      <w:r>
        <w:t xml:space="preserve"> must</w:t>
      </w:r>
      <w:r w:rsidR="00744902">
        <w:t>,</w:t>
      </w:r>
      <w:r>
        <w:t xml:space="preserve"> before a date </w:t>
      </w:r>
      <w:r w:rsidR="00744902">
        <w:t xml:space="preserve">determined </w:t>
      </w:r>
      <w:r>
        <w:t xml:space="preserve">by the Committee and </w:t>
      </w:r>
      <w:r w:rsidR="00A31D2A">
        <w:t>notified</w:t>
      </w:r>
      <w:r>
        <w:t xml:space="preserve"> to </w:t>
      </w:r>
      <w:r w:rsidR="00744902">
        <w:t xml:space="preserve">the Participant, </w:t>
      </w:r>
      <w:r>
        <w:t xml:space="preserve">agree </w:t>
      </w:r>
      <w:r w:rsidR="00A31D2A">
        <w:t>in writing</w:t>
      </w:r>
      <w:r>
        <w:t xml:space="preserve"> to be bound by the Plan </w:t>
      </w:r>
      <w:r w:rsidR="00744902">
        <w:t xml:space="preserve">rules </w:t>
      </w:r>
      <w:r>
        <w:t xml:space="preserve">and the terms of the Award </w:t>
      </w:r>
      <w:r w:rsidR="00206FDC">
        <w:t>C</w:t>
      </w:r>
      <w:r w:rsidR="00A31D2A">
        <w:t>ertificate</w:t>
      </w:r>
      <w:r>
        <w:t>.</w:t>
      </w:r>
      <w:r w:rsidR="00206FDC">
        <w:t xml:space="preserve"> If the Participant does not do so, the Committee </w:t>
      </w:r>
      <w:r w:rsidR="006D61C0">
        <w:t>may</w:t>
      </w:r>
      <w:r w:rsidR="00206FDC">
        <w:t xml:space="preserve"> det</w:t>
      </w:r>
      <w:r w:rsidR="006D61C0">
        <w:t>er</w:t>
      </w:r>
      <w:r w:rsidR="00206FDC">
        <w:t>mine that either:</w:t>
      </w:r>
    </w:p>
    <w:p w14:paraId="2F5EB846" w14:textId="77777777" w:rsidR="00206FDC" w:rsidRDefault="00744902" w:rsidP="00B80910">
      <w:pPr>
        <w:pStyle w:val="Heading4"/>
        <w:tabs>
          <w:tab w:val="clear" w:pos="669"/>
          <w:tab w:val="num" w:pos="2127"/>
        </w:tabs>
        <w:ind w:left="2127" w:hanging="709"/>
        <w:jc w:val="both"/>
      </w:pPr>
      <w:r>
        <w:t xml:space="preserve">the </w:t>
      </w:r>
      <w:r w:rsidR="00206FDC">
        <w:t>Award lapse</w:t>
      </w:r>
      <w:r w:rsidR="00201003">
        <w:t>s</w:t>
      </w:r>
      <w:r w:rsidR="00206FDC">
        <w:t xml:space="preserve">; or </w:t>
      </w:r>
    </w:p>
    <w:p w14:paraId="5FD01352" w14:textId="77777777" w:rsidR="00284339" w:rsidRDefault="00744902" w:rsidP="00B80910">
      <w:pPr>
        <w:pStyle w:val="Heading4"/>
        <w:tabs>
          <w:tab w:val="clear" w:pos="669"/>
          <w:tab w:val="num" w:pos="2127"/>
        </w:tabs>
        <w:ind w:left="2127" w:hanging="709"/>
        <w:jc w:val="both"/>
      </w:pPr>
      <w:r>
        <w:t xml:space="preserve">the </w:t>
      </w:r>
      <w:r w:rsidR="00206FDC">
        <w:t xml:space="preserve">Award will </w:t>
      </w:r>
      <w:r w:rsidR="008B1EA3">
        <w:t xml:space="preserve">not Vest until </w:t>
      </w:r>
      <w:r>
        <w:t xml:space="preserve">the Participant </w:t>
      </w:r>
      <w:r w:rsidR="008B1EA3">
        <w:t xml:space="preserve">does so agree in writing. </w:t>
      </w:r>
    </w:p>
    <w:p w14:paraId="4C820BFA" w14:textId="77777777" w:rsidR="008E6A66" w:rsidRDefault="008E6A66" w:rsidP="00B80910">
      <w:pPr>
        <w:pStyle w:val="Heading2"/>
        <w:jc w:val="both"/>
      </w:pPr>
      <w:r>
        <w:t>No payment</w:t>
      </w:r>
    </w:p>
    <w:p w14:paraId="341251D5" w14:textId="77777777" w:rsidR="008E6A66" w:rsidRDefault="008E6A66" w:rsidP="00B80910">
      <w:pPr>
        <w:pStyle w:val="Body1"/>
      </w:pPr>
      <w:r>
        <w:t>A Participant is not required to pay for the grant of any Award.</w:t>
      </w:r>
    </w:p>
    <w:p w14:paraId="3DDA3451" w14:textId="77777777" w:rsidR="008E6A66" w:rsidRDefault="008E6A66" w:rsidP="00B80910">
      <w:pPr>
        <w:pStyle w:val="Heading2"/>
        <w:jc w:val="both"/>
      </w:pPr>
      <w:r>
        <w:t>Administrative errors</w:t>
      </w:r>
    </w:p>
    <w:p w14:paraId="7715DC64" w14:textId="4A471783" w:rsidR="008E6A66" w:rsidRDefault="008E6A66" w:rsidP="00B80910">
      <w:pPr>
        <w:pStyle w:val="Body1"/>
      </w:pPr>
      <w:r>
        <w:t xml:space="preserve">If the </w:t>
      </w:r>
      <w:r w:rsidR="00744902">
        <w:t xml:space="preserve">Committee purports </w:t>
      </w:r>
      <w:r>
        <w:t>to grant an Award which is inconsistent with rule</w:t>
      </w:r>
      <w:r w:rsidR="00BB55D8">
        <w:t xml:space="preserve"> </w:t>
      </w:r>
      <w:r w:rsidR="00BB55D8">
        <w:fldChar w:fldCharType="begin"/>
      </w:r>
      <w:r w:rsidR="00BB55D8">
        <w:instrText xml:space="preserve"> REF _Ref4750178 \r \h </w:instrText>
      </w:r>
      <w:r w:rsidR="00BB55D8">
        <w:fldChar w:fldCharType="separate"/>
      </w:r>
      <w:r w:rsidR="00607758">
        <w:t>1.4</w:t>
      </w:r>
      <w:r w:rsidR="00BB55D8">
        <w:fldChar w:fldCharType="end"/>
      </w:r>
      <w:r w:rsidR="00BB55D8">
        <w:t xml:space="preserve"> or </w:t>
      </w:r>
      <w:r>
        <w:fldChar w:fldCharType="begin"/>
      </w:r>
      <w:r>
        <w:instrText xml:space="preserve"> REF _Ref124236197 \r \h </w:instrText>
      </w:r>
      <w:r w:rsidR="00767040">
        <w:instrText xml:space="preserve"> \* MERGEFORMAT </w:instrText>
      </w:r>
      <w:r>
        <w:fldChar w:fldCharType="separate"/>
      </w:r>
      <w:r w:rsidR="00607758">
        <w:t>2</w:t>
      </w:r>
      <w:r>
        <w:fldChar w:fldCharType="end"/>
      </w:r>
      <w:r>
        <w:t>, the Award will be limited and will take effect from the Award Date on a b</w:t>
      </w:r>
      <w:r w:rsidR="00201003">
        <w:t xml:space="preserve">asis </w:t>
      </w:r>
      <w:r w:rsidR="00744902">
        <w:t xml:space="preserve">determined by the Committee to be </w:t>
      </w:r>
      <w:r w:rsidR="00201003">
        <w:t xml:space="preserve">consistent with </w:t>
      </w:r>
      <w:r w:rsidR="00744902">
        <w:t xml:space="preserve">that </w:t>
      </w:r>
      <w:r w:rsidR="00201003">
        <w:t>rule</w:t>
      </w:r>
      <w:r>
        <w:t>.</w:t>
      </w:r>
    </w:p>
    <w:p w14:paraId="1CB4E7C9" w14:textId="77777777" w:rsidR="008E6A66" w:rsidRDefault="008E6A66" w:rsidP="00B80910">
      <w:pPr>
        <w:pStyle w:val="Heading2"/>
        <w:jc w:val="both"/>
      </w:pPr>
      <w:bookmarkStart w:id="15" w:name="_Ref124235246"/>
      <w:r>
        <w:t>Terms of Awards</w:t>
      </w:r>
      <w:bookmarkEnd w:id="15"/>
    </w:p>
    <w:p w14:paraId="632CBC72" w14:textId="77777777" w:rsidR="008E6A66" w:rsidRDefault="008E6A66" w:rsidP="00B80910">
      <w:pPr>
        <w:pStyle w:val="Body1"/>
      </w:pPr>
      <w:r>
        <w:t>Awards must be granted by deed</w:t>
      </w:r>
      <w:r w:rsidR="007F74CF">
        <w:t xml:space="preserve">, in such form as the </w:t>
      </w:r>
      <w:r w:rsidR="00744902">
        <w:t>Committee</w:t>
      </w:r>
      <w:r w:rsidR="007F74CF">
        <w:t xml:space="preserve"> determines</w:t>
      </w:r>
      <w:r>
        <w:t xml:space="preserve">. The terms of the Award, as determined by the </w:t>
      </w:r>
      <w:r w:rsidR="00E44A45">
        <w:t>Committee</w:t>
      </w:r>
      <w:r w:rsidR="005216BD">
        <w:t>,</w:t>
      </w:r>
      <w:r w:rsidR="007F74CF">
        <w:t xml:space="preserve"> must be specified in the deed. These should </w:t>
      </w:r>
      <w:r>
        <w:t>include:</w:t>
      </w:r>
    </w:p>
    <w:p w14:paraId="4646449E" w14:textId="77777777" w:rsidR="008E6A66" w:rsidRDefault="008E6A66" w:rsidP="00B80910">
      <w:pPr>
        <w:pStyle w:val="Heading3"/>
        <w:jc w:val="both"/>
      </w:pPr>
      <w:r>
        <w:t>whether the Award is:</w:t>
      </w:r>
    </w:p>
    <w:p w14:paraId="10C34E1F" w14:textId="77777777" w:rsidR="008E6A66" w:rsidRDefault="008E6A66" w:rsidP="00B80910">
      <w:pPr>
        <w:pStyle w:val="Heading4"/>
        <w:tabs>
          <w:tab w:val="clear" w:pos="669"/>
          <w:tab w:val="num" w:pos="2127"/>
        </w:tabs>
        <w:ind w:left="2127" w:hanging="709"/>
        <w:jc w:val="both"/>
      </w:pPr>
      <w:r>
        <w:t>a Conditional Award;</w:t>
      </w:r>
      <w:r w:rsidR="009C3A84">
        <w:t xml:space="preserve"> or </w:t>
      </w:r>
    </w:p>
    <w:p w14:paraId="2F98C43E" w14:textId="77777777" w:rsidR="008E6A66" w:rsidRDefault="00725D7C" w:rsidP="00B80910">
      <w:pPr>
        <w:pStyle w:val="Heading4"/>
        <w:tabs>
          <w:tab w:val="clear" w:pos="669"/>
          <w:tab w:val="num" w:pos="2127"/>
        </w:tabs>
        <w:ind w:left="2127" w:hanging="709"/>
        <w:jc w:val="both"/>
      </w:pPr>
      <w:r>
        <w:t>an Option</w:t>
      </w:r>
      <w:r w:rsidR="00D751AE">
        <w:t xml:space="preserve"> (and if so, a nominal cost or nil cost option)</w:t>
      </w:r>
      <w:r>
        <w:t>,</w:t>
      </w:r>
    </w:p>
    <w:p w14:paraId="12AD5538" w14:textId="77777777" w:rsidR="008E6A66" w:rsidRDefault="008E6A66" w:rsidP="00B80910">
      <w:pPr>
        <w:pStyle w:val="Heading4"/>
        <w:numPr>
          <w:ilvl w:val="0"/>
          <w:numId w:val="0"/>
        </w:numPr>
        <w:ind w:left="1474"/>
        <w:jc w:val="both"/>
      </w:pPr>
      <w:r>
        <w:t xml:space="preserve">or a combination of </w:t>
      </w:r>
      <w:r w:rsidR="00AB205C">
        <w:t>the above</w:t>
      </w:r>
      <w:r>
        <w:t>;</w:t>
      </w:r>
    </w:p>
    <w:p w14:paraId="1EAAFEE4" w14:textId="77777777" w:rsidR="008E6A66" w:rsidRDefault="008E6A66" w:rsidP="00B80910">
      <w:pPr>
        <w:pStyle w:val="Heading3"/>
        <w:jc w:val="both"/>
      </w:pPr>
      <w:r>
        <w:t>the number of Shares subject to the Award;</w:t>
      </w:r>
    </w:p>
    <w:p w14:paraId="2101377D" w14:textId="77777777" w:rsidR="00201003" w:rsidRDefault="00201003" w:rsidP="00B80910">
      <w:pPr>
        <w:pStyle w:val="Heading3"/>
        <w:jc w:val="both"/>
      </w:pPr>
      <w:r>
        <w:lastRenderedPageBreak/>
        <w:t>the Award Date;</w:t>
      </w:r>
    </w:p>
    <w:p w14:paraId="46BA74E6" w14:textId="3D12417D" w:rsidR="001B1EBC" w:rsidRDefault="001B1EBC" w:rsidP="00B80910">
      <w:pPr>
        <w:pStyle w:val="Heading3"/>
        <w:jc w:val="both"/>
      </w:pPr>
      <w:r>
        <w:t xml:space="preserve">any condition </w:t>
      </w:r>
      <w:r w:rsidR="00790EFB">
        <w:t>imposed</w:t>
      </w:r>
      <w:r>
        <w:t xml:space="preserve"> under rule </w:t>
      </w:r>
      <w:r>
        <w:fldChar w:fldCharType="begin"/>
      </w:r>
      <w:r>
        <w:instrText xml:space="preserve"> REF _Ref124236256 \r \h </w:instrText>
      </w:r>
      <w:r>
        <w:fldChar w:fldCharType="separate"/>
      </w:r>
      <w:r w:rsidR="00607758">
        <w:t>1.3</w:t>
      </w:r>
      <w:r>
        <w:fldChar w:fldCharType="end"/>
      </w:r>
      <w:r>
        <w:t>;</w:t>
      </w:r>
    </w:p>
    <w:p w14:paraId="7A23881F" w14:textId="77777777" w:rsidR="009C3A84" w:rsidRDefault="008E6A66" w:rsidP="00B80910">
      <w:pPr>
        <w:pStyle w:val="Heading3"/>
        <w:jc w:val="both"/>
      </w:pPr>
      <w:bookmarkStart w:id="16" w:name="_Ref100121818"/>
      <w:r>
        <w:t xml:space="preserve">the </w:t>
      </w:r>
      <w:r w:rsidR="00744902">
        <w:t xml:space="preserve">Expected </w:t>
      </w:r>
      <w:r>
        <w:t>Vesting Date</w:t>
      </w:r>
      <w:r w:rsidR="009C3A84">
        <w:t>;</w:t>
      </w:r>
      <w:bookmarkEnd w:id="16"/>
      <w:r w:rsidR="009C3A84">
        <w:t xml:space="preserve"> </w:t>
      </w:r>
    </w:p>
    <w:p w14:paraId="402A1508" w14:textId="0F2F4378" w:rsidR="002125E6" w:rsidRDefault="00B80910" w:rsidP="00B80910">
      <w:pPr>
        <w:pStyle w:val="Heading3"/>
        <w:jc w:val="both"/>
      </w:pPr>
      <w:bookmarkStart w:id="17" w:name="_Ref100121790"/>
      <w:r>
        <w:t xml:space="preserve">in the case of an Option, </w:t>
      </w:r>
      <w:r w:rsidR="002125E6">
        <w:t xml:space="preserve">the Exercise Period; </w:t>
      </w:r>
      <w:r w:rsidR="001B1EBC">
        <w:t>and</w:t>
      </w:r>
      <w:bookmarkEnd w:id="17"/>
    </w:p>
    <w:p w14:paraId="2975B2D8" w14:textId="12D1697C" w:rsidR="00E44A45" w:rsidRPr="00E44A45" w:rsidRDefault="008E6A66" w:rsidP="00B80910">
      <w:pPr>
        <w:pStyle w:val="Heading3"/>
        <w:jc w:val="both"/>
      </w:pPr>
      <w:r w:rsidRPr="00704779">
        <w:t xml:space="preserve">whether the Participant is entitled to receive any cash or </w:t>
      </w:r>
      <w:r w:rsidR="009E4807">
        <w:t>S</w:t>
      </w:r>
      <w:r w:rsidRPr="00704779">
        <w:t xml:space="preserve">hares under rule </w:t>
      </w:r>
      <w:r>
        <w:fldChar w:fldCharType="begin"/>
      </w:r>
      <w:r>
        <w:instrText xml:space="preserve"> REF _Ref124236286 \r \h </w:instrText>
      </w:r>
      <w:r w:rsidR="00767040">
        <w:instrText xml:space="preserve"> \* MERGEFORMAT </w:instrText>
      </w:r>
      <w:r>
        <w:fldChar w:fldCharType="separate"/>
      </w:r>
      <w:r w:rsidR="00607758">
        <w:t>4.5</w:t>
      </w:r>
      <w:r>
        <w:fldChar w:fldCharType="end"/>
      </w:r>
      <w:r w:rsidR="00725D7C">
        <w:t>.</w:t>
      </w:r>
    </w:p>
    <w:p w14:paraId="235AC144" w14:textId="77777777" w:rsidR="00A74F1C" w:rsidRDefault="00A74F1C" w:rsidP="00B80910">
      <w:pPr>
        <w:pStyle w:val="Heading2"/>
        <w:jc w:val="both"/>
      </w:pPr>
      <w:bookmarkStart w:id="18" w:name="_Ref344482863"/>
      <w:r>
        <w:t xml:space="preserve">Awards in </w:t>
      </w:r>
      <w:r w:rsidR="00AE6B67">
        <w:t>t</w:t>
      </w:r>
      <w:r>
        <w:t xml:space="preserve">ranches </w:t>
      </w:r>
    </w:p>
    <w:p w14:paraId="6BB51B67" w14:textId="52F62405" w:rsidR="00A74F1C" w:rsidRDefault="00A74F1C" w:rsidP="00B80910">
      <w:pPr>
        <w:pStyle w:val="Body1"/>
      </w:pPr>
      <w:r>
        <w:t xml:space="preserve">The Committee may grant an Award in any number of </w:t>
      </w:r>
      <w:r w:rsidR="00D95567">
        <w:t>tranches</w:t>
      </w:r>
      <w:r w:rsidR="008B0375">
        <w:t xml:space="preserve">, where the terms (as referred to in rule </w:t>
      </w:r>
      <w:r w:rsidR="008B0375">
        <w:fldChar w:fldCharType="begin"/>
      </w:r>
      <w:r w:rsidR="008B0375">
        <w:instrText xml:space="preserve"> REF _Ref124235246 \r \h </w:instrText>
      </w:r>
      <w:r w:rsidR="00206FDC">
        <w:instrText xml:space="preserve"> \* MERGEFORMAT </w:instrText>
      </w:r>
      <w:r w:rsidR="008B0375">
        <w:fldChar w:fldCharType="separate"/>
      </w:r>
      <w:r w:rsidR="00607758">
        <w:t>1.8</w:t>
      </w:r>
      <w:r w:rsidR="008B0375">
        <w:fldChar w:fldCharType="end"/>
      </w:r>
      <w:r w:rsidR="008B0375">
        <w:t xml:space="preserve">) of each tranche are </w:t>
      </w:r>
      <w:r w:rsidR="00D95567">
        <w:t>different</w:t>
      </w:r>
      <w:r w:rsidR="008B0375">
        <w:t>. In these circumstances,</w:t>
      </w:r>
      <w:r w:rsidR="005931BB">
        <w:t xml:space="preserve"> the</w:t>
      </w:r>
      <w:r w:rsidR="00551AE5">
        <w:t>se</w:t>
      </w:r>
      <w:r w:rsidR="005931BB">
        <w:t xml:space="preserve"> Plan rules</w:t>
      </w:r>
      <w:r w:rsidR="00744902">
        <w:t xml:space="preserve"> will </w:t>
      </w:r>
      <w:r w:rsidR="008B0375">
        <w:t xml:space="preserve">be </w:t>
      </w:r>
      <w:r w:rsidR="00D95567">
        <w:t>interpreted</w:t>
      </w:r>
      <w:r w:rsidR="008B0375">
        <w:t xml:space="preserve"> as if each tranche was a standalone Award. </w:t>
      </w:r>
    </w:p>
    <w:p w14:paraId="1DE9261F" w14:textId="77777777" w:rsidR="00744902" w:rsidRDefault="00744902" w:rsidP="00B80910">
      <w:pPr>
        <w:pStyle w:val="Heading1"/>
        <w:keepNext w:val="0"/>
        <w:jc w:val="both"/>
      </w:pPr>
      <w:bookmarkStart w:id="19" w:name="_Ref124236197"/>
      <w:bookmarkStart w:id="20" w:name="_Ref124237786"/>
      <w:bookmarkStart w:id="21" w:name="_Ref124306951"/>
      <w:bookmarkStart w:id="22" w:name="_Toc129752902"/>
      <w:bookmarkStart w:id="23" w:name="_Toc225417239"/>
      <w:r>
        <w:t>Limits</w:t>
      </w:r>
      <w:bookmarkEnd w:id="19"/>
      <w:bookmarkEnd w:id="20"/>
      <w:bookmarkEnd w:id="21"/>
      <w:bookmarkEnd w:id="22"/>
      <w:bookmarkEnd w:id="23"/>
    </w:p>
    <w:p w14:paraId="146835BA" w14:textId="77777777" w:rsidR="00744902" w:rsidRPr="00E96873" w:rsidRDefault="00744902" w:rsidP="00B80910">
      <w:pPr>
        <w:pStyle w:val="Heading2"/>
        <w:jc w:val="both"/>
      </w:pPr>
      <w:r>
        <w:t xml:space="preserve">Dilution limits </w:t>
      </w:r>
    </w:p>
    <w:p w14:paraId="7CE1D877" w14:textId="54EC4785" w:rsidR="00744902" w:rsidRPr="006C678B" w:rsidRDefault="00744902" w:rsidP="00B80910">
      <w:pPr>
        <w:pStyle w:val="Heading2"/>
        <w:numPr>
          <w:ilvl w:val="0"/>
          <w:numId w:val="0"/>
        </w:numPr>
        <w:ind w:left="680"/>
        <w:jc w:val="both"/>
      </w:pPr>
      <w:r w:rsidRPr="006C678B">
        <w:rPr>
          <w:b w:val="0"/>
        </w:rPr>
        <w:t xml:space="preserve">The </w:t>
      </w:r>
      <w:r w:rsidR="00B80910">
        <w:rPr>
          <w:b w:val="0"/>
        </w:rPr>
        <w:t>number</w:t>
      </w:r>
      <w:r w:rsidRPr="006C678B">
        <w:rPr>
          <w:b w:val="0"/>
        </w:rPr>
        <w:t xml:space="preserve"> of Shares over which the Committee may grant Awards on any date </w:t>
      </w:r>
      <w:r>
        <w:rPr>
          <w:b w:val="0"/>
        </w:rPr>
        <w:t>will</w:t>
      </w:r>
      <w:r w:rsidRPr="006C678B">
        <w:rPr>
          <w:b w:val="0"/>
        </w:rPr>
        <w:t xml:space="preserve"> be limited so that it does not exceed the limit</w:t>
      </w:r>
      <w:r>
        <w:rPr>
          <w:b w:val="0"/>
        </w:rPr>
        <w:t>s specified in this r</w:t>
      </w:r>
      <w:r w:rsidRPr="006C678B">
        <w:rPr>
          <w:b w:val="0"/>
        </w:rPr>
        <w:t>ule</w:t>
      </w:r>
      <w:r>
        <w:rPr>
          <w:b w:val="0"/>
        </w:rPr>
        <w:t xml:space="preserve"> </w:t>
      </w:r>
      <w:r>
        <w:rPr>
          <w:b w:val="0"/>
        </w:rPr>
        <w:fldChar w:fldCharType="begin"/>
      </w:r>
      <w:r>
        <w:rPr>
          <w:b w:val="0"/>
        </w:rPr>
        <w:instrText xml:space="preserve"> REF _Ref124236197 \r \h </w:instrText>
      </w:r>
      <w:r>
        <w:rPr>
          <w:b w:val="0"/>
        </w:rPr>
      </w:r>
      <w:r>
        <w:rPr>
          <w:b w:val="0"/>
        </w:rPr>
        <w:fldChar w:fldCharType="separate"/>
      </w:r>
      <w:r w:rsidR="00607758">
        <w:rPr>
          <w:b w:val="0"/>
        </w:rPr>
        <w:t>2</w:t>
      </w:r>
      <w:r>
        <w:rPr>
          <w:b w:val="0"/>
        </w:rPr>
        <w:fldChar w:fldCharType="end"/>
      </w:r>
      <w:r w:rsidR="002F4651">
        <w:rPr>
          <w:b w:val="0"/>
        </w:rPr>
        <w:t xml:space="preserve">. </w:t>
      </w:r>
      <w:r>
        <w:rPr>
          <w:b w:val="0"/>
        </w:rPr>
        <w:t>The</w:t>
      </w:r>
      <w:r w:rsidRPr="006C678B">
        <w:rPr>
          <w:b w:val="0"/>
        </w:rPr>
        <w:t xml:space="preserve"> limit</w:t>
      </w:r>
      <w:r>
        <w:rPr>
          <w:b w:val="0"/>
        </w:rPr>
        <w:t xml:space="preserve">s specified in this rule </w:t>
      </w:r>
      <w:r>
        <w:rPr>
          <w:b w:val="0"/>
        </w:rPr>
        <w:fldChar w:fldCharType="begin"/>
      </w:r>
      <w:r>
        <w:rPr>
          <w:b w:val="0"/>
        </w:rPr>
        <w:instrText xml:space="preserve"> REF _Ref124236197 \r \h </w:instrText>
      </w:r>
      <w:r>
        <w:rPr>
          <w:b w:val="0"/>
        </w:rPr>
      </w:r>
      <w:r>
        <w:rPr>
          <w:b w:val="0"/>
        </w:rPr>
        <w:fldChar w:fldCharType="separate"/>
      </w:r>
      <w:r w:rsidR="00607758">
        <w:rPr>
          <w:b w:val="0"/>
        </w:rPr>
        <w:t>2</w:t>
      </w:r>
      <w:r>
        <w:rPr>
          <w:b w:val="0"/>
        </w:rPr>
        <w:fldChar w:fldCharType="end"/>
      </w:r>
      <w:r>
        <w:rPr>
          <w:b w:val="0"/>
        </w:rPr>
        <w:t xml:space="preserve"> only apply</w:t>
      </w:r>
      <w:r w:rsidRPr="006C678B">
        <w:rPr>
          <w:b w:val="0"/>
        </w:rPr>
        <w:t xml:space="preserve"> to Awards which are to be satisfied (directly or indirectly) by the issue of new Shares or the transfer of </w:t>
      </w:r>
      <w:r>
        <w:rPr>
          <w:b w:val="0"/>
        </w:rPr>
        <w:t>T</w:t>
      </w:r>
      <w:r w:rsidRPr="006C678B">
        <w:rPr>
          <w:b w:val="0"/>
        </w:rPr>
        <w:t>reasury Shares.</w:t>
      </w:r>
    </w:p>
    <w:p w14:paraId="70D225E0" w14:textId="77777777" w:rsidR="00B80910" w:rsidRDefault="00B80910" w:rsidP="00B80910">
      <w:pPr>
        <w:pStyle w:val="Heading2"/>
        <w:jc w:val="both"/>
      </w:pPr>
      <w:bookmarkStart w:id="24" w:name="_Ref532829131"/>
      <w:bookmarkStart w:id="25" w:name="_Ref344722153"/>
      <w:r>
        <w:t xml:space="preserve">Plan limit - </w:t>
      </w:r>
      <w:r w:rsidR="00744902">
        <w:t xml:space="preserve">10% in ten years </w:t>
      </w:r>
    </w:p>
    <w:p w14:paraId="4CBD1BBE" w14:textId="4641DCF1" w:rsidR="00744902" w:rsidRPr="006C678B" w:rsidRDefault="00744902" w:rsidP="00B80910">
      <w:pPr>
        <w:pStyle w:val="Heading3"/>
        <w:numPr>
          <w:ilvl w:val="0"/>
          <w:numId w:val="0"/>
        </w:numPr>
        <w:ind w:left="709"/>
        <w:jc w:val="both"/>
      </w:pPr>
      <w:r w:rsidRPr="00B80910">
        <w:t>The limit</w:t>
      </w:r>
      <w:r w:rsidR="00B80910" w:rsidRPr="00B80910">
        <w:t xml:space="preserve"> is</w:t>
      </w:r>
      <w:bookmarkEnd w:id="24"/>
      <w:r w:rsidR="00B80910">
        <w:t xml:space="preserve"> the number of Shares representing </w:t>
      </w:r>
      <w:r>
        <w:t>ten per cent.</w:t>
      </w:r>
      <w:r w:rsidRPr="006C678B">
        <w:t xml:space="preserve"> of the Company’s equity share capital on </w:t>
      </w:r>
      <w:r>
        <w:t>the Award Date</w:t>
      </w:r>
      <w:r w:rsidRPr="006C678B">
        <w:t xml:space="preserve"> less the aggregate of:</w:t>
      </w:r>
      <w:bookmarkEnd w:id="25"/>
    </w:p>
    <w:p w14:paraId="0DDE2D1B" w14:textId="4DD6CF9D" w:rsidR="00744902" w:rsidRDefault="00B80910" w:rsidP="00B80910">
      <w:pPr>
        <w:pStyle w:val="Heading3"/>
        <w:jc w:val="both"/>
      </w:pPr>
      <w:r>
        <w:t xml:space="preserve">the number of </w:t>
      </w:r>
      <w:r w:rsidR="00744902">
        <w:t xml:space="preserve">Shares allocated in respect of awards granted within the previous ten years under any employee share scheme; </w:t>
      </w:r>
    </w:p>
    <w:p w14:paraId="1F75198F" w14:textId="0FE24104" w:rsidR="00744902" w:rsidRDefault="00B80910" w:rsidP="00B80910">
      <w:pPr>
        <w:pStyle w:val="Heading3"/>
        <w:jc w:val="both"/>
      </w:pPr>
      <w:r>
        <w:t xml:space="preserve">the number of </w:t>
      </w:r>
      <w:r w:rsidR="00744902">
        <w:t>Shares remaining to be allocated in respect of awards granted on the same date or within the previous ten years under any employee share scheme; and</w:t>
      </w:r>
    </w:p>
    <w:p w14:paraId="6A6257FE" w14:textId="15E28AA0" w:rsidR="00744902" w:rsidRDefault="00B80910" w:rsidP="00B80910">
      <w:pPr>
        <w:pStyle w:val="Heading3"/>
        <w:jc w:val="both"/>
      </w:pPr>
      <w:r>
        <w:t xml:space="preserve">the number of </w:t>
      </w:r>
      <w:r w:rsidR="00744902">
        <w:t>Shares allocated on the same date or within the previous ten years under any employee share scheme otherwise than in respect of an award</w:t>
      </w:r>
      <w:r>
        <w:t>.</w:t>
      </w:r>
    </w:p>
    <w:p w14:paraId="584B7A00" w14:textId="77777777" w:rsidR="00744902" w:rsidRPr="00E96873" w:rsidRDefault="00744902" w:rsidP="00B80910">
      <w:pPr>
        <w:pStyle w:val="Heading2"/>
        <w:jc w:val="both"/>
      </w:pPr>
      <w:r>
        <w:t xml:space="preserve">Interpretation </w:t>
      </w:r>
    </w:p>
    <w:p w14:paraId="62942E16" w14:textId="6B385016" w:rsidR="00744902" w:rsidRPr="006C678B" w:rsidRDefault="00744902" w:rsidP="00B80910">
      <w:pPr>
        <w:pStyle w:val="Heading2"/>
        <w:numPr>
          <w:ilvl w:val="0"/>
          <w:numId w:val="0"/>
        </w:numPr>
        <w:ind w:left="680"/>
        <w:jc w:val="both"/>
      </w:pPr>
      <w:r w:rsidRPr="006C678B">
        <w:rPr>
          <w:b w:val="0"/>
        </w:rPr>
        <w:t xml:space="preserve">For the purposes of </w:t>
      </w:r>
      <w:r>
        <w:rPr>
          <w:b w:val="0"/>
        </w:rPr>
        <w:t>this r</w:t>
      </w:r>
      <w:r w:rsidRPr="006C678B">
        <w:rPr>
          <w:b w:val="0"/>
        </w:rPr>
        <w:t xml:space="preserve">ule </w:t>
      </w:r>
      <w:r>
        <w:rPr>
          <w:b w:val="0"/>
        </w:rPr>
        <w:fldChar w:fldCharType="begin"/>
      </w:r>
      <w:r>
        <w:rPr>
          <w:b w:val="0"/>
        </w:rPr>
        <w:instrText xml:space="preserve"> REF _Ref124236197 \r \h  \* MERGEFORMAT </w:instrText>
      </w:r>
      <w:r>
        <w:rPr>
          <w:b w:val="0"/>
        </w:rPr>
      </w:r>
      <w:r>
        <w:rPr>
          <w:b w:val="0"/>
        </w:rPr>
        <w:fldChar w:fldCharType="separate"/>
      </w:r>
      <w:r w:rsidR="00607758">
        <w:rPr>
          <w:b w:val="0"/>
        </w:rPr>
        <w:t>2</w:t>
      </w:r>
      <w:r>
        <w:rPr>
          <w:b w:val="0"/>
        </w:rPr>
        <w:fldChar w:fldCharType="end"/>
      </w:r>
      <w:r w:rsidRPr="006C678B">
        <w:rPr>
          <w:b w:val="0"/>
        </w:rPr>
        <w:t>:</w:t>
      </w:r>
    </w:p>
    <w:p w14:paraId="69B8E4E5" w14:textId="77777777" w:rsidR="00744902" w:rsidRDefault="00744902" w:rsidP="00B80910">
      <w:pPr>
        <w:pStyle w:val="Heading3"/>
        <w:tabs>
          <w:tab w:val="clear" w:pos="1474"/>
          <w:tab w:val="num" w:pos="1418"/>
        </w:tabs>
        <w:ind w:left="1418" w:hanging="709"/>
        <w:jc w:val="both"/>
      </w:pPr>
      <w:r>
        <w:t>“</w:t>
      </w:r>
      <w:r w:rsidRPr="00646FF8">
        <w:rPr>
          <w:b/>
        </w:rPr>
        <w:t>allocate</w:t>
      </w:r>
      <w:r>
        <w:t xml:space="preserve">” means the issue of new Shares or the transfer of Treasury Shares in satisfaction (directly or indirectly) of a person’s right under an award; </w:t>
      </w:r>
    </w:p>
    <w:p w14:paraId="75321C66" w14:textId="77777777" w:rsidR="00744902" w:rsidRDefault="00744902" w:rsidP="00B80910">
      <w:pPr>
        <w:pStyle w:val="Heading3"/>
        <w:tabs>
          <w:tab w:val="clear" w:pos="1474"/>
          <w:tab w:val="num" w:pos="1418"/>
        </w:tabs>
        <w:ind w:left="1418" w:hanging="709"/>
        <w:jc w:val="both"/>
      </w:pPr>
      <w:r>
        <w:t>an “</w:t>
      </w:r>
      <w:r w:rsidRPr="00646FF8">
        <w:rPr>
          <w:b/>
        </w:rPr>
        <w:t>award</w:t>
      </w:r>
      <w:r w:rsidRPr="00646FF8">
        <w:t>”</w:t>
      </w:r>
      <w:r>
        <w:t xml:space="preserve"> means any right to acquire or receive Shares whether conditional or unconditional and whether or not for payment;</w:t>
      </w:r>
    </w:p>
    <w:p w14:paraId="1E7874E2" w14:textId="1B70B6FC" w:rsidR="00744902" w:rsidRPr="006974DF" w:rsidRDefault="00744902" w:rsidP="00B80910">
      <w:pPr>
        <w:pStyle w:val="Heading3"/>
        <w:tabs>
          <w:tab w:val="clear" w:pos="1474"/>
          <w:tab w:val="num" w:pos="1418"/>
        </w:tabs>
        <w:ind w:left="1418" w:hanging="709"/>
        <w:jc w:val="both"/>
      </w:pPr>
      <w:r w:rsidRPr="006974DF">
        <w:t>an “</w:t>
      </w:r>
      <w:r w:rsidRPr="006974DF">
        <w:rPr>
          <w:b/>
        </w:rPr>
        <w:t>employee share scheme</w:t>
      </w:r>
      <w:r w:rsidRPr="006974DF">
        <w:t xml:space="preserve">” </w:t>
      </w:r>
      <w:r w:rsidR="00B9741B" w:rsidRPr="00B9741B">
        <w:t>means any employees’ share scheme (with the meaning given by section 532 of the Law) for employees of the Group which has been adopted by the Company;</w:t>
      </w:r>
    </w:p>
    <w:p w14:paraId="0E28D773" w14:textId="51A2C918" w:rsidR="00744902" w:rsidRPr="006974DF" w:rsidRDefault="00744902" w:rsidP="00B80910">
      <w:pPr>
        <w:pStyle w:val="Heading3"/>
        <w:tabs>
          <w:tab w:val="clear" w:pos="1474"/>
          <w:tab w:val="num" w:pos="1418"/>
        </w:tabs>
        <w:ind w:left="1418" w:hanging="709"/>
        <w:jc w:val="both"/>
      </w:pPr>
      <w:r w:rsidRPr="006974DF">
        <w:lastRenderedPageBreak/>
        <w:t>“</w:t>
      </w:r>
      <w:r w:rsidRPr="006974DF">
        <w:rPr>
          <w:b/>
        </w:rPr>
        <w:t>equity share capital</w:t>
      </w:r>
      <w:r w:rsidRPr="006974DF">
        <w:t xml:space="preserve">” </w:t>
      </w:r>
      <w:r w:rsidR="00B9741B" w:rsidRPr="00B9741B">
        <w:t xml:space="preserve">has the meaning given to it by section 531 of the Law; </w:t>
      </w:r>
    </w:p>
    <w:p w14:paraId="139858A9" w14:textId="77777777" w:rsidR="00744902" w:rsidRDefault="00744902" w:rsidP="00B80910">
      <w:pPr>
        <w:pStyle w:val="Heading3"/>
        <w:tabs>
          <w:tab w:val="clear" w:pos="1474"/>
          <w:tab w:val="num" w:pos="1418"/>
        </w:tabs>
        <w:ind w:left="1418" w:hanging="709"/>
        <w:jc w:val="both"/>
      </w:pPr>
      <w:r>
        <w:t xml:space="preserve">no account will be taken of Shares acquired by an employee or former employee (or the personal representatives of such a person) where the Shares are acquired for a price equal to their market value at or about the date of acquisition and the cost of those Shares is borne by (or by the estate of) the employee or former employee; </w:t>
      </w:r>
    </w:p>
    <w:p w14:paraId="568E0324" w14:textId="77777777" w:rsidR="00744902" w:rsidRDefault="00744902" w:rsidP="00B80910">
      <w:pPr>
        <w:pStyle w:val="Heading3"/>
        <w:tabs>
          <w:tab w:val="clear" w:pos="1474"/>
          <w:tab w:val="num" w:pos="1418"/>
        </w:tabs>
        <w:ind w:left="1418" w:hanging="709"/>
        <w:jc w:val="both"/>
      </w:pPr>
      <w:bookmarkStart w:id="26" w:name="_Ref99742125"/>
      <w:r>
        <w:t>no account will be taken of awards which are relinquished or lapse;</w:t>
      </w:r>
      <w:bookmarkEnd w:id="26"/>
    </w:p>
    <w:p w14:paraId="211B5B50" w14:textId="4E049688" w:rsidR="00626492" w:rsidRDefault="00744902" w:rsidP="00B80910">
      <w:pPr>
        <w:pStyle w:val="Heading3"/>
        <w:tabs>
          <w:tab w:val="clear" w:pos="1474"/>
          <w:tab w:val="num" w:pos="1418"/>
        </w:tabs>
        <w:ind w:left="1418" w:hanging="709"/>
        <w:jc w:val="both"/>
      </w:pPr>
      <w:r>
        <w:t>subject to rule</w:t>
      </w:r>
      <w:r w:rsidR="00681D9B">
        <w:t xml:space="preserve"> </w:t>
      </w:r>
      <w:r w:rsidR="00681D9B">
        <w:fldChar w:fldCharType="begin"/>
      </w:r>
      <w:r w:rsidR="00681D9B">
        <w:instrText xml:space="preserve"> REF _Ref100560551 \r \h </w:instrText>
      </w:r>
      <w:r w:rsidR="00681D9B">
        <w:fldChar w:fldCharType="separate"/>
      </w:r>
      <w:r w:rsidR="00607758">
        <w:t>2.3.8</w:t>
      </w:r>
      <w:r w:rsidR="00681D9B">
        <w:fldChar w:fldCharType="end"/>
      </w:r>
      <w:r>
        <w:t xml:space="preserve">, no account will be taken of an award if and to the extent to which the Committee considers that it will be satisfied by the transfer of existing Shares other than Treasury Shares or cash; </w:t>
      </w:r>
      <w:bookmarkStart w:id="27" w:name="_Ref344722401"/>
    </w:p>
    <w:p w14:paraId="318AE0BC" w14:textId="77777777" w:rsidR="00626492" w:rsidRDefault="00744902" w:rsidP="00B80910">
      <w:pPr>
        <w:pStyle w:val="Heading3"/>
        <w:tabs>
          <w:tab w:val="clear" w:pos="1474"/>
          <w:tab w:val="num" w:pos="1418"/>
        </w:tabs>
        <w:ind w:left="1418" w:hanging="709"/>
        <w:jc w:val="both"/>
      </w:pPr>
      <w:bookmarkStart w:id="28" w:name="_Ref100560551"/>
      <w:r>
        <w:t>any Shares allocated or remaining to be allocated to the trustee of any trust established by a Group Member which were used or which are to be used to satisfy awards granted under an employee share scheme must be treated as having been allocated or as remaining to be allocated in respect of those awards unless the Shares were acquired by the trustee pursuant to a rights issue or other opportunity offered to the trustee in respect of Shares;</w:t>
      </w:r>
      <w:bookmarkEnd w:id="27"/>
      <w:bookmarkEnd w:id="28"/>
      <w:r w:rsidR="002F4651">
        <w:t xml:space="preserve"> </w:t>
      </w:r>
    </w:p>
    <w:p w14:paraId="37DC4984" w14:textId="157C75ED" w:rsidR="00626492" w:rsidRDefault="00744902" w:rsidP="00B80910">
      <w:pPr>
        <w:pStyle w:val="Heading3"/>
        <w:tabs>
          <w:tab w:val="clear" w:pos="1474"/>
          <w:tab w:val="num" w:pos="1418"/>
        </w:tabs>
        <w:ind w:left="1418" w:hanging="709"/>
        <w:jc w:val="both"/>
      </w:pPr>
      <w:r>
        <w:t>account will only be taken of Treasury Shares for so long as this is required under</w:t>
      </w:r>
      <w:r w:rsidR="004F11DC">
        <w:t xml:space="preserve"> applicable </w:t>
      </w:r>
      <w:r>
        <w:t>institutional shareholder guidelines; and</w:t>
      </w:r>
    </w:p>
    <w:p w14:paraId="18FD0FCB" w14:textId="77777777" w:rsidR="00744902" w:rsidRDefault="00744902" w:rsidP="00B80910">
      <w:pPr>
        <w:pStyle w:val="Heading3"/>
        <w:tabs>
          <w:tab w:val="clear" w:pos="1474"/>
          <w:tab w:val="num" w:pos="1418"/>
        </w:tabs>
        <w:ind w:left="1418" w:hanging="709"/>
        <w:jc w:val="both"/>
      </w:pPr>
      <w:r>
        <w:t>where an award was granted in consideration of the release by an individual holding an award previously granted to that individual under an employee share scheme, then the earlier award will be ignored and the later award will be deemed to have been granted at the same time as the earlier award.</w:t>
      </w:r>
    </w:p>
    <w:p w14:paraId="3F53931F" w14:textId="77777777" w:rsidR="00744902" w:rsidRPr="00E96873" w:rsidRDefault="00744902" w:rsidP="00B80910">
      <w:pPr>
        <w:pStyle w:val="Heading2"/>
        <w:jc w:val="both"/>
      </w:pPr>
      <w:r w:rsidRPr="00E96873">
        <w:t xml:space="preserve">Multiple related awards </w:t>
      </w:r>
    </w:p>
    <w:p w14:paraId="043FE4D5" w14:textId="769DF0E3" w:rsidR="00744902" w:rsidRDefault="00744902" w:rsidP="00B80910">
      <w:pPr>
        <w:pStyle w:val="Heading2"/>
        <w:numPr>
          <w:ilvl w:val="0"/>
          <w:numId w:val="0"/>
        </w:numPr>
        <w:ind w:left="680"/>
        <w:jc w:val="both"/>
        <w:rPr>
          <w:b w:val="0"/>
        </w:rPr>
      </w:pPr>
      <w:r w:rsidRPr="006C678B">
        <w:rPr>
          <w:b w:val="0"/>
        </w:rPr>
        <w:t xml:space="preserve">Where an individual is granted two </w:t>
      </w:r>
      <w:r>
        <w:rPr>
          <w:b w:val="0"/>
        </w:rPr>
        <w:t>awards</w:t>
      </w:r>
      <w:r w:rsidRPr="006C678B">
        <w:rPr>
          <w:b w:val="0"/>
        </w:rPr>
        <w:t xml:space="preserve"> on terms that the exercise</w:t>
      </w:r>
      <w:r>
        <w:rPr>
          <w:b w:val="0"/>
        </w:rPr>
        <w:t xml:space="preserve">, vesting or release </w:t>
      </w:r>
      <w:r w:rsidRPr="006C678B">
        <w:rPr>
          <w:b w:val="0"/>
        </w:rPr>
        <w:t>of one will automatically result in a reduction to the extent to w</w:t>
      </w:r>
      <w:r>
        <w:rPr>
          <w:b w:val="0"/>
        </w:rPr>
        <w:t xml:space="preserve">hich the other may be exercised, vest or be released </w:t>
      </w:r>
      <w:r w:rsidRPr="006C678B">
        <w:rPr>
          <w:b w:val="0"/>
        </w:rPr>
        <w:t xml:space="preserve">and vice versa, then for the purposes of this </w:t>
      </w:r>
      <w:r>
        <w:rPr>
          <w:b w:val="0"/>
        </w:rPr>
        <w:t>r</w:t>
      </w:r>
      <w:r w:rsidRPr="006C678B">
        <w:rPr>
          <w:b w:val="0"/>
        </w:rPr>
        <w:t xml:space="preserve">ule </w:t>
      </w:r>
      <w:r>
        <w:rPr>
          <w:b w:val="0"/>
        </w:rPr>
        <w:fldChar w:fldCharType="begin"/>
      </w:r>
      <w:r>
        <w:rPr>
          <w:b w:val="0"/>
        </w:rPr>
        <w:instrText xml:space="preserve"> REF _Ref124236197 \r \h  \* MERGEFORMAT </w:instrText>
      </w:r>
      <w:r>
        <w:rPr>
          <w:b w:val="0"/>
        </w:rPr>
      </w:r>
      <w:r>
        <w:rPr>
          <w:b w:val="0"/>
        </w:rPr>
        <w:fldChar w:fldCharType="separate"/>
      </w:r>
      <w:r w:rsidR="00607758">
        <w:rPr>
          <w:b w:val="0"/>
        </w:rPr>
        <w:t>2</w:t>
      </w:r>
      <w:r>
        <w:rPr>
          <w:b w:val="0"/>
        </w:rPr>
        <w:fldChar w:fldCharType="end"/>
      </w:r>
      <w:r w:rsidRPr="006C678B">
        <w:rPr>
          <w:b w:val="0"/>
        </w:rPr>
        <w:t xml:space="preserve"> it </w:t>
      </w:r>
      <w:r>
        <w:rPr>
          <w:b w:val="0"/>
        </w:rPr>
        <w:t>will</w:t>
      </w:r>
      <w:r w:rsidRPr="006C678B">
        <w:rPr>
          <w:b w:val="0"/>
        </w:rPr>
        <w:t xml:space="preserve"> only be necessary to take into account that number of Shares which could be acquired in respect of those </w:t>
      </w:r>
      <w:r>
        <w:rPr>
          <w:b w:val="0"/>
        </w:rPr>
        <w:t>awards</w:t>
      </w:r>
      <w:r w:rsidRPr="006C678B">
        <w:rPr>
          <w:b w:val="0"/>
        </w:rPr>
        <w:t xml:space="preserve"> having regard to those terms.</w:t>
      </w:r>
    </w:p>
    <w:p w14:paraId="223A6751" w14:textId="77777777" w:rsidR="00744902" w:rsidRPr="006D40B3" w:rsidRDefault="00744902" w:rsidP="00B80910">
      <w:pPr>
        <w:pStyle w:val="Heading2"/>
        <w:jc w:val="both"/>
      </w:pPr>
      <w:r w:rsidRPr="006D40B3">
        <w:t xml:space="preserve">Adjustments for variation of share capital </w:t>
      </w:r>
    </w:p>
    <w:p w14:paraId="359A6126" w14:textId="4143BE75" w:rsidR="00744902" w:rsidRPr="00D452AE" w:rsidRDefault="00744902" w:rsidP="00B80910">
      <w:pPr>
        <w:pStyle w:val="Heading2"/>
        <w:numPr>
          <w:ilvl w:val="0"/>
          <w:numId w:val="0"/>
        </w:numPr>
        <w:ind w:left="680"/>
        <w:jc w:val="both"/>
        <w:rPr>
          <w:b w:val="0"/>
        </w:rPr>
      </w:pPr>
      <w:r w:rsidRPr="00D452AE">
        <w:rPr>
          <w:b w:val="0"/>
        </w:rPr>
        <w:t xml:space="preserve">The Committee may adjust the limit </w:t>
      </w:r>
      <w:r>
        <w:rPr>
          <w:b w:val="0"/>
        </w:rPr>
        <w:t xml:space="preserve">specified </w:t>
      </w:r>
      <w:r w:rsidRPr="00D452AE">
        <w:rPr>
          <w:b w:val="0"/>
        </w:rPr>
        <w:t xml:space="preserve">in rule </w:t>
      </w:r>
      <w:r w:rsidRPr="00D452AE">
        <w:rPr>
          <w:b w:val="0"/>
        </w:rPr>
        <w:fldChar w:fldCharType="begin"/>
      </w:r>
      <w:r w:rsidRPr="00D452AE">
        <w:rPr>
          <w:b w:val="0"/>
        </w:rPr>
        <w:instrText xml:space="preserve"> REF _Ref532829131 \r \h </w:instrText>
      </w:r>
      <w:r>
        <w:rPr>
          <w:b w:val="0"/>
        </w:rPr>
        <w:instrText xml:space="preserve"> \* MERGEFORMAT </w:instrText>
      </w:r>
      <w:r w:rsidRPr="00D452AE">
        <w:rPr>
          <w:b w:val="0"/>
        </w:rPr>
      </w:r>
      <w:r w:rsidRPr="00D452AE">
        <w:rPr>
          <w:b w:val="0"/>
        </w:rPr>
        <w:fldChar w:fldCharType="separate"/>
      </w:r>
      <w:r w:rsidR="00607758">
        <w:rPr>
          <w:b w:val="0"/>
        </w:rPr>
        <w:t>2.2</w:t>
      </w:r>
      <w:r w:rsidRPr="00D452AE">
        <w:rPr>
          <w:b w:val="0"/>
        </w:rPr>
        <w:fldChar w:fldCharType="end"/>
      </w:r>
      <w:r w:rsidRPr="00D452AE">
        <w:rPr>
          <w:b w:val="0"/>
        </w:rPr>
        <w:t xml:space="preserve"> in the event o</w:t>
      </w:r>
      <w:r w:rsidRPr="002569B1">
        <w:rPr>
          <w:b w:val="0"/>
        </w:rPr>
        <w:t xml:space="preserve">f a variation of the equity share capital of the Company. </w:t>
      </w:r>
    </w:p>
    <w:p w14:paraId="7E8DB6A8" w14:textId="77777777" w:rsidR="008E6A66" w:rsidRDefault="008E6A66" w:rsidP="00B80910">
      <w:pPr>
        <w:pStyle w:val="Heading1"/>
        <w:keepNext w:val="0"/>
        <w:jc w:val="both"/>
      </w:pPr>
      <w:bookmarkStart w:id="29" w:name="_Toc129752896"/>
      <w:bookmarkStart w:id="30" w:name="_Ref532891708"/>
      <w:bookmarkStart w:id="31" w:name="_Ref532892061"/>
      <w:bookmarkStart w:id="32" w:name="_Ref532892696"/>
      <w:bookmarkStart w:id="33" w:name="_Ref532892722"/>
      <w:bookmarkStart w:id="34" w:name="_Toc225417240"/>
      <w:bookmarkEnd w:id="18"/>
      <w:r>
        <w:t>Vesting of Awards</w:t>
      </w:r>
      <w:bookmarkEnd w:id="29"/>
      <w:bookmarkEnd w:id="30"/>
      <w:bookmarkEnd w:id="31"/>
      <w:bookmarkEnd w:id="32"/>
      <w:bookmarkEnd w:id="33"/>
      <w:bookmarkEnd w:id="34"/>
    </w:p>
    <w:p w14:paraId="1DA552A7" w14:textId="77777777" w:rsidR="008E6A66" w:rsidRDefault="008E6A66" w:rsidP="00B80910">
      <w:pPr>
        <w:pStyle w:val="Heading2"/>
        <w:jc w:val="both"/>
      </w:pPr>
      <w:bookmarkStart w:id="35" w:name="_Ref344975928"/>
      <w:r>
        <w:t>Timing of Vesting</w:t>
      </w:r>
      <w:bookmarkEnd w:id="35"/>
      <w:r>
        <w:t xml:space="preserve"> </w:t>
      </w:r>
    </w:p>
    <w:p w14:paraId="6A60A1D0" w14:textId="4C33C895" w:rsidR="008E6A66" w:rsidRDefault="008E6A66" w:rsidP="00B80910">
      <w:pPr>
        <w:pStyle w:val="Body1"/>
      </w:pPr>
      <w:r>
        <w:t>Subject to rules</w:t>
      </w:r>
      <w:r w:rsidR="001B1EBC">
        <w:t xml:space="preserve"> </w:t>
      </w:r>
      <w:r w:rsidR="001B1EBC">
        <w:fldChar w:fldCharType="begin"/>
      </w:r>
      <w:r w:rsidR="001B1EBC">
        <w:instrText xml:space="preserve"> REF _Ref532891354 \r \h </w:instrText>
      </w:r>
      <w:r w:rsidR="001B1EBC">
        <w:fldChar w:fldCharType="separate"/>
      </w:r>
      <w:r w:rsidR="00607758">
        <w:t>6</w:t>
      </w:r>
      <w:r w:rsidR="001B1EBC">
        <w:fldChar w:fldCharType="end"/>
      </w:r>
      <w:r w:rsidR="001B1EBC">
        <w:t xml:space="preserve"> </w:t>
      </w:r>
      <w:r>
        <w:t xml:space="preserve">and </w:t>
      </w:r>
      <w:r>
        <w:fldChar w:fldCharType="begin"/>
      </w:r>
      <w:r>
        <w:instrText xml:space="preserve"> REF _Ref124236409 \r \h </w:instrText>
      </w:r>
      <w:r w:rsidR="00767040">
        <w:instrText xml:space="preserve"> \* MERGEFORMAT </w:instrText>
      </w:r>
      <w:r>
        <w:fldChar w:fldCharType="separate"/>
      </w:r>
      <w:r w:rsidR="00607758">
        <w:t>8</w:t>
      </w:r>
      <w:r>
        <w:fldChar w:fldCharType="end"/>
      </w:r>
      <w:r w:rsidR="00C10A01">
        <w:t xml:space="preserve">, an </w:t>
      </w:r>
      <w:r w:rsidR="003124A0">
        <w:t>Award will</w:t>
      </w:r>
      <w:r w:rsidR="00C10A01">
        <w:t xml:space="preserve"> </w:t>
      </w:r>
      <w:r w:rsidR="00443B26" w:rsidRPr="0056459C">
        <w:t>V</w:t>
      </w:r>
      <w:r w:rsidR="00C10A01" w:rsidRPr="0056459C">
        <w:t>est</w:t>
      </w:r>
      <w:r w:rsidR="00C10A01">
        <w:t xml:space="preserve"> </w:t>
      </w:r>
      <w:r>
        <w:t>on the latest of the following:</w:t>
      </w:r>
    </w:p>
    <w:p w14:paraId="182C9DE7" w14:textId="76760295" w:rsidR="00AA37AC" w:rsidRDefault="00AA37AC" w:rsidP="00B80910">
      <w:pPr>
        <w:pStyle w:val="Heading3"/>
        <w:tabs>
          <w:tab w:val="clear" w:pos="1474"/>
          <w:tab w:val="num" w:pos="1418"/>
        </w:tabs>
        <w:ind w:left="1418" w:hanging="709"/>
        <w:jc w:val="both"/>
      </w:pPr>
      <w:r>
        <w:t xml:space="preserve">the date on which the Committee makes its determination </w:t>
      </w:r>
      <w:r w:rsidR="0090603D">
        <w:t xml:space="preserve">of the extent to which any conditions imposed under rule </w:t>
      </w:r>
      <w:r w:rsidR="0090603D">
        <w:fldChar w:fldCharType="begin"/>
      </w:r>
      <w:r w:rsidR="0090603D">
        <w:instrText xml:space="preserve"> REF _Ref124236256 \r \h  \* MERGEFORMAT </w:instrText>
      </w:r>
      <w:r w:rsidR="0090603D">
        <w:fldChar w:fldCharType="separate"/>
      </w:r>
      <w:r w:rsidR="00607758">
        <w:t>1.3</w:t>
      </w:r>
      <w:r w:rsidR="0090603D">
        <w:fldChar w:fldCharType="end"/>
      </w:r>
      <w:r w:rsidR="0090603D">
        <w:t xml:space="preserve"> have been satisfied</w:t>
      </w:r>
      <w:r>
        <w:t>;</w:t>
      </w:r>
    </w:p>
    <w:p w14:paraId="02B26BA2" w14:textId="77777777" w:rsidR="00523226" w:rsidRDefault="008E6A66" w:rsidP="00B80910">
      <w:pPr>
        <w:pStyle w:val="Heading3"/>
        <w:tabs>
          <w:tab w:val="clear" w:pos="1474"/>
          <w:tab w:val="num" w:pos="1418"/>
        </w:tabs>
        <w:ind w:left="1418" w:hanging="709"/>
        <w:jc w:val="both"/>
      </w:pPr>
      <w:r>
        <w:t xml:space="preserve">the </w:t>
      </w:r>
      <w:r w:rsidR="00744902">
        <w:t xml:space="preserve">Expected </w:t>
      </w:r>
      <w:r>
        <w:t>Vesting Date;</w:t>
      </w:r>
      <w:r w:rsidR="002F4322">
        <w:t xml:space="preserve"> </w:t>
      </w:r>
    </w:p>
    <w:p w14:paraId="11D7C89F" w14:textId="5485F044" w:rsidR="00744902" w:rsidRDefault="00523226" w:rsidP="00B80910">
      <w:pPr>
        <w:pStyle w:val="Heading3"/>
        <w:tabs>
          <w:tab w:val="clear" w:pos="1474"/>
          <w:tab w:val="num" w:pos="1418"/>
        </w:tabs>
        <w:ind w:left="1418" w:hanging="709"/>
        <w:jc w:val="both"/>
      </w:pPr>
      <w:r>
        <w:lastRenderedPageBreak/>
        <w:t xml:space="preserve">the date on which the Committee determines that any investigation </w:t>
      </w:r>
      <w:r w:rsidR="001C616A">
        <w:t xml:space="preserve">ongoing on the </w:t>
      </w:r>
      <w:r w:rsidR="00744902">
        <w:t xml:space="preserve">Expected </w:t>
      </w:r>
      <w:r w:rsidR="001C616A">
        <w:t xml:space="preserve">Vesting Date </w:t>
      </w:r>
      <w:r w:rsidR="006D61C0">
        <w:t>into</w:t>
      </w:r>
      <w:r>
        <w:t xml:space="preserve"> the conduct or actions of any Participant or any Group </w:t>
      </w:r>
      <w:r w:rsidR="00853ABF">
        <w:t xml:space="preserve">Member </w:t>
      </w:r>
      <w:r w:rsidR="001C616A">
        <w:t xml:space="preserve">in </w:t>
      </w:r>
      <w:r w:rsidR="004E7615">
        <w:t xml:space="preserve">connection with </w:t>
      </w:r>
      <w:r w:rsidR="001C616A">
        <w:t xml:space="preserve">the Award </w:t>
      </w:r>
      <w:r w:rsidR="00AA37AC">
        <w:t>has been completed</w:t>
      </w:r>
      <w:r w:rsidR="00744902">
        <w:t xml:space="preserve"> and that it does not wish to undertake any action specified in rule </w:t>
      </w:r>
      <w:r w:rsidR="00744902">
        <w:fldChar w:fldCharType="begin"/>
      </w:r>
      <w:r w:rsidR="00744902">
        <w:instrText xml:space="preserve"> REF _Ref532810406 \r \h </w:instrText>
      </w:r>
      <w:r w:rsidR="00744902">
        <w:fldChar w:fldCharType="separate"/>
      </w:r>
      <w:r w:rsidR="00607758">
        <w:t>5</w:t>
      </w:r>
      <w:r w:rsidR="00744902">
        <w:fldChar w:fldCharType="end"/>
      </w:r>
      <w:r w:rsidR="00744902">
        <w:t xml:space="preserve"> in respect of</w:t>
      </w:r>
      <w:r w:rsidR="005931BB">
        <w:t xml:space="preserve"> the outcome of</w:t>
      </w:r>
      <w:r w:rsidR="00744902">
        <w:t xml:space="preserve"> such investigation</w:t>
      </w:r>
      <w:r w:rsidR="00AA37AC">
        <w:t xml:space="preserve">; </w:t>
      </w:r>
    </w:p>
    <w:p w14:paraId="1E383A08" w14:textId="77777777" w:rsidR="00523226" w:rsidRDefault="00744902" w:rsidP="00B80910">
      <w:pPr>
        <w:pStyle w:val="Heading3"/>
        <w:tabs>
          <w:tab w:val="clear" w:pos="1474"/>
          <w:tab w:val="num" w:pos="1418"/>
        </w:tabs>
        <w:ind w:left="1418" w:hanging="709"/>
        <w:jc w:val="both"/>
      </w:pPr>
      <w:r>
        <w:t xml:space="preserve">in relation to a Conditional Award, the Participant having entered into such arrangements as the Committee considers necessary to meet the Participant’s liability to any taxation, duties, social security contributions or other amounts in respect of that Conditional Award; </w:t>
      </w:r>
      <w:r w:rsidR="00AA37AC">
        <w:t xml:space="preserve">and </w:t>
      </w:r>
      <w:r w:rsidR="00523226">
        <w:t xml:space="preserve">  </w:t>
      </w:r>
    </w:p>
    <w:p w14:paraId="6E170D36" w14:textId="77777777" w:rsidR="008E6A66" w:rsidRDefault="008E6A66" w:rsidP="00B80910">
      <w:pPr>
        <w:pStyle w:val="Heading3"/>
        <w:tabs>
          <w:tab w:val="clear" w:pos="1474"/>
          <w:tab w:val="num" w:pos="1418"/>
        </w:tabs>
        <w:ind w:left="1418" w:hanging="709"/>
        <w:jc w:val="both"/>
      </w:pPr>
      <w:r>
        <w:t xml:space="preserve">the date on which any Dealing Restrictions which </w:t>
      </w:r>
      <w:r w:rsidR="00675597">
        <w:t xml:space="preserve">would </w:t>
      </w:r>
      <w:r>
        <w:t>prevent</w:t>
      </w:r>
      <w:r w:rsidR="00104302">
        <w:t xml:space="preserve"> </w:t>
      </w:r>
      <w:r w:rsidR="005216BD">
        <w:t xml:space="preserve">dealing by the Participant </w:t>
      </w:r>
      <w:r w:rsidR="00AE22CD">
        <w:t>in</w:t>
      </w:r>
      <w:r w:rsidR="005216BD">
        <w:t xml:space="preserve"> the Shares </w:t>
      </w:r>
      <w:r w:rsidR="00744902">
        <w:t xml:space="preserve">subject to </w:t>
      </w:r>
      <w:r w:rsidR="005216BD">
        <w:t xml:space="preserve">the Award </w:t>
      </w:r>
      <w:r>
        <w:t>on the dates specified above cease to apply.</w:t>
      </w:r>
    </w:p>
    <w:p w14:paraId="0562B553" w14:textId="77777777" w:rsidR="000B5F80" w:rsidRPr="006E5298" w:rsidRDefault="000B5F80" w:rsidP="00B80910">
      <w:pPr>
        <w:ind w:left="680"/>
        <w:jc w:val="both"/>
        <w:rPr>
          <w:b/>
          <w:i/>
        </w:rPr>
      </w:pPr>
      <w:r>
        <w:t>Notwithstanding the foregoing provisions of this rule 3.1, a proportion</w:t>
      </w:r>
      <w:r w:rsidR="00563737">
        <w:t xml:space="preserve"> of up to</w:t>
      </w:r>
      <w:r w:rsidR="00F81D03">
        <w:t xml:space="preserve"> 100%</w:t>
      </w:r>
      <w:r>
        <w:t xml:space="preserve"> of an Award</w:t>
      </w:r>
      <w:r w:rsidR="00563737">
        <w:t xml:space="preserve"> held by a Participant</w:t>
      </w:r>
      <w:r w:rsidR="004903E6">
        <w:t xml:space="preserve"> (subject to any further limits </w:t>
      </w:r>
      <w:r w:rsidR="00EF5A3B">
        <w:t xml:space="preserve">for executive directors </w:t>
      </w:r>
      <w:r w:rsidR="004903E6">
        <w:t xml:space="preserve">in the </w:t>
      </w:r>
      <w:r w:rsidR="00EF5A3B">
        <w:t>Director</w:t>
      </w:r>
      <w:r w:rsidR="004903E6">
        <w:t>s</w:t>
      </w:r>
      <w:r w:rsidR="00EF5A3B">
        <w:t>’</w:t>
      </w:r>
      <w:r w:rsidR="004903E6">
        <w:t xml:space="preserve"> </w:t>
      </w:r>
      <w:r w:rsidR="00EF5A3B">
        <w:t>R</w:t>
      </w:r>
      <w:r w:rsidR="004903E6">
        <w:t xml:space="preserve">emuneration </w:t>
      </w:r>
      <w:r w:rsidR="00EF5A3B">
        <w:t>P</w:t>
      </w:r>
      <w:r w:rsidR="004903E6">
        <w:t>olicy)</w:t>
      </w:r>
      <w:r w:rsidR="00563737">
        <w:t xml:space="preserve"> may Vest </w:t>
      </w:r>
      <w:r w:rsidR="003B7367">
        <w:t>before the Expected Vesting Date</w:t>
      </w:r>
      <w:r w:rsidR="00563737">
        <w:t xml:space="preserve"> </w:t>
      </w:r>
      <w:r w:rsidR="005931BB">
        <w:t>when the Company is so notified</w:t>
      </w:r>
      <w:r w:rsidR="00563737">
        <w:t xml:space="preserve"> by</w:t>
      </w:r>
      <w:r>
        <w:t xml:space="preserve"> the P</w:t>
      </w:r>
      <w:r w:rsidR="00563737">
        <w:t>articipant</w:t>
      </w:r>
      <w:r w:rsidR="004773ED">
        <w:t xml:space="preserve"> in compliance with any Dealing Restrictions</w:t>
      </w:r>
      <w:r>
        <w:t>,</w:t>
      </w:r>
      <w:r w:rsidR="00563737">
        <w:t xml:space="preserve"> </w:t>
      </w:r>
      <w:r w:rsidR="005931BB">
        <w:t>provided that the</w:t>
      </w:r>
      <w:r w:rsidR="00563737">
        <w:t xml:space="preserve"> Participant</w:t>
      </w:r>
      <w:r w:rsidR="005931BB">
        <w:t xml:space="preserve"> must elect</w:t>
      </w:r>
      <w:r w:rsidR="00563737">
        <w:t xml:space="preserve"> to </w:t>
      </w:r>
      <w:r w:rsidR="003B7367">
        <w:t xml:space="preserve">(i) sell any of the Shares to which the Participant is entitled in respect of the Award and (ii) </w:t>
      </w:r>
      <w:r w:rsidR="00563737">
        <w:t>apply the resulting after-tax proceeds to co-invest into a fund which has a contractual dura</w:t>
      </w:r>
      <w:r w:rsidR="005931BB">
        <w:t>tion of longer than three years</w:t>
      </w:r>
      <w:r w:rsidR="00563737">
        <w:t>. This provision may apply on more than one occasion in respect of an Award. The Unvested remainder of the Award will continue on its original Vesting schedule, subject to the Plan rules.</w:t>
      </w:r>
      <w:r w:rsidR="005931BB">
        <w:t xml:space="preserve"> </w:t>
      </w:r>
    </w:p>
    <w:p w14:paraId="36D2E96D" w14:textId="77777777" w:rsidR="004407C4" w:rsidRDefault="00720BF5" w:rsidP="00B80910">
      <w:pPr>
        <w:pStyle w:val="Heading2"/>
        <w:jc w:val="both"/>
      </w:pPr>
      <w:r>
        <w:t xml:space="preserve">Lapse </w:t>
      </w:r>
    </w:p>
    <w:p w14:paraId="5451BDE2" w14:textId="2C6722E7" w:rsidR="00AC5F43" w:rsidRDefault="004407C4" w:rsidP="00B80910">
      <w:pPr>
        <w:pStyle w:val="Heading3"/>
        <w:tabs>
          <w:tab w:val="clear" w:pos="1474"/>
          <w:tab w:val="num" w:pos="1418"/>
        </w:tabs>
        <w:ind w:left="1418" w:hanging="709"/>
        <w:jc w:val="both"/>
      </w:pPr>
      <w:r>
        <w:t>To the ext</w:t>
      </w:r>
      <w:r w:rsidR="00C90E5C">
        <w:t>e</w:t>
      </w:r>
      <w:r>
        <w:t>n</w:t>
      </w:r>
      <w:r w:rsidR="00C90E5C">
        <w:t>t</w:t>
      </w:r>
      <w:r>
        <w:t xml:space="preserve"> the Committee determines </w:t>
      </w:r>
      <w:r w:rsidR="00790EFB">
        <w:t xml:space="preserve">in accordance with rule </w:t>
      </w:r>
      <w:r w:rsidR="00790EFB">
        <w:fldChar w:fldCharType="begin"/>
      </w:r>
      <w:r w:rsidR="00790EFB">
        <w:instrText xml:space="preserve"> REF _Ref344975928 \r \h </w:instrText>
      </w:r>
      <w:r w:rsidR="00790EFB">
        <w:fldChar w:fldCharType="separate"/>
      </w:r>
      <w:r w:rsidR="00607758">
        <w:t>3.1</w:t>
      </w:r>
      <w:r w:rsidR="00790EFB">
        <w:fldChar w:fldCharType="end"/>
      </w:r>
      <w:r w:rsidR="00790EFB">
        <w:t xml:space="preserve"> </w:t>
      </w:r>
      <w:r>
        <w:t xml:space="preserve">that </w:t>
      </w:r>
      <w:r w:rsidR="00DD62B2">
        <w:t xml:space="preserve">an Award will not </w:t>
      </w:r>
      <w:r w:rsidR="00C90E5C">
        <w:t>V</w:t>
      </w:r>
      <w:r w:rsidR="00DD62B2">
        <w:t xml:space="preserve">est it will </w:t>
      </w:r>
      <w:r w:rsidR="00002EA7">
        <w:t>lapse</w:t>
      </w:r>
      <w:r w:rsidR="00DD62B2">
        <w:t xml:space="preserve"> </w:t>
      </w:r>
      <w:r w:rsidR="00002EA7">
        <w:t>immediately</w:t>
      </w:r>
      <w:r w:rsidR="00DD62B2">
        <w:t xml:space="preserve">.  </w:t>
      </w:r>
    </w:p>
    <w:p w14:paraId="5EEE6549" w14:textId="77777777" w:rsidR="004407C4" w:rsidRDefault="009553C1" w:rsidP="00B80910">
      <w:pPr>
        <w:pStyle w:val="Heading3"/>
        <w:tabs>
          <w:tab w:val="clear" w:pos="1474"/>
          <w:tab w:val="num" w:pos="1418"/>
        </w:tabs>
        <w:ind w:left="1418" w:hanging="709"/>
        <w:jc w:val="both"/>
      </w:pPr>
      <w:r>
        <w:t xml:space="preserve">If an Award lapses under any provision of the Plan it cannot </w:t>
      </w:r>
      <w:r w:rsidR="00AC5F43">
        <w:t xml:space="preserve">subsequently </w:t>
      </w:r>
      <w:r>
        <w:t>Vest and a Participant has no rights in respect of it.</w:t>
      </w:r>
    </w:p>
    <w:p w14:paraId="7AB087B8" w14:textId="77777777" w:rsidR="00316AB7" w:rsidRDefault="008E6A66" w:rsidP="00B80910">
      <w:pPr>
        <w:pStyle w:val="Heading1"/>
        <w:keepNext w:val="0"/>
        <w:jc w:val="both"/>
      </w:pPr>
      <w:bookmarkStart w:id="36" w:name="_Toc129752897"/>
      <w:bookmarkStart w:id="37" w:name="_Toc225417241"/>
      <w:r>
        <w:t>Consequences of Vesting</w:t>
      </w:r>
      <w:bookmarkEnd w:id="36"/>
      <w:bookmarkEnd w:id="37"/>
    </w:p>
    <w:p w14:paraId="615394C1" w14:textId="77777777" w:rsidR="008E6A66" w:rsidRDefault="008E6A66" w:rsidP="00B80910">
      <w:pPr>
        <w:pStyle w:val="Heading2"/>
        <w:jc w:val="both"/>
      </w:pPr>
      <w:bookmarkStart w:id="38" w:name="_Ref493861710"/>
      <w:r>
        <w:t>Conditional Award</w:t>
      </w:r>
      <w:r w:rsidR="00675597">
        <w:t>s</w:t>
      </w:r>
      <w:bookmarkEnd w:id="38"/>
    </w:p>
    <w:p w14:paraId="5E7E9424" w14:textId="1DD58A75" w:rsidR="00A65D62" w:rsidRPr="00332201" w:rsidRDefault="002945EE" w:rsidP="00B80910">
      <w:pPr>
        <w:pStyle w:val="Heading3"/>
        <w:numPr>
          <w:ilvl w:val="0"/>
          <w:numId w:val="0"/>
        </w:numPr>
        <w:ind w:left="709"/>
        <w:jc w:val="both"/>
      </w:pPr>
      <w:r>
        <w:t xml:space="preserve">Subject to rules </w:t>
      </w:r>
      <w:r>
        <w:fldChar w:fldCharType="begin"/>
      </w:r>
      <w:r>
        <w:instrText xml:space="preserve"> REF _Ref124236562 \r \h  \* MERGEFORMAT </w:instrText>
      </w:r>
      <w:r>
        <w:fldChar w:fldCharType="separate"/>
      </w:r>
      <w:r w:rsidR="00607758">
        <w:t>4.7</w:t>
      </w:r>
      <w:r>
        <w:fldChar w:fldCharType="end"/>
      </w:r>
      <w:r>
        <w:t xml:space="preserve"> and </w:t>
      </w:r>
      <w:r w:rsidR="00626492">
        <w:fldChar w:fldCharType="begin"/>
      </w:r>
      <w:r w:rsidR="00626492">
        <w:instrText xml:space="preserve"> REF _Ref100238261 \r \h </w:instrText>
      </w:r>
      <w:r w:rsidR="00626492">
        <w:fldChar w:fldCharType="separate"/>
      </w:r>
      <w:r w:rsidR="00607758">
        <w:t>11.8</w:t>
      </w:r>
      <w:r w:rsidR="00626492">
        <w:fldChar w:fldCharType="end"/>
      </w:r>
      <w:r w:rsidR="00B726A3">
        <w:t xml:space="preserve"> and any Dealing Restrictions</w:t>
      </w:r>
      <w:r>
        <w:t>, the Company will, w</w:t>
      </w:r>
      <w:r w:rsidR="00B0176A">
        <w:t>ithin 30 days of the</w:t>
      </w:r>
      <w:r w:rsidR="00725253">
        <w:t xml:space="preserve"> </w:t>
      </w:r>
      <w:r w:rsidR="00744902">
        <w:t xml:space="preserve">Vesting Date of a Conditional </w:t>
      </w:r>
      <w:r w:rsidR="009F070D">
        <w:t>Award</w:t>
      </w:r>
      <w:r w:rsidR="00725253">
        <w:t>,</w:t>
      </w:r>
      <w:r w:rsidR="00B0176A">
        <w:t xml:space="preserve"> </w:t>
      </w:r>
      <w:r w:rsidR="008E6A66">
        <w:t>arrange for the transfer (including a transfer out of treasury)</w:t>
      </w:r>
      <w:r w:rsidR="00790EFB">
        <w:t xml:space="preserve">, </w:t>
      </w:r>
      <w:r w:rsidR="008E6A66">
        <w:t xml:space="preserve">or </w:t>
      </w:r>
      <w:r w:rsidR="004F11DC">
        <w:t xml:space="preserve">the </w:t>
      </w:r>
      <w:r w:rsidR="008E6A66">
        <w:t>issue to or to the order of the Participant</w:t>
      </w:r>
      <w:r w:rsidR="00790EFB">
        <w:t>,</w:t>
      </w:r>
      <w:r w:rsidR="008E6A66">
        <w:t xml:space="preserve"> </w:t>
      </w:r>
      <w:r w:rsidR="00744902">
        <w:t xml:space="preserve">of </w:t>
      </w:r>
      <w:r w:rsidR="008E6A66">
        <w:t>the number of Shares in respect</w:t>
      </w:r>
      <w:r w:rsidR="00BD1C60">
        <w:t xml:space="preserve"> of which the Award has Vested.</w:t>
      </w:r>
    </w:p>
    <w:p w14:paraId="390615BA" w14:textId="77777777" w:rsidR="008E6A66" w:rsidRDefault="008E6A66" w:rsidP="00B80910">
      <w:pPr>
        <w:pStyle w:val="Heading2"/>
        <w:jc w:val="both"/>
      </w:pPr>
      <w:bookmarkStart w:id="39" w:name="_Ref124237162"/>
      <w:r>
        <w:t>Options</w:t>
      </w:r>
      <w:bookmarkEnd w:id="39"/>
    </w:p>
    <w:p w14:paraId="397C4295" w14:textId="75DDB254" w:rsidR="005D0B2B" w:rsidRDefault="008E6A66" w:rsidP="00B80910">
      <w:pPr>
        <w:pStyle w:val="Heading3"/>
        <w:tabs>
          <w:tab w:val="clear" w:pos="1474"/>
        </w:tabs>
        <w:ind w:left="1418" w:hanging="709"/>
        <w:jc w:val="both"/>
      </w:pPr>
      <w:bookmarkStart w:id="40" w:name="_Ref124236615"/>
      <w:r>
        <w:t>A Participant may</w:t>
      </w:r>
      <w:r w:rsidR="00B726A3">
        <w:t>, subject to any Dealing Restrictions,</w:t>
      </w:r>
      <w:r>
        <w:t xml:space="preserve"> exercise</w:t>
      </w:r>
      <w:r w:rsidR="00B726A3">
        <w:t xml:space="preserve"> </w:t>
      </w:r>
      <w:r w:rsidR="00744902">
        <w:t xml:space="preserve">an </w:t>
      </w:r>
      <w:r>
        <w:t xml:space="preserve">Option at any time during the Exercise Period </w:t>
      </w:r>
      <w:r w:rsidR="00744902">
        <w:t xml:space="preserve">(or, where rule </w:t>
      </w:r>
      <w:r w:rsidR="00744902">
        <w:fldChar w:fldCharType="begin"/>
      </w:r>
      <w:r w:rsidR="00744902">
        <w:instrText xml:space="preserve"> REF _Ref532891354 \r \h </w:instrText>
      </w:r>
      <w:r w:rsidR="00744902">
        <w:fldChar w:fldCharType="separate"/>
      </w:r>
      <w:r w:rsidR="00607758">
        <w:t>6</w:t>
      </w:r>
      <w:r w:rsidR="00744902">
        <w:fldChar w:fldCharType="end"/>
      </w:r>
      <w:r w:rsidR="00744902">
        <w:t xml:space="preserve"> or </w:t>
      </w:r>
      <w:r w:rsidR="00744902">
        <w:fldChar w:fldCharType="begin"/>
      </w:r>
      <w:r w:rsidR="00744902">
        <w:instrText xml:space="preserve"> REF _Ref124236409 \r \h </w:instrText>
      </w:r>
      <w:r w:rsidR="00744902">
        <w:fldChar w:fldCharType="separate"/>
      </w:r>
      <w:r w:rsidR="00607758">
        <w:t>8</w:t>
      </w:r>
      <w:r w:rsidR="00744902">
        <w:fldChar w:fldCharType="end"/>
      </w:r>
      <w:r w:rsidR="00744902">
        <w:t xml:space="preserve"> applies, any exercise period provided for under those rules) </w:t>
      </w:r>
      <w:r>
        <w:t>by</w:t>
      </w:r>
      <w:r w:rsidR="005D0B2B">
        <w:t xml:space="preserve">: </w:t>
      </w:r>
    </w:p>
    <w:p w14:paraId="6F1328F0" w14:textId="77777777" w:rsidR="005D0B2B" w:rsidRDefault="008E6A66" w:rsidP="00B80910">
      <w:pPr>
        <w:pStyle w:val="Heading4"/>
        <w:tabs>
          <w:tab w:val="clear" w:pos="669"/>
          <w:tab w:val="num" w:pos="2127"/>
        </w:tabs>
        <w:ind w:left="2127" w:hanging="709"/>
        <w:jc w:val="both"/>
      </w:pPr>
      <w:r>
        <w:t xml:space="preserve">giving notice in the prescribed form to the Company or any person nominated by the </w:t>
      </w:r>
      <w:bookmarkEnd w:id="40"/>
      <w:r w:rsidR="00744902">
        <w:t>Committee</w:t>
      </w:r>
      <w:r w:rsidR="0085628A">
        <w:t>;</w:t>
      </w:r>
    </w:p>
    <w:p w14:paraId="4D168515" w14:textId="77777777" w:rsidR="005D0B2B" w:rsidRDefault="008E6A66" w:rsidP="00B80910">
      <w:pPr>
        <w:pStyle w:val="Heading4"/>
        <w:tabs>
          <w:tab w:val="clear" w:pos="669"/>
          <w:tab w:val="num" w:pos="2127"/>
        </w:tabs>
        <w:ind w:left="2127" w:hanging="709"/>
        <w:jc w:val="both"/>
      </w:pPr>
      <w:r>
        <w:lastRenderedPageBreak/>
        <w:t xml:space="preserve">enclosing the relevant </w:t>
      </w:r>
      <w:r w:rsidR="006C678B">
        <w:t xml:space="preserve">Award Certificate </w:t>
      </w:r>
      <w:r>
        <w:t xml:space="preserve">(if required by the </w:t>
      </w:r>
      <w:r w:rsidR="00744902">
        <w:t>Committee</w:t>
      </w:r>
      <w:r>
        <w:t>)</w:t>
      </w:r>
      <w:r w:rsidR="005D0B2B">
        <w:t xml:space="preserve">; and </w:t>
      </w:r>
    </w:p>
    <w:p w14:paraId="73FC673E" w14:textId="77777777" w:rsidR="008E6A66" w:rsidRDefault="005D0B2B" w:rsidP="00B80910">
      <w:pPr>
        <w:pStyle w:val="Heading4"/>
        <w:tabs>
          <w:tab w:val="clear" w:pos="669"/>
          <w:tab w:val="num" w:pos="2127"/>
        </w:tabs>
        <w:ind w:left="2127" w:hanging="709"/>
        <w:jc w:val="both"/>
      </w:pPr>
      <w:r>
        <w:t>in the case of a nominal cost O</w:t>
      </w:r>
      <w:r w:rsidR="006B33A5">
        <w:t>ption, paying to the Company the amount of the nominal value of each Share in respect of which the Option is exercised</w:t>
      </w:r>
      <w:r>
        <w:t xml:space="preserve"> </w:t>
      </w:r>
      <w:r w:rsidR="00B726A3">
        <w:t>(</w:t>
      </w:r>
      <w:r>
        <w:t>or giving a</w:t>
      </w:r>
      <w:r w:rsidR="005B2164">
        <w:t xml:space="preserve">n undertaking in a form acceptable to the </w:t>
      </w:r>
      <w:r w:rsidR="00744902">
        <w:t>Committee</w:t>
      </w:r>
      <w:r w:rsidR="005B2164">
        <w:t xml:space="preserve"> to make that payment</w:t>
      </w:r>
      <w:r w:rsidR="006B33A5">
        <w:t>)</w:t>
      </w:r>
      <w:r w:rsidR="008E6A66">
        <w:t xml:space="preserve">. </w:t>
      </w:r>
    </w:p>
    <w:p w14:paraId="3511B5F4" w14:textId="424FF14B" w:rsidR="002F4651" w:rsidRDefault="00744902" w:rsidP="00B80910">
      <w:pPr>
        <w:pStyle w:val="Heading3"/>
        <w:tabs>
          <w:tab w:val="clear" w:pos="1474"/>
        </w:tabs>
        <w:ind w:left="1418" w:hanging="709"/>
        <w:jc w:val="both"/>
      </w:pPr>
      <w:bookmarkStart w:id="41" w:name="_Ref124236869"/>
      <w:r>
        <w:t>Unless the Committee decides otherwise, t</w:t>
      </w:r>
      <w:r w:rsidR="008E6A66">
        <w:t>he “</w:t>
      </w:r>
      <w:r w:rsidR="008E6A66" w:rsidRPr="00A20281">
        <w:rPr>
          <w:b/>
        </w:rPr>
        <w:t>Option Exercise Date</w:t>
      </w:r>
      <w:r w:rsidR="008E6A66">
        <w:t xml:space="preserve">” will be the date of receipt by the Company or </w:t>
      </w:r>
      <w:r w:rsidR="0085628A">
        <w:t>its</w:t>
      </w:r>
      <w:r w:rsidR="008E6A66">
        <w:t xml:space="preserve"> duly appoin</w:t>
      </w:r>
      <w:r w:rsidR="0085628A">
        <w:t>ted agent of the notice (</w:t>
      </w:r>
      <w:r w:rsidR="001D57EF">
        <w:t xml:space="preserve">and, if relevant, </w:t>
      </w:r>
      <w:r w:rsidR="0085628A">
        <w:t xml:space="preserve">the Award Certificate, </w:t>
      </w:r>
      <w:r w:rsidR="001D57EF">
        <w:t>payment</w:t>
      </w:r>
      <w:r w:rsidR="0085628A">
        <w:t xml:space="preserve"> and/or undertaking</w:t>
      </w:r>
      <w:r w:rsidR="001D57EF">
        <w:t xml:space="preserve">) </w:t>
      </w:r>
      <w:r w:rsidR="008E6A66">
        <w:t xml:space="preserve">referred to in rule </w:t>
      </w:r>
      <w:r w:rsidR="008E6A66">
        <w:fldChar w:fldCharType="begin"/>
      </w:r>
      <w:r w:rsidR="008E6A66">
        <w:instrText xml:space="preserve"> REF _Ref124236615 \r \h </w:instrText>
      </w:r>
      <w:r w:rsidR="00767040">
        <w:instrText xml:space="preserve"> \* MERGEFORMAT </w:instrText>
      </w:r>
      <w:r w:rsidR="008E6A66">
        <w:fldChar w:fldCharType="separate"/>
      </w:r>
      <w:r w:rsidR="00607758">
        <w:t>4.2.1</w:t>
      </w:r>
      <w:r w:rsidR="008E6A66">
        <w:fldChar w:fldCharType="end"/>
      </w:r>
      <w:r w:rsidR="008E6A66">
        <w:t>. However, if an option exercise notice is delivered at a time when</w:t>
      </w:r>
      <w:r w:rsidR="002F4651">
        <w:t xml:space="preserve"> </w:t>
      </w:r>
      <w:r w:rsidR="008E6A66">
        <w:t xml:space="preserve">any </w:t>
      </w:r>
      <w:r w:rsidR="00544D95">
        <w:t xml:space="preserve">Dealing Restrictions </w:t>
      </w:r>
      <w:r w:rsidR="007F74CF">
        <w:t xml:space="preserve">would </w:t>
      </w:r>
      <w:r w:rsidR="00544D95">
        <w:t>prohibit</w:t>
      </w:r>
      <w:r w:rsidR="008E6A66">
        <w:t xml:space="preserve"> the exercise of Options</w:t>
      </w:r>
      <w:r w:rsidR="00A65D62">
        <w:t xml:space="preserve"> by the Participant</w:t>
      </w:r>
      <w:r w:rsidR="008E6A66">
        <w:t xml:space="preserve">, the Option Exercise Date will be </w:t>
      </w:r>
      <w:r w:rsidR="007B2838">
        <w:t xml:space="preserve">either </w:t>
      </w:r>
      <w:r w:rsidR="008E6A66">
        <w:t xml:space="preserve">the </w:t>
      </w:r>
      <w:r w:rsidR="00B6544B">
        <w:t>first Business Day</w:t>
      </w:r>
      <w:r w:rsidR="008E6A66">
        <w:t xml:space="preserve"> when </w:t>
      </w:r>
      <w:r w:rsidR="00841C4B">
        <w:t xml:space="preserve">such </w:t>
      </w:r>
      <w:r>
        <w:t xml:space="preserve">Dealing Restrictions </w:t>
      </w:r>
      <w:r w:rsidR="00841C4B">
        <w:t>cease to apply</w:t>
      </w:r>
      <w:r w:rsidR="007B2838">
        <w:t xml:space="preserve"> or, if earlier, the last day of the Exercise Period</w:t>
      </w:r>
      <w:r w:rsidR="002F4651">
        <w:t>.</w:t>
      </w:r>
    </w:p>
    <w:p w14:paraId="037E1202" w14:textId="13562717" w:rsidR="008E6A66" w:rsidRDefault="008E6A66" w:rsidP="00B80910">
      <w:pPr>
        <w:pStyle w:val="Heading3"/>
        <w:tabs>
          <w:tab w:val="clear" w:pos="1474"/>
        </w:tabs>
        <w:ind w:left="1418" w:hanging="709"/>
        <w:jc w:val="both"/>
      </w:pPr>
      <w:bookmarkStart w:id="42" w:name="_Ref99742746"/>
      <w:bookmarkEnd w:id="41"/>
      <w:r>
        <w:t>Subject to rule</w:t>
      </w:r>
      <w:r w:rsidR="00544D95">
        <w:t>s</w:t>
      </w:r>
      <w:r>
        <w:t xml:space="preserve"> </w:t>
      </w:r>
      <w:r>
        <w:fldChar w:fldCharType="begin"/>
      </w:r>
      <w:r>
        <w:instrText xml:space="preserve"> REF _Ref124236562 \r \h </w:instrText>
      </w:r>
      <w:r w:rsidR="00767040">
        <w:instrText xml:space="preserve"> \* MERGEFORMAT </w:instrText>
      </w:r>
      <w:r>
        <w:fldChar w:fldCharType="separate"/>
      </w:r>
      <w:r w:rsidR="00607758">
        <w:t>4.7</w:t>
      </w:r>
      <w:r>
        <w:fldChar w:fldCharType="end"/>
      </w:r>
      <w:r w:rsidR="005B2164">
        <w:t xml:space="preserve"> </w:t>
      </w:r>
      <w:r>
        <w:t xml:space="preserve">and </w:t>
      </w:r>
      <w:r w:rsidR="00626492">
        <w:fldChar w:fldCharType="begin"/>
      </w:r>
      <w:r w:rsidR="00626492">
        <w:instrText xml:space="preserve"> REF _Ref100238261 \r \h </w:instrText>
      </w:r>
      <w:r w:rsidR="00626492">
        <w:fldChar w:fldCharType="separate"/>
      </w:r>
      <w:r w:rsidR="00607758">
        <w:t>11.8</w:t>
      </w:r>
      <w:r w:rsidR="00626492">
        <w:fldChar w:fldCharType="end"/>
      </w:r>
      <w:r w:rsidR="00626492">
        <w:t xml:space="preserve"> </w:t>
      </w:r>
      <w:r w:rsidR="0085628A">
        <w:t>and any Dealing Restrictions</w:t>
      </w:r>
      <w:r w:rsidR="005B2164">
        <w:t xml:space="preserve">, </w:t>
      </w:r>
      <w:r w:rsidR="00744902">
        <w:t xml:space="preserve">the Company will, </w:t>
      </w:r>
      <w:r>
        <w:t>within 30 days of the Option Exe</w:t>
      </w:r>
      <w:r w:rsidR="00316AB7">
        <w:t>rcise Date</w:t>
      </w:r>
      <w:r w:rsidR="00744902">
        <w:t>, arrange for the transfer (including a transfer out of treasury) or issue to, or to the order of, the Participant, of the number of Shares in respect of which the Option has been exercised.</w:t>
      </w:r>
      <w:bookmarkEnd w:id="42"/>
    </w:p>
    <w:p w14:paraId="16858B54" w14:textId="77777777" w:rsidR="00E96873" w:rsidRPr="00E96873" w:rsidRDefault="00E96873" w:rsidP="00B80910">
      <w:pPr>
        <w:pStyle w:val="Heading2"/>
        <w:jc w:val="both"/>
      </w:pPr>
      <w:bookmarkStart w:id="43" w:name="_Ref347819687"/>
      <w:r w:rsidRPr="00E96873">
        <w:t xml:space="preserve">Lapse of Options </w:t>
      </w:r>
    </w:p>
    <w:p w14:paraId="1C3EDCA0" w14:textId="77777777" w:rsidR="001247DD" w:rsidRPr="00187444" w:rsidRDefault="00744902" w:rsidP="00B80910">
      <w:pPr>
        <w:pStyle w:val="Heading2"/>
        <w:numPr>
          <w:ilvl w:val="0"/>
          <w:numId w:val="0"/>
        </w:numPr>
        <w:ind w:left="680"/>
        <w:jc w:val="both"/>
        <w:rPr>
          <w:b w:val="0"/>
        </w:rPr>
      </w:pPr>
      <w:r>
        <w:rPr>
          <w:b w:val="0"/>
        </w:rPr>
        <w:t xml:space="preserve">An </w:t>
      </w:r>
      <w:r w:rsidR="001247DD" w:rsidRPr="00187444">
        <w:rPr>
          <w:b w:val="0"/>
        </w:rPr>
        <w:t xml:space="preserve">Option will lapse to the extent that it has not been exercised </w:t>
      </w:r>
      <w:bookmarkEnd w:id="43"/>
      <w:r w:rsidR="007E43D0" w:rsidRPr="00187444">
        <w:rPr>
          <w:b w:val="0"/>
        </w:rPr>
        <w:t xml:space="preserve">at </w:t>
      </w:r>
      <w:r w:rsidR="001247DD" w:rsidRPr="00187444">
        <w:rPr>
          <w:b w:val="0"/>
        </w:rPr>
        <w:t>the end of the Exercise Period</w:t>
      </w:r>
      <w:r w:rsidR="007E43D0" w:rsidRPr="00187444">
        <w:rPr>
          <w:b w:val="0"/>
        </w:rPr>
        <w:t xml:space="preserve">, </w:t>
      </w:r>
      <w:r w:rsidR="000404D9">
        <w:rPr>
          <w:b w:val="0"/>
        </w:rPr>
        <w:t xml:space="preserve">unless it lapses </w:t>
      </w:r>
      <w:r w:rsidR="00187444" w:rsidRPr="00187444">
        <w:rPr>
          <w:b w:val="0"/>
        </w:rPr>
        <w:t>earlier</w:t>
      </w:r>
      <w:r w:rsidR="007E43D0" w:rsidRPr="00187444">
        <w:rPr>
          <w:b w:val="0"/>
        </w:rPr>
        <w:t xml:space="preserve"> in accordance with the Plan</w:t>
      </w:r>
      <w:r>
        <w:rPr>
          <w:b w:val="0"/>
        </w:rPr>
        <w:t xml:space="preserve"> rules</w:t>
      </w:r>
      <w:r w:rsidR="00187444" w:rsidRPr="00187444">
        <w:rPr>
          <w:b w:val="0"/>
        </w:rPr>
        <w:t xml:space="preserve">. </w:t>
      </w:r>
      <w:r w:rsidR="007E43D0" w:rsidRPr="00187444">
        <w:rPr>
          <w:b w:val="0"/>
        </w:rPr>
        <w:t xml:space="preserve">However, the Committee may permit a Participant to exercise Options within any </w:t>
      </w:r>
      <w:r w:rsidR="00187444" w:rsidRPr="00187444">
        <w:rPr>
          <w:b w:val="0"/>
        </w:rPr>
        <w:t xml:space="preserve">period it determines that is longer than the periods permitted for exercise </w:t>
      </w:r>
      <w:r>
        <w:rPr>
          <w:b w:val="0"/>
        </w:rPr>
        <w:t xml:space="preserve">specified </w:t>
      </w:r>
      <w:r w:rsidR="007E43D0" w:rsidRPr="00187444">
        <w:rPr>
          <w:b w:val="0"/>
        </w:rPr>
        <w:t>in these rules.</w:t>
      </w:r>
    </w:p>
    <w:p w14:paraId="32A2A810" w14:textId="77777777" w:rsidR="008E6A66" w:rsidRDefault="008E6A66" w:rsidP="00B80910">
      <w:pPr>
        <w:pStyle w:val="Heading2"/>
        <w:jc w:val="both"/>
      </w:pPr>
      <w:r>
        <w:t>Rights</w:t>
      </w:r>
    </w:p>
    <w:p w14:paraId="251641A9" w14:textId="16EE144B" w:rsidR="008E6A66" w:rsidRDefault="008E6A66" w:rsidP="00B80910">
      <w:pPr>
        <w:pStyle w:val="Body1"/>
      </w:pPr>
      <w:r>
        <w:t xml:space="preserve">Shares issued </w:t>
      </w:r>
      <w:r w:rsidR="00841C4B">
        <w:t xml:space="preserve">or transferred </w:t>
      </w:r>
      <w:r>
        <w:t xml:space="preserve">on the exercise of an Option or the </w:t>
      </w:r>
      <w:r w:rsidR="00B946B1">
        <w:t xml:space="preserve">Vesting </w:t>
      </w:r>
      <w:r>
        <w:t>of a</w:t>
      </w:r>
      <w:r w:rsidR="000D0272">
        <w:t xml:space="preserve"> Conditional</w:t>
      </w:r>
      <w:r>
        <w:t xml:space="preserve"> Award will rank equally in all respects with the Shares in issue </w:t>
      </w:r>
      <w:r w:rsidR="000D0272">
        <w:t xml:space="preserve">at the point of issue or transfer, </w:t>
      </w:r>
      <w:r w:rsidR="00744902">
        <w:t xml:space="preserve">except </w:t>
      </w:r>
      <w:r w:rsidR="000D0272">
        <w:t xml:space="preserve">as </w:t>
      </w:r>
      <w:r w:rsidR="00744902">
        <w:t xml:space="preserve">specified </w:t>
      </w:r>
      <w:r w:rsidR="000D0272">
        <w:t xml:space="preserve">in </w:t>
      </w:r>
      <w:r w:rsidR="00744902">
        <w:t xml:space="preserve">the Plan </w:t>
      </w:r>
      <w:r w:rsidR="000D0272">
        <w:t>rules</w:t>
      </w:r>
      <w:r>
        <w:t>. They will not</w:t>
      </w:r>
      <w:r w:rsidR="004773ED">
        <w:t xml:space="preserve">, subject to rule </w:t>
      </w:r>
      <w:r w:rsidR="00EF5A3B">
        <w:fldChar w:fldCharType="begin"/>
      </w:r>
      <w:r w:rsidR="00EF5A3B">
        <w:instrText xml:space="preserve"> REF _Ref101286119 \r \h </w:instrText>
      </w:r>
      <w:r w:rsidR="00EF5A3B">
        <w:fldChar w:fldCharType="separate"/>
      </w:r>
      <w:r w:rsidR="00607758">
        <w:t>4.5.1</w:t>
      </w:r>
      <w:r w:rsidR="00EF5A3B">
        <w:fldChar w:fldCharType="end"/>
      </w:r>
      <w:r w:rsidR="004773ED">
        <w:t>,</w:t>
      </w:r>
      <w:r>
        <w:t xml:space="preserve"> rank for any rights attaching to</w:t>
      </w:r>
      <w:r w:rsidR="004773ED">
        <w:t xml:space="preserve"> such</w:t>
      </w:r>
      <w:r>
        <w:t xml:space="preserve"> Shares by reference to a record date </w:t>
      </w:r>
      <w:r w:rsidR="004B52E9">
        <w:t>before</w:t>
      </w:r>
      <w:r>
        <w:t xml:space="preserve"> the date of </w:t>
      </w:r>
      <w:r w:rsidR="000D0272" w:rsidRPr="000D0272">
        <w:t>issue or transfer</w:t>
      </w:r>
      <w:r>
        <w:t>. Where Shares are transferred (including a transfer out of treasury) on the exercise of an Option or the Vesting of a</w:t>
      </w:r>
      <w:r w:rsidR="000D0272">
        <w:t xml:space="preserve"> </w:t>
      </w:r>
      <w:r w:rsidR="000D0272" w:rsidRPr="000D0272">
        <w:t>Conditional</w:t>
      </w:r>
      <w:r>
        <w:t xml:space="preserve"> Award, the Participant will be entitled to all rights attaching to the Shares by reference to a record date on or after the transfer date.</w:t>
      </w:r>
      <w:r w:rsidR="004F11DC">
        <w:t xml:space="preserve"> The Participant will not be entitled to rights before that date, subject to rule </w:t>
      </w:r>
      <w:r w:rsidR="004F11DC">
        <w:fldChar w:fldCharType="begin"/>
      </w:r>
      <w:r w:rsidR="004F11DC">
        <w:instrText xml:space="preserve"> REF _Ref225200888 \r \h </w:instrText>
      </w:r>
      <w:r w:rsidR="004F11DC">
        <w:fldChar w:fldCharType="separate"/>
      </w:r>
      <w:r w:rsidR="00607758">
        <w:t>4.5</w:t>
      </w:r>
      <w:r w:rsidR="004F11DC">
        <w:fldChar w:fldCharType="end"/>
      </w:r>
      <w:r w:rsidR="004F11DC">
        <w:t>.</w:t>
      </w:r>
    </w:p>
    <w:p w14:paraId="61E1ADAF" w14:textId="77777777" w:rsidR="008E6A66" w:rsidRPr="00211D27" w:rsidRDefault="008E6A66" w:rsidP="00B80910">
      <w:pPr>
        <w:pStyle w:val="Heading2"/>
        <w:jc w:val="both"/>
      </w:pPr>
      <w:bookmarkStart w:id="44" w:name="_Ref124236286"/>
      <w:bookmarkStart w:id="45" w:name="_Ref225200888"/>
      <w:r w:rsidRPr="00211D27">
        <w:t xml:space="preserve">Dividend </w:t>
      </w:r>
      <w:r w:rsidR="00744902">
        <w:t>E</w:t>
      </w:r>
      <w:r w:rsidRPr="00211D27">
        <w:t>quivalent</w:t>
      </w:r>
      <w:bookmarkEnd w:id="44"/>
      <w:r w:rsidR="00744902">
        <w:t xml:space="preserve"> Payment</w:t>
      </w:r>
      <w:bookmarkEnd w:id="45"/>
    </w:p>
    <w:p w14:paraId="29D102BE" w14:textId="3ABDCD1C" w:rsidR="00B45A41" w:rsidRDefault="00AB205C" w:rsidP="00B80910">
      <w:pPr>
        <w:pStyle w:val="Heading3"/>
        <w:tabs>
          <w:tab w:val="clear" w:pos="1474"/>
          <w:tab w:val="num" w:pos="1418"/>
        </w:tabs>
        <w:ind w:left="1418" w:hanging="709"/>
        <w:jc w:val="both"/>
      </w:pPr>
      <w:bookmarkStart w:id="46" w:name="_Ref101286119"/>
      <w:r>
        <w:t>Unless t</w:t>
      </w:r>
      <w:r w:rsidR="008E6A66">
        <w:t xml:space="preserve">he Committee </w:t>
      </w:r>
      <w:r w:rsidR="00A65D62">
        <w:t>de</w:t>
      </w:r>
      <w:r w:rsidR="00DF288A">
        <w:t xml:space="preserve">termines </w:t>
      </w:r>
      <w:r>
        <w:t xml:space="preserve">otherwise, </w:t>
      </w:r>
      <w:r w:rsidR="00744902">
        <w:t>an Award</w:t>
      </w:r>
      <w:r>
        <w:t xml:space="preserve"> </w:t>
      </w:r>
      <w:r w:rsidR="00B6544B">
        <w:t>will</w:t>
      </w:r>
      <w:r w:rsidR="008E6A66">
        <w:t xml:space="preserve"> include the right to receive</w:t>
      </w:r>
      <w:r w:rsidR="00B45A41">
        <w:t xml:space="preserve">, subject to rule </w:t>
      </w:r>
      <w:r w:rsidR="00B45A41">
        <w:fldChar w:fldCharType="begin"/>
      </w:r>
      <w:r w:rsidR="00B45A41">
        <w:instrText xml:space="preserve"> REF _Ref124236562 \r \h  \* MERGEFORMAT </w:instrText>
      </w:r>
      <w:r w:rsidR="00B45A41">
        <w:fldChar w:fldCharType="separate"/>
      </w:r>
      <w:r w:rsidR="00607758">
        <w:t>4.7</w:t>
      </w:r>
      <w:r w:rsidR="00B45A41">
        <w:fldChar w:fldCharType="end"/>
      </w:r>
      <w:r w:rsidR="00B45A41">
        <w:t xml:space="preserve">, </w:t>
      </w:r>
      <w:r w:rsidR="008E6A66">
        <w:t xml:space="preserve">an amount </w:t>
      </w:r>
      <w:r w:rsidR="00744902">
        <w:t>(a “</w:t>
      </w:r>
      <w:r w:rsidR="00744902" w:rsidRPr="00744902">
        <w:rPr>
          <w:b/>
        </w:rPr>
        <w:t>Dividend Equivalent Payment</w:t>
      </w:r>
      <w:r w:rsidR="00744902">
        <w:t xml:space="preserve">”) </w:t>
      </w:r>
      <w:r w:rsidR="008E6A66">
        <w:t xml:space="preserve">equal in value to the dividends which </w:t>
      </w:r>
      <w:r w:rsidR="00841C4B">
        <w:t>would have been</w:t>
      </w:r>
      <w:r w:rsidR="008E6A66">
        <w:t xml:space="preserve"> payable on the number of Shares</w:t>
      </w:r>
      <w:r w:rsidR="00841C4B">
        <w:t xml:space="preserve"> </w:t>
      </w:r>
      <w:r w:rsidR="00744902">
        <w:t xml:space="preserve">in respect of which an Award Vests </w:t>
      </w:r>
      <w:r w:rsidR="00841C4B">
        <w:t>in relation to dividends the record dates for which fall</w:t>
      </w:r>
      <w:r w:rsidR="008E6A66">
        <w:t xml:space="preserve"> during the </w:t>
      </w:r>
      <w:r w:rsidR="00054D1C">
        <w:t>period beginning on</w:t>
      </w:r>
      <w:r w:rsidR="00A37030">
        <w:t xml:space="preserve"> the Award Date </w:t>
      </w:r>
      <w:r w:rsidR="00054D1C">
        <w:t>and ending on</w:t>
      </w:r>
      <w:r w:rsidR="00902D75">
        <w:t xml:space="preserve"> </w:t>
      </w:r>
      <w:r w:rsidR="00982BAC">
        <w:t xml:space="preserve">the </w:t>
      </w:r>
      <w:r w:rsidR="0054678F">
        <w:t>Vesting Date</w:t>
      </w:r>
      <w:r w:rsidR="00902D75">
        <w:t>.</w:t>
      </w:r>
      <w:bookmarkEnd w:id="46"/>
    </w:p>
    <w:p w14:paraId="526309A4" w14:textId="3EB402FA" w:rsidR="00187D33" w:rsidRPr="00187D33" w:rsidRDefault="000D0272" w:rsidP="00B80910">
      <w:pPr>
        <w:pStyle w:val="Heading3"/>
        <w:tabs>
          <w:tab w:val="clear" w:pos="1474"/>
          <w:tab w:val="num" w:pos="1418"/>
        </w:tabs>
        <w:ind w:left="1418" w:hanging="709"/>
        <w:jc w:val="both"/>
      </w:pPr>
      <w:r w:rsidRPr="00927A8B">
        <w:t>The amount</w:t>
      </w:r>
      <w:r>
        <w:t xml:space="preserve"> of any </w:t>
      </w:r>
      <w:r w:rsidR="00744902">
        <w:t>D</w:t>
      </w:r>
      <w:r>
        <w:t xml:space="preserve">ividend </w:t>
      </w:r>
      <w:r w:rsidR="00744902">
        <w:t xml:space="preserve">Equivalent Payment </w:t>
      </w:r>
      <w:r>
        <w:t>w</w:t>
      </w:r>
      <w:r w:rsidR="008E6A66">
        <w:t xml:space="preserve">ill be paid in cash unless the Committee decides it will be paid </w:t>
      </w:r>
      <w:r w:rsidR="00951F8B">
        <w:t xml:space="preserve">(in full or in part) </w:t>
      </w:r>
      <w:r w:rsidR="008E6A66">
        <w:t xml:space="preserve">in Shares. </w:t>
      </w:r>
      <w:r w:rsidR="00744902">
        <w:t xml:space="preserve">Any </w:t>
      </w:r>
      <w:r w:rsidR="008E6A66">
        <w:t xml:space="preserve">Dividend </w:t>
      </w:r>
      <w:r w:rsidR="00744902">
        <w:t>Equivalent Payment</w:t>
      </w:r>
      <w:r w:rsidR="008E6A66">
        <w:t xml:space="preserve"> will be paid to any relevant Participant as soon as </w:t>
      </w:r>
      <w:r w:rsidR="00EA3AB4">
        <w:t xml:space="preserve">reasonably </w:t>
      </w:r>
      <w:r w:rsidR="008E6A66">
        <w:lastRenderedPageBreak/>
        <w:t xml:space="preserve">practicable after </w:t>
      </w:r>
      <w:r w:rsidR="00054D1C">
        <w:t xml:space="preserve">the </w:t>
      </w:r>
      <w:r w:rsidR="007F74CF">
        <w:t xml:space="preserve">delivery </w:t>
      </w:r>
      <w:r w:rsidR="00851DA6">
        <w:t xml:space="preserve">of Shares </w:t>
      </w:r>
      <w:r w:rsidR="007F74CF">
        <w:t xml:space="preserve">under rule </w:t>
      </w:r>
      <w:r w:rsidR="007F74CF">
        <w:fldChar w:fldCharType="begin"/>
      </w:r>
      <w:r w:rsidR="007F74CF">
        <w:instrText xml:space="preserve"> REF _Ref493861710 \r \h </w:instrText>
      </w:r>
      <w:r w:rsidR="00A82466">
        <w:instrText xml:space="preserve"> \* MERGEFORMAT </w:instrText>
      </w:r>
      <w:r w:rsidR="007F74CF">
        <w:fldChar w:fldCharType="separate"/>
      </w:r>
      <w:r w:rsidR="00607758">
        <w:t>4.1</w:t>
      </w:r>
      <w:r w:rsidR="007F74CF">
        <w:fldChar w:fldCharType="end"/>
      </w:r>
      <w:r w:rsidR="007F74CF">
        <w:t xml:space="preserve"> </w:t>
      </w:r>
      <w:r w:rsidR="00744902">
        <w:t xml:space="preserve">or </w:t>
      </w:r>
      <w:r w:rsidR="00744902">
        <w:fldChar w:fldCharType="begin"/>
      </w:r>
      <w:r w:rsidR="00744902">
        <w:instrText xml:space="preserve"> REF _Ref99742746 \r \h </w:instrText>
      </w:r>
      <w:r w:rsidR="00744902">
        <w:fldChar w:fldCharType="separate"/>
      </w:r>
      <w:r w:rsidR="00607758">
        <w:t>4.2.3</w:t>
      </w:r>
      <w:r w:rsidR="00744902">
        <w:fldChar w:fldCharType="end"/>
      </w:r>
      <w:r w:rsidR="00744902">
        <w:t xml:space="preserve"> (or, if applicable, the payment of a cash amount under rule </w:t>
      </w:r>
      <w:r w:rsidR="00744902">
        <w:fldChar w:fldCharType="begin"/>
      </w:r>
      <w:r w:rsidR="00744902">
        <w:instrText xml:space="preserve"> REF _Ref125790880 \r \h </w:instrText>
      </w:r>
      <w:r w:rsidR="00744902">
        <w:fldChar w:fldCharType="separate"/>
      </w:r>
      <w:r w:rsidR="00607758">
        <w:t>4.6</w:t>
      </w:r>
      <w:r w:rsidR="00744902">
        <w:fldChar w:fldCharType="end"/>
      </w:r>
      <w:r w:rsidR="00744902">
        <w:t>)</w:t>
      </w:r>
      <w:r w:rsidR="008E6A66">
        <w:t>.</w:t>
      </w:r>
    </w:p>
    <w:p w14:paraId="3C75B185" w14:textId="77777777" w:rsidR="009550ED" w:rsidRPr="00C92D3D" w:rsidRDefault="009550ED" w:rsidP="00B80910">
      <w:pPr>
        <w:pStyle w:val="Heading3"/>
        <w:tabs>
          <w:tab w:val="clear" w:pos="1474"/>
          <w:tab w:val="num" w:pos="1418"/>
        </w:tabs>
        <w:ind w:left="1418" w:hanging="709"/>
        <w:jc w:val="both"/>
      </w:pPr>
      <w:r>
        <w:t xml:space="preserve">The Committee may </w:t>
      </w:r>
      <w:r w:rsidR="00744902">
        <w:t xml:space="preserve">determine </w:t>
      </w:r>
      <w:r>
        <w:t xml:space="preserve">that the </w:t>
      </w:r>
      <w:r w:rsidR="00744902">
        <w:t>D</w:t>
      </w:r>
      <w:r>
        <w:t xml:space="preserve">ividend </w:t>
      </w:r>
      <w:r w:rsidR="00744902">
        <w:t>Equivalent Payment</w:t>
      </w:r>
      <w:r>
        <w:t xml:space="preserve"> </w:t>
      </w:r>
      <w:r w:rsidR="00090392">
        <w:t>will</w:t>
      </w:r>
      <w:r>
        <w:t xml:space="preserve"> assume the re-</w:t>
      </w:r>
      <w:r w:rsidRPr="00C92D3D">
        <w:t xml:space="preserve">investment of such </w:t>
      </w:r>
      <w:r w:rsidR="00744902">
        <w:t xml:space="preserve">notional dividends on the Shares subject to an Award </w:t>
      </w:r>
      <w:r w:rsidR="00443B26">
        <w:t>on such basis as the Committee determines</w:t>
      </w:r>
      <w:r w:rsidRPr="00C92D3D">
        <w:t>.</w:t>
      </w:r>
    </w:p>
    <w:p w14:paraId="0A280619" w14:textId="650A3817" w:rsidR="008E6A66" w:rsidRDefault="008E6A66" w:rsidP="00B80910">
      <w:pPr>
        <w:pStyle w:val="Heading3"/>
        <w:tabs>
          <w:tab w:val="clear" w:pos="1474"/>
          <w:tab w:val="num" w:pos="1418"/>
        </w:tabs>
        <w:ind w:left="1418" w:hanging="709"/>
        <w:jc w:val="both"/>
      </w:pPr>
      <w:r>
        <w:t xml:space="preserve">The Committee may at any time decide to disapply this rule </w:t>
      </w:r>
      <w:r>
        <w:fldChar w:fldCharType="begin"/>
      </w:r>
      <w:r>
        <w:instrText xml:space="preserve"> REF _Ref124236286 \r \h </w:instrText>
      </w:r>
      <w:r w:rsidR="00767040">
        <w:instrText xml:space="preserve"> \* MERGEFORMAT </w:instrText>
      </w:r>
      <w:r>
        <w:fldChar w:fldCharType="separate"/>
      </w:r>
      <w:r w:rsidR="00607758">
        <w:t>4.5</w:t>
      </w:r>
      <w:r>
        <w:fldChar w:fldCharType="end"/>
      </w:r>
      <w:r>
        <w:t xml:space="preserve"> in relation to all or part of a special dividend or dividend in specie which may otherwise be </w:t>
      </w:r>
      <w:r w:rsidR="00544D95">
        <w:t>covered by</w:t>
      </w:r>
      <w:r w:rsidR="00A20281">
        <w:t xml:space="preserve"> this</w:t>
      </w:r>
      <w:r>
        <w:t xml:space="preserve"> rule </w:t>
      </w:r>
      <w:r>
        <w:fldChar w:fldCharType="begin"/>
      </w:r>
      <w:r>
        <w:instrText xml:space="preserve"> REF _Ref124236286 \r \h </w:instrText>
      </w:r>
      <w:r w:rsidR="00767040">
        <w:instrText xml:space="preserve"> \* MERGEFORMAT </w:instrText>
      </w:r>
      <w:r>
        <w:fldChar w:fldCharType="separate"/>
      </w:r>
      <w:r w:rsidR="00607758">
        <w:t>4.5</w:t>
      </w:r>
      <w:r>
        <w:fldChar w:fldCharType="end"/>
      </w:r>
      <w:r>
        <w:t>.</w:t>
      </w:r>
    </w:p>
    <w:p w14:paraId="3C7EAB33" w14:textId="77777777" w:rsidR="008E6A66" w:rsidRDefault="008E6A66" w:rsidP="00B80910">
      <w:pPr>
        <w:pStyle w:val="Heading2"/>
        <w:jc w:val="both"/>
      </w:pPr>
      <w:bookmarkStart w:id="47" w:name="_Ref125790880"/>
      <w:r>
        <w:t>Alternative ways to satisfy Awards</w:t>
      </w:r>
      <w:bookmarkEnd w:id="47"/>
    </w:p>
    <w:p w14:paraId="627A8D41" w14:textId="03A5E3D7" w:rsidR="008E6A66" w:rsidRDefault="008E6A66" w:rsidP="00B80910">
      <w:pPr>
        <w:pStyle w:val="Body1"/>
      </w:pPr>
      <w:r>
        <w:t xml:space="preserve">The </w:t>
      </w:r>
      <w:r w:rsidR="00544D95">
        <w:t>Committee may</w:t>
      </w:r>
      <w:r w:rsidR="00365799">
        <w:t xml:space="preserve"> </w:t>
      </w:r>
      <w:r w:rsidR="00744902">
        <w:t xml:space="preserve">determine </w:t>
      </w:r>
      <w:r w:rsidR="00365799">
        <w:t xml:space="preserve">to satisfy </w:t>
      </w:r>
      <w:r w:rsidR="00054D1C">
        <w:t xml:space="preserve">all or part of </w:t>
      </w:r>
      <w:r w:rsidR="00365799">
        <w:t>a</w:t>
      </w:r>
      <w:r w:rsidR="00744902">
        <w:t xml:space="preserve"> Conditional</w:t>
      </w:r>
      <w:r w:rsidR="000D0272">
        <w:t xml:space="preserve"> </w:t>
      </w:r>
      <w:r>
        <w:t xml:space="preserve">Award </w:t>
      </w:r>
      <w:r w:rsidR="00744902">
        <w:t xml:space="preserve">or Option </w:t>
      </w:r>
      <w:r>
        <w:t>by paying</w:t>
      </w:r>
      <w:r w:rsidR="004F11DC">
        <w:t xml:space="preserve">, or procuring the payment by the Group Member that employs (or employed) the Participant of, </w:t>
      </w:r>
      <w:r w:rsidR="00744902">
        <w:t xml:space="preserve">a </w:t>
      </w:r>
      <w:r>
        <w:t xml:space="preserve">cash </w:t>
      </w:r>
      <w:r w:rsidR="00744902">
        <w:t xml:space="preserve">amount </w:t>
      </w:r>
      <w:r>
        <w:t xml:space="preserve">(subject to rule </w:t>
      </w:r>
      <w:r>
        <w:fldChar w:fldCharType="begin"/>
      </w:r>
      <w:r>
        <w:instrText xml:space="preserve"> REF _Ref124236562 \r \h </w:instrText>
      </w:r>
      <w:r w:rsidR="00767040">
        <w:instrText xml:space="preserve"> \* MERGEFORMAT </w:instrText>
      </w:r>
      <w:r>
        <w:fldChar w:fldCharType="separate"/>
      </w:r>
      <w:r w:rsidR="00607758">
        <w:t>4.7</w:t>
      </w:r>
      <w:r>
        <w:fldChar w:fldCharType="end"/>
      </w:r>
      <w:r>
        <w:t xml:space="preserve">). </w:t>
      </w:r>
      <w:r w:rsidR="00C10792">
        <w:t xml:space="preserve">For </w:t>
      </w:r>
      <w:r w:rsidR="00744902">
        <w:t>a Conditional Award</w:t>
      </w:r>
      <w:r w:rsidR="00C10792">
        <w:t xml:space="preserve">, the cash amount must be equal to the Market Value of the relevant Shares on </w:t>
      </w:r>
      <w:r w:rsidR="00744902">
        <w:t>its Vesting Date</w:t>
      </w:r>
      <w:r w:rsidR="00054D1C">
        <w:t>.</w:t>
      </w:r>
      <w:r w:rsidR="00C10792">
        <w:t xml:space="preserve"> </w:t>
      </w:r>
      <w:r>
        <w:t xml:space="preserve">For </w:t>
      </w:r>
      <w:r w:rsidR="00744902">
        <w:t>an Option</w:t>
      </w:r>
      <w:r>
        <w:t xml:space="preserve">, the cash amount must be equal to the Market Value of the </w:t>
      </w:r>
      <w:r w:rsidR="00544D95">
        <w:t xml:space="preserve">relevant </w:t>
      </w:r>
      <w:r>
        <w:t xml:space="preserve">Shares on </w:t>
      </w:r>
      <w:r w:rsidR="00C10792">
        <w:t xml:space="preserve">the </w:t>
      </w:r>
      <w:r>
        <w:t>Option Exercise Date</w:t>
      </w:r>
      <w:r w:rsidR="00744902">
        <w:t xml:space="preserve"> less any exercise price applicable to the Option</w:t>
      </w:r>
      <w:r>
        <w:t xml:space="preserve">. The Company may determine </w:t>
      </w:r>
      <w:r w:rsidR="00744902">
        <w:t xml:space="preserve">on </w:t>
      </w:r>
      <w:r>
        <w:t>the Award Date or at any time subsequently</w:t>
      </w:r>
      <w:r w:rsidR="00744902">
        <w:t xml:space="preserve"> that Awards will be satisfied in cash</w:t>
      </w:r>
      <w:r>
        <w:t>.</w:t>
      </w:r>
    </w:p>
    <w:p w14:paraId="12B0427F" w14:textId="77777777" w:rsidR="004F11DC" w:rsidRDefault="008E6A66" w:rsidP="004F11DC">
      <w:pPr>
        <w:pStyle w:val="Heading2"/>
        <w:jc w:val="both"/>
      </w:pPr>
      <w:bookmarkStart w:id="48" w:name="_Ref124236562"/>
      <w:r>
        <w:t>Withholding</w:t>
      </w:r>
      <w:bookmarkEnd w:id="48"/>
    </w:p>
    <w:p w14:paraId="735DFB41" w14:textId="77777777" w:rsidR="004F11DC" w:rsidRDefault="00744902" w:rsidP="004F11DC">
      <w:pPr>
        <w:pStyle w:val="Heading3"/>
        <w:jc w:val="both"/>
      </w:pPr>
      <w:r>
        <w:t xml:space="preserve">Any current or former Group Member </w:t>
      </w:r>
      <w:r w:rsidR="00FD5CF5">
        <w:t xml:space="preserve">or the trustee of any employee benefit trust </w:t>
      </w:r>
      <w:r>
        <w:t xml:space="preserve">established by such current or former Group Member may (to the extent permitted by law) </w:t>
      </w:r>
      <w:r w:rsidR="00FD5CF5">
        <w:t xml:space="preserve">make such arrangements as it considers necessary to meet any liability to taxation, duties, social security contributions or other amounts in respect of </w:t>
      </w:r>
      <w:r>
        <w:t>an Award</w:t>
      </w:r>
      <w:r w:rsidR="00FD5CF5">
        <w:t xml:space="preserve"> or otherwise in connection with a person’s participation in the Plan, whether the liability is a liability of, or is payable by, the Participant, </w:t>
      </w:r>
      <w:r>
        <w:t xml:space="preserve">a current or former Group Member </w:t>
      </w:r>
      <w:r w:rsidR="00FD5CF5">
        <w:t xml:space="preserve">or the trustee.  These arrangements may include a reduction in the number of Shares subject to an Award and/or the exercise of an Option on behalf of the Participant and/or the sale on behalf of the Participant of any of the Shares to which </w:t>
      </w:r>
      <w:r>
        <w:t xml:space="preserve">the Participant </w:t>
      </w:r>
      <w:r w:rsidR="00FD5CF5">
        <w:t xml:space="preserve">is entitled under the Plan and the retention of the sale </w:t>
      </w:r>
      <w:r w:rsidR="006F351D">
        <w:t xml:space="preserve">proceeds to meet the liability. </w:t>
      </w:r>
      <w:r w:rsidR="00FD5CF5">
        <w:t>References to social security contributions include anything in a jurisdiction outside the United Kingdom which, in the Committee</w:t>
      </w:r>
      <w:r>
        <w:t>’s opinion</w:t>
      </w:r>
      <w:r w:rsidR="00FD5CF5">
        <w:t>, is reasonably comparable to social security contributions</w:t>
      </w:r>
      <w:r w:rsidR="008E6A66">
        <w:t>.</w:t>
      </w:r>
    </w:p>
    <w:p w14:paraId="64E662D7" w14:textId="1BA711AE" w:rsidR="00B726A3" w:rsidRDefault="00B726A3" w:rsidP="004F11DC">
      <w:pPr>
        <w:pStyle w:val="Heading3"/>
        <w:jc w:val="both"/>
      </w:pPr>
      <w:r>
        <w:t xml:space="preserve">The </w:t>
      </w:r>
      <w:r w:rsidR="00C1313D">
        <w:t>Participant</w:t>
      </w:r>
      <w:r>
        <w:t xml:space="preserve"> </w:t>
      </w:r>
      <w:r w:rsidR="00C1313D">
        <w:t>authorises</w:t>
      </w:r>
      <w:r>
        <w:t xml:space="preserve"> the Company to sell </w:t>
      </w:r>
      <w:r w:rsidR="00C1313D">
        <w:t xml:space="preserve">on </w:t>
      </w:r>
      <w:r w:rsidR="00744902">
        <w:t xml:space="preserve">the Participant’s </w:t>
      </w:r>
      <w:r w:rsidR="00C1313D">
        <w:t xml:space="preserve">behalf sufficient Shares subject to </w:t>
      </w:r>
      <w:r w:rsidR="00744902">
        <w:t xml:space="preserve">the </w:t>
      </w:r>
      <w:r w:rsidR="00C1313D">
        <w:t xml:space="preserve">Award to discharge any liability to taxation, duties or social security contributions </w:t>
      </w:r>
      <w:r w:rsidR="00A522D3">
        <w:t xml:space="preserve">arising in connection with that Award </w:t>
      </w:r>
      <w:r w:rsidR="00C1313D">
        <w:t xml:space="preserve">that any current or former Group </w:t>
      </w:r>
      <w:r w:rsidR="00853ABF">
        <w:t xml:space="preserve">Member </w:t>
      </w:r>
      <w:r w:rsidR="00C1313D">
        <w:t xml:space="preserve">is required to withhold and any related costs associated with that sale. In </w:t>
      </w:r>
      <w:r w:rsidR="00A522D3">
        <w:t>facilitating such a sale, the Company ma</w:t>
      </w:r>
      <w:r w:rsidR="00247D48">
        <w:t xml:space="preserve">y </w:t>
      </w:r>
      <w:r w:rsidR="00A522D3">
        <w:t xml:space="preserve">appoint a broker of its choosing. </w:t>
      </w:r>
      <w:r w:rsidR="00C1313D">
        <w:t xml:space="preserve"> </w:t>
      </w:r>
    </w:p>
    <w:p w14:paraId="756ABA1A" w14:textId="77777777" w:rsidR="00F45C44" w:rsidRDefault="00F45C44" w:rsidP="00B80910">
      <w:pPr>
        <w:pStyle w:val="Heading1"/>
        <w:keepNext w:val="0"/>
        <w:jc w:val="both"/>
      </w:pPr>
      <w:bookmarkStart w:id="49" w:name="_Ref532810406"/>
      <w:bookmarkStart w:id="50" w:name="_Ref533070712"/>
      <w:bookmarkStart w:id="51" w:name="_Toc129752898"/>
      <w:bookmarkStart w:id="52" w:name="_Ref344481574"/>
      <w:bookmarkStart w:id="53" w:name="_Ref344721386"/>
      <w:bookmarkStart w:id="54" w:name="_Ref344733167"/>
      <w:bookmarkStart w:id="55" w:name="_Ref124236391"/>
      <w:bookmarkStart w:id="56" w:name="_Ref124236501"/>
      <w:bookmarkStart w:id="57" w:name="_Ref124237144"/>
      <w:bookmarkStart w:id="58" w:name="_Ref124306129"/>
      <w:bookmarkStart w:id="59" w:name="_Toc225417242"/>
      <w:r>
        <w:t>Recovery of Awards</w:t>
      </w:r>
      <w:bookmarkEnd w:id="49"/>
      <w:bookmarkEnd w:id="59"/>
      <w:r>
        <w:t xml:space="preserve"> </w:t>
      </w:r>
      <w:bookmarkEnd w:id="50"/>
    </w:p>
    <w:p w14:paraId="1A727C25" w14:textId="77777777" w:rsidR="001C22A4" w:rsidRDefault="001A6851" w:rsidP="00B80910">
      <w:pPr>
        <w:pStyle w:val="Heading2"/>
        <w:jc w:val="both"/>
      </w:pPr>
      <w:bookmarkStart w:id="60" w:name="_Ref532919814"/>
      <w:r>
        <w:t xml:space="preserve">Length of Recovery </w:t>
      </w:r>
      <w:r w:rsidR="001C22A4">
        <w:t>Period</w:t>
      </w:r>
      <w:bookmarkEnd w:id="60"/>
      <w:r w:rsidR="001C22A4">
        <w:t xml:space="preserve"> </w:t>
      </w:r>
    </w:p>
    <w:p w14:paraId="3511654B" w14:textId="360C596A" w:rsidR="001C22A4" w:rsidRDefault="00247D48" w:rsidP="00B80910">
      <w:pPr>
        <w:pStyle w:val="Heading3"/>
        <w:tabs>
          <w:tab w:val="clear" w:pos="1474"/>
          <w:tab w:val="num" w:pos="1418"/>
        </w:tabs>
        <w:ind w:left="1418" w:hanging="709"/>
        <w:jc w:val="both"/>
      </w:pPr>
      <w:bookmarkStart w:id="61" w:name="_Ref99736323"/>
      <w:r>
        <w:t xml:space="preserve">The </w:t>
      </w:r>
      <w:r w:rsidR="001C22A4" w:rsidRPr="00BB0599">
        <w:t>period during which</w:t>
      </w:r>
      <w:r w:rsidR="001A6851">
        <w:t xml:space="preserve"> the Committee may undertake any of the actions </w:t>
      </w:r>
      <w:r w:rsidR="00744902">
        <w:t xml:space="preserve">specified </w:t>
      </w:r>
      <w:r w:rsidR="001A6851">
        <w:t xml:space="preserve">in </w:t>
      </w:r>
      <w:r w:rsidR="006C3057">
        <w:t xml:space="preserve">rules </w:t>
      </w:r>
      <w:r w:rsidR="006C3057">
        <w:fldChar w:fldCharType="begin"/>
      </w:r>
      <w:r w:rsidR="006C3057">
        <w:instrText xml:space="preserve"> REF _Ref532919989 \r \h </w:instrText>
      </w:r>
      <w:r w:rsidR="006C3057">
        <w:fldChar w:fldCharType="separate"/>
      </w:r>
      <w:r w:rsidR="00607758">
        <w:t>5.3</w:t>
      </w:r>
      <w:r w:rsidR="006C3057">
        <w:fldChar w:fldCharType="end"/>
      </w:r>
      <w:r w:rsidR="00744902">
        <w:t>,</w:t>
      </w:r>
      <w:r w:rsidR="006C3057">
        <w:t xml:space="preserve"> </w:t>
      </w:r>
      <w:r w:rsidR="006C3057">
        <w:fldChar w:fldCharType="begin"/>
      </w:r>
      <w:r w:rsidR="006C3057">
        <w:instrText xml:space="preserve"> REF _Ref532919992 \r \h </w:instrText>
      </w:r>
      <w:r w:rsidR="006C3057">
        <w:fldChar w:fldCharType="separate"/>
      </w:r>
      <w:r w:rsidR="00607758">
        <w:t>5.4</w:t>
      </w:r>
      <w:r w:rsidR="006C3057">
        <w:fldChar w:fldCharType="end"/>
      </w:r>
      <w:r w:rsidR="00744902">
        <w:t xml:space="preserve"> and </w:t>
      </w:r>
      <w:r w:rsidR="00744902">
        <w:fldChar w:fldCharType="begin"/>
      </w:r>
      <w:r w:rsidR="00744902">
        <w:instrText xml:space="preserve"> REF _Ref99743079 \r \h </w:instrText>
      </w:r>
      <w:r w:rsidR="00744902">
        <w:fldChar w:fldCharType="separate"/>
      </w:r>
      <w:r w:rsidR="00607758">
        <w:t>5.5</w:t>
      </w:r>
      <w:r w:rsidR="00744902">
        <w:fldChar w:fldCharType="end"/>
      </w:r>
      <w:r w:rsidR="006C3057">
        <w:t xml:space="preserve"> </w:t>
      </w:r>
      <w:r w:rsidR="001C22A4" w:rsidRPr="00BB0599">
        <w:t>(the “</w:t>
      </w:r>
      <w:r w:rsidR="006C3057" w:rsidRPr="006C3057">
        <w:rPr>
          <w:b/>
        </w:rPr>
        <w:t>Recovery Period</w:t>
      </w:r>
      <w:r w:rsidR="001C22A4" w:rsidRPr="00BB0599">
        <w:t xml:space="preserve">”) </w:t>
      </w:r>
      <w:r w:rsidR="001C22A4">
        <w:t>will</w:t>
      </w:r>
      <w:r w:rsidR="006C3057">
        <w:t>,</w:t>
      </w:r>
      <w:r w:rsidR="001C22A4" w:rsidRPr="00BB0599">
        <w:t xml:space="preserve"> </w:t>
      </w:r>
      <w:r w:rsidR="006C3057">
        <w:t xml:space="preserve">subject to rule </w:t>
      </w:r>
      <w:r w:rsidR="006C3057">
        <w:lastRenderedPageBreak/>
        <w:fldChar w:fldCharType="begin"/>
      </w:r>
      <w:r w:rsidR="006C3057">
        <w:instrText xml:space="preserve"> REF _Ref532919414 \r \h </w:instrText>
      </w:r>
      <w:r w:rsidR="006C3057">
        <w:fldChar w:fldCharType="separate"/>
      </w:r>
      <w:r w:rsidR="00607758">
        <w:t>5.1.2</w:t>
      </w:r>
      <w:r w:rsidR="006C3057">
        <w:fldChar w:fldCharType="end"/>
      </w:r>
      <w:r w:rsidR="006C3057">
        <w:t>,</w:t>
      </w:r>
      <w:r w:rsidR="006C3057" w:rsidRPr="00BB0599">
        <w:t xml:space="preserve"> </w:t>
      </w:r>
      <w:r w:rsidR="001C22A4" w:rsidRPr="00BB0599">
        <w:t xml:space="preserve">be the period </w:t>
      </w:r>
      <w:r w:rsidR="001C22A4">
        <w:t xml:space="preserve">of </w:t>
      </w:r>
      <w:r w:rsidR="00A70F18">
        <w:t>three</w:t>
      </w:r>
      <w:r w:rsidR="006C3057">
        <w:t xml:space="preserve"> </w:t>
      </w:r>
      <w:r w:rsidR="00397F5C">
        <w:t xml:space="preserve">years beginning on </w:t>
      </w:r>
      <w:r w:rsidR="001C22A4">
        <w:t xml:space="preserve">the </w:t>
      </w:r>
      <w:r w:rsidR="006C3057">
        <w:t>Award</w:t>
      </w:r>
      <w:r w:rsidR="001C22A4">
        <w:t xml:space="preserve"> Date</w:t>
      </w:r>
      <w:r w:rsidR="001A23D0">
        <w:t xml:space="preserve"> (or such other perio</w:t>
      </w:r>
      <w:r w:rsidR="004773ED">
        <w:t xml:space="preserve">d </w:t>
      </w:r>
      <w:r w:rsidR="00DF4E05">
        <w:t>as determined by the Committee and as specified in the Award Certificate</w:t>
      </w:r>
      <w:r w:rsidR="001A23D0">
        <w:t>)</w:t>
      </w:r>
      <w:r w:rsidR="006C3057">
        <w:t>.</w:t>
      </w:r>
      <w:bookmarkEnd w:id="61"/>
      <w:r w:rsidR="006C3057">
        <w:t xml:space="preserve"> </w:t>
      </w:r>
    </w:p>
    <w:p w14:paraId="7767BD84" w14:textId="2E0369FC" w:rsidR="001C22A4" w:rsidRPr="001C22A4" w:rsidRDefault="00DB1E85" w:rsidP="00B80910">
      <w:pPr>
        <w:pStyle w:val="Heading3"/>
        <w:tabs>
          <w:tab w:val="clear" w:pos="1474"/>
          <w:tab w:val="num" w:pos="1418"/>
        </w:tabs>
        <w:ind w:left="1418" w:hanging="709"/>
        <w:jc w:val="both"/>
      </w:pPr>
      <w:bookmarkStart w:id="62" w:name="_Ref532919414"/>
      <w:r>
        <w:t xml:space="preserve">If </w:t>
      </w:r>
      <w:r w:rsidR="001C22A4">
        <w:t xml:space="preserve">an investigation into the conduct or actions of any Participant or any Group </w:t>
      </w:r>
      <w:r w:rsidR="00853ABF">
        <w:t xml:space="preserve">Member </w:t>
      </w:r>
      <w:r w:rsidR="001C22A4">
        <w:t>has</w:t>
      </w:r>
      <w:r>
        <w:t xml:space="preserve"> started before</w:t>
      </w:r>
      <w:r w:rsidR="00397F5C">
        <w:t xml:space="preserve">, </w:t>
      </w:r>
      <w:r>
        <w:t xml:space="preserve">but has not </w:t>
      </w:r>
      <w:r w:rsidR="001C22A4">
        <w:t>been completed</w:t>
      </w:r>
      <w:bookmarkEnd w:id="62"/>
      <w:r>
        <w:t xml:space="preserve"> by</w:t>
      </w:r>
      <w:r w:rsidR="00397F5C">
        <w:t xml:space="preserve">, </w:t>
      </w:r>
      <w:r>
        <w:t>the end of the Recovery Period, the Committee may</w:t>
      </w:r>
      <w:r w:rsidR="00EA6FC6">
        <w:t>,</w:t>
      </w:r>
      <w:r>
        <w:t xml:space="preserve"> </w:t>
      </w:r>
      <w:r w:rsidR="00727F66" w:rsidRPr="00D90D88">
        <w:t>on such basis as it considers in its absolute discretion to be fai</w:t>
      </w:r>
      <w:r w:rsidR="00727F66">
        <w:t>r, reasonable and proportionate</w:t>
      </w:r>
      <w:r w:rsidR="00EA6FC6">
        <w:t>,</w:t>
      </w:r>
      <w:r>
        <w:t xml:space="preserve"> determine that the provisions of rules </w:t>
      </w:r>
      <w:r>
        <w:fldChar w:fldCharType="begin"/>
      </w:r>
      <w:r>
        <w:instrText xml:space="preserve"> REF _Ref532919989 \r \h </w:instrText>
      </w:r>
      <w:r>
        <w:fldChar w:fldCharType="separate"/>
      </w:r>
      <w:r w:rsidR="00607758">
        <w:t>5.3</w:t>
      </w:r>
      <w:r>
        <w:fldChar w:fldCharType="end"/>
      </w:r>
      <w:r w:rsidR="00744902">
        <w:t>,</w:t>
      </w:r>
      <w:r>
        <w:t xml:space="preserve"> </w:t>
      </w:r>
      <w:r>
        <w:fldChar w:fldCharType="begin"/>
      </w:r>
      <w:r>
        <w:instrText xml:space="preserve"> REF _Ref532919992 \r \h </w:instrText>
      </w:r>
      <w:r>
        <w:fldChar w:fldCharType="separate"/>
      </w:r>
      <w:r w:rsidR="00607758">
        <w:t>5.4</w:t>
      </w:r>
      <w:r>
        <w:fldChar w:fldCharType="end"/>
      </w:r>
      <w:r>
        <w:t xml:space="preserve"> </w:t>
      </w:r>
      <w:r w:rsidR="00744902">
        <w:t xml:space="preserve">and </w:t>
      </w:r>
      <w:r w:rsidR="00744902">
        <w:fldChar w:fldCharType="begin"/>
      </w:r>
      <w:r w:rsidR="00744902">
        <w:instrText xml:space="preserve"> REF _Ref99743079 \r \h </w:instrText>
      </w:r>
      <w:r w:rsidR="00744902">
        <w:fldChar w:fldCharType="separate"/>
      </w:r>
      <w:r w:rsidR="00607758">
        <w:t>5.5</w:t>
      </w:r>
      <w:r w:rsidR="00744902">
        <w:fldChar w:fldCharType="end"/>
      </w:r>
      <w:r w:rsidR="00744902">
        <w:t xml:space="preserve"> </w:t>
      </w:r>
      <w:r>
        <w:t>may be applied to an Award until such later date as the Committee may determine</w:t>
      </w:r>
      <w:r w:rsidR="00BB0FE8">
        <w:t xml:space="preserve"> to allow that investigation to be completed</w:t>
      </w:r>
      <w:r w:rsidR="00744902">
        <w:t xml:space="preserve"> and for the Committee to consider its findings and determine whether it wishes to undertake any action specified in rules </w:t>
      </w:r>
      <w:r w:rsidR="00744902">
        <w:fldChar w:fldCharType="begin"/>
      </w:r>
      <w:r w:rsidR="00744902">
        <w:instrText xml:space="preserve"> REF _Ref532919989 \r \h </w:instrText>
      </w:r>
      <w:r w:rsidR="00744902">
        <w:fldChar w:fldCharType="separate"/>
      </w:r>
      <w:r w:rsidR="00607758">
        <w:t>5.3</w:t>
      </w:r>
      <w:r w:rsidR="00744902">
        <w:fldChar w:fldCharType="end"/>
      </w:r>
      <w:r w:rsidR="00744902">
        <w:t xml:space="preserve">, </w:t>
      </w:r>
      <w:r w:rsidR="00744902">
        <w:fldChar w:fldCharType="begin"/>
      </w:r>
      <w:r w:rsidR="00744902">
        <w:instrText xml:space="preserve"> REF _Ref532919992 \r \h </w:instrText>
      </w:r>
      <w:r w:rsidR="00744902">
        <w:fldChar w:fldCharType="separate"/>
      </w:r>
      <w:r w:rsidR="00607758">
        <w:t>5.4</w:t>
      </w:r>
      <w:r w:rsidR="00744902">
        <w:fldChar w:fldCharType="end"/>
      </w:r>
      <w:r w:rsidR="00744902">
        <w:t xml:space="preserve"> and </w:t>
      </w:r>
      <w:r w:rsidR="00744902">
        <w:fldChar w:fldCharType="begin"/>
      </w:r>
      <w:r w:rsidR="00744902">
        <w:instrText xml:space="preserve"> REF _Ref99743079 \r \h </w:instrText>
      </w:r>
      <w:r w:rsidR="00744902">
        <w:fldChar w:fldCharType="separate"/>
      </w:r>
      <w:r w:rsidR="00607758">
        <w:t>5.5</w:t>
      </w:r>
      <w:r w:rsidR="00744902">
        <w:fldChar w:fldCharType="end"/>
      </w:r>
      <w:r w:rsidR="00744902">
        <w:t>.</w:t>
      </w:r>
    </w:p>
    <w:p w14:paraId="61DE77E6" w14:textId="77777777" w:rsidR="00501621" w:rsidRDefault="001A6851" w:rsidP="00B80910">
      <w:pPr>
        <w:pStyle w:val="Heading2"/>
        <w:jc w:val="both"/>
      </w:pPr>
      <w:r>
        <w:t>Recovery triggers</w:t>
      </w:r>
    </w:p>
    <w:p w14:paraId="2EAA91A4" w14:textId="5EE09486" w:rsidR="00C73CBC" w:rsidRDefault="008109AB" w:rsidP="00B80910">
      <w:pPr>
        <w:pStyle w:val="Heading3"/>
        <w:tabs>
          <w:tab w:val="clear" w:pos="1474"/>
          <w:tab w:val="num" w:pos="1418"/>
        </w:tabs>
        <w:ind w:left="1418" w:hanging="709"/>
        <w:jc w:val="both"/>
      </w:pPr>
      <w:r>
        <w:t>Notwithstanding</w:t>
      </w:r>
      <w:r w:rsidR="002C2124">
        <w:t xml:space="preserve"> any other rule of </w:t>
      </w:r>
      <w:r w:rsidR="00E0300E">
        <w:t>the</w:t>
      </w:r>
      <w:r w:rsidR="002C2124">
        <w:t xml:space="preserve"> Plan, i</w:t>
      </w:r>
      <w:r w:rsidR="00125E85">
        <w:t xml:space="preserve">f at any time </w:t>
      </w:r>
      <w:r w:rsidR="00AA420D">
        <w:t xml:space="preserve">after the </w:t>
      </w:r>
      <w:r w:rsidR="001208E4">
        <w:t>start of the period by reference to which a Bonus is earned</w:t>
      </w:r>
      <w:r w:rsidR="00853ABF">
        <w:t xml:space="preserve"> but</w:t>
      </w:r>
      <w:r w:rsidR="00AA420D">
        <w:t xml:space="preserve"> </w:t>
      </w:r>
      <w:r w:rsidR="004B52E9">
        <w:t>before</w:t>
      </w:r>
      <w:r w:rsidR="00125E85">
        <w:t xml:space="preserve"> the end </w:t>
      </w:r>
      <w:r w:rsidR="008723B0">
        <w:t>of</w:t>
      </w:r>
      <w:r w:rsidR="00125E85">
        <w:t xml:space="preserve"> the </w:t>
      </w:r>
      <w:r w:rsidR="006C3057">
        <w:t xml:space="preserve">Recovery </w:t>
      </w:r>
      <w:r w:rsidR="00DB1E85">
        <w:t>Period</w:t>
      </w:r>
      <w:r w:rsidR="00C73CBC">
        <w:t xml:space="preserve">, </w:t>
      </w:r>
      <w:r w:rsidR="00C73CBC" w:rsidRPr="0090386C">
        <w:t xml:space="preserve">there are, in the opinion of the Committee, exceptional circumstances, the Committee may, on such basis </w:t>
      </w:r>
      <w:r w:rsidR="00744902">
        <w:t xml:space="preserve">as </w:t>
      </w:r>
      <w:r w:rsidR="00C73CBC" w:rsidRPr="0090386C">
        <w:t xml:space="preserve">it considers in its absolute discretion to be fair, reasonable and proportionate, undertake any of the actions </w:t>
      </w:r>
      <w:r w:rsidR="00744902">
        <w:t xml:space="preserve">specified </w:t>
      </w:r>
      <w:r w:rsidR="00C73CBC" w:rsidRPr="0090386C">
        <w:t xml:space="preserve">in </w:t>
      </w:r>
      <w:r w:rsidR="00744902">
        <w:t xml:space="preserve">rules </w:t>
      </w:r>
      <w:r w:rsidR="00744902">
        <w:fldChar w:fldCharType="begin"/>
      </w:r>
      <w:r w:rsidR="00744902">
        <w:instrText xml:space="preserve"> REF _Ref532919989 \r \h </w:instrText>
      </w:r>
      <w:r w:rsidR="00744902">
        <w:fldChar w:fldCharType="separate"/>
      </w:r>
      <w:r w:rsidR="00607758">
        <w:t>5.3</w:t>
      </w:r>
      <w:r w:rsidR="00744902">
        <w:fldChar w:fldCharType="end"/>
      </w:r>
      <w:r w:rsidR="00744902">
        <w:t xml:space="preserve">, </w:t>
      </w:r>
      <w:r w:rsidR="00744902">
        <w:fldChar w:fldCharType="begin"/>
      </w:r>
      <w:r w:rsidR="00744902">
        <w:instrText xml:space="preserve"> REF _Ref532919992 \r \h </w:instrText>
      </w:r>
      <w:r w:rsidR="00744902">
        <w:fldChar w:fldCharType="separate"/>
      </w:r>
      <w:r w:rsidR="00607758">
        <w:t>5.4</w:t>
      </w:r>
      <w:r w:rsidR="00744902">
        <w:fldChar w:fldCharType="end"/>
      </w:r>
      <w:r w:rsidR="00744902">
        <w:t xml:space="preserve"> and </w:t>
      </w:r>
      <w:r w:rsidR="00744902">
        <w:fldChar w:fldCharType="begin"/>
      </w:r>
      <w:r w:rsidR="00744902">
        <w:instrText xml:space="preserve"> REF _Ref99743079 \r \h </w:instrText>
      </w:r>
      <w:r w:rsidR="00744902">
        <w:fldChar w:fldCharType="separate"/>
      </w:r>
      <w:r w:rsidR="00607758">
        <w:t>5.5</w:t>
      </w:r>
      <w:r w:rsidR="00744902">
        <w:fldChar w:fldCharType="end"/>
      </w:r>
      <w:r w:rsidR="00C73CBC" w:rsidRPr="0090386C">
        <w:t>. Such exceptional circumstances include (without limitation):</w:t>
      </w:r>
      <w:r w:rsidR="00F81D03">
        <w:t xml:space="preserve"> </w:t>
      </w:r>
    </w:p>
    <w:p w14:paraId="60A2074F" w14:textId="77777777" w:rsidR="00C73CBC" w:rsidRDefault="00C73CBC" w:rsidP="00B80910">
      <w:pPr>
        <w:pStyle w:val="Heading4"/>
        <w:tabs>
          <w:tab w:val="clear" w:pos="669"/>
          <w:tab w:val="num" w:pos="2127"/>
        </w:tabs>
        <w:ind w:left="2127" w:hanging="709"/>
        <w:jc w:val="both"/>
      </w:pPr>
      <w:r>
        <w:t xml:space="preserve">a material misstatement in the published </w:t>
      </w:r>
      <w:r w:rsidR="001461A2">
        <w:t xml:space="preserve">financial </w:t>
      </w:r>
      <w:r>
        <w:t xml:space="preserve">results </w:t>
      </w:r>
      <w:r w:rsidR="00E02010" w:rsidRPr="00D90D88">
        <w:t xml:space="preserve">of the </w:t>
      </w:r>
      <w:r w:rsidR="00E02010">
        <w:t>Group or any Group Member</w:t>
      </w:r>
      <w:r>
        <w:t>;</w:t>
      </w:r>
    </w:p>
    <w:p w14:paraId="42FF4D85" w14:textId="77777777" w:rsidR="00C73CBC" w:rsidRDefault="00C73CBC" w:rsidP="00B80910">
      <w:pPr>
        <w:pStyle w:val="Heading4"/>
        <w:tabs>
          <w:tab w:val="clear" w:pos="669"/>
          <w:tab w:val="num" w:pos="2127"/>
        </w:tabs>
        <w:ind w:left="2127" w:hanging="709"/>
        <w:jc w:val="both"/>
      </w:pPr>
      <w:r>
        <w:t xml:space="preserve">an error in </w:t>
      </w:r>
      <w:r w:rsidR="00E207DB">
        <w:t xml:space="preserve">or in connection with </w:t>
      </w:r>
      <w:r w:rsidR="00537FEF">
        <w:t>determining the amount of any Bonus</w:t>
      </w:r>
      <w:r w:rsidR="00DF4E05">
        <w:t>, assessing any applicable conditions,</w:t>
      </w:r>
      <w:r w:rsidR="00537FEF">
        <w:t xml:space="preserve"> </w:t>
      </w:r>
      <w:r>
        <w:t xml:space="preserve">or the number of Shares subject to an Award; </w:t>
      </w:r>
    </w:p>
    <w:p w14:paraId="574DCFC4" w14:textId="77777777" w:rsidR="00C73CBC" w:rsidRDefault="00C73CBC" w:rsidP="00B80910">
      <w:pPr>
        <w:pStyle w:val="Heading4"/>
        <w:tabs>
          <w:tab w:val="clear" w:pos="669"/>
          <w:tab w:val="num" w:pos="2127"/>
        </w:tabs>
        <w:ind w:left="2127" w:hanging="709"/>
        <w:jc w:val="both"/>
      </w:pPr>
      <w:r>
        <w:t xml:space="preserve">the </w:t>
      </w:r>
      <w:r w:rsidR="00537FEF">
        <w:t>determination of any Bonus</w:t>
      </w:r>
      <w:r w:rsidR="00DF4E05">
        <w:t>, the assessment of any applicable conditions</w:t>
      </w:r>
      <w:r w:rsidR="00537FEF">
        <w:t xml:space="preserve"> </w:t>
      </w:r>
      <w:r>
        <w:t xml:space="preserve">and/or the number of Shares subject to an Award being based on inaccurate or misleading information; </w:t>
      </w:r>
    </w:p>
    <w:p w14:paraId="5F2873FC" w14:textId="77777777" w:rsidR="00C73CBC" w:rsidRDefault="00744902" w:rsidP="00B80910">
      <w:pPr>
        <w:pStyle w:val="Heading4"/>
        <w:tabs>
          <w:tab w:val="clear" w:pos="669"/>
          <w:tab w:val="num" w:pos="2127"/>
        </w:tabs>
        <w:ind w:left="2127" w:hanging="709"/>
        <w:jc w:val="both"/>
      </w:pPr>
      <w:r>
        <w:t xml:space="preserve">gross </w:t>
      </w:r>
      <w:r w:rsidR="00C73CBC">
        <w:t xml:space="preserve">misconduct on the part of the Participant concerned; </w:t>
      </w:r>
    </w:p>
    <w:p w14:paraId="2DF665F6" w14:textId="77777777" w:rsidR="00DC748D" w:rsidRDefault="006F2F4A" w:rsidP="00B80910">
      <w:pPr>
        <w:pStyle w:val="Heading4"/>
        <w:tabs>
          <w:tab w:val="clear" w:pos="669"/>
          <w:tab w:val="num" w:pos="2127"/>
        </w:tabs>
        <w:ind w:left="2127" w:hanging="709"/>
        <w:jc w:val="both"/>
      </w:pPr>
      <w:r>
        <w:t xml:space="preserve">where </w:t>
      </w:r>
      <w:r w:rsidR="00DC748D">
        <w:t>the Participant is subject to any disciplinary action or is censured by a regulatory body or the Committee consider</w:t>
      </w:r>
      <w:r>
        <w:t>s</w:t>
      </w:r>
      <w:r w:rsidR="00DC748D">
        <w:t xml:space="preserve"> that the Participant’s conduct, capability or performance has been in breach of:</w:t>
      </w:r>
    </w:p>
    <w:p w14:paraId="60B258EB" w14:textId="77777777" w:rsidR="00DC748D" w:rsidRDefault="00DC748D" w:rsidP="00B80910">
      <w:pPr>
        <w:pStyle w:val="Heading5"/>
        <w:jc w:val="both"/>
      </w:pPr>
      <w:r>
        <w:t>the Participant’s employment contract;</w:t>
      </w:r>
    </w:p>
    <w:p w14:paraId="350A254F" w14:textId="77777777" w:rsidR="007D54B9" w:rsidRDefault="00DC748D" w:rsidP="00B80910">
      <w:pPr>
        <w:pStyle w:val="Heading5"/>
        <w:jc w:val="both"/>
      </w:pPr>
      <w:r>
        <w:t>any laws, rules or codes of conduct applicable to the Participant;</w:t>
      </w:r>
    </w:p>
    <w:p w14:paraId="61461DCA" w14:textId="77777777" w:rsidR="00DC748D" w:rsidRDefault="007D54B9" w:rsidP="00B80910">
      <w:pPr>
        <w:pStyle w:val="Heading5"/>
        <w:jc w:val="both"/>
      </w:pPr>
      <w:r>
        <w:t xml:space="preserve">applicable </w:t>
      </w:r>
      <w:r w:rsidR="00551AE5">
        <w:t xml:space="preserve">standards of </w:t>
      </w:r>
      <w:r>
        <w:t>fitness or propriety;</w:t>
      </w:r>
      <w:r w:rsidR="00DC748D">
        <w:t xml:space="preserve"> or</w:t>
      </w:r>
    </w:p>
    <w:p w14:paraId="59F1C345" w14:textId="77777777" w:rsidR="00DC748D" w:rsidRDefault="00DC748D" w:rsidP="00B80910">
      <w:pPr>
        <w:pStyle w:val="Heading5"/>
        <w:jc w:val="both"/>
      </w:pPr>
      <w:r>
        <w:t>the standards reasonably expected of a person in their position;</w:t>
      </w:r>
    </w:p>
    <w:p w14:paraId="2ADD15B2" w14:textId="517F8EF3" w:rsidR="00C73CBC" w:rsidRDefault="00C73CBC" w:rsidP="00B80910">
      <w:pPr>
        <w:pStyle w:val="Heading4"/>
        <w:tabs>
          <w:tab w:val="clear" w:pos="669"/>
          <w:tab w:val="num" w:pos="2127"/>
        </w:tabs>
        <w:ind w:left="2127" w:hanging="709"/>
        <w:jc w:val="both"/>
      </w:pPr>
      <w:r>
        <w:t>where, as a result of an appropriate review of accountability, the Committee determines that the Participant has caused</w:t>
      </w:r>
      <w:r w:rsidR="00DF4E05">
        <w:t xml:space="preserve">, contributed </w:t>
      </w:r>
      <w:r w:rsidR="00551AE5">
        <w:t>to</w:t>
      </w:r>
      <w:r w:rsidR="002F092A">
        <w:t xml:space="preserve"> </w:t>
      </w:r>
      <w:r w:rsidR="00DF4E05">
        <w:t>or failed to prevent,</w:t>
      </w:r>
      <w:r>
        <w:t xml:space="preserve"> wholly or in part a material loss for the Group as a result of:</w:t>
      </w:r>
    </w:p>
    <w:p w14:paraId="7E960927" w14:textId="77777777" w:rsidR="00C73CBC" w:rsidRDefault="00C73CBC" w:rsidP="00B80910">
      <w:pPr>
        <w:pStyle w:val="Heading5"/>
        <w:jc w:val="both"/>
      </w:pPr>
      <w:r>
        <w:lastRenderedPageBreak/>
        <w:t>reckless, negligent or wilful actions or omissions; or</w:t>
      </w:r>
    </w:p>
    <w:p w14:paraId="5CEA25E9" w14:textId="77777777" w:rsidR="00DC748D" w:rsidRDefault="00C73CBC" w:rsidP="00B80910">
      <w:pPr>
        <w:pStyle w:val="Heading5"/>
        <w:jc w:val="both"/>
      </w:pPr>
      <w:r>
        <w:t>inappropriate values or behaviour;</w:t>
      </w:r>
    </w:p>
    <w:p w14:paraId="1DBD4885" w14:textId="77777777" w:rsidR="00DF4E05" w:rsidRDefault="006F2F4A" w:rsidP="00B80910">
      <w:pPr>
        <w:pStyle w:val="Heading4"/>
        <w:tabs>
          <w:tab w:val="clear" w:pos="669"/>
          <w:tab w:val="num" w:pos="2127"/>
        </w:tabs>
        <w:ind w:left="2127" w:hanging="709"/>
        <w:jc w:val="both"/>
      </w:pPr>
      <w:r>
        <w:t xml:space="preserve">where </w:t>
      </w:r>
      <w:r w:rsidR="00DC748D">
        <w:t>a Group Member or business unit in which the Participant works</w:t>
      </w:r>
      <w:r w:rsidR="00DF4E05">
        <w:t>, or for which the Participant is responsible, has:</w:t>
      </w:r>
    </w:p>
    <w:p w14:paraId="0193C6E0" w14:textId="77777777" w:rsidR="00DF4E05" w:rsidRDefault="00DF4E05" w:rsidP="00B80910">
      <w:pPr>
        <w:pStyle w:val="Heading5"/>
        <w:jc w:val="both"/>
      </w:pPr>
      <w:r>
        <w:t>suffered a material: (I) downturn in financial performance; or (II) failure of risk management; or</w:t>
      </w:r>
    </w:p>
    <w:p w14:paraId="1D412777" w14:textId="77777777" w:rsidR="00DF4E05" w:rsidRDefault="00DF4E05" w:rsidP="00B80910">
      <w:pPr>
        <w:pStyle w:val="Heading5"/>
        <w:jc w:val="both"/>
      </w:pPr>
      <w:r>
        <w:t xml:space="preserve">made a material financial loss as a result of circumstances that </w:t>
      </w:r>
      <w:r w:rsidR="00217742">
        <w:t>could reasonably have been risk-managed and which leads to or is likely to create reputational damage to the Group;</w:t>
      </w:r>
      <w:r w:rsidR="007D54B9">
        <w:t xml:space="preserve"> </w:t>
      </w:r>
    </w:p>
    <w:p w14:paraId="6793BA86" w14:textId="77777777" w:rsidR="00DC748D" w:rsidRDefault="006F2F4A" w:rsidP="00B80910">
      <w:pPr>
        <w:pStyle w:val="Heading4"/>
        <w:tabs>
          <w:tab w:val="clear" w:pos="669"/>
          <w:tab w:val="num" w:pos="2127"/>
        </w:tabs>
        <w:ind w:left="2127" w:hanging="709"/>
        <w:jc w:val="both"/>
      </w:pPr>
      <w:r>
        <w:t xml:space="preserve">where </w:t>
      </w:r>
      <w:r w:rsidR="00217742">
        <w:t xml:space="preserve">a Group Member </w:t>
      </w:r>
      <w:r w:rsidR="00DC748D">
        <w:t>has been in breach of any laws, rules or codes of conduct applicable to it or the standards reasonably expected of it;</w:t>
      </w:r>
    </w:p>
    <w:p w14:paraId="29679829" w14:textId="77777777" w:rsidR="00C73CBC" w:rsidRDefault="006F2F4A" w:rsidP="00B80910">
      <w:pPr>
        <w:pStyle w:val="Heading4"/>
        <w:tabs>
          <w:tab w:val="clear" w:pos="669"/>
          <w:tab w:val="num" w:pos="2127"/>
        </w:tabs>
        <w:ind w:left="2127" w:hanging="709"/>
        <w:jc w:val="both"/>
      </w:pPr>
      <w:r>
        <w:t xml:space="preserve">where </w:t>
      </w:r>
      <w:r w:rsidR="00C73CBC">
        <w:t xml:space="preserve">a Group </w:t>
      </w:r>
      <w:r w:rsidR="00853ABF">
        <w:t xml:space="preserve">Member </w:t>
      </w:r>
      <w:r w:rsidR="00C73CBC">
        <w:t>is censured by a regulatory body</w:t>
      </w:r>
      <w:r w:rsidR="007D54B9">
        <w:t xml:space="preserve"> (including following a regulatory investigation)</w:t>
      </w:r>
      <w:r w:rsidR="00C73CBC">
        <w:t xml:space="preserve"> or suffers a significant detrimental impact on its reputation, provided that the Committee determines that, following an appropriate review of accountability, the Participant was responsible for, or had management oversight over, the actions, omissions or behaviour that gave rise to that censure or detrimental impact; or</w:t>
      </w:r>
    </w:p>
    <w:p w14:paraId="0645273A" w14:textId="77777777" w:rsidR="00C73CBC" w:rsidRDefault="006F2F4A" w:rsidP="00B80910">
      <w:pPr>
        <w:pStyle w:val="Heading4"/>
        <w:tabs>
          <w:tab w:val="clear" w:pos="669"/>
          <w:tab w:val="num" w:pos="2127"/>
        </w:tabs>
        <w:ind w:left="2127" w:hanging="709"/>
        <w:jc w:val="both"/>
      </w:pPr>
      <w:r>
        <w:t xml:space="preserve">where </w:t>
      </w:r>
      <w:r w:rsidR="00C73CBC">
        <w:t>the Company or entities representing a material proportion of the Group becomes insolvent or otherwise suffers a corporate failure so that ordinary shares in the Company cease to have material value, provided that the Committee determines, following an appropriate review of accountability, that the Participant should be held responsible (in whole or in part) for that insolvency or failure.</w:t>
      </w:r>
    </w:p>
    <w:p w14:paraId="25FE96BE" w14:textId="77777777" w:rsidR="00A522D3" w:rsidRPr="008B6586" w:rsidRDefault="00A522D3" w:rsidP="00B80910">
      <w:pPr>
        <w:pStyle w:val="Heading3"/>
        <w:tabs>
          <w:tab w:val="clear" w:pos="1474"/>
          <w:tab w:val="num" w:pos="1418"/>
        </w:tabs>
        <w:ind w:left="1418" w:hanging="709"/>
        <w:jc w:val="both"/>
      </w:pPr>
      <w:r>
        <w:t>References</w:t>
      </w:r>
      <w:r w:rsidR="00217742">
        <w:t xml:space="preserve"> in rules 5.1 and 5.2</w:t>
      </w:r>
      <w:r>
        <w:t xml:space="preserve"> to Group </w:t>
      </w:r>
      <w:r w:rsidR="005670E3">
        <w:t xml:space="preserve">Members </w:t>
      </w:r>
      <w:r>
        <w:t>include references to former Group</w:t>
      </w:r>
      <w:r w:rsidR="005670E3">
        <w:t xml:space="preserve"> Members</w:t>
      </w:r>
      <w:r>
        <w:t xml:space="preserve">. </w:t>
      </w:r>
    </w:p>
    <w:p w14:paraId="32E9B31E" w14:textId="77777777" w:rsidR="001A6851" w:rsidRDefault="001A6851" w:rsidP="00B80910">
      <w:pPr>
        <w:pStyle w:val="Heading2"/>
        <w:jc w:val="both"/>
      </w:pPr>
      <w:bookmarkStart w:id="63" w:name="_Ref532919989"/>
      <w:r w:rsidRPr="004C2E30">
        <w:t>Malus</w:t>
      </w:r>
      <w:bookmarkEnd w:id="63"/>
    </w:p>
    <w:p w14:paraId="4A89534D" w14:textId="77777777" w:rsidR="00440EDD" w:rsidRDefault="00551AE5" w:rsidP="00B80910">
      <w:pPr>
        <w:pStyle w:val="Heading3"/>
        <w:tabs>
          <w:tab w:val="clear" w:pos="1474"/>
          <w:tab w:val="num" w:pos="1418"/>
        </w:tabs>
        <w:ind w:left="1418" w:hanging="709"/>
        <w:jc w:val="both"/>
      </w:pPr>
      <w:bookmarkStart w:id="64" w:name="_Ref533000494"/>
      <w:r>
        <w:t>Where</w:t>
      </w:r>
      <w:r w:rsidR="00217742">
        <w:t xml:space="preserve"> rule 5.2</w:t>
      </w:r>
      <w:r>
        <w:t xml:space="preserve"> applies</w:t>
      </w:r>
      <w:r w:rsidR="00217742">
        <w:t>, t</w:t>
      </w:r>
      <w:r w:rsidR="0024299F">
        <w:t>he Committee may</w:t>
      </w:r>
      <w:r w:rsidR="00EA6FC6">
        <w:t>,</w:t>
      </w:r>
      <w:r w:rsidR="0024299F">
        <w:t xml:space="preserve"> </w:t>
      </w:r>
      <w:r w:rsidR="00727F66" w:rsidRPr="00D90D88">
        <w:t xml:space="preserve">on such basis as it considers in its absolute discretion to be fair, reasonable and proportionate, </w:t>
      </w:r>
      <w:r w:rsidR="00C526CB">
        <w:t xml:space="preserve"> </w:t>
      </w:r>
      <w:r w:rsidR="0024299F">
        <w:t xml:space="preserve">at any time </w:t>
      </w:r>
      <w:r w:rsidR="00C526CB">
        <w:t xml:space="preserve">during </w:t>
      </w:r>
      <w:r w:rsidR="0024299F">
        <w:t>the Recovery Period</w:t>
      </w:r>
      <w:r w:rsidR="00440EDD">
        <w:t>:</w:t>
      </w:r>
      <w:bookmarkEnd w:id="64"/>
      <w:r w:rsidR="00440EDD">
        <w:t xml:space="preserve"> </w:t>
      </w:r>
    </w:p>
    <w:p w14:paraId="114D7CCE" w14:textId="77777777" w:rsidR="00440EDD" w:rsidRDefault="00440EDD" w:rsidP="00B80910">
      <w:pPr>
        <w:pStyle w:val="Heading4"/>
        <w:tabs>
          <w:tab w:val="clear" w:pos="669"/>
          <w:tab w:val="num" w:pos="2127"/>
        </w:tabs>
        <w:ind w:left="2127" w:hanging="709"/>
        <w:jc w:val="both"/>
      </w:pPr>
      <w:r>
        <w:t xml:space="preserve">cancel, or reduce the number of Shares subject to, an Award; and/or </w:t>
      </w:r>
    </w:p>
    <w:p w14:paraId="64B9976B" w14:textId="77777777" w:rsidR="00F73DFE" w:rsidRDefault="00440EDD" w:rsidP="00B80910">
      <w:pPr>
        <w:pStyle w:val="Heading4"/>
        <w:tabs>
          <w:tab w:val="clear" w:pos="669"/>
          <w:tab w:val="num" w:pos="2127"/>
        </w:tabs>
        <w:ind w:left="2127" w:hanging="709"/>
        <w:jc w:val="both"/>
      </w:pPr>
      <w:r>
        <w:t xml:space="preserve">impose additional conditions on an Award.      </w:t>
      </w:r>
    </w:p>
    <w:p w14:paraId="3EF2C0A2" w14:textId="10B2ED9D" w:rsidR="0024299F" w:rsidRDefault="005F60F3" w:rsidP="00B80910">
      <w:pPr>
        <w:pStyle w:val="Heading3"/>
        <w:tabs>
          <w:tab w:val="clear" w:pos="1474"/>
          <w:tab w:val="num" w:pos="1418"/>
        </w:tabs>
        <w:ind w:left="1418" w:hanging="709"/>
        <w:jc w:val="both"/>
      </w:pPr>
      <w:r>
        <w:t xml:space="preserve">If </w:t>
      </w:r>
      <w:r w:rsidR="001A6851" w:rsidRPr="000553C0">
        <w:t xml:space="preserve">an Award is </w:t>
      </w:r>
      <w:r w:rsidR="00C526CB">
        <w:t>cancelled</w:t>
      </w:r>
      <w:r>
        <w:t xml:space="preserve"> or </w:t>
      </w:r>
      <w:r w:rsidR="001A6851" w:rsidRPr="000553C0">
        <w:t>re</w:t>
      </w:r>
      <w:r w:rsidR="00440EDD">
        <w:t xml:space="preserve">duced in accordance with rule </w:t>
      </w:r>
      <w:r w:rsidR="00440EDD">
        <w:fldChar w:fldCharType="begin"/>
      </w:r>
      <w:r w:rsidR="00440EDD">
        <w:instrText xml:space="preserve"> REF _Ref533000494 \r \h </w:instrText>
      </w:r>
      <w:r w:rsidR="00440EDD">
        <w:fldChar w:fldCharType="separate"/>
      </w:r>
      <w:r w:rsidR="00607758">
        <w:t>5.3.1</w:t>
      </w:r>
      <w:r w:rsidR="00440EDD">
        <w:fldChar w:fldCharType="end"/>
      </w:r>
      <w:r w:rsidR="001A6851" w:rsidRPr="000553C0">
        <w:t>, that Award will be treated (to the relevant extent) as having lapsed</w:t>
      </w:r>
      <w:r w:rsidR="0024299F">
        <w:t xml:space="preserve">. </w:t>
      </w:r>
      <w:r w:rsidR="001A6851" w:rsidRPr="000553C0">
        <w:t xml:space="preserve"> </w:t>
      </w:r>
    </w:p>
    <w:p w14:paraId="01D4DBC0" w14:textId="6054DA85" w:rsidR="001A6851" w:rsidRDefault="005F60F3" w:rsidP="00B80910">
      <w:pPr>
        <w:pStyle w:val="Heading3"/>
        <w:tabs>
          <w:tab w:val="clear" w:pos="1474"/>
          <w:tab w:val="num" w:pos="1418"/>
        </w:tabs>
        <w:ind w:left="1418" w:hanging="709"/>
        <w:jc w:val="both"/>
      </w:pPr>
      <w:r>
        <w:t>T</w:t>
      </w:r>
      <w:r w:rsidR="001A6851" w:rsidRPr="000553C0">
        <w:t>he Company must notify the Participant as soon as reasonably practicable after</w:t>
      </w:r>
      <w:r>
        <w:t xml:space="preserve"> the Committee has taken any action </w:t>
      </w:r>
      <w:r w:rsidR="00C526CB">
        <w:t xml:space="preserve">in accordance with rule </w:t>
      </w:r>
      <w:r w:rsidR="00C526CB">
        <w:fldChar w:fldCharType="begin"/>
      </w:r>
      <w:r w:rsidR="00C526CB">
        <w:instrText xml:space="preserve"> REF _Ref533000494 \r \h </w:instrText>
      </w:r>
      <w:r w:rsidR="00C526CB">
        <w:fldChar w:fldCharType="separate"/>
      </w:r>
      <w:r w:rsidR="00607758">
        <w:t>5.3.1</w:t>
      </w:r>
      <w:r w:rsidR="00C526CB">
        <w:fldChar w:fldCharType="end"/>
      </w:r>
      <w:r w:rsidR="001A6851" w:rsidRPr="000553C0">
        <w:t>.</w:t>
      </w:r>
    </w:p>
    <w:p w14:paraId="5DFF0082" w14:textId="77777777" w:rsidR="00AA420D" w:rsidRPr="00AA420D" w:rsidRDefault="00F45C44" w:rsidP="00B80910">
      <w:pPr>
        <w:pStyle w:val="Heading2"/>
        <w:jc w:val="both"/>
      </w:pPr>
      <w:bookmarkStart w:id="65" w:name="_Ref532919992"/>
      <w:bookmarkStart w:id="66" w:name="_Ref533068485"/>
      <w:r w:rsidRPr="00C62318">
        <w:t>Clawback</w:t>
      </w:r>
      <w:bookmarkEnd w:id="65"/>
      <w:bookmarkEnd w:id="66"/>
    </w:p>
    <w:p w14:paraId="1AC35811" w14:textId="77777777" w:rsidR="00C526CB" w:rsidRDefault="00551AE5" w:rsidP="00B80910">
      <w:pPr>
        <w:pStyle w:val="Heading3"/>
        <w:tabs>
          <w:tab w:val="clear" w:pos="1474"/>
          <w:tab w:val="num" w:pos="1418"/>
        </w:tabs>
        <w:ind w:left="1418" w:hanging="709"/>
        <w:jc w:val="both"/>
      </w:pPr>
      <w:bookmarkStart w:id="67" w:name="_Ref533068725"/>
      <w:r>
        <w:lastRenderedPageBreak/>
        <w:t>Where</w:t>
      </w:r>
      <w:r w:rsidR="00217742">
        <w:t xml:space="preserve"> rule 5.2</w:t>
      </w:r>
      <w:r>
        <w:t xml:space="preserve"> applies</w:t>
      </w:r>
      <w:r w:rsidR="00217742">
        <w:t>, t</w:t>
      </w:r>
      <w:r w:rsidR="00F45C44">
        <w:t>he Committee may</w:t>
      </w:r>
      <w:r w:rsidR="00EA6FC6">
        <w:t>,</w:t>
      </w:r>
      <w:r w:rsidR="00F45C44">
        <w:t xml:space="preserve"> </w:t>
      </w:r>
      <w:r w:rsidR="00727F66" w:rsidRPr="00D90D88">
        <w:t>on such basis as it considers in its absolute discretion to be fair, reasonable and proportionate</w:t>
      </w:r>
      <w:r w:rsidRPr="00D90D88">
        <w:t xml:space="preserve">, </w:t>
      </w:r>
      <w:r>
        <w:t>at</w:t>
      </w:r>
      <w:r w:rsidR="00C526CB">
        <w:t xml:space="preserve"> any time </w:t>
      </w:r>
      <w:r w:rsidR="00F45C44">
        <w:t xml:space="preserve">during the </w:t>
      </w:r>
      <w:r w:rsidR="006C3057">
        <w:t xml:space="preserve">Recovery </w:t>
      </w:r>
      <w:r w:rsidR="00331E31">
        <w:t>Period require</w:t>
      </w:r>
      <w:r w:rsidR="00F45C44">
        <w:t xml:space="preserve"> the Participant to</w:t>
      </w:r>
      <w:r w:rsidR="00D33AAD" w:rsidRPr="00D33AAD">
        <w:t xml:space="preserve"> </w:t>
      </w:r>
      <w:r w:rsidR="00D33AAD">
        <w:t>transfer to the Company (or the trustee of any employee benefit trust, if required by the Company)</w:t>
      </w:r>
      <w:r w:rsidR="00C526CB">
        <w:t>:</w:t>
      </w:r>
      <w:bookmarkEnd w:id="67"/>
    </w:p>
    <w:p w14:paraId="531650AD" w14:textId="77777777" w:rsidR="00F61CB4" w:rsidRDefault="00C526CB" w:rsidP="00B80910">
      <w:pPr>
        <w:pStyle w:val="Heading4"/>
        <w:tabs>
          <w:tab w:val="clear" w:pos="669"/>
          <w:tab w:val="num" w:pos="2127"/>
        </w:tabs>
        <w:ind w:left="2127" w:hanging="709"/>
        <w:jc w:val="both"/>
      </w:pPr>
      <w:r>
        <w:t xml:space="preserve">all or some of the Shares </w:t>
      </w:r>
      <w:r w:rsidR="00F45C44">
        <w:t xml:space="preserve">acquired </w:t>
      </w:r>
      <w:r>
        <w:t xml:space="preserve">under the </w:t>
      </w:r>
      <w:r w:rsidR="00D33AAD">
        <w:t xml:space="preserve">Award; or </w:t>
      </w:r>
    </w:p>
    <w:p w14:paraId="1A21E826" w14:textId="77777777" w:rsidR="00F61CB4" w:rsidRDefault="00F61CB4" w:rsidP="00B80910">
      <w:pPr>
        <w:pStyle w:val="Heading4"/>
        <w:tabs>
          <w:tab w:val="clear" w:pos="669"/>
          <w:tab w:val="num" w:pos="2127"/>
        </w:tabs>
        <w:ind w:left="2127" w:hanging="709"/>
        <w:jc w:val="both"/>
      </w:pPr>
      <w:r>
        <w:t xml:space="preserve">a cash payment in </w:t>
      </w:r>
      <w:r w:rsidR="00F13A22">
        <w:t>respect</w:t>
      </w:r>
      <w:r>
        <w:t xml:space="preserve"> of all or some of the Shares acquired under the Award</w:t>
      </w:r>
      <w:r w:rsidR="00E420A4">
        <w:t xml:space="preserve">. </w:t>
      </w:r>
    </w:p>
    <w:p w14:paraId="21D3B17B" w14:textId="426794C1" w:rsidR="00F45C44" w:rsidRDefault="003628DC" w:rsidP="00B80910">
      <w:pPr>
        <w:pStyle w:val="Heading3"/>
        <w:tabs>
          <w:tab w:val="clear" w:pos="1474"/>
          <w:tab w:val="num" w:pos="1418"/>
        </w:tabs>
        <w:ind w:left="1418" w:hanging="709"/>
        <w:jc w:val="both"/>
      </w:pPr>
      <w:r>
        <w:t xml:space="preserve">In </w:t>
      </w:r>
      <w:r w:rsidR="00F13A22">
        <w:t>determining</w:t>
      </w:r>
      <w:r>
        <w:t xml:space="preserve"> the number of Shares to be transferred and/or the </w:t>
      </w:r>
      <w:r w:rsidR="00F13A22">
        <w:t>cash</w:t>
      </w:r>
      <w:r>
        <w:t xml:space="preserve"> payment to be made in accordance with rule </w:t>
      </w:r>
      <w:r>
        <w:fldChar w:fldCharType="begin"/>
      </w:r>
      <w:r>
        <w:instrText xml:space="preserve"> REF _Ref533068725 \r \h </w:instrText>
      </w:r>
      <w:r>
        <w:fldChar w:fldCharType="separate"/>
      </w:r>
      <w:r w:rsidR="00607758">
        <w:t>5.4.1</w:t>
      </w:r>
      <w:r>
        <w:fldChar w:fldCharType="end"/>
      </w:r>
      <w:r w:rsidR="00397F5C">
        <w:t>,</w:t>
      </w:r>
      <w:r>
        <w:t xml:space="preserve"> </w:t>
      </w:r>
      <w:r w:rsidR="00F13A22">
        <w:t xml:space="preserve">the Committee will take into account </w:t>
      </w:r>
      <w:r w:rsidR="00F45C44">
        <w:t>the amount of tax and social security contributions actually paid (or due to be paid) by the Participant in respect of the acquisition of th</w:t>
      </w:r>
      <w:r w:rsidR="00F13A22">
        <w:t xml:space="preserve">e relevant Shares </w:t>
      </w:r>
      <w:r w:rsidR="008044E8">
        <w:t xml:space="preserve">under the Award </w:t>
      </w:r>
      <w:r w:rsidR="00F13A22">
        <w:t xml:space="preserve">and whether, in its opinion, </w:t>
      </w:r>
      <w:r w:rsidR="00F45C44">
        <w:t xml:space="preserve">the Participant can claim relief </w:t>
      </w:r>
      <w:r w:rsidR="00397F5C">
        <w:t xml:space="preserve">from any </w:t>
      </w:r>
      <w:r w:rsidR="008044E8">
        <w:t>such tax and social security contributions</w:t>
      </w:r>
      <w:r w:rsidR="0013472F">
        <w:t xml:space="preserve">. </w:t>
      </w:r>
      <w:r w:rsidR="00F45C44">
        <w:t xml:space="preserve"> </w:t>
      </w:r>
    </w:p>
    <w:p w14:paraId="514C6D96" w14:textId="77777777" w:rsidR="00D91649" w:rsidRDefault="00D91649" w:rsidP="00B80910">
      <w:pPr>
        <w:pStyle w:val="Heading2"/>
        <w:jc w:val="both"/>
      </w:pPr>
      <w:bookmarkStart w:id="68" w:name="_Ref99743079"/>
      <w:r>
        <w:t>Recovery mechanisms</w:t>
      </w:r>
      <w:bookmarkEnd w:id="68"/>
      <w:r>
        <w:t xml:space="preserve"> </w:t>
      </w:r>
    </w:p>
    <w:p w14:paraId="7C14EC47" w14:textId="3324F378" w:rsidR="00F45C44" w:rsidRDefault="00F45C44" w:rsidP="00B80910">
      <w:pPr>
        <w:pStyle w:val="Heading3"/>
        <w:tabs>
          <w:tab w:val="clear" w:pos="1474"/>
          <w:tab w:val="num" w:pos="1418"/>
        </w:tabs>
        <w:ind w:left="1418" w:hanging="709"/>
        <w:jc w:val="both"/>
      </w:pPr>
      <w:r>
        <w:t xml:space="preserve">In place of </w:t>
      </w:r>
      <w:r w:rsidR="00D91649">
        <w:t xml:space="preserve">requiring the Participant to take </w:t>
      </w:r>
      <w:r w:rsidR="00913195">
        <w:t xml:space="preserve">the action </w:t>
      </w:r>
      <w:r w:rsidR="00D92CDB">
        <w:t>referred to</w:t>
      </w:r>
      <w:r w:rsidR="00913195">
        <w:t xml:space="preserve"> in rule</w:t>
      </w:r>
      <w:r w:rsidR="00E420A4">
        <w:t xml:space="preserve"> </w:t>
      </w:r>
      <w:r w:rsidR="00E420A4">
        <w:fldChar w:fldCharType="begin"/>
      </w:r>
      <w:r w:rsidR="00E420A4">
        <w:instrText xml:space="preserve"> REF _Ref533068485 \r \h </w:instrText>
      </w:r>
      <w:r w:rsidR="00E420A4">
        <w:fldChar w:fldCharType="separate"/>
      </w:r>
      <w:r w:rsidR="00607758">
        <w:t>5.4</w:t>
      </w:r>
      <w:r w:rsidR="00E420A4">
        <w:fldChar w:fldCharType="end"/>
      </w:r>
      <w:r w:rsidR="003628DC">
        <w:t>,</w:t>
      </w:r>
      <w:r>
        <w:t xml:space="preserve"> the Committee may</w:t>
      </w:r>
      <w:r w:rsidR="00EA6FC6">
        <w:t>,</w:t>
      </w:r>
      <w:r>
        <w:t xml:space="preserve"> in its absolute discretion</w:t>
      </w:r>
      <w:r w:rsidR="00EA6FC6">
        <w:t>,</w:t>
      </w:r>
      <w:r>
        <w:t xml:space="preserve"> during the </w:t>
      </w:r>
      <w:r w:rsidR="006C3057">
        <w:t xml:space="preserve">Recovery </w:t>
      </w:r>
      <w:r w:rsidR="00BB0FE8">
        <w:t>Period:</w:t>
      </w:r>
    </w:p>
    <w:p w14:paraId="49B9695C" w14:textId="77777777" w:rsidR="00F45C44" w:rsidRDefault="00F45C44" w:rsidP="00B80910">
      <w:pPr>
        <w:pStyle w:val="Heading4"/>
        <w:tabs>
          <w:tab w:val="clear" w:pos="669"/>
          <w:tab w:val="num" w:pos="2127"/>
        </w:tabs>
        <w:ind w:left="2127" w:hanging="709"/>
        <w:jc w:val="both"/>
      </w:pPr>
      <w:r>
        <w:t>reduce the amount of any future payments in connection with the Plan or under discretionary bonus plans or other incentive arrangements</w:t>
      </w:r>
      <w:r w:rsidR="00E55962">
        <w:t>,</w:t>
      </w:r>
      <w:r w:rsidR="006C7DC4">
        <w:t xml:space="preserve"> excluding (for the avoidance of doubt) carried interest schemes</w:t>
      </w:r>
      <w:r w:rsidR="00E254AC">
        <w:t xml:space="preserve"> and similar arrangements</w:t>
      </w:r>
      <w:r>
        <w:t xml:space="preserve">; </w:t>
      </w:r>
    </w:p>
    <w:p w14:paraId="690BDB24" w14:textId="77777777" w:rsidR="00F45C44" w:rsidRDefault="00F45C44" w:rsidP="00B80910">
      <w:pPr>
        <w:pStyle w:val="Heading4"/>
        <w:tabs>
          <w:tab w:val="clear" w:pos="669"/>
          <w:tab w:val="num" w:pos="2127"/>
        </w:tabs>
        <w:ind w:left="2127" w:hanging="709"/>
        <w:jc w:val="both"/>
      </w:pPr>
      <w:r>
        <w:t xml:space="preserve">reduce the number of Shares that would become available to the relevant Participant </w:t>
      </w:r>
      <w:r w:rsidR="00744902">
        <w:t xml:space="preserve">under </w:t>
      </w:r>
      <w:r>
        <w:t>any unvested share award granted under any Relevant Employee Share Plan and held by the relevant Participant;</w:t>
      </w:r>
      <w:r w:rsidR="003628DC" w:rsidRPr="003628DC">
        <w:t xml:space="preserve"> </w:t>
      </w:r>
      <w:r w:rsidR="003628DC">
        <w:t>and/or</w:t>
      </w:r>
    </w:p>
    <w:p w14:paraId="06E2E36D" w14:textId="77777777" w:rsidR="00F45C44" w:rsidRDefault="00F45C44" w:rsidP="00B80910">
      <w:pPr>
        <w:pStyle w:val="Heading4"/>
        <w:tabs>
          <w:tab w:val="clear" w:pos="669"/>
          <w:tab w:val="num" w:pos="2127"/>
        </w:tabs>
        <w:ind w:left="2127" w:hanging="709"/>
        <w:jc w:val="both"/>
      </w:pPr>
      <w:r>
        <w:t xml:space="preserve">reduce the number of </w:t>
      </w:r>
      <w:r w:rsidR="00744902">
        <w:t>S</w:t>
      </w:r>
      <w:r>
        <w:t xml:space="preserve">hares over which a </w:t>
      </w:r>
      <w:r w:rsidR="00744902">
        <w:t>v</w:t>
      </w:r>
      <w:r>
        <w:t>ested but unexercised share award granted under any Relevant Employee Share Plan and held by the releva</w:t>
      </w:r>
      <w:r w:rsidR="003628DC">
        <w:t>nt Participant may be exercised</w:t>
      </w:r>
      <w:r>
        <w:t xml:space="preserve"> </w:t>
      </w:r>
    </w:p>
    <w:p w14:paraId="493B7CED" w14:textId="77777777" w:rsidR="00F45C44" w:rsidRDefault="00F45C44" w:rsidP="00B80910">
      <w:pPr>
        <w:pStyle w:val="Heading3"/>
        <w:numPr>
          <w:ilvl w:val="0"/>
          <w:numId w:val="0"/>
        </w:numPr>
        <w:ind w:left="1440" w:hanging="22"/>
        <w:jc w:val="both"/>
      </w:pPr>
      <w:r w:rsidRPr="0084703E">
        <w:t xml:space="preserve">on such basis that the Committee considers </w:t>
      </w:r>
      <w:r w:rsidR="000B0A99" w:rsidRPr="0090386C">
        <w:t xml:space="preserve">in its absolute discretion to be fair, </w:t>
      </w:r>
      <w:r w:rsidRPr="0084703E">
        <w:t>reasonable and proportionate.</w:t>
      </w:r>
    </w:p>
    <w:p w14:paraId="0A347002" w14:textId="23104AB1" w:rsidR="00913195" w:rsidRPr="00D91649" w:rsidRDefault="00913195" w:rsidP="00B80910">
      <w:pPr>
        <w:pStyle w:val="Heading3"/>
        <w:tabs>
          <w:tab w:val="clear" w:pos="1474"/>
          <w:tab w:val="num" w:pos="1418"/>
        </w:tabs>
        <w:ind w:left="1418" w:hanging="709"/>
        <w:jc w:val="both"/>
      </w:pPr>
      <w:r>
        <w:t xml:space="preserve">The Committee may take any action </w:t>
      </w:r>
      <w:r w:rsidR="00D92CDB">
        <w:t>referred to</w:t>
      </w:r>
      <w:r>
        <w:t xml:space="preserve"> in rule </w:t>
      </w:r>
      <w:r>
        <w:fldChar w:fldCharType="begin"/>
      </w:r>
      <w:r>
        <w:instrText xml:space="preserve"> REF _Ref533000494 \r \h  \* MERGEFORMAT </w:instrText>
      </w:r>
      <w:r>
        <w:fldChar w:fldCharType="separate"/>
      </w:r>
      <w:r w:rsidR="00607758">
        <w:t>5.3.1</w:t>
      </w:r>
      <w:r>
        <w:fldChar w:fldCharType="end"/>
      </w:r>
      <w:r w:rsidR="003628DC">
        <w:t xml:space="preserve"> to give effect </w:t>
      </w:r>
      <w:r w:rsidR="00E26ACC">
        <w:t xml:space="preserve">to the operation of any withholding or recovery provisions similar to </w:t>
      </w:r>
      <w:r w:rsidR="00D55D1E">
        <w:t xml:space="preserve">this rule </w:t>
      </w:r>
      <w:r w:rsidR="00D55D1E">
        <w:fldChar w:fldCharType="begin"/>
      </w:r>
      <w:r w:rsidR="00D55D1E">
        <w:instrText xml:space="preserve"> REF _Ref533070712 \r \h </w:instrText>
      </w:r>
      <w:r w:rsidR="00D55D1E">
        <w:fldChar w:fldCharType="separate"/>
      </w:r>
      <w:r w:rsidR="00607758">
        <w:t>5</w:t>
      </w:r>
      <w:r w:rsidR="00D55D1E">
        <w:fldChar w:fldCharType="end"/>
      </w:r>
      <w:r w:rsidR="00D55D1E">
        <w:t xml:space="preserve"> in any Relevant Employee Share Plan, discretionary bonus plan</w:t>
      </w:r>
      <w:r w:rsidR="009E2E92">
        <w:t xml:space="preserve"> or other incentive arrangement operated by a Group</w:t>
      </w:r>
      <w:r w:rsidR="00853ABF" w:rsidRPr="00853ABF">
        <w:t xml:space="preserve"> </w:t>
      </w:r>
      <w:r w:rsidR="00853ABF">
        <w:t>Member</w:t>
      </w:r>
      <w:r w:rsidR="009E2E92">
        <w:t xml:space="preserve">. </w:t>
      </w:r>
    </w:p>
    <w:p w14:paraId="18B9C363" w14:textId="77777777" w:rsidR="008E6A66" w:rsidRDefault="008E6A66" w:rsidP="00B80910">
      <w:pPr>
        <w:pStyle w:val="Heading1"/>
        <w:keepNext w:val="0"/>
        <w:jc w:val="both"/>
      </w:pPr>
      <w:bookmarkStart w:id="69" w:name="_Ref532891354"/>
      <w:bookmarkStart w:id="70" w:name="_Ref532917104"/>
      <w:bookmarkStart w:id="71" w:name="_Ref532917151"/>
      <w:bookmarkStart w:id="72" w:name="_Toc225417243"/>
      <w:r>
        <w:t>Leaving the Group</w:t>
      </w:r>
      <w:bookmarkEnd w:id="51"/>
      <w:bookmarkEnd w:id="52"/>
      <w:bookmarkEnd w:id="53"/>
      <w:bookmarkEnd w:id="54"/>
      <w:bookmarkEnd w:id="69"/>
      <w:bookmarkEnd w:id="70"/>
      <w:bookmarkEnd w:id="71"/>
      <w:bookmarkEnd w:id="72"/>
      <w:r>
        <w:t xml:space="preserve"> </w:t>
      </w:r>
      <w:bookmarkEnd w:id="55"/>
      <w:bookmarkEnd w:id="56"/>
      <w:bookmarkEnd w:id="57"/>
      <w:bookmarkEnd w:id="58"/>
    </w:p>
    <w:p w14:paraId="29896B75" w14:textId="77777777" w:rsidR="008E6A66" w:rsidRDefault="008E6A66" w:rsidP="00B80910">
      <w:pPr>
        <w:pStyle w:val="Heading2"/>
        <w:jc w:val="both"/>
      </w:pPr>
      <w:bookmarkStart w:id="73" w:name="_Ref4429192"/>
      <w:r>
        <w:t>General rule on leaving employment</w:t>
      </w:r>
      <w:bookmarkEnd w:id="73"/>
    </w:p>
    <w:p w14:paraId="17EC2DB7" w14:textId="4ECB7C21" w:rsidR="003F641E" w:rsidRDefault="003F641E" w:rsidP="00B80910">
      <w:pPr>
        <w:pStyle w:val="Heading3"/>
        <w:tabs>
          <w:tab w:val="clear" w:pos="1474"/>
          <w:tab w:val="num" w:pos="1418"/>
        </w:tabs>
        <w:ind w:left="1418" w:hanging="709"/>
        <w:jc w:val="both"/>
      </w:pPr>
      <w:bookmarkStart w:id="74" w:name="_Ref524023224"/>
      <w:r>
        <w:t xml:space="preserve">The terms of this rule </w:t>
      </w:r>
      <w:r>
        <w:fldChar w:fldCharType="begin"/>
      </w:r>
      <w:r>
        <w:instrText xml:space="preserve"> REF _Ref4429192 \r \h </w:instrText>
      </w:r>
      <w:r>
        <w:fldChar w:fldCharType="separate"/>
      </w:r>
      <w:r w:rsidR="00607758">
        <w:t>6.1</w:t>
      </w:r>
      <w:r>
        <w:fldChar w:fldCharType="end"/>
      </w:r>
      <w:r>
        <w:t xml:space="preserve"> and rule </w:t>
      </w:r>
      <w:r>
        <w:fldChar w:fldCharType="begin"/>
      </w:r>
      <w:r>
        <w:instrText xml:space="preserve"> REF _Ref124305543 \r \h </w:instrText>
      </w:r>
      <w:r>
        <w:fldChar w:fldCharType="separate"/>
      </w:r>
      <w:r w:rsidR="00607758">
        <w:t>6.2</w:t>
      </w:r>
      <w:r>
        <w:fldChar w:fldCharType="end"/>
      </w:r>
      <w:r w:rsidR="001E5D54">
        <w:t xml:space="preserve"> will not apply to an Award granted to a </w:t>
      </w:r>
      <w:r w:rsidR="00720BF5">
        <w:t>Participant</w:t>
      </w:r>
      <w:r w:rsidR="001E5D54">
        <w:t xml:space="preserve"> who is a Former </w:t>
      </w:r>
      <w:r w:rsidR="00720BF5">
        <w:t>Employee</w:t>
      </w:r>
      <w:r w:rsidR="001E5D54">
        <w:t xml:space="preserve"> on the Award Date. </w:t>
      </w:r>
      <w:r>
        <w:t xml:space="preserve"> </w:t>
      </w:r>
    </w:p>
    <w:p w14:paraId="5AA28086" w14:textId="19CDF619" w:rsidR="008E6A66" w:rsidRDefault="0036472F" w:rsidP="00B80910">
      <w:pPr>
        <w:pStyle w:val="Heading3"/>
        <w:tabs>
          <w:tab w:val="clear" w:pos="1474"/>
          <w:tab w:val="num" w:pos="1418"/>
        </w:tabs>
        <w:ind w:left="1418" w:hanging="709"/>
        <w:jc w:val="both"/>
      </w:pPr>
      <w:r>
        <w:lastRenderedPageBreak/>
        <w:t>Unvested A</w:t>
      </w:r>
      <w:r w:rsidR="008E6A66">
        <w:t>ward</w:t>
      </w:r>
      <w:r w:rsidR="00DD0E82">
        <w:t>s</w:t>
      </w:r>
      <w:r w:rsidR="008E6A66">
        <w:t xml:space="preserve"> will lapse </w:t>
      </w:r>
      <w:r w:rsidR="00744902">
        <w:t xml:space="preserve">(to the maximum extent permitted by law) </w:t>
      </w:r>
      <w:r w:rsidR="008E6A66">
        <w:t xml:space="preserve">on the date the Participant ceases to be an employee </w:t>
      </w:r>
      <w:r w:rsidR="00C10792">
        <w:t xml:space="preserve">of the Group </w:t>
      </w:r>
      <w:r w:rsidR="008E6A66">
        <w:t xml:space="preserve">unless rule </w:t>
      </w:r>
      <w:r w:rsidR="008E6A66">
        <w:fldChar w:fldCharType="begin"/>
      </w:r>
      <w:r w:rsidR="008E6A66">
        <w:instrText xml:space="preserve"> REF _Ref124305543 \r \h </w:instrText>
      </w:r>
      <w:r w:rsidR="00767040">
        <w:instrText xml:space="preserve"> \* MERGEFORMAT </w:instrText>
      </w:r>
      <w:r w:rsidR="008E6A66">
        <w:fldChar w:fldCharType="separate"/>
      </w:r>
      <w:r w:rsidR="00607758">
        <w:t>6.2</w:t>
      </w:r>
      <w:r w:rsidR="008E6A66">
        <w:fldChar w:fldCharType="end"/>
      </w:r>
      <w:r w:rsidR="008E6A66">
        <w:t xml:space="preserve"> </w:t>
      </w:r>
      <w:r w:rsidR="004A295D">
        <w:t xml:space="preserve">or </w:t>
      </w:r>
      <w:r w:rsidR="004A295D">
        <w:fldChar w:fldCharType="begin"/>
      </w:r>
      <w:r w:rsidR="004A295D">
        <w:instrText xml:space="preserve"> REF _Ref344483776 \r \h </w:instrText>
      </w:r>
      <w:r w:rsidR="00767040">
        <w:instrText xml:space="preserve"> \* MERGEFORMAT </w:instrText>
      </w:r>
      <w:r w:rsidR="004A295D">
        <w:fldChar w:fldCharType="separate"/>
      </w:r>
      <w:r w:rsidR="00607758">
        <w:t>6.3</w:t>
      </w:r>
      <w:r w:rsidR="004A295D">
        <w:fldChar w:fldCharType="end"/>
      </w:r>
      <w:r w:rsidR="004A295D">
        <w:t xml:space="preserve"> </w:t>
      </w:r>
      <w:r w:rsidR="008E6A66">
        <w:t>applies.</w:t>
      </w:r>
      <w:bookmarkEnd w:id="74"/>
    </w:p>
    <w:p w14:paraId="2729739E" w14:textId="52AEA186" w:rsidR="0059094E" w:rsidRDefault="001D6B44" w:rsidP="00B80910">
      <w:pPr>
        <w:pStyle w:val="Heading3"/>
        <w:tabs>
          <w:tab w:val="clear" w:pos="1474"/>
          <w:tab w:val="num" w:pos="1418"/>
        </w:tabs>
        <w:ind w:left="1418" w:hanging="709"/>
        <w:jc w:val="both"/>
      </w:pPr>
      <w:bookmarkStart w:id="75" w:name="_Ref533070373"/>
      <w:r w:rsidRPr="00213031">
        <w:t xml:space="preserve">If a </w:t>
      </w:r>
      <w:r>
        <w:t>P</w:t>
      </w:r>
      <w:r w:rsidRPr="00213031">
        <w:t xml:space="preserve">articipant </w:t>
      </w:r>
      <w:r w:rsidR="0059094E">
        <w:t>ceases to be an employee of the Group</w:t>
      </w:r>
      <w:r w:rsidR="005B0888">
        <w:t>,</w:t>
      </w:r>
      <w:r w:rsidR="000A416B">
        <w:t xml:space="preserve"> for any reason other than Summary Dismissal</w:t>
      </w:r>
      <w:r w:rsidR="005B0888">
        <w:t>,</w:t>
      </w:r>
      <w:r w:rsidR="000A416B">
        <w:t xml:space="preserve"> holding Vested Options, they may, subject to rule</w:t>
      </w:r>
      <w:r w:rsidR="00E26ACC">
        <w:t xml:space="preserve">s </w:t>
      </w:r>
      <w:r w:rsidR="00E26ACC">
        <w:fldChar w:fldCharType="begin"/>
      </w:r>
      <w:r w:rsidR="00E26ACC">
        <w:instrText xml:space="preserve"> REF _Ref533070459 \r \h </w:instrText>
      </w:r>
      <w:r w:rsidR="00E26ACC">
        <w:fldChar w:fldCharType="separate"/>
      </w:r>
      <w:r w:rsidR="00607758">
        <w:t>6.2.5</w:t>
      </w:r>
      <w:r w:rsidR="00E26ACC">
        <w:fldChar w:fldCharType="end"/>
      </w:r>
      <w:r w:rsidR="00E26ACC">
        <w:t xml:space="preserve"> and </w:t>
      </w:r>
      <w:r w:rsidR="000A416B">
        <w:fldChar w:fldCharType="begin"/>
      </w:r>
      <w:r w:rsidR="000A416B">
        <w:instrText xml:space="preserve"> REF _Ref124236409 \r \h </w:instrText>
      </w:r>
      <w:r w:rsidR="000A416B">
        <w:fldChar w:fldCharType="separate"/>
      </w:r>
      <w:r w:rsidR="00607758">
        <w:t>8</w:t>
      </w:r>
      <w:r w:rsidR="000A416B">
        <w:fldChar w:fldCharType="end"/>
      </w:r>
      <w:r w:rsidR="000A416B">
        <w:t xml:space="preserve">, be exercised for a period of 12 months beginning on the date of </w:t>
      </w:r>
      <w:r w:rsidR="00744902">
        <w:t xml:space="preserve">the Participant’s </w:t>
      </w:r>
      <w:r w:rsidR="000A416B">
        <w:t>cessation of employment, after which time they will lapse.</w:t>
      </w:r>
      <w:bookmarkEnd w:id="75"/>
      <w:r w:rsidR="000A416B">
        <w:t xml:space="preserve"> </w:t>
      </w:r>
    </w:p>
    <w:p w14:paraId="7C452D31" w14:textId="77777777" w:rsidR="00EB30D8" w:rsidRDefault="0059094E" w:rsidP="00B80910">
      <w:pPr>
        <w:pStyle w:val="Heading3"/>
        <w:tabs>
          <w:tab w:val="clear" w:pos="1474"/>
          <w:tab w:val="num" w:pos="1418"/>
        </w:tabs>
        <w:ind w:left="1418" w:hanging="709"/>
        <w:jc w:val="both"/>
      </w:pPr>
      <w:r w:rsidRPr="00213031">
        <w:t xml:space="preserve">If a </w:t>
      </w:r>
      <w:r>
        <w:t>P</w:t>
      </w:r>
      <w:r w:rsidRPr="00213031">
        <w:t xml:space="preserve">articipant </w:t>
      </w:r>
      <w:r>
        <w:t xml:space="preserve">ceases to be an employee of the Group because of Summary Dismissal, all </w:t>
      </w:r>
      <w:r w:rsidR="00744902">
        <w:t xml:space="preserve">the Participant’s </w:t>
      </w:r>
      <w:r>
        <w:t xml:space="preserve">Awards (whether Vested or not) </w:t>
      </w:r>
      <w:r w:rsidR="00744902">
        <w:t xml:space="preserve">immediately </w:t>
      </w:r>
      <w:r>
        <w:t>lapse</w:t>
      </w:r>
      <w:r w:rsidR="00744902">
        <w:t xml:space="preserve"> (to the maximum extent permitted by law)</w:t>
      </w:r>
      <w:r>
        <w:t>.</w:t>
      </w:r>
    </w:p>
    <w:p w14:paraId="04E3A4DE" w14:textId="77777777" w:rsidR="0059094E" w:rsidRPr="0059094E" w:rsidRDefault="00EB30D8" w:rsidP="00B80910">
      <w:pPr>
        <w:pStyle w:val="Heading3"/>
        <w:jc w:val="both"/>
      </w:pPr>
      <w:r>
        <w:t>Notwithstanding any other rule of the Plan, if the Committee determines that it has, in its opi</w:t>
      </w:r>
      <w:r w:rsidR="00BE4D7A">
        <w:t>nion, reasonable evidence that</w:t>
      </w:r>
      <w:r w:rsidR="008F533E">
        <w:t xml:space="preserve"> </w:t>
      </w:r>
      <w:r w:rsidR="00DE5920">
        <w:t>a Participant</w:t>
      </w:r>
      <w:r w:rsidR="00BE4D7A">
        <w:t xml:space="preserve"> has</w:t>
      </w:r>
      <w:r w:rsidR="00DE5920">
        <w:t xml:space="preserve"> </w:t>
      </w:r>
      <w:r w:rsidR="00BE4D7A">
        <w:t xml:space="preserve">breached any applicable restrictive covenant after </w:t>
      </w:r>
      <w:r w:rsidR="008F533E">
        <w:t>ceas</w:t>
      </w:r>
      <w:r w:rsidR="00BE4D7A">
        <w:t>ing</w:t>
      </w:r>
      <w:r w:rsidR="008F533E">
        <w:t xml:space="preserve"> to be an employee of the Group</w:t>
      </w:r>
      <w:r>
        <w:t xml:space="preserve">, </w:t>
      </w:r>
      <w:r w:rsidR="00BE4D7A">
        <w:t xml:space="preserve">that </w:t>
      </w:r>
      <w:r>
        <w:t>Participant’s Awards (whether Vested or not) will lapse, unless the Committee determines otherwise.</w:t>
      </w:r>
      <w:r w:rsidR="0059094E">
        <w:t xml:space="preserve">  </w:t>
      </w:r>
    </w:p>
    <w:p w14:paraId="2C389A10" w14:textId="77777777" w:rsidR="008E6A66" w:rsidRDefault="008E6A66" w:rsidP="00B80910">
      <w:pPr>
        <w:pStyle w:val="Heading2"/>
        <w:jc w:val="both"/>
      </w:pPr>
      <w:bookmarkStart w:id="76" w:name="_Ref124236896"/>
      <w:bookmarkStart w:id="77" w:name="_Ref124305543"/>
      <w:r>
        <w:t xml:space="preserve">Leaving </w:t>
      </w:r>
      <w:r w:rsidR="00744902">
        <w:t>as a “good leaver”</w:t>
      </w:r>
      <w:bookmarkEnd w:id="76"/>
      <w:r w:rsidR="00744902">
        <w:t xml:space="preserve"> </w:t>
      </w:r>
      <w:r>
        <w:t xml:space="preserve">- </w:t>
      </w:r>
      <w:r w:rsidR="00365799">
        <w:t>Unvested</w:t>
      </w:r>
      <w:r>
        <w:t xml:space="preserve"> Awards</w:t>
      </w:r>
      <w:bookmarkEnd w:id="77"/>
    </w:p>
    <w:p w14:paraId="127B213F" w14:textId="77777777" w:rsidR="003B108E" w:rsidRDefault="00A3374F" w:rsidP="00B80910">
      <w:pPr>
        <w:pStyle w:val="Heading3"/>
        <w:jc w:val="both"/>
      </w:pPr>
      <w:bookmarkStart w:id="78" w:name="_Ref532916332"/>
      <w:bookmarkStart w:id="79" w:name="_Ref124236948"/>
      <w:r>
        <w:t>I</w:t>
      </w:r>
      <w:r w:rsidR="008E6A66">
        <w:t xml:space="preserve">f a Participant ceases to be an employee of the Group </w:t>
      </w:r>
      <w:r w:rsidR="003B108E">
        <w:t>because of:</w:t>
      </w:r>
      <w:bookmarkEnd w:id="78"/>
    </w:p>
    <w:p w14:paraId="18B721AA" w14:textId="77777777" w:rsidR="00C64DAA" w:rsidRDefault="003B108E" w:rsidP="00B80910">
      <w:pPr>
        <w:pStyle w:val="Heading4"/>
        <w:tabs>
          <w:tab w:val="clear" w:pos="669"/>
          <w:tab w:val="num" w:pos="2127"/>
        </w:tabs>
        <w:ind w:left="2127" w:hanging="709"/>
        <w:jc w:val="both"/>
      </w:pPr>
      <w:bookmarkStart w:id="80" w:name="_Ref532916335"/>
      <w:r>
        <w:t>ill-health, injury or disability, in each case evidenced to the satisfaction of the Committee;</w:t>
      </w:r>
      <w:bookmarkEnd w:id="80"/>
    </w:p>
    <w:p w14:paraId="44933DF1" w14:textId="77777777" w:rsidR="00C64DAA" w:rsidRDefault="00C64DAA" w:rsidP="00B80910">
      <w:pPr>
        <w:pStyle w:val="Heading4"/>
        <w:tabs>
          <w:tab w:val="clear" w:pos="669"/>
          <w:tab w:val="num" w:pos="2127"/>
        </w:tabs>
        <w:ind w:left="2127" w:hanging="709"/>
        <w:jc w:val="both"/>
      </w:pPr>
      <w:r>
        <w:t>redundancy;</w:t>
      </w:r>
    </w:p>
    <w:p w14:paraId="5FBC0F74" w14:textId="77777777" w:rsidR="00E1252E" w:rsidRDefault="00E1252E" w:rsidP="00B80910">
      <w:pPr>
        <w:pStyle w:val="Heading4"/>
        <w:tabs>
          <w:tab w:val="clear" w:pos="669"/>
          <w:tab w:val="num" w:pos="2127"/>
        </w:tabs>
        <w:ind w:left="2127" w:hanging="709"/>
        <w:jc w:val="both"/>
      </w:pPr>
      <w:bookmarkStart w:id="81" w:name="_Ref532916465"/>
      <w:r>
        <w:t>resignation, conditional upon the Participant complying with any applicable post-termination non-compete restrictions;</w:t>
      </w:r>
    </w:p>
    <w:p w14:paraId="4CA9CB3A" w14:textId="77777777" w:rsidR="00E1252E" w:rsidRPr="00E1252E" w:rsidRDefault="00E1252E" w:rsidP="00B80910">
      <w:pPr>
        <w:pStyle w:val="Heading4"/>
        <w:tabs>
          <w:tab w:val="clear" w:pos="669"/>
          <w:tab w:val="num" w:pos="2127"/>
        </w:tabs>
        <w:ind w:left="2127" w:hanging="709"/>
        <w:jc w:val="both"/>
      </w:pPr>
      <w:r>
        <w:t>termination of employment by their employing company, where such termination is not in circumstances where the employing company has the right to summarily dismiss the Participant under the terms of their contract of employment;</w:t>
      </w:r>
    </w:p>
    <w:p w14:paraId="28E6541A" w14:textId="77777777" w:rsidR="003B108E" w:rsidRDefault="003B108E" w:rsidP="00B80910">
      <w:pPr>
        <w:pStyle w:val="Heading4"/>
        <w:tabs>
          <w:tab w:val="clear" w:pos="669"/>
          <w:tab w:val="num" w:pos="2127"/>
        </w:tabs>
        <w:ind w:left="2127" w:hanging="709"/>
        <w:jc w:val="both"/>
      </w:pPr>
      <w:r>
        <w:t>the Participant’s employing company ceasing to be under the Control of the Company;</w:t>
      </w:r>
      <w:bookmarkEnd w:id="81"/>
    </w:p>
    <w:p w14:paraId="27352FBB" w14:textId="77777777" w:rsidR="003B108E" w:rsidRDefault="003B108E" w:rsidP="00B80910">
      <w:pPr>
        <w:pStyle w:val="Heading4"/>
        <w:tabs>
          <w:tab w:val="clear" w:pos="669"/>
          <w:tab w:val="num" w:pos="2127"/>
        </w:tabs>
        <w:ind w:left="2127" w:hanging="709"/>
        <w:jc w:val="both"/>
      </w:pPr>
      <w:bookmarkStart w:id="82" w:name="_Ref532916468"/>
      <w:r>
        <w:t>a transfer of the undertaking, or the part of the undertaking, in which the Participant works to a person which is neither under the Control of the Company nor a Group</w:t>
      </w:r>
      <w:r w:rsidR="00853ABF" w:rsidRPr="00853ABF">
        <w:t xml:space="preserve"> </w:t>
      </w:r>
      <w:r w:rsidR="00853ABF">
        <w:t>Member</w:t>
      </w:r>
      <w:r>
        <w:t>; or</w:t>
      </w:r>
      <w:bookmarkEnd w:id="82"/>
      <w:r>
        <w:t xml:space="preserve"> </w:t>
      </w:r>
    </w:p>
    <w:p w14:paraId="3E74DAF2" w14:textId="77777777" w:rsidR="003B108E" w:rsidRDefault="003B108E" w:rsidP="00B80910">
      <w:pPr>
        <w:pStyle w:val="Heading4"/>
        <w:tabs>
          <w:tab w:val="clear" w:pos="669"/>
          <w:tab w:val="num" w:pos="2127"/>
        </w:tabs>
        <w:ind w:left="2127" w:hanging="709"/>
        <w:jc w:val="both"/>
      </w:pPr>
      <w:bookmarkStart w:id="83" w:name="_Ref532916342"/>
      <w:r>
        <w:t>any other reason, at the discretion of the Committee</w:t>
      </w:r>
      <w:bookmarkEnd w:id="83"/>
    </w:p>
    <w:p w14:paraId="240050BB" w14:textId="610757EA" w:rsidR="00960F7F" w:rsidRDefault="008E6A66" w:rsidP="00B80910">
      <w:pPr>
        <w:pStyle w:val="Heading3"/>
        <w:numPr>
          <w:ilvl w:val="0"/>
          <w:numId w:val="0"/>
        </w:numPr>
        <w:ind w:left="1418"/>
        <w:jc w:val="both"/>
      </w:pPr>
      <w:r>
        <w:t>then</w:t>
      </w:r>
      <w:r w:rsidR="000D0272">
        <w:t xml:space="preserve"> </w:t>
      </w:r>
      <w:r w:rsidR="00744902">
        <w:t>an</w:t>
      </w:r>
      <w:r>
        <w:t xml:space="preserve"> </w:t>
      </w:r>
      <w:r w:rsidR="00D05E53">
        <w:t xml:space="preserve">Unvested </w:t>
      </w:r>
      <w:r w:rsidR="00744902">
        <w:t>Award</w:t>
      </w:r>
      <w:r>
        <w:t xml:space="preserve"> will</w:t>
      </w:r>
      <w:r w:rsidR="004A430A">
        <w:t>,</w:t>
      </w:r>
      <w:r>
        <w:t xml:space="preserve"> </w:t>
      </w:r>
      <w:r w:rsidR="004A430A">
        <w:t>subject to rules</w:t>
      </w:r>
      <w:r w:rsidR="005E5179">
        <w:t xml:space="preserve"> </w:t>
      </w:r>
      <w:r w:rsidR="004A430A">
        <w:fldChar w:fldCharType="begin"/>
      </w:r>
      <w:r w:rsidR="004A430A">
        <w:instrText xml:space="preserve"> REF _Ref532917341 \r \h </w:instrText>
      </w:r>
      <w:r w:rsidR="004A430A">
        <w:fldChar w:fldCharType="separate"/>
      </w:r>
      <w:r w:rsidR="00607758">
        <w:t>6.2.2</w:t>
      </w:r>
      <w:r w:rsidR="004A430A">
        <w:fldChar w:fldCharType="end"/>
      </w:r>
      <w:r w:rsidR="004A430A">
        <w:t xml:space="preserve">, </w:t>
      </w:r>
      <w:r w:rsidR="00A945B2">
        <w:fldChar w:fldCharType="begin"/>
      </w:r>
      <w:r w:rsidR="00A945B2">
        <w:instrText xml:space="preserve"> REF _Ref533070459 \r \h </w:instrText>
      </w:r>
      <w:r w:rsidR="00A945B2">
        <w:fldChar w:fldCharType="separate"/>
      </w:r>
      <w:r w:rsidR="00607758">
        <w:t>6.2.5</w:t>
      </w:r>
      <w:r w:rsidR="00A945B2">
        <w:fldChar w:fldCharType="end"/>
      </w:r>
      <w:r w:rsidR="00A945B2">
        <w:t xml:space="preserve"> </w:t>
      </w:r>
      <w:r w:rsidR="004A430A">
        <w:t>and</w:t>
      </w:r>
      <w:r w:rsidR="002C2124">
        <w:t xml:space="preserve"> </w:t>
      </w:r>
      <w:r w:rsidR="002C2124">
        <w:fldChar w:fldCharType="begin"/>
      </w:r>
      <w:r w:rsidR="002C2124">
        <w:instrText xml:space="preserve"> REF _Ref124236409 \r \h </w:instrText>
      </w:r>
      <w:r w:rsidR="002C2124">
        <w:fldChar w:fldCharType="separate"/>
      </w:r>
      <w:r w:rsidR="00607758">
        <w:t>8</w:t>
      </w:r>
      <w:r w:rsidR="002C2124">
        <w:fldChar w:fldCharType="end"/>
      </w:r>
      <w:r w:rsidR="004A430A">
        <w:t xml:space="preserve">, </w:t>
      </w:r>
      <w:r>
        <w:t>Vest</w:t>
      </w:r>
      <w:r w:rsidR="00DD0E82">
        <w:t xml:space="preserve"> on the</w:t>
      </w:r>
      <w:r w:rsidR="005B0888">
        <w:t xml:space="preserve"> date determined in accordance with rule </w:t>
      </w:r>
      <w:r w:rsidR="0060366B">
        <w:fldChar w:fldCharType="begin"/>
      </w:r>
      <w:r w:rsidR="0060366B">
        <w:instrText xml:space="preserve"> REF _Ref344975928 \r \h </w:instrText>
      </w:r>
      <w:r w:rsidR="0060366B">
        <w:fldChar w:fldCharType="separate"/>
      </w:r>
      <w:r w:rsidR="00607758">
        <w:t>3.1</w:t>
      </w:r>
      <w:r w:rsidR="0060366B">
        <w:fldChar w:fldCharType="end"/>
      </w:r>
      <w:r w:rsidR="005E5179">
        <w:t xml:space="preserve">. </w:t>
      </w:r>
      <w:r w:rsidR="00B0526B">
        <w:t xml:space="preserve"> </w:t>
      </w:r>
      <w:bookmarkEnd w:id="79"/>
    </w:p>
    <w:p w14:paraId="3B25CF1B" w14:textId="30A6FACE" w:rsidR="00213031" w:rsidRDefault="00293B3A" w:rsidP="00B80910">
      <w:pPr>
        <w:pStyle w:val="Heading3"/>
        <w:tabs>
          <w:tab w:val="clear" w:pos="1474"/>
          <w:tab w:val="num" w:pos="1418"/>
        </w:tabs>
        <w:ind w:left="1418" w:hanging="709"/>
        <w:jc w:val="both"/>
      </w:pPr>
      <w:bookmarkStart w:id="84" w:name="_Ref532917341"/>
      <w:r>
        <w:t xml:space="preserve">If a Participant ceases to be an employee of the Group </w:t>
      </w:r>
      <w:r w:rsidR="00BC0C1C">
        <w:t xml:space="preserve">for one of the reasons </w:t>
      </w:r>
      <w:r w:rsidR="00744902">
        <w:t xml:space="preserve">specified </w:t>
      </w:r>
      <w:r w:rsidR="00BC0C1C">
        <w:t>in rules</w:t>
      </w:r>
      <w:r w:rsidR="00D85061">
        <w:t xml:space="preserve"> </w:t>
      </w:r>
      <w:r w:rsidR="00BC0C1C">
        <w:fldChar w:fldCharType="begin"/>
      </w:r>
      <w:r w:rsidR="00BC0C1C">
        <w:instrText xml:space="preserve"> REF _Ref532916335 \r \h </w:instrText>
      </w:r>
      <w:r w:rsidR="00BC0C1C">
        <w:fldChar w:fldCharType="separate"/>
      </w:r>
      <w:r w:rsidR="00607758">
        <w:t>6.2.1(i)</w:t>
      </w:r>
      <w:r w:rsidR="00BC0C1C">
        <w:fldChar w:fldCharType="end"/>
      </w:r>
      <w:r w:rsidR="00BC0C1C">
        <w:t xml:space="preserve"> to </w:t>
      </w:r>
      <w:r w:rsidR="00BC0C1C">
        <w:fldChar w:fldCharType="begin"/>
      </w:r>
      <w:r w:rsidR="00BC0C1C">
        <w:instrText xml:space="preserve"> REF _Ref532916342 \r \h </w:instrText>
      </w:r>
      <w:r w:rsidR="00BC0C1C">
        <w:fldChar w:fldCharType="separate"/>
      </w:r>
      <w:r w:rsidR="00607758">
        <w:t>6.2.1(vii)</w:t>
      </w:r>
      <w:r w:rsidR="00BC0C1C">
        <w:fldChar w:fldCharType="end"/>
      </w:r>
      <w:r w:rsidR="004A430A">
        <w:t xml:space="preserve">, </w:t>
      </w:r>
      <w:r w:rsidR="00213031">
        <w:t>the Committee may</w:t>
      </w:r>
      <w:r w:rsidR="00EA6FC6">
        <w:t>,</w:t>
      </w:r>
      <w:r w:rsidR="00213031">
        <w:t xml:space="preserve"> in its absolute discretion</w:t>
      </w:r>
      <w:r w:rsidR="00EA6FC6">
        <w:t>,</w:t>
      </w:r>
      <w:r w:rsidR="00213031">
        <w:t xml:space="preserve"> </w:t>
      </w:r>
      <w:r w:rsidR="00744902">
        <w:t xml:space="preserve">determine </w:t>
      </w:r>
      <w:r w:rsidR="00213031">
        <w:t xml:space="preserve">that </w:t>
      </w:r>
      <w:r w:rsidR="00744902">
        <w:t xml:space="preserve">an </w:t>
      </w:r>
      <w:r w:rsidR="002C2124">
        <w:t xml:space="preserve">Unvested </w:t>
      </w:r>
      <w:r w:rsidR="00744902">
        <w:t>Award</w:t>
      </w:r>
      <w:r w:rsidR="00213031">
        <w:t xml:space="preserve"> will</w:t>
      </w:r>
      <w:r w:rsidR="00744902">
        <w:t xml:space="preserve"> </w:t>
      </w:r>
      <w:r w:rsidR="00213031">
        <w:t>Vest</w:t>
      </w:r>
      <w:r w:rsidR="00C37008">
        <w:t xml:space="preserve"> </w:t>
      </w:r>
      <w:r w:rsidR="00213031">
        <w:t xml:space="preserve">on the date of </w:t>
      </w:r>
      <w:r w:rsidR="00744902">
        <w:t xml:space="preserve">the </w:t>
      </w:r>
      <w:r w:rsidR="00744902">
        <w:lastRenderedPageBreak/>
        <w:t xml:space="preserve">Participant’s </w:t>
      </w:r>
      <w:r w:rsidR="00213031">
        <w:t>cessation of employment</w:t>
      </w:r>
      <w:r w:rsidR="00657F67">
        <w:t xml:space="preserve"> </w:t>
      </w:r>
      <w:r w:rsidR="00640480">
        <w:t xml:space="preserve">(or such other date before the </w:t>
      </w:r>
      <w:r w:rsidR="00744902">
        <w:t xml:space="preserve">Expected </w:t>
      </w:r>
      <w:r w:rsidR="00640480">
        <w:t>Vesting Date as the Committee may determine)</w:t>
      </w:r>
      <w:r w:rsidR="00744902">
        <w:t>.</w:t>
      </w:r>
      <w:bookmarkEnd w:id="84"/>
    </w:p>
    <w:p w14:paraId="348708FD" w14:textId="50FAE31F" w:rsidR="00366B75" w:rsidRDefault="00366B75" w:rsidP="00B80910">
      <w:pPr>
        <w:pStyle w:val="Heading3"/>
        <w:tabs>
          <w:tab w:val="clear" w:pos="1474"/>
          <w:tab w:val="num" w:pos="1418"/>
        </w:tabs>
        <w:ind w:left="1418" w:hanging="709"/>
        <w:jc w:val="both"/>
      </w:pPr>
      <w:r>
        <w:t>Where the determination as to whether a Participant has ceased to be an employee for</w:t>
      </w:r>
      <w:r w:rsidR="00BC0C1C">
        <w:t xml:space="preserve"> one of the reasons </w:t>
      </w:r>
      <w:r w:rsidR="00744902">
        <w:t xml:space="preserve">specified </w:t>
      </w:r>
      <w:r w:rsidR="00BC0C1C">
        <w:t xml:space="preserve">in rules </w:t>
      </w:r>
      <w:r w:rsidR="00BC0C1C">
        <w:fldChar w:fldCharType="begin"/>
      </w:r>
      <w:r w:rsidR="00BC0C1C">
        <w:instrText xml:space="preserve"> REF _Ref532916335 \r \h </w:instrText>
      </w:r>
      <w:r w:rsidR="00BC0C1C">
        <w:fldChar w:fldCharType="separate"/>
      </w:r>
      <w:r w:rsidR="00607758">
        <w:t>6.2.1(i)</w:t>
      </w:r>
      <w:r w:rsidR="00BC0C1C">
        <w:fldChar w:fldCharType="end"/>
      </w:r>
      <w:r w:rsidR="00BC0C1C">
        <w:t xml:space="preserve"> to </w:t>
      </w:r>
      <w:r w:rsidR="00BC0C1C">
        <w:fldChar w:fldCharType="begin"/>
      </w:r>
      <w:r w:rsidR="00BC0C1C">
        <w:instrText xml:space="preserve"> REF _Ref532916342 \r \h </w:instrText>
      </w:r>
      <w:r w:rsidR="00BC0C1C">
        <w:fldChar w:fldCharType="separate"/>
      </w:r>
      <w:r w:rsidR="00607758">
        <w:t>6.2.1(vii)</w:t>
      </w:r>
      <w:r w:rsidR="00BC0C1C">
        <w:fldChar w:fldCharType="end"/>
      </w:r>
      <w:r w:rsidR="00BC0C1C">
        <w:t xml:space="preserve"> </w:t>
      </w:r>
      <w:r>
        <w:t xml:space="preserve">depends on a decision of </w:t>
      </w:r>
      <w:r w:rsidR="006153EA">
        <w:t xml:space="preserve">the </w:t>
      </w:r>
      <w:r>
        <w:t xml:space="preserve">Committee, </w:t>
      </w:r>
      <w:r w:rsidR="006153EA">
        <w:t xml:space="preserve">it </w:t>
      </w:r>
      <w:r>
        <w:t xml:space="preserve">may, </w:t>
      </w:r>
      <w:r w:rsidR="00EA6FC6">
        <w:t>in</w:t>
      </w:r>
      <w:r>
        <w:t xml:space="preserve"> its </w:t>
      </w:r>
      <w:r w:rsidR="00EA6FC6">
        <w:t xml:space="preserve">absolute </w:t>
      </w:r>
      <w:r>
        <w:t>discretion, delay such decision until the</w:t>
      </w:r>
      <w:r w:rsidR="005B0888">
        <w:t xml:space="preserve"> date determined in accordance with rule </w:t>
      </w:r>
      <w:r w:rsidR="0060366B">
        <w:fldChar w:fldCharType="begin"/>
      </w:r>
      <w:r w:rsidR="0060366B">
        <w:instrText xml:space="preserve"> REF _Ref344975928 \r \h </w:instrText>
      </w:r>
      <w:r w:rsidR="0060366B">
        <w:fldChar w:fldCharType="separate"/>
      </w:r>
      <w:r w:rsidR="00607758">
        <w:t>3.1</w:t>
      </w:r>
      <w:r w:rsidR="0060366B">
        <w:fldChar w:fldCharType="end"/>
      </w:r>
      <w:r w:rsidR="0060366B">
        <w:t xml:space="preserve"> </w:t>
      </w:r>
      <w:r w:rsidR="00D12296">
        <w:t>and base its decision</w:t>
      </w:r>
      <w:r w:rsidR="006153EA">
        <w:t xml:space="preserve"> on all relevant circumstances (including, without limitation, whether the Participant has complied with any applicable restrictive covenants and/or, if the Participant retired from the Group, whether the Participant has remained in retirement).</w:t>
      </w:r>
    </w:p>
    <w:p w14:paraId="3B70A502" w14:textId="7BC149F5" w:rsidR="008F57E0" w:rsidRDefault="00163226" w:rsidP="00B80910">
      <w:pPr>
        <w:pStyle w:val="Heading3"/>
        <w:tabs>
          <w:tab w:val="clear" w:pos="1474"/>
          <w:tab w:val="num" w:pos="1418"/>
        </w:tabs>
        <w:ind w:left="1418" w:hanging="709"/>
        <w:jc w:val="both"/>
      </w:pPr>
      <w:bookmarkStart w:id="85" w:name="_Ref532992735"/>
      <w:bookmarkStart w:id="86" w:name="_Ref532917417"/>
      <w:bookmarkStart w:id="87" w:name="_Ref532926879"/>
      <w:r>
        <w:t xml:space="preserve">Awards </w:t>
      </w:r>
      <w:r w:rsidR="008F57E0">
        <w:t>structured</w:t>
      </w:r>
      <w:r>
        <w:t xml:space="preserve"> as Options </w:t>
      </w:r>
      <w:r w:rsidR="008F57E0">
        <w:t>may then (to the extent Vested</w:t>
      </w:r>
      <w:r w:rsidR="001247DD">
        <w:t xml:space="preserve"> and subject to rule </w:t>
      </w:r>
      <w:r w:rsidR="001247DD">
        <w:fldChar w:fldCharType="begin"/>
      </w:r>
      <w:r w:rsidR="001247DD">
        <w:instrText xml:space="preserve"> REF _Ref124236409 \r \h </w:instrText>
      </w:r>
      <w:r w:rsidR="001247DD">
        <w:fldChar w:fldCharType="separate"/>
      </w:r>
      <w:r w:rsidR="00607758">
        <w:t>8</w:t>
      </w:r>
      <w:r w:rsidR="001247DD">
        <w:fldChar w:fldCharType="end"/>
      </w:r>
      <w:r w:rsidR="008F57E0">
        <w:t>) be exercised for a period of 12 months beginning on</w:t>
      </w:r>
      <w:bookmarkEnd w:id="85"/>
      <w:r w:rsidR="00F643AC">
        <w:t xml:space="preserve"> the </w:t>
      </w:r>
      <w:r w:rsidR="00744902">
        <w:t xml:space="preserve">Expected </w:t>
      </w:r>
      <w:r w:rsidR="00F643AC">
        <w:t xml:space="preserve">Vesting Date, unless rule </w:t>
      </w:r>
      <w:r w:rsidR="00F643AC">
        <w:fldChar w:fldCharType="begin"/>
      </w:r>
      <w:r w:rsidR="00F643AC">
        <w:instrText xml:space="preserve"> REF _Ref532917341 \r \h  \* MERGEFORMAT </w:instrText>
      </w:r>
      <w:r w:rsidR="00F643AC">
        <w:fldChar w:fldCharType="separate"/>
      </w:r>
      <w:r w:rsidR="00607758">
        <w:t>6.2.2</w:t>
      </w:r>
      <w:r w:rsidR="00F643AC">
        <w:fldChar w:fldCharType="end"/>
      </w:r>
      <w:r w:rsidR="00F643AC">
        <w:t xml:space="preserve"> applies, when the 12 month period will begin on the date determined by the Committee in accordance with that rule after which time, they will lapse.        </w:t>
      </w:r>
    </w:p>
    <w:p w14:paraId="6B77020F" w14:textId="4D1F4260" w:rsidR="00271E8F" w:rsidRDefault="00BC0C1C" w:rsidP="00B80910">
      <w:pPr>
        <w:pStyle w:val="Heading3"/>
        <w:tabs>
          <w:tab w:val="clear" w:pos="1474"/>
          <w:tab w:val="num" w:pos="1418"/>
        </w:tabs>
        <w:ind w:left="1418" w:hanging="709"/>
        <w:jc w:val="both"/>
      </w:pPr>
      <w:bookmarkStart w:id="88" w:name="_Ref533070459"/>
      <w:r>
        <w:t xml:space="preserve">If a Participant ceases to be an employee of the Group for one of the reasons </w:t>
      </w:r>
      <w:r w:rsidR="00744902">
        <w:t xml:space="preserve">specified </w:t>
      </w:r>
      <w:r>
        <w:t xml:space="preserve">in rules </w:t>
      </w:r>
      <w:r>
        <w:fldChar w:fldCharType="begin"/>
      </w:r>
      <w:r>
        <w:instrText xml:space="preserve"> REF _Ref532916465 \r \h </w:instrText>
      </w:r>
      <w:r>
        <w:fldChar w:fldCharType="separate"/>
      </w:r>
      <w:r w:rsidR="00607758">
        <w:t>6.2.1(iii)</w:t>
      </w:r>
      <w:r>
        <w:fldChar w:fldCharType="end"/>
      </w:r>
      <w:r>
        <w:t xml:space="preserve"> or </w:t>
      </w:r>
      <w:r>
        <w:fldChar w:fldCharType="begin"/>
      </w:r>
      <w:r>
        <w:instrText xml:space="preserve"> REF _Ref532916468 \r \h </w:instrText>
      </w:r>
      <w:r>
        <w:fldChar w:fldCharType="separate"/>
      </w:r>
      <w:r w:rsidR="00607758">
        <w:t>6.2.1(vi)</w:t>
      </w:r>
      <w:r>
        <w:fldChar w:fldCharType="end"/>
      </w:r>
      <w:r w:rsidR="004A430A">
        <w:t>,</w:t>
      </w:r>
      <w:bookmarkEnd w:id="86"/>
      <w:r w:rsidR="004A430A">
        <w:t xml:space="preserve"> </w:t>
      </w:r>
      <w:r w:rsidR="00C45B76">
        <w:t>the Committee may determine that</w:t>
      </w:r>
      <w:r w:rsidR="00271E8F">
        <w:t>:</w:t>
      </w:r>
      <w:bookmarkEnd w:id="88"/>
      <w:r w:rsidR="00271E8F">
        <w:t xml:space="preserve"> </w:t>
      </w:r>
    </w:p>
    <w:p w14:paraId="4F96EC77" w14:textId="31C79112" w:rsidR="00271E8F" w:rsidRDefault="00271E8F" w:rsidP="00B80910">
      <w:pPr>
        <w:pStyle w:val="Heading4"/>
        <w:tabs>
          <w:tab w:val="clear" w:pos="669"/>
          <w:tab w:val="num" w:pos="2127"/>
        </w:tabs>
        <w:ind w:left="2127" w:hanging="709"/>
        <w:jc w:val="both"/>
      </w:pPr>
      <w:r>
        <w:t xml:space="preserve">an Unvested Award will not Vest under rule </w:t>
      </w:r>
      <w:r>
        <w:fldChar w:fldCharType="begin"/>
      </w:r>
      <w:r>
        <w:instrText xml:space="preserve"> REF _Ref532916332 \r \h </w:instrText>
      </w:r>
      <w:r>
        <w:fldChar w:fldCharType="separate"/>
      </w:r>
      <w:r w:rsidR="00607758">
        <w:t>6.2.1</w:t>
      </w:r>
      <w:r>
        <w:fldChar w:fldCharType="end"/>
      </w:r>
      <w:r>
        <w:t xml:space="preserve">; and </w:t>
      </w:r>
    </w:p>
    <w:p w14:paraId="6BFA642C" w14:textId="58A33748" w:rsidR="00271E8F" w:rsidRDefault="00271E8F" w:rsidP="00B80910">
      <w:pPr>
        <w:pStyle w:val="Heading4"/>
        <w:tabs>
          <w:tab w:val="clear" w:pos="669"/>
          <w:tab w:val="num" w:pos="2127"/>
        </w:tabs>
        <w:ind w:left="2127" w:hanging="709"/>
        <w:jc w:val="both"/>
      </w:pPr>
      <w:r>
        <w:t xml:space="preserve">a Vested Option will not lapse under rule </w:t>
      </w:r>
      <w:r>
        <w:fldChar w:fldCharType="begin"/>
      </w:r>
      <w:r>
        <w:instrText xml:space="preserve"> REF _Ref533070373 \r \h </w:instrText>
      </w:r>
      <w:r>
        <w:fldChar w:fldCharType="separate"/>
      </w:r>
      <w:r w:rsidR="00607758">
        <w:t>6.1.3</w:t>
      </w:r>
      <w:r>
        <w:fldChar w:fldCharType="end"/>
      </w:r>
    </w:p>
    <w:p w14:paraId="7FE1EF1B" w14:textId="166046F1" w:rsidR="00AC0EB8" w:rsidRDefault="00E26ACC" w:rsidP="00B80910">
      <w:pPr>
        <w:ind w:left="1418"/>
        <w:jc w:val="both"/>
      </w:pPr>
      <w:r>
        <w:t xml:space="preserve">but will be automatically exchanged under rule </w:t>
      </w:r>
      <w:r>
        <w:fldChar w:fldCharType="begin"/>
      </w:r>
      <w:r>
        <w:instrText xml:space="preserve"> REF _Ref124237391 \r \h  \* MERGEFORMAT </w:instrText>
      </w:r>
      <w:r>
        <w:fldChar w:fldCharType="separate"/>
      </w:r>
      <w:r w:rsidR="00607758">
        <w:t>9</w:t>
      </w:r>
      <w:r>
        <w:fldChar w:fldCharType="end"/>
      </w:r>
      <w:r>
        <w:t>.</w:t>
      </w:r>
      <w:r w:rsidR="00C45B76">
        <w:t xml:space="preserve">  </w:t>
      </w:r>
      <w:bookmarkEnd w:id="87"/>
    </w:p>
    <w:p w14:paraId="199EDA38" w14:textId="77777777" w:rsidR="00DD0E82" w:rsidRDefault="00DD0E82" w:rsidP="00B80910">
      <w:pPr>
        <w:pStyle w:val="Heading2"/>
        <w:jc w:val="both"/>
      </w:pPr>
      <w:bookmarkStart w:id="89" w:name="_Ref344483776"/>
      <w:bookmarkStart w:id="90" w:name="_Ref345660887"/>
      <w:r>
        <w:t>Death</w:t>
      </w:r>
      <w:bookmarkEnd w:id="89"/>
    </w:p>
    <w:p w14:paraId="7E26501C" w14:textId="77777777" w:rsidR="00DA57E6" w:rsidRDefault="00DA57E6" w:rsidP="00B80910">
      <w:pPr>
        <w:pStyle w:val="Body1"/>
      </w:pPr>
      <w:r>
        <w:t xml:space="preserve">If a Participant dies: </w:t>
      </w:r>
    </w:p>
    <w:p w14:paraId="1EDC441A" w14:textId="194E6A24" w:rsidR="00DA57E6" w:rsidRDefault="00744902" w:rsidP="00B80910">
      <w:pPr>
        <w:pStyle w:val="Heading3"/>
        <w:jc w:val="both"/>
      </w:pPr>
      <w:r>
        <w:t xml:space="preserve">an </w:t>
      </w:r>
      <w:r w:rsidR="001B36D2">
        <w:t xml:space="preserve">Unvested </w:t>
      </w:r>
      <w:r>
        <w:t>Award</w:t>
      </w:r>
      <w:r w:rsidR="00DD0E82">
        <w:t xml:space="preserve"> will</w:t>
      </w:r>
      <w:r>
        <w:t xml:space="preserve"> </w:t>
      </w:r>
      <w:r w:rsidR="00DD0E82">
        <w:t>Vest</w:t>
      </w:r>
      <w:r w:rsidR="00635EA9">
        <w:t xml:space="preserve"> </w:t>
      </w:r>
      <w:r w:rsidR="0036472F">
        <w:t xml:space="preserve">on the date of </w:t>
      </w:r>
      <w:r w:rsidR="002F092A">
        <w:t xml:space="preserve">the Participant’s </w:t>
      </w:r>
      <w:r w:rsidR="0036472F">
        <w:t>death</w:t>
      </w:r>
      <w:r>
        <w:t xml:space="preserve"> to the extent determined in accordance with rule </w:t>
      </w:r>
      <w:r>
        <w:fldChar w:fldCharType="begin"/>
      </w:r>
      <w:r>
        <w:instrText xml:space="preserve"> REF _Ref344975928 \r \h </w:instrText>
      </w:r>
      <w:r>
        <w:fldChar w:fldCharType="separate"/>
      </w:r>
      <w:r w:rsidR="00607758">
        <w:t>3.1</w:t>
      </w:r>
      <w:r>
        <w:fldChar w:fldCharType="end"/>
      </w:r>
      <w:r w:rsidR="00DA57E6">
        <w:t xml:space="preserve">; </w:t>
      </w:r>
      <w:r w:rsidR="006C33CC">
        <w:t xml:space="preserve">and </w:t>
      </w:r>
    </w:p>
    <w:p w14:paraId="032D4BBA" w14:textId="7B6550BE" w:rsidR="006C33CC" w:rsidRPr="006C33CC" w:rsidRDefault="002F092A" w:rsidP="00B80910">
      <w:pPr>
        <w:pStyle w:val="Heading3"/>
        <w:jc w:val="both"/>
      </w:pPr>
      <w:r>
        <w:t xml:space="preserve">any </w:t>
      </w:r>
      <w:r w:rsidR="00744902">
        <w:t>Awards</w:t>
      </w:r>
      <w:r w:rsidR="006C33CC">
        <w:t xml:space="preserve"> structured as </w:t>
      </w:r>
      <w:r w:rsidR="00744902">
        <w:t>Options</w:t>
      </w:r>
      <w:r w:rsidR="006C33CC">
        <w:t xml:space="preserve"> may then (to the extent Vested and subject to rule </w:t>
      </w:r>
      <w:r w:rsidR="006C33CC">
        <w:fldChar w:fldCharType="begin"/>
      </w:r>
      <w:r w:rsidR="006C33CC">
        <w:instrText xml:space="preserve"> REF _Ref124236409 \r \h </w:instrText>
      </w:r>
      <w:r w:rsidR="006C33CC">
        <w:fldChar w:fldCharType="separate"/>
      </w:r>
      <w:r w:rsidR="00607758">
        <w:t>8</w:t>
      </w:r>
      <w:r w:rsidR="006C33CC">
        <w:fldChar w:fldCharType="end"/>
      </w:r>
      <w:r w:rsidR="006C33CC">
        <w:t>) be exercised for a period of 12 months beginning on</w:t>
      </w:r>
      <w:r w:rsidR="008205A3">
        <w:t xml:space="preserve"> the date of </w:t>
      </w:r>
      <w:r w:rsidR="00744902">
        <w:t xml:space="preserve">the Participant’s </w:t>
      </w:r>
      <w:r w:rsidR="008205A3">
        <w:t xml:space="preserve">death, after which time they will lapse.  </w:t>
      </w:r>
    </w:p>
    <w:p w14:paraId="7BBECD79" w14:textId="76EADA87" w:rsidR="00DD0E82" w:rsidRDefault="0036472F" w:rsidP="00B80910">
      <w:pPr>
        <w:pStyle w:val="Body1"/>
        <w:rPr>
          <w:i/>
        </w:rPr>
      </w:pPr>
      <w:r>
        <w:t>Alternatively, the Committee may</w:t>
      </w:r>
      <w:r w:rsidR="00EA6FC6">
        <w:t>,</w:t>
      </w:r>
      <w:r>
        <w:t xml:space="preserve"> </w:t>
      </w:r>
      <w:r w:rsidR="00B8228E">
        <w:t>in its absolute discretion</w:t>
      </w:r>
      <w:r w:rsidR="00EA6FC6">
        <w:t>,</w:t>
      </w:r>
      <w:r w:rsidR="00B8228E">
        <w:t xml:space="preserve"> </w:t>
      </w:r>
      <w:r w:rsidR="00744902">
        <w:t>determine</w:t>
      </w:r>
      <w:r>
        <w:t xml:space="preserve"> that </w:t>
      </w:r>
      <w:r w:rsidR="00744902">
        <w:t xml:space="preserve">an </w:t>
      </w:r>
      <w:r w:rsidR="00F759D7">
        <w:t>U</w:t>
      </w:r>
      <w:r w:rsidR="00D857B5">
        <w:t>nvested</w:t>
      </w:r>
      <w:r w:rsidR="004547B3">
        <w:t xml:space="preserve"> Award</w:t>
      </w:r>
      <w:r>
        <w:t xml:space="preserve"> </w:t>
      </w:r>
      <w:r w:rsidR="00B8228E">
        <w:t>will</w:t>
      </w:r>
      <w:r>
        <w:t xml:space="preserve"> Vest</w:t>
      </w:r>
      <w:r w:rsidR="001B36D2">
        <w:t>,</w:t>
      </w:r>
      <w:r w:rsidR="00A37030" w:rsidRPr="00A37030">
        <w:t xml:space="preserve"> </w:t>
      </w:r>
      <w:r w:rsidR="00A37030">
        <w:t>subject to rule</w:t>
      </w:r>
      <w:r w:rsidR="001B36D2">
        <w:t xml:space="preserve"> </w:t>
      </w:r>
      <w:r w:rsidR="001B36D2">
        <w:fldChar w:fldCharType="begin"/>
      </w:r>
      <w:r w:rsidR="001B36D2">
        <w:instrText xml:space="preserve"> REF _Ref124236409 \r \h </w:instrText>
      </w:r>
      <w:r w:rsidR="001B36D2">
        <w:fldChar w:fldCharType="separate"/>
      </w:r>
      <w:r w:rsidR="00607758">
        <w:t>8</w:t>
      </w:r>
      <w:r w:rsidR="001B36D2">
        <w:fldChar w:fldCharType="end"/>
      </w:r>
      <w:r w:rsidR="001B36D2">
        <w:t>,</w:t>
      </w:r>
      <w:r w:rsidR="00A37030">
        <w:t xml:space="preserve"> </w:t>
      </w:r>
      <w:r>
        <w:t>on the</w:t>
      </w:r>
      <w:r w:rsidR="005B0888">
        <w:t xml:space="preserve"> date determined in accordance with rule </w:t>
      </w:r>
      <w:r w:rsidR="0060366B">
        <w:fldChar w:fldCharType="begin"/>
      </w:r>
      <w:r w:rsidR="0060366B">
        <w:instrText xml:space="preserve"> REF _Ref344975928 \r \h </w:instrText>
      </w:r>
      <w:r w:rsidR="0060366B">
        <w:fldChar w:fldCharType="separate"/>
      </w:r>
      <w:r w:rsidR="00607758">
        <w:t>3.1</w:t>
      </w:r>
      <w:r w:rsidR="0060366B">
        <w:fldChar w:fldCharType="end"/>
      </w:r>
      <w:r w:rsidR="00F643AC">
        <w:t xml:space="preserve">, </w:t>
      </w:r>
      <w:r>
        <w:t xml:space="preserve">in which case the provisions in rule </w:t>
      </w:r>
      <w:r>
        <w:fldChar w:fldCharType="begin"/>
      </w:r>
      <w:r>
        <w:instrText xml:space="preserve"> REF _Ref124305543 \r \h </w:instrText>
      </w:r>
      <w:r w:rsidR="00C26537">
        <w:instrText xml:space="preserve"> \* MERGEFORMAT </w:instrText>
      </w:r>
      <w:r>
        <w:fldChar w:fldCharType="separate"/>
      </w:r>
      <w:r w:rsidR="00607758">
        <w:t>6.2</w:t>
      </w:r>
      <w:r>
        <w:fldChar w:fldCharType="end"/>
      </w:r>
      <w:r>
        <w:t xml:space="preserve"> will apply </w:t>
      </w:r>
      <w:r>
        <w:rPr>
          <w:i/>
        </w:rPr>
        <w:t>mutatis mutandis</w:t>
      </w:r>
      <w:r w:rsidR="00F643AC">
        <w:t xml:space="preserve">. </w:t>
      </w:r>
      <w:r w:rsidR="00D857B5">
        <w:rPr>
          <w:i/>
        </w:rPr>
        <w:t xml:space="preserve"> </w:t>
      </w:r>
    </w:p>
    <w:p w14:paraId="61DD8FEC" w14:textId="77777777" w:rsidR="008E6A66" w:rsidRPr="008962AB" w:rsidRDefault="008E6A66" w:rsidP="00B80910">
      <w:pPr>
        <w:pStyle w:val="Heading2"/>
        <w:jc w:val="both"/>
      </w:pPr>
      <w:bookmarkStart w:id="91" w:name="_Ref124304748"/>
      <w:bookmarkEnd w:id="90"/>
      <w:r w:rsidRPr="008962AB">
        <w:t>Meaning of “ceasing to be an employee</w:t>
      </w:r>
      <w:r w:rsidR="00C10792">
        <w:t xml:space="preserve"> of the Group</w:t>
      </w:r>
      <w:r w:rsidRPr="008962AB">
        <w:t>”</w:t>
      </w:r>
      <w:bookmarkEnd w:id="91"/>
      <w:r w:rsidR="00FB1F31" w:rsidRPr="00FB1F31">
        <w:rPr>
          <w:rStyle w:val="FootnoteReference"/>
        </w:rPr>
        <w:t xml:space="preserve"> </w:t>
      </w:r>
    </w:p>
    <w:p w14:paraId="0BE72FF9" w14:textId="4A64B11A" w:rsidR="0002638B" w:rsidRPr="0002638B" w:rsidRDefault="008E6A66" w:rsidP="00B80910">
      <w:pPr>
        <w:pStyle w:val="Body1"/>
      </w:pPr>
      <w:r>
        <w:t xml:space="preserve">For the purposes of </w:t>
      </w:r>
      <w:r w:rsidR="0009361C">
        <w:t>this rule</w:t>
      </w:r>
      <w:r w:rsidR="00FE42F0">
        <w:t xml:space="preserve"> </w:t>
      </w:r>
      <w:r w:rsidR="00FE42F0">
        <w:fldChar w:fldCharType="begin"/>
      </w:r>
      <w:r w:rsidR="00FE42F0">
        <w:instrText xml:space="preserve"> REF _Ref532891354 \r \h </w:instrText>
      </w:r>
      <w:r w:rsidR="00FE42F0">
        <w:fldChar w:fldCharType="separate"/>
      </w:r>
      <w:r w:rsidR="00607758">
        <w:t>6</w:t>
      </w:r>
      <w:r w:rsidR="00FE42F0">
        <w:fldChar w:fldCharType="end"/>
      </w:r>
      <w:r w:rsidR="00E20DDA">
        <w:t xml:space="preserve">, </w:t>
      </w:r>
      <w:r>
        <w:t xml:space="preserve">a Participant will not be treated as ceasing to be an employee of the Group until </w:t>
      </w:r>
      <w:r w:rsidR="00744902">
        <w:t xml:space="preserve">the Participant </w:t>
      </w:r>
      <w:r>
        <w:t xml:space="preserve">ceases to be an employee of </w:t>
      </w:r>
      <w:r w:rsidR="00744902">
        <w:t xml:space="preserve">any </w:t>
      </w:r>
      <w:r>
        <w:t xml:space="preserve">Group </w:t>
      </w:r>
      <w:r w:rsidR="00744902">
        <w:t xml:space="preserve">Member, provided the Participant </w:t>
      </w:r>
      <w:r w:rsidR="00E20DDA">
        <w:t>does not recommence</w:t>
      </w:r>
      <w:r>
        <w:t xml:space="preserve"> employment with a Group </w:t>
      </w:r>
      <w:r w:rsidR="00853ABF">
        <w:t xml:space="preserve">Member </w:t>
      </w:r>
      <w:r>
        <w:t>wit</w:t>
      </w:r>
      <w:r w:rsidR="0002638B">
        <w:t>hin 7 days</w:t>
      </w:r>
      <w:r w:rsidR="00E20DDA">
        <w:t xml:space="preserve">, unless the Committee determines that </w:t>
      </w:r>
      <w:r w:rsidR="0002638B">
        <w:t>a Participant will be treated as ceasing</w:t>
      </w:r>
      <w:r w:rsidR="00523473">
        <w:t>,</w:t>
      </w:r>
      <w:r w:rsidR="00CD5BB2">
        <w:t xml:space="preserve"> </w:t>
      </w:r>
      <w:r w:rsidR="0002638B">
        <w:t xml:space="preserve">on the date that </w:t>
      </w:r>
      <w:r w:rsidR="00744902">
        <w:t>t</w:t>
      </w:r>
      <w:r w:rsidR="0002638B">
        <w:t xml:space="preserve">he </w:t>
      </w:r>
      <w:r w:rsidR="00744902">
        <w:t xml:space="preserve">Participant </w:t>
      </w:r>
      <w:r w:rsidR="0002638B">
        <w:t>gives or receives notice of termination of employment</w:t>
      </w:r>
      <w:r w:rsidR="00523473">
        <w:t>, to be an employee of the Group</w:t>
      </w:r>
      <w:r w:rsidR="0002638B">
        <w:t>.</w:t>
      </w:r>
    </w:p>
    <w:p w14:paraId="3F2811C3" w14:textId="3B45FE10" w:rsidR="008E6A66" w:rsidRDefault="0002638B" w:rsidP="00B80910">
      <w:pPr>
        <w:pStyle w:val="Heading3"/>
        <w:numPr>
          <w:ilvl w:val="0"/>
          <w:numId w:val="0"/>
        </w:numPr>
        <w:ind w:left="709"/>
        <w:jc w:val="both"/>
      </w:pPr>
      <w:r>
        <w:t>I</w:t>
      </w:r>
      <w:r w:rsidR="006826F0">
        <w:t xml:space="preserve">f a Participant ceases to be an employee of the Group but remains </w:t>
      </w:r>
      <w:r w:rsidR="00C33A92">
        <w:t xml:space="preserve">a </w:t>
      </w:r>
      <w:r w:rsidR="006826F0">
        <w:t>director</w:t>
      </w:r>
      <w:r w:rsidR="00CD5874">
        <w:t xml:space="preserve"> of a Group</w:t>
      </w:r>
      <w:r w:rsidR="00853ABF" w:rsidRPr="00853ABF">
        <w:t xml:space="preserve"> </w:t>
      </w:r>
      <w:r w:rsidR="00853ABF">
        <w:t>Member</w:t>
      </w:r>
      <w:r w:rsidR="006826F0">
        <w:t xml:space="preserve">, the Committee may determine that, for the purposes of this rule </w:t>
      </w:r>
      <w:r w:rsidR="00FE42F0">
        <w:fldChar w:fldCharType="begin"/>
      </w:r>
      <w:r w:rsidR="00FE42F0">
        <w:instrText xml:space="preserve"> REF _Ref532891354 \r \h </w:instrText>
      </w:r>
      <w:r w:rsidR="00FE42F0">
        <w:fldChar w:fldCharType="separate"/>
      </w:r>
      <w:r w:rsidR="00607758">
        <w:t>6</w:t>
      </w:r>
      <w:r w:rsidR="00FE42F0">
        <w:fldChar w:fldCharType="end"/>
      </w:r>
      <w:r w:rsidR="00FE42F0">
        <w:t>,</w:t>
      </w:r>
      <w:r w:rsidR="00365799">
        <w:t xml:space="preserve"> </w:t>
      </w:r>
      <w:r w:rsidR="006826F0">
        <w:t xml:space="preserve">that </w:t>
      </w:r>
      <w:r w:rsidR="006826F0">
        <w:lastRenderedPageBreak/>
        <w:t xml:space="preserve">Participant will not be treated as ceasing to be an employee of the Group until </w:t>
      </w:r>
      <w:r w:rsidR="00744902">
        <w:t>th</w:t>
      </w:r>
      <w:r w:rsidR="00E55962">
        <w:t>at</w:t>
      </w:r>
      <w:r w:rsidR="00744902">
        <w:t xml:space="preserve"> Participant </w:t>
      </w:r>
      <w:r w:rsidR="006826F0">
        <w:t xml:space="preserve">also ceases to </w:t>
      </w:r>
      <w:r w:rsidR="00FB2D58">
        <w:t xml:space="preserve">be </w:t>
      </w:r>
      <w:r w:rsidR="006826F0">
        <w:t xml:space="preserve">a director of </w:t>
      </w:r>
      <w:r w:rsidR="00CD5874">
        <w:t xml:space="preserve">that </w:t>
      </w:r>
      <w:r w:rsidR="00C33A92">
        <w:t>G</w:t>
      </w:r>
      <w:r w:rsidR="006826F0">
        <w:t>roup</w:t>
      </w:r>
      <w:r w:rsidR="00853ABF" w:rsidRPr="00853ABF">
        <w:t xml:space="preserve"> </w:t>
      </w:r>
      <w:r w:rsidR="00853ABF">
        <w:t>Member</w:t>
      </w:r>
      <w:r w:rsidR="006826F0">
        <w:t>.</w:t>
      </w:r>
    </w:p>
    <w:p w14:paraId="7F3E496A" w14:textId="77777777" w:rsidR="008E6A66" w:rsidRDefault="008E6A66" w:rsidP="00B80910">
      <w:pPr>
        <w:pStyle w:val="Heading1"/>
        <w:keepNext w:val="0"/>
      </w:pPr>
      <w:bookmarkStart w:id="92" w:name="_Ref124237233"/>
      <w:bookmarkStart w:id="93" w:name="_Toc225417244"/>
      <w:r>
        <w:t>Adjustment of Awards</w:t>
      </w:r>
      <w:bookmarkEnd w:id="92"/>
      <w:bookmarkEnd w:id="93"/>
    </w:p>
    <w:p w14:paraId="13937713" w14:textId="77777777" w:rsidR="00744902" w:rsidRPr="00744902" w:rsidRDefault="00744902" w:rsidP="00B80910">
      <w:pPr>
        <w:pStyle w:val="Heading2"/>
      </w:pPr>
      <w:r>
        <w:t>Power to adjust</w:t>
      </w:r>
    </w:p>
    <w:p w14:paraId="1B4BC848" w14:textId="77777777" w:rsidR="008E6A66" w:rsidRDefault="008E6A66" w:rsidP="00B80910">
      <w:pPr>
        <w:pStyle w:val="Body1"/>
      </w:pPr>
      <w:r>
        <w:t>If there is:</w:t>
      </w:r>
    </w:p>
    <w:p w14:paraId="454F245C" w14:textId="77777777" w:rsidR="008E6A66" w:rsidRDefault="008E6A66" w:rsidP="00B80910">
      <w:pPr>
        <w:pStyle w:val="Heading3"/>
        <w:jc w:val="both"/>
      </w:pPr>
      <w:r>
        <w:t xml:space="preserve">a variation </w:t>
      </w:r>
      <w:r w:rsidR="002569B1">
        <w:t>of</w:t>
      </w:r>
      <w:r>
        <w:t xml:space="preserve"> the equity share capital of the Company, including a capitalisation or rights issue, sub-division, consolidation</w:t>
      </w:r>
      <w:r w:rsidR="00BD1C60">
        <w:t xml:space="preserve"> or reduction of share capital;</w:t>
      </w:r>
    </w:p>
    <w:p w14:paraId="0832ABBA" w14:textId="77777777" w:rsidR="008E6A66" w:rsidRPr="006C178E" w:rsidRDefault="008E6A66" w:rsidP="00B80910">
      <w:pPr>
        <w:pStyle w:val="Heading3"/>
        <w:jc w:val="both"/>
      </w:pPr>
      <w:r w:rsidRPr="006C178E">
        <w:t>a demerger (in whatever form) or exempt d</w:t>
      </w:r>
      <w:r w:rsidR="00D45110" w:rsidRPr="006C178E">
        <w:t>istribution by virtue of s</w:t>
      </w:r>
      <w:r w:rsidRPr="006C178E">
        <w:t xml:space="preserve">ection </w:t>
      </w:r>
      <w:r w:rsidR="00A948C8" w:rsidRPr="006C178E">
        <w:t xml:space="preserve">1075 </w:t>
      </w:r>
      <w:r w:rsidRPr="006C178E">
        <w:t xml:space="preserve">of </w:t>
      </w:r>
      <w:r w:rsidR="00A948C8" w:rsidRPr="006C178E">
        <w:t>the Corporation Tax</w:t>
      </w:r>
      <w:r w:rsidRPr="006C178E">
        <w:t xml:space="preserve"> Act </w:t>
      </w:r>
      <w:r w:rsidR="00A948C8" w:rsidRPr="006C178E">
        <w:t>2010</w:t>
      </w:r>
      <w:r w:rsidR="00BD1C60" w:rsidRPr="006C178E">
        <w:t>;</w:t>
      </w:r>
    </w:p>
    <w:p w14:paraId="1AF2AAEE" w14:textId="77777777" w:rsidR="008E6A66" w:rsidRDefault="008E6A66" w:rsidP="00B80910">
      <w:pPr>
        <w:pStyle w:val="Heading3"/>
        <w:jc w:val="both"/>
      </w:pPr>
      <w:r>
        <w:t>a s</w:t>
      </w:r>
      <w:r w:rsidR="006826F0">
        <w:t>pecial dividend or distribution; or</w:t>
      </w:r>
    </w:p>
    <w:p w14:paraId="6A943451" w14:textId="77777777" w:rsidR="006826F0" w:rsidRPr="006826F0" w:rsidRDefault="006826F0" w:rsidP="00B80910">
      <w:pPr>
        <w:pStyle w:val="Heading3"/>
        <w:jc w:val="both"/>
      </w:pPr>
      <w:r>
        <w:t xml:space="preserve">any other transaction </w:t>
      </w:r>
      <w:r w:rsidR="00744902">
        <w:t xml:space="preserve">which </w:t>
      </w:r>
      <w:r w:rsidR="00C33A92">
        <w:t>will</w:t>
      </w:r>
      <w:r w:rsidR="00744902">
        <w:t>, in the Committee’s opinion,</w:t>
      </w:r>
      <w:r w:rsidR="00C33A92">
        <w:t xml:space="preserve"> </w:t>
      </w:r>
      <w:r w:rsidR="003E32DB">
        <w:t xml:space="preserve">materially </w:t>
      </w:r>
      <w:r w:rsidR="00C33A92">
        <w:t>affect the value of S</w:t>
      </w:r>
      <w:r>
        <w:t>hares</w:t>
      </w:r>
      <w:r w:rsidR="00C33A92">
        <w:t>,</w:t>
      </w:r>
    </w:p>
    <w:p w14:paraId="52A7E8AF" w14:textId="77777777" w:rsidR="008E6A66" w:rsidRDefault="008E6A66" w:rsidP="00B80910">
      <w:pPr>
        <w:pStyle w:val="Body1"/>
      </w:pPr>
      <w:r>
        <w:t xml:space="preserve">the Committee may adjust the number or class of Shares </w:t>
      </w:r>
      <w:r w:rsidR="00744902">
        <w:t xml:space="preserve">subject to, </w:t>
      </w:r>
      <w:r w:rsidR="00FB2D58">
        <w:t xml:space="preserve">and the exercise price of, </w:t>
      </w:r>
      <w:r w:rsidR="001C47B5">
        <w:t>an Award</w:t>
      </w:r>
      <w:r w:rsidR="003E32DB">
        <w:t xml:space="preserve"> </w:t>
      </w:r>
      <w:r w:rsidR="00A65D62">
        <w:t>as it considers appropriate</w:t>
      </w:r>
      <w:r w:rsidR="001C47B5">
        <w:t xml:space="preserve">.  </w:t>
      </w:r>
    </w:p>
    <w:p w14:paraId="0E965293" w14:textId="77777777" w:rsidR="008E6A66" w:rsidRDefault="008E6A66" w:rsidP="00B80910">
      <w:pPr>
        <w:pStyle w:val="Heading2"/>
        <w:jc w:val="both"/>
      </w:pPr>
      <w:r>
        <w:t>Notice</w:t>
      </w:r>
    </w:p>
    <w:p w14:paraId="37EA9271" w14:textId="6AD4D13A" w:rsidR="008E6A66" w:rsidRDefault="00BF7644" w:rsidP="00B80910">
      <w:pPr>
        <w:pStyle w:val="Body1"/>
      </w:pPr>
      <w:r>
        <w:t>The Company will</w:t>
      </w:r>
      <w:r w:rsidR="008E6A66">
        <w:t xml:space="preserve"> notify Participants of any adjustment made under this rule </w:t>
      </w:r>
      <w:r w:rsidR="00744902">
        <w:fldChar w:fldCharType="begin"/>
      </w:r>
      <w:r w:rsidR="00744902">
        <w:instrText xml:space="preserve"> REF _Ref124237233 \r \h </w:instrText>
      </w:r>
      <w:r w:rsidR="00744902">
        <w:fldChar w:fldCharType="separate"/>
      </w:r>
      <w:r w:rsidR="00607758">
        <w:t>7</w:t>
      </w:r>
      <w:r w:rsidR="00744902">
        <w:fldChar w:fldCharType="end"/>
      </w:r>
      <w:r w:rsidR="00744902">
        <w:t xml:space="preserve"> as soon as reasonably practicable thereafter</w:t>
      </w:r>
      <w:r w:rsidR="008E6A66">
        <w:t>.</w:t>
      </w:r>
    </w:p>
    <w:p w14:paraId="3D00C601" w14:textId="77777777" w:rsidR="008E6A66" w:rsidRDefault="008E6A66" w:rsidP="00B80910">
      <w:pPr>
        <w:pStyle w:val="Heading1"/>
        <w:keepNext w:val="0"/>
        <w:jc w:val="both"/>
      </w:pPr>
      <w:bookmarkStart w:id="94" w:name="_Ref124236409"/>
      <w:bookmarkStart w:id="95" w:name="_Ref124236515"/>
      <w:bookmarkStart w:id="96" w:name="_Ref124236640"/>
      <w:bookmarkStart w:id="97" w:name="_Ref124237570"/>
      <w:bookmarkStart w:id="98" w:name="_Ref124306701"/>
      <w:bookmarkStart w:id="99" w:name="_Toc129752900"/>
      <w:bookmarkStart w:id="100" w:name="_Toc225417245"/>
      <w:r>
        <w:t xml:space="preserve">Takeovers and </w:t>
      </w:r>
      <w:bookmarkEnd w:id="94"/>
      <w:bookmarkEnd w:id="95"/>
      <w:bookmarkEnd w:id="96"/>
      <w:bookmarkEnd w:id="97"/>
      <w:bookmarkEnd w:id="98"/>
      <w:bookmarkEnd w:id="99"/>
      <w:r w:rsidR="00744902">
        <w:t>corporate events</w:t>
      </w:r>
      <w:bookmarkEnd w:id="100"/>
    </w:p>
    <w:p w14:paraId="61B8DCBE" w14:textId="77777777" w:rsidR="008E6A66" w:rsidRDefault="008E6A66" w:rsidP="00B80910">
      <w:pPr>
        <w:pStyle w:val="Heading2"/>
        <w:jc w:val="both"/>
      </w:pPr>
      <w:bookmarkStart w:id="101" w:name="_Ref124237494"/>
      <w:bookmarkStart w:id="102" w:name="_Ref4749142"/>
      <w:r>
        <w:t>Takeovers</w:t>
      </w:r>
      <w:bookmarkEnd w:id="101"/>
      <w:bookmarkEnd w:id="102"/>
      <w:r w:rsidR="0034723D">
        <w:t xml:space="preserve"> </w:t>
      </w:r>
    </w:p>
    <w:p w14:paraId="0BF950B3" w14:textId="1600337F" w:rsidR="00AF2B6E" w:rsidRDefault="008E6A66" w:rsidP="00B80910">
      <w:pPr>
        <w:pStyle w:val="Heading3"/>
        <w:numPr>
          <w:ilvl w:val="0"/>
          <w:numId w:val="0"/>
        </w:numPr>
        <w:ind w:left="709"/>
        <w:jc w:val="both"/>
      </w:pPr>
      <w:bookmarkStart w:id="103" w:name="_Ref124237369"/>
      <w:r>
        <w:t xml:space="preserve">Subject to rule </w:t>
      </w:r>
      <w:r>
        <w:fldChar w:fldCharType="begin"/>
      </w:r>
      <w:r>
        <w:instrText xml:space="preserve"> REF _Ref124318609 \r \h </w:instrText>
      </w:r>
      <w:r w:rsidR="00767040">
        <w:instrText xml:space="preserve"> \* MERGEFORMAT </w:instrText>
      </w:r>
      <w:r>
        <w:fldChar w:fldCharType="separate"/>
      </w:r>
      <w:r w:rsidR="00607758">
        <w:t>8.3</w:t>
      </w:r>
      <w:r>
        <w:fldChar w:fldCharType="end"/>
      </w:r>
      <w:r>
        <w:t>, where</w:t>
      </w:r>
      <w:r w:rsidR="00AF2B6E">
        <w:t xml:space="preserve">: </w:t>
      </w:r>
    </w:p>
    <w:p w14:paraId="7699972D" w14:textId="77777777" w:rsidR="00AF2B6E" w:rsidRDefault="008E6A66" w:rsidP="00B80910">
      <w:pPr>
        <w:pStyle w:val="Heading3"/>
        <w:jc w:val="both"/>
      </w:pPr>
      <w:bookmarkStart w:id="104" w:name="_Ref532994279"/>
      <w:r>
        <w:t>a person (or a group of persons acting in concert) obtains Control of the Company as a result of making an offer to acquire Shares</w:t>
      </w:r>
      <w:r w:rsidR="00D4409D">
        <w:t>;</w:t>
      </w:r>
      <w:bookmarkEnd w:id="104"/>
      <w:r w:rsidR="00D4409D">
        <w:t xml:space="preserve"> </w:t>
      </w:r>
    </w:p>
    <w:p w14:paraId="7D49835E" w14:textId="77777777" w:rsidR="00D4409D" w:rsidRPr="00D4409D" w:rsidRDefault="006B5A55" w:rsidP="00B80910">
      <w:pPr>
        <w:pStyle w:val="Heading3"/>
        <w:jc w:val="both"/>
      </w:pPr>
      <w:bookmarkStart w:id="105" w:name="_Ref532994284"/>
      <w:r>
        <w:t xml:space="preserve">a person (or a group of persons acting in concert) having obtained Control of the Company </w:t>
      </w:r>
      <w:r w:rsidR="00FB2D58">
        <w:t>makes</w:t>
      </w:r>
      <w:r>
        <w:t xml:space="preserve"> an offer </w:t>
      </w:r>
      <w:r w:rsidR="00970A93">
        <w:t>to</w:t>
      </w:r>
      <w:r>
        <w:t xml:space="preserve"> acquire all the Shares </w:t>
      </w:r>
      <w:r w:rsidR="00FF5D39">
        <w:t xml:space="preserve">that person </w:t>
      </w:r>
      <w:r>
        <w:t>do</w:t>
      </w:r>
      <w:r w:rsidR="00CD5874">
        <w:t>es</w:t>
      </w:r>
      <w:r>
        <w:t xml:space="preserve"> not already own; </w:t>
      </w:r>
      <w:bookmarkEnd w:id="105"/>
      <w:r w:rsidR="00FF5D39">
        <w:t>or</w:t>
      </w:r>
    </w:p>
    <w:p w14:paraId="0841AE41" w14:textId="26352337" w:rsidR="00B156D2" w:rsidRPr="006974DF" w:rsidRDefault="00D4409D" w:rsidP="00B80910">
      <w:pPr>
        <w:pStyle w:val="Heading3"/>
        <w:jc w:val="both"/>
      </w:pPr>
      <w:bookmarkStart w:id="106" w:name="_Ref532994383"/>
      <w:bookmarkStart w:id="107" w:name="_Ref532997896"/>
      <w:r w:rsidRPr="006974DF">
        <w:t xml:space="preserve">a court sanctions a compromise or arrangement pursuant to section </w:t>
      </w:r>
      <w:r w:rsidR="00490A60" w:rsidRPr="006974DF">
        <w:t>110</w:t>
      </w:r>
      <w:r w:rsidRPr="006974DF">
        <w:t xml:space="preserve"> of the </w:t>
      </w:r>
      <w:r w:rsidR="00490A60" w:rsidRPr="006974DF">
        <w:t xml:space="preserve">Law </w:t>
      </w:r>
      <w:r w:rsidRPr="006974DF">
        <w:t>in connection with the acquisition of Shares</w:t>
      </w:r>
      <w:bookmarkEnd w:id="106"/>
      <w:bookmarkEnd w:id="107"/>
      <w:r w:rsidR="00FF5D39" w:rsidRPr="006974DF">
        <w:t>,</w:t>
      </w:r>
    </w:p>
    <w:p w14:paraId="5AC6A5E4" w14:textId="25926ED2" w:rsidR="000F4CA0" w:rsidRDefault="00F643AC" w:rsidP="00B80910">
      <w:pPr>
        <w:pStyle w:val="Heading3"/>
        <w:numPr>
          <w:ilvl w:val="0"/>
          <w:numId w:val="0"/>
        </w:numPr>
        <w:ind w:left="709"/>
        <w:jc w:val="both"/>
      </w:pPr>
      <w:bookmarkStart w:id="108" w:name="_Ref532998234"/>
      <w:r>
        <w:t xml:space="preserve">then </w:t>
      </w:r>
      <w:r w:rsidR="008E6A66">
        <w:t>an</w:t>
      </w:r>
      <w:r>
        <w:t xml:space="preserve"> </w:t>
      </w:r>
      <w:r w:rsidR="00E0300E">
        <w:t xml:space="preserve">Unvested </w:t>
      </w:r>
      <w:r w:rsidR="008E6A66">
        <w:t>Award</w:t>
      </w:r>
      <w:r w:rsidR="002F092A">
        <w:t xml:space="preserve"> </w:t>
      </w:r>
      <w:r>
        <w:t>will</w:t>
      </w:r>
      <w:r w:rsidR="005E5179">
        <w:t xml:space="preserve"> </w:t>
      </w:r>
      <w:bookmarkEnd w:id="108"/>
      <w:r>
        <w:t>Vest</w:t>
      </w:r>
      <w:r w:rsidR="005E5179">
        <w:t xml:space="preserve"> </w:t>
      </w:r>
      <w:r w:rsidR="00FF5D39">
        <w:t xml:space="preserve">to the extent determined in accordance with rule </w:t>
      </w:r>
      <w:r w:rsidR="00FF5D39">
        <w:fldChar w:fldCharType="begin"/>
      </w:r>
      <w:r w:rsidR="00FF5D39">
        <w:instrText xml:space="preserve"> REF _Ref4746551 \r \h </w:instrText>
      </w:r>
      <w:r w:rsidR="00FF5D39">
        <w:fldChar w:fldCharType="separate"/>
      </w:r>
      <w:r w:rsidR="00607758">
        <w:t>1.3</w:t>
      </w:r>
      <w:r w:rsidR="00FF5D39">
        <w:fldChar w:fldCharType="end"/>
      </w:r>
      <w:r w:rsidR="00FF5D39">
        <w:t xml:space="preserve"> </w:t>
      </w:r>
      <w:r w:rsidR="008E6A66">
        <w:t xml:space="preserve">on the </w:t>
      </w:r>
      <w:r w:rsidR="000F4CA0">
        <w:t xml:space="preserve">Effective Date. </w:t>
      </w:r>
    </w:p>
    <w:p w14:paraId="11D6F11A" w14:textId="3925F703" w:rsidR="00B156D2" w:rsidRDefault="000F4CA0" w:rsidP="00B80910">
      <w:pPr>
        <w:pStyle w:val="Heading3"/>
        <w:numPr>
          <w:ilvl w:val="0"/>
          <w:numId w:val="0"/>
        </w:numPr>
        <w:ind w:left="1474" w:hanging="765"/>
        <w:jc w:val="both"/>
      </w:pPr>
      <w:r>
        <w:t xml:space="preserve">For the </w:t>
      </w:r>
      <w:r w:rsidR="005A2805">
        <w:t>purposes</w:t>
      </w:r>
      <w:r>
        <w:t xml:space="preserve"> of this rule </w:t>
      </w:r>
      <w:r w:rsidR="00B156D2">
        <w:fldChar w:fldCharType="begin"/>
      </w:r>
      <w:r w:rsidR="00B156D2">
        <w:instrText xml:space="preserve"> REF _Ref124237494 \r \h </w:instrText>
      </w:r>
      <w:r w:rsidR="005A2805">
        <w:instrText xml:space="preserve"> \* MERGEFORMAT </w:instrText>
      </w:r>
      <w:r w:rsidR="00B156D2">
        <w:fldChar w:fldCharType="separate"/>
      </w:r>
      <w:r w:rsidR="00607758">
        <w:t>8.1</w:t>
      </w:r>
      <w:r w:rsidR="00B156D2">
        <w:fldChar w:fldCharType="end"/>
      </w:r>
      <w:r w:rsidR="00B156D2">
        <w:t>, the “</w:t>
      </w:r>
      <w:r w:rsidR="00B156D2" w:rsidRPr="005A2805">
        <w:rPr>
          <w:b/>
        </w:rPr>
        <w:t>Effective Date</w:t>
      </w:r>
      <w:r w:rsidR="00B156D2">
        <w:t xml:space="preserve">” will be: </w:t>
      </w:r>
    </w:p>
    <w:p w14:paraId="7DEC1AAE" w14:textId="044534A7" w:rsidR="00B156D2" w:rsidRDefault="00B156D2" w:rsidP="00B80910">
      <w:pPr>
        <w:pStyle w:val="Heading4"/>
        <w:tabs>
          <w:tab w:val="clear" w:pos="669"/>
          <w:tab w:val="num" w:pos="851"/>
        </w:tabs>
        <w:ind w:left="1418" w:hanging="709"/>
        <w:jc w:val="both"/>
      </w:pPr>
      <w:r>
        <w:t xml:space="preserve">where rule </w:t>
      </w:r>
      <w:r>
        <w:fldChar w:fldCharType="begin"/>
      </w:r>
      <w:r>
        <w:instrText xml:space="preserve"> REF _Ref532994279 \r \h </w:instrText>
      </w:r>
      <w:r w:rsidR="005A2805">
        <w:instrText xml:space="preserve"> \* MERGEFORMAT </w:instrText>
      </w:r>
      <w:r>
        <w:fldChar w:fldCharType="separate"/>
      </w:r>
      <w:r w:rsidR="00607758">
        <w:t>8.1.1</w:t>
      </w:r>
      <w:r>
        <w:fldChar w:fldCharType="end"/>
      </w:r>
      <w:r>
        <w:t xml:space="preserve"> or </w:t>
      </w:r>
      <w:r>
        <w:fldChar w:fldCharType="begin"/>
      </w:r>
      <w:r>
        <w:instrText xml:space="preserve"> REF _Ref532994284 \r \h </w:instrText>
      </w:r>
      <w:r w:rsidR="005A2805">
        <w:instrText xml:space="preserve"> \* MERGEFORMAT </w:instrText>
      </w:r>
      <w:r>
        <w:fldChar w:fldCharType="separate"/>
      </w:r>
      <w:r w:rsidR="00607758">
        <w:t>8.1.2</w:t>
      </w:r>
      <w:r>
        <w:fldChar w:fldCharType="end"/>
      </w:r>
      <w:r w:rsidR="004572A0">
        <w:t xml:space="preserve"> applies, </w:t>
      </w:r>
      <w:r w:rsidR="002458DF">
        <w:t>the offer becoming unconditional in all respects</w:t>
      </w:r>
      <w:r w:rsidR="004572A0">
        <w:t xml:space="preserve">; </w:t>
      </w:r>
      <w:r w:rsidR="00FF5D39">
        <w:t>and</w:t>
      </w:r>
    </w:p>
    <w:p w14:paraId="65C873CE" w14:textId="4FAF5C84" w:rsidR="00B156D2" w:rsidRDefault="005A2805" w:rsidP="00B80910">
      <w:pPr>
        <w:pStyle w:val="Heading4"/>
        <w:tabs>
          <w:tab w:val="clear" w:pos="669"/>
          <w:tab w:val="num" w:pos="1560"/>
        </w:tabs>
        <w:ind w:left="1418" w:hanging="709"/>
        <w:jc w:val="both"/>
      </w:pPr>
      <w:r>
        <w:t>where</w:t>
      </w:r>
      <w:r w:rsidR="00B156D2">
        <w:t xml:space="preserve"> rule </w:t>
      </w:r>
      <w:r w:rsidR="00B156D2">
        <w:fldChar w:fldCharType="begin"/>
      </w:r>
      <w:r w:rsidR="00B156D2">
        <w:instrText xml:space="preserve"> REF _Ref532994383 \r \h </w:instrText>
      </w:r>
      <w:r>
        <w:instrText xml:space="preserve"> \* MERGEFORMAT </w:instrText>
      </w:r>
      <w:r w:rsidR="00B156D2">
        <w:fldChar w:fldCharType="separate"/>
      </w:r>
      <w:r w:rsidR="00607758">
        <w:t>8.1.3</w:t>
      </w:r>
      <w:r w:rsidR="00B156D2">
        <w:fldChar w:fldCharType="end"/>
      </w:r>
      <w:r w:rsidR="00B156D2">
        <w:t xml:space="preserve"> applies</w:t>
      </w:r>
      <w:r>
        <w:t xml:space="preserve">, </w:t>
      </w:r>
      <w:r w:rsidR="000F4CA0">
        <w:t xml:space="preserve">the date </w:t>
      </w:r>
      <w:r w:rsidR="00FF5D39">
        <w:t>the compromise or arrangement becomes effective (or such other date as the Committee determines).</w:t>
      </w:r>
      <w:r>
        <w:t xml:space="preserve"> </w:t>
      </w:r>
    </w:p>
    <w:p w14:paraId="560F8392" w14:textId="7C781488" w:rsidR="007E43D0" w:rsidRPr="007E43D0" w:rsidRDefault="00187444" w:rsidP="00B80910">
      <w:pPr>
        <w:pStyle w:val="Heading3"/>
        <w:numPr>
          <w:ilvl w:val="0"/>
          <w:numId w:val="0"/>
        </w:numPr>
        <w:ind w:left="709"/>
        <w:jc w:val="both"/>
      </w:pPr>
      <w:bookmarkStart w:id="109" w:name="_Ref532998267"/>
      <w:r>
        <w:lastRenderedPageBreak/>
        <w:t xml:space="preserve">Any Award </w:t>
      </w:r>
      <w:r w:rsidR="00B83EC1">
        <w:t>structured</w:t>
      </w:r>
      <w:r>
        <w:t xml:space="preserve"> as an Option (</w:t>
      </w:r>
      <w:r w:rsidR="00B83EC1">
        <w:t>whether</w:t>
      </w:r>
      <w:r>
        <w:t xml:space="preserve"> it Vested under </w:t>
      </w:r>
      <w:r w:rsidR="00B83EC1">
        <w:t xml:space="preserve">this rule </w:t>
      </w:r>
      <w:r w:rsidR="00B83EC1">
        <w:fldChar w:fldCharType="begin"/>
      </w:r>
      <w:r w:rsidR="00B83EC1">
        <w:instrText xml:space="preserve"> REF _Ref124237494 \r \h </w:instrText>
      </w:r>
      <w:r w:rsidR="00B83EC1">
        <w:fldChar w:fldCharType="separate"/>
      </w:r>
      <w:r w:rsidR="00607758">
        <w:t>8.1</w:t>
      </w:r>
      <w:r w:rsidR="00B83EC1">
        <w:fldChar w:fldCharType="end"/>
      </w:r>
      <w:r w:rsidR="00B83EC1">
        <w:t xml:space="preserve"> or otherwise) </w:t>
      </w:r>
      <w:r>
        <w:t>may be exercised for a period of one month beginning on the Effective Date, after which time it will lapse.</w:t>
      </w:r>
      <w:bookmarkEnd w:id="109"/>
    </w:p>
    <w:p w14:paraId="2C375ACC" w14:textId="77777777" w:rsidR="008E6A66" w:rsidRPr="00DA19C1" w:rsidRDefault="00FF5D39" w:rsidP="00B80910">
      <w:pPr>
        <w:pStyle w:val="Heading2"/>
        <w:jc w:val="both"/>
      </w:pPr>
      <w:bookmarkStart w:id="110" w:name="_Ref124317784"/>
      <w:bookmarkEnd w:id="103"/>
      <w:r>
        <w:t>Winding-up, d</w:t>
      </w:r>
      <w:r w:rsidR="008E6A66" w:rsidRPr="00DA19C1">
        <w:t>emergers or other corporate events</w:t>
      </w:r>
      <w:bookmarkEnd w:id="110"/>
    </w:p>
    <w:p w14:paraId="62A30705" w14:textId="77777777" w:rsidR="00C7784E" w:rsidRPr="00DA19C1" w:rsidRDefault="008E6A66" w:rsidP="00B80910">
      <w:pPr>
        <w:pStyle w:val="Body2"/>
      </w:pPr>
      <w:r w:rsidRPr="00DA19C1">
        <w:t xml:space="preserve">If </w:t>
      </w:r>
      <w:r w:rsidR="00FF5D39">
        <w:t xml:space="preserve">a resolution is passed or an order is made for the winding-up of the Company or </w:t>
      </w:r>
      <w:r w:rsidRPr="00DA19C1">
        <w:t>the Committee becomes aware that the Company is or is expected to be affected by</w:t>
      </w:r>
      <w:r w:rsidR="00C7784E" w:rsidRPr="00DA19C1">
        <w:t>:</w:t>
      </w:r>
    </w:p>
    <w:p w14:paraId="23512C86" w14:textId="77777777" w:rsidR="00C7784E" w:rsidRPr="00DA19C1" w:rsidRDefault="00C7784E" w:rsidP="00B80910">
      <w:pPr>
        <w:pStyle w:val="Heading3"/>
        <w:jc w:val="both"/>
      </w:pPr>
      <w:r w:rsidRPr="00DA19C1">
        <w:t xml:space="preserve">a variation </w:t>
      </w:r>
      <w:r w:rsidR="002569B1">
        <w:t>of</w:t>
      </w:r>
      <w:r w:rsidRPr="00DA19C1">
        <w:t xml:space="preserve"> the equi</w:t>
      </w:r>
      <w:r w:rsidR="006558BC" w:rsidRPr="00DA19C1">
        <w:t>ty share capital of the Company</w:t>
      </w:r>
      <w:r w:rsidR="00C10792">
        <w:t>,</w:t>
      </w:r>
      <w:r w:rsidR="00C10792" w:rsidRPr="00C10792">
        <w:t xml:space="preserve"> </w:t>
      </w:r>
      <w:r w:rsidR="00C10792">
        <w:t>including a capitalisation or rights issue, sub-division, consolidation or reduction of share capital</w:t>
      </w:r>
      <w:r w:rsidR="006558BC" w:rsidRPr="00DA19C1">
        <w:t>;</w:t>
      </w:r>
    </w:p>
    <w:p w14:paraId="7C25E51F" w14:textId="77777777" w:rsidR="00C7784E" w:rsidRPr="006C178E" w:rsidRDefault="00C7784E" w:rsidP="00B80910">
      <w:pPr>
        <w:pStyle w:val="Heading3"/>
        <w:jc w:val="both"/>
      </w:pPr>
      <w:r w:rsidRPr="006C178E">
        <w:t>a demerger (in whatever form) or exempt distribution by virtue of section 1075 of the Corporation Ta</w:t>
      </w:r>
      <w:r w:rsidR="00365799" w:rsidRPr="006C178E">
        <w:t>x Act 2010;</w:t>
      </w:r>
    </w:p>
    <w:p w14:paraId="54D3CB4C" w14:textId="77777777" w:rsidR="00C7784E" w:rsidRDefault="00C7784E" w:rsidP="00B80910">
      <w:pPr>
        <w:pStyle w:val="Heading3"/>
        <w:jc w:val="both"/>
      </w:pPr>
      <w:r>
        <w:t>a special dividend or distribution; or</w:t>
      </w:r>
    </w:p>
    <w:p w14:paraId="5C2B1852" w14:textId="77777777" w:rsidR="002B348F" w:rsidRDefault="00C7784E" w:rsidP="00B80910">
      <w:pPr>
        <w:pStyle w:val="Heading3"/>
        <w:jc w:val="both"/>
      </w:pPr>
      <w:r>
        <w:t>a</w:t>
      </w:r>
      <w:r w:rsidR="002B348F">
        <w:t>ny other transaction</w:t>
      </w:r>
      <w:r w:rsidR="006558BC">
        <w:t>,</w:t>
      </w:r>
    </w:p>
    <w:p w14:paraId="7C50E956" w14:textId="77777777" w:rsidR="007E43D0" w:rsidRDefault="00C33A92" w:rsidP="00B80910">
      <w:pPr>
        <w:pStyle w:val="Heading3"/>
        <w:numPr>
          <w:ilvl w:val="0"/>
          <w:numId w:val="0"/>
        </w:numPr>
        <w:ind w:left="709"/>
        <w:jc w:val="both"/>
      </w:pPr>
      <w:r>
        <w:t>which, in the Committee</w:t>
      </w:r>
      <w:r w:rsidR="00FF5D39">
        <w:t>’s opinion</w:t>
      </w:r>
      <w:r>
        <w:t>,</w:t>
      </w:r>
      <w:r w:rsidR="002B348F">
        <w:t xml:space="preserve"> </w:t>
      </w:r>
      <w:r w:rsidR="003E32DB">
        <w:t xml:space="preserve">would materially affect the value of </w:t>
      </w:r>
      <w:r w:rsidR="00266963">
        <w:t>S</w:t>
      </w:r>
      <w:r w:rsidR="003E32DB">
        <w:t>hares</w:t>
      </w:r>
      <w:r w:rsidR="006816DE">
        <w:t xml:space="preserve">, </w:t>
      </w:r>
      <w:r w:rsidR="002E5B25">
        <w:t xml:space="preserve">the Committee may determine: </w:t>
      </w:r>
    </w:p>
    <w:p w14:paraId="4714897E" w14:textId="36D02DC4" w:rsidR="002E5B25" w:rsidRDefault="002E5B25" w:rsidP="00B80910">
      <w:pPr>
        <w:pStyle w:val="Heading4"/>
        <w:tabs>
          <w:tab w:val="clear" w:pos="669"/>
          <w:tab w:val="num" w:pos="2127"/>
        </w:tabs>
        <w:ind w:left="2127" w:hanging="709"/>
        <w:jc w:val="both"/>
      </w:pPr>
      <w:r>
        <w:t xml:space="preserve">that an Unvested Award </w:t>
      </w:r>
      <w:r w:rsidR="00F643AC">
        <w:t>will</w:t>
      </w:r>
      <w:r w:rsidR="006D33F8">
        <w:t xml:space="preserve"> Vest to the extent determined in accordance with </w:t>
      </w:r>
      <w:r w:rsidR="00437249">
        <w:t xml:space="preserve">rule </w:t>
      </w:r>
      <w:r w:rsidR="00437249">
        <w:fldChar w:fldCharType="begin"/>
      </w:r>
      <w:r w:rsidR="00437249">
        <w:instrText xml:space="preserve"> REF _Ref4746551 \r \h </w:instrText>
      </w:r>
      <w:r w:rsidR="005E01E2">
        <w:instrText xml:space="preserve"> \* MERGEFORMAT </w:instrText>
      </w:r>
      <w:r w:rsidR="00437249">
        <w:fldChar w:fldCharType="separate"/>
      </w:r>
      <w:r w:rsidR="00607758">
        <w:t>1.3</w:t>
      </w:r>
      <w:r w:rsidR="00437249">
        <w:fldChar w:fldCharType="end"/>
      </w:r>
      <w:r>
        <w:t>; and</w:t>
      </w:r>
    </w:p>
    <w:p w14:paraId="79EB8D59" w14:textId="77777777" w:rsidR="008E6A66" w:rsidRDefault="002E5B25" w:rsidP="00B80910">
      <w:pPr>
        <w:pStyle w:val="Heading4"/>
        <w:tabs>
          <w:tab w:val="clear" w:pos="669"/>
          <w:tab w:val="num" w:pos="2127"/>
        </w:tabs>
        <w:ind w:left="2127" w:hanging="709"/>
        <w:jc w:val="both"/>
      </w:pPr>
      <w:r>
        <w:t xml:space="preserve">the period of </w:t>
      </w:r>
      <w:r w:rsidR="00E20140">
        <w:t>time during whic</w:t>
      </w:r>
      <w:r>
        <w:t>h</w:t>
      </w:r>
      <w:r w:rsidR="00E20140">
        <w:t xml:space="preserve"> an Option may be exercised, after which time it will, unless the Committee determine</w:t>
      </w:r>
      <w:r w:rsidR="00DF288A">
        <w:t>s</w:t>
      </w:r>
      <w:r w:rsidR="00E20140">
        <w:t xml:space="preserve"> otherwise, lapse. </w:t>
      </w:r>
      <w:r>
        <w:t xml:space="preserve">  </w:t>
      </w:r>
    </w:p>
    <w:p w14:paraId="5C9A82B8" w14:textId="77777777" w:rsidR="008E6A66" w:rsidRDefault="008E6A66" w:rsidP="00B80910">
      <w:pPr>
        <w:pStyle w:val="Heading2"/>
        <w:jc w:val="both"/>
      </w:pPr>
      <w:bookmarkStart w:id="111" w:name="_Ref124318609"/>
      <w:r>
        <w:t>Exchange</w:t>
      </w:r>
      <w:bookmarkEnd w:id="111"/>
    </w:p>
    <w:p w14:paraId="2E95C28F" w14:textId="77777777" w:rsidR="003E32DB" w:rsidRDefault="003E32DB" w:rsidP="00B80910">
      <w:pPr>
        <w:pStyle w:val="Body1"/>
      </w:pPr>
      <w:r>
        <w:t>In the event that:</w:t>
      </w:r>
    </w:p>
    <w:p w14:paraId="4255A923" w14:textId="40ABEDC9" w:rsidR="003E32DB" w:rsidRDefault="003E32DB" w:rsidP="00B80910">
      <w:pPr>
        <w:pStyle w:val="Heading3"/>
        <w:jc w:val="both"/>
      </w:pPr>
      <w:r>
        <w:t>a company (the “</w:t>
      </w:r>
      <w:r w:rsidRPr="002C2124">
        <w:rPr>
          <w:b/>
        </w:rPr>
        <w:t>Acquiring Company</w:t>
      </w:r>
      <w:r>
        <w:t xml:space="preserve">”) is expected to obtain Control of the Company as a result of an offer referred to in rule </w:t>
      </w:r>
      <w:r w:rsidR="00A90883">
        <w:fldChar w:fldCharType="begin"/>
      </w:r>
      <w:r w:rsidR="00A90883">
        <w:instrText xml:space="preserve"> REF _Ref532994279 \r \h </w:instrText>
      </w:r>
      <w:r w:rsidR="00A90883">
        <w:fldChar w:fldCharType="separate"/>
      </w:r>
      <w:r w:rsidR="00607758">
        <w:t>8.1.1</w:t>
      </w:r>
      <w:r w:rsidR="00A90883">
        <w:fldChar w:fldCharType="end"/>
      </w:r>
      <w:r w:rsidR="00A90883">
        <w:t xml:space="preserve"> or </w:t>
      </w:r>
      <w:r w:rsidR="00A90883">
        <w:fldChar w:fldCharType="begin"/>
      </w:r>
      <w:r w:rsidR="00A90883">
        <w:instrText xml:space="preserve"> REF _Ref532994284 \r \h </w:instrText>
      </w:r>
      <w:r w:rsidR="00A90883">
        <w:fldChar w:fldCharType="separate"/>
      </w:r>
      <w:r w:rsidR="00607758">
        <w:t>8.1.2</w:t>
      </w:r>
      <w:r w:rsidR="00A90883">
        <w:fldChar w:fldCharType="end"/>
      </w:r>
      <w:r>
        <w:t xml:space="preserve"> or a compromise or arrangement referred to in rule</w:t>
      </w:r>
      <w:r w:rsidR="00386348">
        <w:t xml:space="preserve"> </w:t>
      </w:r>
      <w:r w:rsidR="00386348">
        <w:fldChar w:fldCharType="begin"/>
      </w:r>
      <w:r w:rsidR="00386348">
        <w:instrText xml:space="preserve"> REF _Ref532997896 \r \h </w:instrText>
      </w:r>
      <w:r w:rsidR="00386348">
        <w:fldChar w:fldCharType="separate"/>
      </w:r>
      <w:r w:rsidR="00607758">
        <w:t>8.1.3</w:t>
      </w:r>
      <w:r w:rsidR="00386348">
        <w:fldChar w:fldCharType="end"/>
      </w:r>
      <w:r>
        <w:t>; and</w:t>
      </w:r>
    </w:p>
    <w:p w14:paraId="6B467E9A" w14:textId="77777777" w:rsidR="00D77E03" w:rsidRDefault="00D77E03" w:rsidP="00B80910">
      <w:pPr>
        <w:pStyle w:val="Heading3"/>
        <w:jc w:val="both"/>
      </w:pPr>
      <w:r>
        <w:t xml:space="preserve">either:  </w:t>
      </w:r>
    </w:p>
    <w:p w14:paraId="0A73C073" w14:textId="77777777" w:rsidR="00D77E03" w:rsidRDefault="00D77E03" w:rsidP="00B80910">
      <w:pPr>
        <w:pStyle w:val="Heading4"/>
        <w:tabs>
          <w:tab w:val="clear" w:pos="669"/>
          <w:tab w:val="num" w:pos="2127"/>
        </w:tabs>
        <w:ind w:left="2127" w:hanging="709"/>
        <w:jc w:val="both"/>
      </w:pPr>
      <w:r>
        <w:t>substantially all</w:t>
      </w:r>
      <w:r w:rsidR="006D33F8">
        <w:t xml:space="preserve"> </w:t>
      </w:r>
      <w:r w:rsidR="003E32DB">
        <w:t>the shares in the Acquiring Company are expected to be held by the same persons who immediately before the obtaining of Control of the Company were shareholders in the Company</w:t>
      </w:r>
      <w:r>
        <w:t xml:space="preserve">; or </w:t>
      </w:r>
    </w:p>
    <w:p w14:paraId="15AAC1D7" w14:textId="77777777" w:rsidR="003E32DB" w:rsidRDefault="002C2124" w:rsidP="00B80910">
      <w:pPr>
        <w:pStyle w:val="Heading4"/>
        <w:tabs>
          <w:tab w:val="clear" w:pos="669"/>
          <w:tab w:val="num" w:pos="2127"/>
        </w:tabs>
        <w:ind w:left="2127" w:hanging="709"/>
        <w:jc w:val="both"/>
      </w:pPr>
      <w:r>
        <w:t>t</w:t>
      </w:r>
      <w:r w:rsidR="00D05E53">
        <w:t>he Committee</w:t>
      </w:r>
      <w:r w:rsidR="00C92C45">
        <w:t xml:space="preserve"> determines that Awards should be </w:t>
      </w:r>
      <w:r>
        <w:t>automatically</w:t>
      </w:r>
      <w:r w:rsidR="00C92C45">
        <w:t xml:space="preserve"> </w:t>
      </w:r>
      <w:r>
        <w:t>exchanged</w:t>
      </w:r>
      <w:r w:rsidR="00D05E53">
        <w:t xml:space="preserve"> </w:t>
      </w:r>
    </w:p>
    <w:p w14:paraId="52DB0236" w14:textId="77777777" w:rsidR="006D33F8" w:rsidRDefault="003E32DB" w:rsidP="00B80910">
      <w:pPr>
        <w:ind w:left="1440"/>
        <w:jc w:val="both"/>
      </w:pPr>
      <w:r>
        <w:t xml:space="preserve">then the Committee, with the consent of the Acquiring Company, may </w:t>
      </w:r>
      <w:r w:rsidR="006D33F8">
        <w:t>determine</w:t>
      </w:r>
      <w:r>
        <w:t xml:space="preserve"> before the obtaining of such Control that</w:t>
      </w:r>
      <w:r w:rsidR="006D33F8">
        <w:t>:</w:t>
      </w:r>
    </w:p>
    <w:p w14:paraId="36F0B8CB" w14:textId="77777777" w:rsidR="006D33F8" w:rsidRDefault="003E32DB" w:rsidP="00B80910">
      <w:pPr>
        <w:pStyle w:val="Heading5"/>
        <w:jc w:val="both"/>
      </w:pPr>
      <w:r>
        <w:t xml:space="preserve">an </w:t>
      </w:r>
      <w:r w:rsidR="00392B2A">
        <w:t xml:space="preserve">Unvested </w:t>
      </w:r>
      <w:r>
        <w:t xml:space="preserve">Award </w:t>
      </w:r>
      <w:r w:rsidR="00090392">
        <w:t>will</w:t>
      </w:r>
      <w:r>
        <w:t xml:space="preserve"> not Vest</w:t>
      </w:r>
      <w:r w:rsidR="006D33F8">
        <w:t>;</w:t>
      </w:r>
      <w:r w:rsidR="00DA2E6F">
        <w:t xml:space="preserve"> </w:t>
      </w:r>
      <w:r w:rsidR="006D33F8">
        <w:t>and</w:t>
      </w:r>
    </w:p>
    <w:p w14:paraId="4BEE2228" w14:textId="62865B04" w:rsidR="008E6A66" w:rsidRDefault="0009361C" w:rsidP="00B80910">
      <w:pPr>
        <w:pStyle w:val="Heading5"/>
        <w:jc w:val="both"/>
      </w:pPr>
      <w:r>
        <w:t>a Vested Option</w:t>
      </w:r>
      <w:r w:rsidR="00523473">
        <w:t xml:space="preserve"> may not be exercise</w:t>
      </w:r>
      <w:r w:rsidR="00444497">
        <w:t>d</w:t>
      </w:r>
      <w:r w:rsidR="00523473">
        <w:t xml:space="preserve"> under rule 8.1,</w:t>
      </w:r>
      <w:r>
        <w:t xml:space="preserve"> </w:t>
      </w:r>
      <w:r w:rsidR="00444497">
        <w:t xml:space="preserve">and </w:t>
      </w:r>
      <w:r>
        <w:t>will not lapse</w:t>
      </w:r>
      <w:r w:rsidR="00DA2E6F">
        <w:t xml:space="preserve"> </w:t>
      </w:r>
      <w:r>
        <w:t xml:space="preserve">under </w:t>
      </w:r>
      <w:r w:rsidR="0099429E">
        <w:t xml:space="preserve">rule </w:t>
      </w:r>
      <w:r w:rsidR="00DA2E6F">
        <w:fldChar w:fldCharType="begin"/>
      </w:r>
      <w:r w:rsidR="00DA2E6F">
        <w:instrText xml:space="preserve"> REF _Ref4749142 \r \h </w:instrText>
      </w:r>
      <w:r w:rsidR="006D33F8">
        <w:instrText xml:space="preserve"> \* MERGEFORMAT </w:instrText>
      </w:r>
      <w:r w:rsidR="00DA2E6F">
        <w:fldChar w:fldCharType="separate"/>
      </w:r>
      <w:r w:rsidR="00607758">
        <w:t>8.1</w:t>
      </w:r>
      <w:r w:rsidR="00DA2E6F">
        <w:fldChar w:fldCharType="end"/>
      </w:r>
      <w:r w:rsidR="00523473">
        <w:t>,</w:t>
      </w:r>
      <w:r w:rsidR="00DA2E6F">
        <w:t xml:space="preserve"> </w:t>
      </w:r>
      <w:r w:rsidR="00523473">
        <w:t>and</w:t>
      </w:r>
      <w:r w:rsidR="003E32DB">
        <w:t xml:space="preserve"> </w:t>
      </w:r>
      <w:r w:rsidR="00090392">
        <w:t>will</w:t>
      </w:r>
      <w:r w:rsidR="003E32DB">
        <w:t xml:space="preserve"> be automatically </w:t>
      </w:r>
      <w:r w:rsidR="008E6A66">
        <w:t xml:space="preserve">exchanged under rule </w:t>
      </w:r>
      <w:r w:rsidR="008E6A66">
        <w:fldChar w:fldCharType="begin"/>
      </w:r>
      <w:r w:rsidR="008E6A66">
        <w:instrText xml:space="preserve"> REF _Ref124237391 \r \h </w:instrText>
      </w:r>
      <w:r w:rsidR="00767040">
        <w:instrText xml:space="preserve"> \* MERGEFORMAT </w:instrText>
      </w:r>
      <w:r w:rsidR="008E6A66">
        <w:fldChar w:fldCharType="separate"/>
      </w:r>
      <w:r w:rsidR="00607758">
        <w:t>9</w:t>
      </w:r>
      <w:r w:rsidR="008E6A66">
        <w:fldChar w:fldCharType="end"/>
      </w:r>
      <w:r w:rsidR="003E32DB">
        <w:t>.</w:t>
      </w:r>
    </w:p>
    <w:p w14:paraId="09A12D47" w14:textId="77777777" w:rsidR="00B8228E" w:rsidRDefault="00B8228E" w:rsidP="00B80910">
      <w:pPr>
        <w:pStyle w:val="Heading2"/>
        <w:jc w:val="both"/>
      </w:pPr>
      <w:bookmarkStart w:id="112" w:name="_Ref124235064"/>
      <w:r>
        <w:lastRenderedPageBreak/>
        <w:t>Committee</w:t>
      </w:r>
    </w:p>
    <w:p w14:paraId="0752C0FB" w14:textId="76DD5158" w:rsidR="00B8228E" w:rsidRPr="00C7784E" w:rsidRDefault="00B8228E" w:rsidP="00B80910">
      <w:pPr>
        <w:pStyle w:val="Body1"/>
      </w:pPr>
      <w:r>
        <w:t xml:space="preserve">In this rule </w:t>
      </w:r>
      <w:r>
        <w:fldChar w:fldCharType="begin"/>
      </w:r>
      <w:r>
        <w:instrText xml:space="preserve"> REF _Ref124236409 \r \h  \* MERGEFORMAT </w:instrText>
      </w:r>
      <w:r>
        <w:fldChar w:fldCharType="separate"/>
      </w:r>
      <w:r w:rsidR="00607758">
        <w:t>8</w:t>
      </w:r>
      <w:r>
        <w:fldChar w:fldCharType="end"/>
      </w:r>
      <w:r>
        <w:t>, “</w:t>
      </w:r>
      <w:r w:rsidRPr="00B42744">
        <w:rPr>
          <w:b/>
        </w:rPr>
        <w:t>Committee</w:t>
      </w:r>
      <w:r>
        <w:t xml:space="preserve">” means those people who were members of the Committee immediately before the </w:t>
      </w:r>
      <w:r w:rsidR="006D33F8">
        <w:t>Effective Date</w:t>
      </w:r>
      <w:r>
        <w:t>.</w:t>
      </w:r>
      <w:r w:rsidR="00523473">
        <w:t xml:space="preserve"> If fewer than two of those people are available for </w:t>
      </w:r>
      <w:r w:rsidR="00444497">
        <w:t xml:space="preserve">the purposes of </w:t>
      </w:r>
      <w:r w:rsidR="00523473">
        <w:t>making determinations under these rules at the relevant time then, in this rule 8, “</w:t>
      </w:r>
      <w:r w:rsidR="00523473" w:rsidRPr="006E5298">
        <w:rPr>
          <w:b/>
        </w:rPr>
        <w:t>Committee</w:t>
      </w:r>
      <w:r w:rsidR="00523473">
        <w:t xml:space="preserve">” means those people who are determined by the board of directors at the relevant time to be the Committee. </w:t>
      </w:r>
    </w:p>
    <w:p w14:paraId="0CC21BE7" w14:textId="77777777" w:rsidR="008E6A66" w:rsidRDefault="008E6A66" w:rsidP="00B80910">
      <w:pPr>
        <w:pStyle w:val="Heading1"/>
        <w:keepNext w:val="0"/>
        <w:jc w:val="both"/>
      </w:pPr>
      <w:bookmarkStart w:id="113" w:name="_Ref124237391"/>
      <w:bookmarkStart w:id="114" w:name="_Ref124237468"/>
      <w:bookmarkStart w:id="115" w:name="_Ref124237661"/>
      <w:bookmarkStart w:id="116" w:name="_Toc129752901"/>
      <w:bookmarkStart w:id="117" w:name="_Toc225417246"/>
      <w:bookmarkEnd w:id="112"/>
      <w:r>
        <w:t>Exchange of Awards</w:t>
      </w:r>
      <w:bookmarkEnd w:id="113"/>
      <w:bookmarkEnd w:id="114"/>
      <w:bookmarkEnd w:id="115"/>
      <w:bookmarkEnd w:id="116"/>
      <w:bookmarkEnd w:id="117"/>
    </w:p>
    <w:p w14:paraId="0DB521AC" w14:textId="77777777" w:rsidR="008E6A66" w:rsidRDefault="008E6A66" w:rsidP="00B80910">
      <w:pPr>
        <w:pStyle w:val="Heading2"/>
        <w:jc w:val="both"/>
      </w:pPr>
      <w:r>
        <w:t>Timing of exchange</w:t>
      </w:r>
    </w:p>
    <w:p w14:paraId="78D97229" w14:textId="41DD85FF" w:rsidR="008E6A66" w:rsidRDefault="008E6A66" w:rsidP="00B80910">
      <w:pPr>
        <w:pStyle w:val="Body1"/>
      </w:pPr>
      <w:r>
        <w:t>Where an Award is to be exchanged under rule</w:t>
      </w:r>
      <w:r w:rsidR="00D4409D">
        <w:t xml:space="preserve"> </w:t>
      </w:r>
      <w:r w:rsidR="006D33F8">
        <w:fldChar w:fldCharType="begin"/>
      </w:r>
      <w:r w:rsidR="006D33F8">
        <w:instrText xml:space="preserve"> REF _Ref533070459 \r \h </w:instrText>
      </w:r>
      <w:r w:rsidR="006D33F8">
        <w:fldChar w:fldCharType="separate"/>
      </w:r>
      <w:r w:rsidR="00607758">
        <w:t>6.2.5</w:t>
      </w:r>
      <w:r w:rsidR="006D33F8">
        <w:fldChar w:fldCharType="end"/>
      </w:r>
      <w:r w:rsidR="0099429E">
        <w:t xml:space="preserve"> </w:t>
      </w:r>
      <w:r w:rsidR="00D4409D">
        <w:t xml:space="preserve">or </w:t>
      </w:r>
      <w:r w:rsidR="006A0DA4">
        <w:fldChar w:fldCharType="begin"/>
      </w:r>
      <w:r w:rsidR="006A0DA4">
        <w:instrText xml:space="preserve"> REF _Ref124318609 \r \h </w:instrText>
      </w:r>
      <w:r w:rsidR="00767040">
        <w:instrText xml:space="preserve"> \* MERGEFORMAT </w:instrText>
      </w:r>
      <w:r w:rsidR="006A0DA4">
        <w:fldChar w:fldCharType="separate"/>
      </w:r>
      <w:r w:rsidR="00607758">
        <w:t>8.3</w:t>
      </w:r>
      <w:r w:rsidR="006A0DA4">
        <w:fldChar w:fldCharType="end"/>
      </w:r>
      <w:r>
        <w:t xml:space="preserve"> the exchange will take place as soon as </w:t>
      </w:r>
      <w:r w:rsidR="00201003">
        <w:t xml:space="preserve">reasonably </w:t>
      </w:r>
      <w:r>
        <w:t xml:space="preserve">practicable after the relevant event. </w:t>
      </w:r>
    </w:p>
    <w:p w14:paraId="48FD9551" w14:textId="77777777" w:rsidR="008E6A66" w:rsidRDefault="008E6A66" w:rsidP="00B80910">
      <w:pPr>
        <w:pStyle w:val="Heading2"/>
        <w:jc w:val="both"/>
      </w:pPr>
      <w:r>
        <w:t>Exchange terms</w:t>
      </w:r>
    </w:p>
    <w:p w14:paraId="4356192B" w14:textId="77777777" w:rsidR="008E6A66" w:rsidRDefault="008E6A66" w:rsidP="00B80910">
      <w:pPr>
        <w:pStyle w:val="Body1"/>
      </w:pPr>
      <w:r>
        <w:t xml:space="preserve">Where a Participant is granted a new </w:t>
      </w:r>
      <w:r w:rsidR="00D77E03">
        <w:t xml:space="preserve">award </w:t>
      </w:r>
      <w:r>
        <w:t xml:space="preserve">in exchange for an existing Award, the new </w:t>
      </w:r>
      <w:r w:rsidR="00D77E03">
        <w:t>award</w:t>
      </w:r>
      <w:r>
        <w:t>:</w:t>
      </w:r>
    </w:p>
    <w:p w14:paraId="5910712B" w14:textId="77777777" w:rsidR="008E6A66" w:rsidRDefault="008E6A66" w:rsidP="00B80910">
      <w:pPr>
        <w:pStyle w:val="Heading3"/>
        <w:jc w:val="both"/>
      </w:pPr>
      <w:bookmarkStart w:id="118" w:name="_Ref124237646"/>
      <w:r>
        <w:t xml:space="preserve">must confer a right to acquire shares in the </w:t>
      </w:r>
      <w:r w:rsidR="00C45B76">
        <w:t xml:space="preserve">company that employs the </w:t>
      </w:r>
      <w:r w:rsidR="00D4409D">
        <w:t>Participant</w:t>
      </w:r>
      <w:r w:rsidR="00C45B76">
        <w:t xml:space="preserve"> </w:t>
      </w:r>
      <w:r>
        <w:t xml:space="preserve">or another body corporate </w:t>
      </w:r>
      <w:r w:rsidR="00C45B76">
        <w:t xml:space="preserve">associated with that employing </w:t>
      </w:r>
      <w:r w:rsidR="00D4409D">
        <w:t>company</w:t>
      </w:r>
      <w:r>
        <w:t>;</w:t>
      </w:r>
      <w:bookmarkEnd w:id="118"/>
    </w:p>
    <w:p w14:paraId="66D263B3" w14:textId="77777777" w:rsidR="008E6A66" w:rsidRDefault="008E6A66" w:rsidP="00B80910">
      <w:pPr>
        <w:pStyle w:val="Heading3"/>
        <w:jc w:val="both"/>
      </w:pPr>
      <w:bookmarkStart w:id="119" w:name="_Ref124237427"/>
      <w:r>
        <w:t>must be</w:t>
      </w:r>
      <w:r w:rsidR="006D33F8">
        <w:t>, so far as practicable in the Committee’s opinion,</w:t>
      </w:r>
      <w:r>
        <w:t xml:space="preserve"> equivalent to the existing Award;</w:t>
      </w:r>
      <w:bookmarkEnd w:id="119"/>
    </w:p>
    <w:p w14:paraId="3047A524" w14:textId="77777777" w:rsidR="008E6A66" w:rsidRDefault="008E6A66" w:rsidP="00B80910">
      <w:pPr>
        <w:pStyle w:val="Heading3"/>
        <w:jc w:val="both"/>
      </w:pPr>
      <w:r>
        <w:t>is treated as having been acquired at the same time as the existing Award and</w:t>
      </w:r>
      <w:r w:rsidR="006D33F8">
        <w:t xml:space="preserve"> </w:t>
      </w:r>
      <w:r>
        <w:t>Vests in the same manner and at the same time;</w:t>
      </w:r>
      <w:r w:rsidR="006D33F8">
        <w:t xml:space="preserve"> and</w:t>
      </w:r>
    </w:p>
    <w:p w14:paraId="47972B1F" w14:textId="0E35D67A" w:rsidR="008E6A66" w:rsidRDefault="008E6A66" w:rsidP="00B80910">
      <w:pPr>
        <w:pStyle w:val="Heading3"/>
        <w:jc w:val="both"/>
      </w:pPr>
      <w:r>
        <w:t>is governed by the Plan as if references to Shares were references to</w:t>
      </w:r>
      <w:r w:rsidR="006A0DA4">
        <w:t xml:space="preserve"> the shares over which the new </w:t>
      </w:r>
      <w:r w:rsidR="00D77E03">
        <w:t xml:space="preserve">award </w:t>
      </w:r>
      <w:r>
        <w:t xml:space="preserve">is granted and references to the Company were references to the </w:t>
      </w:r>
      <w:r w:rsidR="00D4409D">
        <w:t xml:space="preserve">company over whose shares the new award is granted </w:t>
      </w:r>
      <w:r>
        <w:t xml:space="preserve">under rule </w:t>
      </w:r>
      <w:r>
        <w:fldChar w:fldCharType="begin"/>
      </w:r>
      <w:r>
        <w:instrText xml:space="preserve"> REF _Ref124237646 \r \h </w:instrText>
      </w:r>
      <w:r w:rsidR="00767040">
        <w:instrText xml:space="preserve"> \* MERGEFORMAT </w:instrText>
      </w:r>
      <w:r>
        <w:fldChar w:fldCharType="separate"/>
      </w:r>
      <w:r w:rsidR="00607758">
        <w:t>9.2.1</w:t>
      </w:r>
      <w:r>
        <w:fldChar w:fldCharType="end"/>
      </w:r>
      <w:r>
        <w:t>.</w:t>
      </w:r>
    </w:p>
    <w:p w14:paraId="0D5E2453" w14:textId="77777777" w:rsidR="008E6A66" w:rsidRDefault="008E6A66" w:rsidP="00B80910">
      <w:pPr>
        <w:pStyle w:val="Heading1"/>
        <w:keepNext w:val="0"/>
        <w:jc w:val="both"/>
      </w:pPr>
      <w:bookmarkStart w:id="120" w:name="_Ref125791003"/>
      <w:bookmarkStart w:id="121" w:name="_Toc129752903"/>
      <w:bookmarkStart w:id="122" w:name="_Toc225417247"/>
      <w:r>
        <w:t>Terms of employment</w:t>
      </w:r>
      <w:bookmarkEnd w:id="120"/>
      <w:bookmarkEnd w:id="121"/>
      <w:bookmarkEnd w:id="122"/>
    </w:p>
    <w:p w14:paraId="6FA43261" w14:textId="77777777" w:rsidR="006D40B3" w:rsidRPr="006D40B3" w:rsidRDefault="006D40B3" w:rsidP="00B80910">
      <w:pPr>
        <w:pStyle w:val="Heading2"/>
        <w:jc w:val="both"/>
      </w:pPr>
      <w:r>
        <w:t xml:space="preserve">Scope </w:t>
      </w:r>
    </w:p>
    <w:p w14:paraId="092DB637" w14:textId="5DF2D693" w:rsidR="008E6A66" w:rsidRPr="006C678B" w:rsidRDefault="006D33F8" w:rsidP="00B80910">
      <w:pPr>
        <w:pStyle w:val="Heading2"/>
        <w:numPr>
          <w:ilvl w:val="0"/>
          <w:numId w:val="0"/>
        </w:numPr>
        <w:ind w:left="680"/>
        <w:jc w:val="both"/>
      </w:pPr>
      <w:r w:rsidRPr="006C678B">
        <w:rPr>
          <w:b w:val="0"/>
        </w:rPr>
        <w:t>For the purposes of this rule</w:t>
      </w:r>
      <w:r>
        <w:rPr>
          <w:b w:val="0"/>
        </w:rPr>
        <w:t xml:space="preserve"> </w:t>
      </w:r>
      <w:r>
        <w:rPr>
          <w:b w:val="0"/>
        </w:rPr>
        <w:fldChar w:fldCharType="begin"/>
      </w:r>
      <w:r>
        <w:rPr>
          <w:b w:val="0"/>
        </w:rPr>
        <w:instrText xml:space="preserve"> REF _Ref125791003 \r \h </w:instrText>
      </w:r>
      <w:r>
        <w:rPr>
          <w:b w:val="0"/>
        </w:rPr>
      </w:r>
      <w:r>
        <w:rPr>
          <w:b w:val="0"/>
        </w:rPr>
        <w:fldChar w:fldCharType="separate"/>
      </w:r>
      <w:r w:rsidR="00607758">
        <w:rPr>
          <w:b w:val="0"/>
        </w:rPr>
        <w:t>10</w:t>
      </w:r>
      <w:r>
        <w:rPr>
          <w:b w:val="0"/>
        </w:rPr>
        <w:fldChar w:fldCharType="end"/>
      </w:r>
      <w:r w:rsidRPr="006C678B">
        <w:rPr>
          <w:b w:val="0"/>
        </w:rPr>
        <w:t>, “</w:t>
      </w:r>
      <w:r w:rsidRPr="00B42744">
        <w:t>Employee</w:t>
      </w:r>
      <w:r w:rsidRPr="006C678B">
        <w:rPr>
          <w:b w:val="0"/>
        </w:rPr>
        <w:t>” means any employee of a Group</w:t>
      </w:r>
      <w:r w:rsidRPr="00853ABF">
        <w:t xml:space="preserve"> </w:t>
      </w:r>
      <w:r w:rsidRPr="00853ABF">
        <w:rPr>
          <w:b w:val="0"/>
        </w:rPr>
        <w:t>Member</w:t>
      </w:r>
      <w:r w:rsidRPr="006C678B">
        <w:rPr>
          <w:b w:val="0"/>
        </w:rPr>
        <w:t>.</w:t>
      </w:r>
      <w:r>
        <w:rPr>
          <w:b w:val="0"/>
        </w:rPr>
        <w:t xml:space="preserve"> </w:t>
      </w:r>
      <w:r w:rsidR="008E6A66" w:rsidRPr="006C678B">
        <w:rPr>
          <w:b w:val="0"/>
        </w:rPr>
        <w:t xml:space="preserve">This rule </w:t>
      </w:r>
      <w:r w:rsidR="00EB34B7">
        <w:rPr>
          <w:b w:val="0"/>
        </w:rPr>
        <w:fldChar w:fldCharType="begin"/>
      </w:r>
      <w:r w:rsidR="00EB34B7">
        <w:rPr>
          <w:b w:val="0"/>
        </w:rPr>
        <w:instrText xml:space="preserve"> REF _Ref125791003 \r \h </w:instrText>
      </w:r>
      <w:r w:rsidR="00EB34B7">
        <w:rPr>
          <w:b w:val="0"/>
        </w:rPr>
      </w:r>
      <w:r w:rsidR="00EB34B7">
        <w:rPr>
          <w:b w:val="0"/>
        </w:rPr>
        <w:fldChar w:fldCharType="separate"/>
      </w:r>
      <w:r w:rsidR="00607758">
        <w:rPr>
          <w:b w:val="0"/>
        </w:rPr>
        <w:t>10</w:t>
      </w:r>
      <w:r w:rsidR="00EB34B7">
        <w:rPr>
          <w:b w:val="0"/>
        </w:rPr>
        <w:fldChar w:fldCharType="end"/>
      </w:r>
      <w:r w:rsidR="00EB34B7">
        <w:rPr>
          <w:b w:val="0"/>
        </w:rPr>
        <w:t xml:space="preserve"> </w:t>
      </w:r>
      <w:r w:rsidR="008E6A66" w:rsidRPr="006C678B">
        <w:rPr>
          <w:b w:val="0"/>
        </w:rPr>
        <w:t xml:space="preserve">applies during an Employee’s employment and after the </w:t>
      </w:r>
      <w:r>
        <w:rPr>
          <w:b w:val="0"/>
        </w:rPr>
        <w:t xml:space="preserve">cessation </w:t>
      </w:r>
      <w:r w:rsidR="008E6A66" w:rsidRPr="006C678B">
        <w:rPr>
          <w:b w:val="0"/>
        </w:rPr>
        <w:t xml:space="preserve">of an Employee’s employment, whether or not </w:t>
      </w:r>
      <w:r>
        <w:rPr>
          <w:b w:val="0"/>
        </w:rPr>
        <w:t xml:space="preserve">such cessation </w:t>
      </w:r>
      <w:r w:rsidR="008E6A66" w:rsidRPr="006C678B">
        <w:rPr>
          <w:b w:val="0"/>
        </w:rPr>
        <w:t>is lawful.</w:t>
      </w:r>
    </w:p>
    <w:p w14:paraId="39B422F0" w14:textId="77777777" w:rsidR="006D40B3" w:rsidRPr="006D40B3" w:rsidRDefault="006D40B3" w:rsidP="00B80910">
      <w:pPr>
        <w:pStyle w:val="Heading2"/>
        <w:jc w:val="both"/>
      </w:pPr>
      <w:r>
        <w:t xml:space="preserve">Awards separate </w:t>
      </w:r>
      <w:r w:rsidR="00FC0396">
        <w:t>from</w:t>
      </w:r>
      <w:r>
        <w:t xml:space="preserve"> employment contract </w:t>
      </w:r>
    </w:p>
    <w:p w14:paraId="4EAD2B8D" w14:textId="77777777" w:rsidR="008E6A66" w:rsidRPr="006C678B" w:rsidRDefault="008E6A66" w:rsidP="00B80910">
      <w:pPr>
        <w:pStyle w:val="Heading2"/>
        <w:numPr>
          <w:ilvl w:val="0"/>
          <w:numId w:val="0"/>
        </w:numPr>
        <w:ind w:left="680"/>
        <w:jc w:val="both"/>
      </w:pPr>
      <w:r w:rsidRPr="006C678B">
        <w:rPr>
          <w:b w:val="0"/>
        </w:rPr>
        <w:t xml:space="preserve">Nothing in the </w:t>
      </w:r>
      <w:r w:rsidR="006D33F8">
        <w:rPr>
          <w:b w:val="0"/>
        </w:rPr>
        <w:t xml:space="preserve">Plan </w:t>
      </w:r>
      <w:r w:rsidRPr="006C678B">
        <w:rPr>
          <w:b w:val="0"/>
        </w:rPr>
        <w:t xml:space="preserve">rules or the operation of the Plan forms part of the </w:t>
      </w:r>
      <w:r w:rsidR="006D33F8">
        <w:rPr>
          <w:b w:val="0"/>
        </w:rPr>
        <w:t xml:space="preserve">Employee’s </w:t>
      </w:r>
      <w:r w:rsidRPr="006C678B">
        <w:rPr>
          <w:b w:val="0"/>
        </w:rPr>
        <w:t xml:space="preserve">contract of employment. The rights and obligations arising from the employment relationship between the Employee and </w:t>
      </w:r>
      <w:r w:rsidR="006D33F8">
        <w:rPr>
          <w:b w:val="0"/>
        </w:rPr>
        <w:t xml:space="preserve">the Employee’s </w:t>
      </w:r>
      <w:r w:rsidR="00C10792">
        <w:rPr>
          <w:b w:val="0"/>
        </w:rPr>
        <w:t xml:space="preserve">employer </w:t>
      </w:r>
      <w:r w:rsidRPr="006C678B">
        <w:rPr>
          <w:b w:val="0"/>
        </w:rPr>
        <w:t>are separate from, and are not affected by, the Plan. Participation in the Plan does not create any right to, or expectation of, continued employment.</w:t>
      </w:r>
    </w:p>
    <w:p w14:paraId="646C9C4F" w14:textId="77777777" w:rsidR="00FC0396" w:rsidRPr="00FC0396" w:rsidRDefault="00FC0396" w:rsidP="00B80910">
      <w:pPr>
        <w:pStyle w:val="Heading2"/>
        <w:jc w:val="both"/>
      </w:pPr>
      <w:r>
        <w:t xml:space="preserve">Employee rights </w:t>
      </w:r>
    </w:p>
    <w:p w14:paraId="35B5659B" w14:textId="77777777" w:rsidR="008E6A66" w:rsidRPr="006C678B" w:rsidRDefault="008E6A66" w:rsidP="00B80910">
      <w:pPr>
        <w:pStyle w:val="Heading2"/>
        <w:numPr>
          <w:ilvl w:val="0"/>
          <w:numId w:val="0"/>
        </w:numPr>
        <w:ind w:left="680"/>
        <w:jc w:val="both"/>
      </w:pPr>
      <w:r w:rsidRPr="006C678B">
        <w:rPr>
          <w:b w:val="0"/>
        </w:rPr>
        <w:lastRenderedPageBreak/>
        <w:t xml:space="preserve">No </w:t>
      </w:r>
      <w:r w:rsidR="005F185A">
        <w:rPr>
          <w:b w:val="0"/>
        </w:rPr>
        <w:t>E</w:t>
      </w:r>
      <w:r w:rsidRPr="006C678B">
        <w:rPr>
          <w:b w:val="0"/>
        </w:rPr>
        <w:t>mployee has a right to participate in the Plan. Participation in the Plan or the grant of Awards on a particular basis in any year does not create any right to or expectation of participation in the Plan or the grant of Awards on the same basis, or at all, in any future year.</w:t>
      </w:r>
    </w:p>
    <w:p w14:paraId="0B07BC29" w14:textId="77777777" w:rsidR="00FC0396" w:rsidRPr="00FC0396" w:rsidRDefault="00FC0396" w:rsidP="00B80910">
      <w:pPr>
        <w:pStyle w:val="Heading2"/>
        <w:jc w:val="both"/>
      </w:pPr>
      <w:r>
        <w:t xml:space="preserve">Exercise of discretion </w:t>
      </w:r>
    </w:p>
    <w:p w14:paraId="42CA23FF" w14:textId="77777777" w:rsidR="008E6A66" w:rsidRPr="006C678B" w:rsidRDefault="008E6A66" w:rsidP="00B80910">
      <w:pPr>
        <w:pStyle w:val="Heading2"/>
        <w:numPr>
          <w:ilvl w:val="0"/>
          <w:numId w:val="0"/>
        </w:numPr>
        <w:ind w:left="680"/>
        <w:jc w:val="both"/>
      </w:pPr>
      <w:r w:rsidRPr="006C678B">
        <w:rPr>
          <w:b w:val="0"/>
        </w:rPr>
        <w:t xml:space="preserve">The terms of the Plan do not entitle the Employee to the exercise of any discretion in </w:t>
      </w:r>
      <w:r w:rsidR="006D33F8">
        <w:rPr>
          <w:b w:val="0"/>
        </w:rPr>
        <w:t xml:space="preserve">the Employee’s </w:t>
      </w:r>
      <w:r w:rsidRPr="006C678B">
        <w:rPr>
          <w:b w:val="0"/>
        </w:rPr>
        <w:t xml:space="preserve">favour. </w:t>
      </w:r>
    </w:p>
    <w:p w14:paraId="5FD3C2D4" w14:textId="77777777" w:rsidR="00FC0396" w:rsidRPr="00484710" w:rsidRDefault="00484710" w:rsidP="00B80910">
      <w:pPr>
        <w:pStyle w:val="Heading2"/>
        <w:jc w:val="both"/>
      </w:pPr>
      <w:r w:rsidRPr="00484710">
        <w:t>Rights to compensation</w:t>
      </w:r>
    </w:p>
    <w:p w14:paraId="59E62D02" w14:textId="77777777" w:rsidR="008E6A66" w:rsidRPr="006C678B" w:rsidRDefault="008E6A66" w:rsidP="00B80910">
      <w:pPr>
        <w:pStyle w:val="Heading2"/>
        <w:numPr>
          <w:ilvl w:val="0"/>
          <w:numId w:val="0"/>
        </w:numPr>
        <w:ind w:left="680"/>
        <w:jc w:val="both"/>
      </w:pPr>
      <w:r w:rsidRPr="006C678B">
        <w:rPr>
          <w:b w:val="0"/>
        </w:rPr>
        <w:t xml:space="preserve">No </w:t>
      </w:r>
      <w:r w:rsidR="006D33F8">
        <w:rPr>
          <w:b w:val="0"/>
        </w:rPr>
        <w:t xml:space="preserve">Employee </w:t>
      </w:r>
      <w:r w:rsidRPr="006C678B">
        <w:rPr>
          <w:b w:val="0"/>
        </w:rPr>
        <w:t>has any right to compensation for any loss in relation to the Plan, including any loss in relation to:</w:t>
      </w:r>
    </w:p>
    <w:p w14:paraId="6E599870" w14:textId="77777777" w:rsidR="008E6A66" w:rsidRDefault="008E6A66" w:rsidP="00B80910">
      <w:pPr>
        <w:pStyle w:val="Heading3"/>
        <w:jc w:val="both"/>
      </w:pPr>
      <w:r>
        <w:t>any loss or reduction of rights or expectations under the Plan in any circumstances (including lawful or unlawful termination of employment);</w:t>
      </w:r>
    </w:p>
    <w:p w14:paraId="7E3A0468" w14:textId="77777777" w:rsidR="008E6A66" w:rsidRDefault="008E6A66" w:rsidP="00B80910">
      <w:pPr>
        <w:pStyle w:val="Heading3"/>
        <w:jc w:val="both"/>
      </w:pPr>
      <w:r>
        <w:t>any exercise of a discretion or a decision taken in relation to an Award or to the Plan, or any failure to exercise a discretion or take a decision;</w:t>
      </w:r>
      <w:r w:rsidR="00F759D7">
        <w:t xml:space="preserve"> or </w:t>
      </w:r>
    </w:p>
    <w:p w14:paraId="12C81693" w14:textId="77777777" w:rsidR="008E6A66" w:rsidRDefault="008E6A66" w:rsidP="00B80910">
      <w:pPr>
        <w:pStyle w:val="Heading3"/>
        <w:jc w:val="both"/>
      </w:pPr>
      <w:r>
        <w:t>the operation, suspension, termination or amendment of the Plan.</w:t>
      </w:r>
    </w:p>
    <w:p w14:paraId="2116C492" w14:textId="77777777" w:rsidR="00FC0396" w:rsidRPr="00FC0396" w:rsidRDefault="00FC0396" w:rsidP="00B80910">
      <w:pPr>
        <w:pStyle w:val="Heading2"/>
        <w:jc w:val="both"/>
      </w:pPr>
      <w:r>
        <w:t xml:space="preserve">Plan participation </w:t>
      </w:r>
    </w:p>
    <w:p w14:paraId="017FCD3D" w14:textId="77777777" w:rsidR="008E6A66" w:rsidRPr="006C678B" w:rsidRDefault="008E6A66" w:rsidP="00B80910">
      <w:pPr>
        <w:pStyle w:val="Heading2"/>
        <w:numPr>
          <w:ilvl w:val="0"/>
          <w:numId w:val="0"/>
        </w:numPr>
        <w:ind w:left="680"/>
        <w:jc w:val="both"/>
      </w:pPr>
      <w:r w:rsidRPr="006C678B">
        <w:rPr>
          <w:b w:val="0"/>
        </w:rPr>
        <w:t xml:space="preserve">Participation in the Plan is permitted only on the basis that the Participant accepts all the provisions of the </w:t>
      </w:r>
      <w:r w:rsidR="006D33F8">
        <w:rPr>
          <w:b w:val="0"/>
        </w:rPr>
        <w:t xml:space="preserve">Plan </w:t>
      </w:r>
      <w:r w:rsidRPr="006C678B">
        <w:rPr>
          <w:b w:val="0"/>
        </w:rPr>
        <w:t xml:space="preserve">rules, including this rule. By participating in the Plan, an Employee waives all rights under </w:t>
      </w:r>
      <w:r w:rsidR="006D33F8">
        <w:rPr>
          <w:b w:val="0"/>
        </w:rPr>
        <w:t xml:space="preserve">or in connection with </w:t>
      </w:r>
      <w:r w:rsidRPr="006C678B">
        <w:rPr>
          <w:b w:val="0"/>
        </w:rPr>
        <w:t xml:space="preserve">the Plan, other than the right to acquire </w:t>
      </w:r>
      <w:r w:rsidR="00343A2B">
        <w:rPr>
          <w:b w:val="0"/>
        </w:rPr>
        <w:t>S</w:t>
      </w:r>
      <w:r w:rsidRPr="006C678B">
        <w:rPr>
          <w:b w:val="0"/>
        </w:rPr>
        <w:t xml:space="preserve">hares subject to and in accordance with the express terms of the Plan and </w:t>
      </w:r>
      <w:r w:rsidR="004F7985">
        <w:rPr>
          <w:b w:val="0"/>
        </w:rPr>
        <w:t xml:space="preserve">any </w:t>
      </w:r>
      <w:r w:rsidR="00C02CC6">
        <w:rPr>
          <w:b w:val="0"/>
        </w:rPr>
        <w:t>conditions</w:t>
      </w:r>
      <w:r w:rsidR="004E6A57">
        <w:rPr>
          <w:b w:val="0"/>
        </w:rPr>
        <w:t xml:space="preserve"> applicable to the</w:t>
      </w:r>
      <w:r w:rsidR="00D2695C">
        <w:rPr>
          <w:b w:val="0"/>
        </w:rPr>
        <w:t>ir</w:t>
      </w:r>
      <w:r w:rsidR="004E6A57">
        <w:rPr>
          <w:b w:val="0"/>
        </w:rPr>
        <w:t xml:space="preserve"> Award</w:t>
      </w:r>
      <w:r w:rsidRPr="006C678B">
        <w:rPr>
          <w:b w:val="0"/>
        </w:rPr>
        <w:t xml:space="preserve">, in consideration for, and as a condition of, the grant of </w:t>
      </w:r>
      <w:r w:rsidR="00486459">
        <w:rPr>
          <w:b w:val="0"/>
        </w:rPr>
        <w:t>an</w:t>
      </w:r>
      <w:r w:rsidR="00D2695C">
        <w:rPr>
          <w:b w:val="0"/>
        </w:rPr>
        <w:t xml:space="preserve"> </w:t>
      </w:r>
      <w:r w:rsidRPr="006C678B">
        <w:rPr>
          <w:b w:val="0"/>
        </w:rPr>
        <w:t>Award</w:t>
      </w:r>
      <w:r w:rsidR="00486459">
        <w:rPr>
          <w:b w:val="0"/>
        </w:rPr>
        <w:t xml:space="preserve"> under the Plan</w:t>
      </w:r>
      <w:r w:rsidRPr="006C678B">
        <w:rPr>
          <w:b w:val="0"/>
        </w:rPr>
        <w:t>.</w:t>
      </w:r>
    </w:p>
    <w:p w14:paraId="1EF1597B" w14:textId="77777777" w:rsidR="00FC0396" w:rsidRPr="00FC0396" w:rsidRDefault="00FC0396" w:rsidP="00B80910">
      <w:pPr>
        <w:pStyle w:val="Heading2"/>
        <w:jc w:val="both"/>
      </w:pPr>
      <w:r w:rsidRPr="00FC0396">
        <w:t xml:space="preserve">Third party rights </w:t>
      </w:r>
    </w:p>
    <w:p w14:paraId="2C027FA1" w14:textId="77777777" w:rsidR="008E6A66" w:rsidRPr="00900DD0" w:rsidRDefault="008E6A66" w:rsidP="00B80910">
      <w:pPr>
        <w:pStyle w:val="Heading2"/>
        <w:numPr>
          <w:ilvl w:val="0"/>
          <w:numId w:val="0"/>
        </w:numPr>
        <w:ind w:left="680"/>
        <w:jc w:val="both"/>
        <w:rPr>
          <w:b w:val="0"/>
        </w:rPr>
      </w:pPr>
      <w:r w:rsidRPr="00900DD0">
        <w:rPr>
          <w:b w:val="0"/>
        </w:rPr>
        <w:t>Nothing in th</w:t>
      </w:r>
      <w:r w:rsidR="00EB34B7">
        <w:rPr>
          <w:b w:val="0"/>
        </w:rPr>
        <w:t>e</w:t>
      </w:r>
      <w:r w:rsidRPr="00900DD0">
        <w:rPr>
          <w:b w:val="0"/>
        </w:rPr>
        <w:t xml:space="preserve"> Plan confers any benefit, right or expect</w:t>
      </w:r>
      <w:r w:rsidR="00226243">
        <w:rPr>
          <w:b w:val="0"/>
        </w:rPr>
        <w:t xml:space="preserve">ation on a person who is not an </w:t>
      </w:r>
      <w:r w:rsidR="00D2695C">
        <w:rPr>
          <w:b w:val="0"/>
        </w:rPr>
        <w:t>E</w:t>
      </w:r>
      <w:r w:rsidR="00900DD0" w:rsidRPr="00900DD0">
        <w:rPr>
          <w:b w:val="0"/>
        </w:rPr>
        <w:t>mployee</w:t>
      </w:r>
      <w:r w:rsidRPr="00900DD0">
        <w:rPr>
          <w:b w:val="0"/>
        </w:rPr>
        <w:t xml:space="preserve">. No such third party has any rights under </w:t>
      </w:r>
      <w:r w:rsidRPr="00CC30AF">
        <w:rPr>
          <w:b w:val="0"/>
        </w:rPr>
        <w:t>the Contracts (Rights of Third Parties) Act 1999</w:t>
      </w:r>
      <w:r w:rsidRPr="00900DD0">
        <w:rPr>
          <w:b w:val="0"/>
        </w:rPr>
        <w:t xml:space="preserve"> to enforce any term of th</w:t>
      </w:r>
      <w:r w:rsidR="00EB34B7">
        <w:rPr>
          <w:b w:val="0"/>
        </w:rPr>
        <w:t>e</w:t>
      </w:r>
      <w:r w:rsidRPr="00900DD0">
        <w:rPr>
          <w:b w:val="0"/>
        </w:rPr>
        <w:t xml:space="preserve"> Plan</w:t>
      </w:r>
      <w:r w:rsidR="00D2695C">
        <w:rPr>
          <w:b w:val="0"/>
        </w:rPr>
        <w:t xml:space="preserve"> or any </w:t>
      </w:r>
      <w:r w:rsidR="00E55962">
        <w:rPr>
          <w:b w:val="0"/>
        </w:rPr>
        <w:t>condition</w:t>
      </w:r>
      <w:r w:rsidR="00D2695C">
        <w:rPr>
          <w:b w:val="0"/>
        </w:rPr>
        <w:t xml:space="preserve"> applicable to an Employee’s Award</w:t>
      </w:r>
      <w:r w:rsidRPr="00900DD0">
        <w:rPr>
          <w:b w:val="0"/>
        </w:rPr>
        <w:t>. This does not affect any other right or remedy of a third party which may exist.</w:t>
      </w:r>
    </w:p>
    <w:p w14:paraId="76E70E73" w14:textId="77777777" w:rsidR="008E6A66" w:rsidRDefault="008E6A66" w:rsidP="00B80910">
      <w:pPr>
        <w:pStyle w:val="Heading1"/>
        <w:keepNext w:val="0"/>
        <w:jc w:val="both"/>
      </w:pPr>
      <w:bookmarkStart w:id="123" w:name="_Toc129752904"/>
      <w:bookmarkStart w:id="124" w:name="_Toc225417248"/>
      <w:r>
        <w:t>General</w:t>
      </w:r>
      <w:bookmarkEnd w:id="123"/>
      <w:bookmarkEnd w:id="124"/>
    </w:p>
    <w:p w14:paraId="19225ADD" w14:textId="77777777" w:rsidR="00AB4783" w:rsidRDefault="00AB4783" w:rsidP="00B80910">
      <w:pPr>
        <w:pStyle w:val="Heading2"/>
        <w:jc w:val="both"/>
      </w:pPr>
      <w:r>
        <w:t>Rights</w:t>
      </w:r>
    </w:p>
    <w:p w14:paraId="56047C91" w14:textId="77777777" w:rsidR="00AB4783" w:rsidRDefault="00AB4783" w:rsidP="00B80910">
      <w:pPr>
        <w:pStyle w:val="Body1"/>
      </w:pPr>
      <w:r>
        <w:t xml:space="preserve">A Participant </w:t>
      </w:r>
      <w:r w:rsidR="00090392">
        <w:t>will</w:t>
      </w:r>
      <w:r>
        <w:t xml:space="preserve"> not be entitled to vote, to receive dividends or to have any other rights of a shareholder in respect of Shares subject to an Award until</w:t>
      </w:r>
      <w:r w:rsidR="006E221E">
        <w:t xml:space="preserve"> the Participant has received the underlying Shares</w:t>
      </w:r>
      <w:r w:rsidR="00B946B1">
        <w:t xml:space="preserve"> </w:t>
      </w:r>
      <w:r w:rsidR="000501F3">
        <w:t>as a result of the Vesting of a</w:t>
      </w:r>
      <w:r w:rsidR="00B946B1">
        <w:t xml:space="preserve"> Conditional Award </w:t>
      </w:r>
      <w:r w:rsidR="000501F3">
        <w:t xml:space="preserve">or the exercise of an Option. </w:t>
      </w:r>
    </w:p>
    <w:p w14:paraId="052BADEE" w14:textId="77777777" w:rsidR="00AB4783" w:rsidRDefault="00AB4783" w:rsidP="00B80910">
      <w:pPr>
        <w:pStyle w:val="Heading2"/>
        <w:jc w:val="both"/>
      </w:pPr>
      <w:bookmarkStart w:id="125" w:name="_Ref124236314"/>
      <w:r>
        <w:t>Transfer</w:t>
      </w:r>
      <w:bookmarkEnd w:id="125"/>
    </w:p>
    <w:p w14:paraId="77BC4279" w14:textId="5BFD861B" w:rsidR="00AB4783" w:rsidRDefault="00AB4783" w:rsidP="00B80910">
      <w:pPr>
        <w:pStyle w:val="Body1"/>
      </w:pPr>
      <w:r>
        <w:t>A Participant may not transfer, assign or</w:t>
      </w:r>
      <w:r w:rsidR="00B241A0">
        <w:t xml:space="preserve"> otherwise dispose of an </w:t>
      </w:r>
      <w:r>
        <w:t xml:space="preserve">Award or any rights in respect of it. If </w:t>
      </w:r>
      <w:r w:rsidR="00D2695C">
        <w:t>t</w:t>
      </w:r>
      <w:r>
        <w:t>he</w:t>
      </w:r>
      <w:r w:rsidR="00D2695C">
        <w:t xml:space="preserve"> Participant</w:t>
      </w:r>
      <w:r>
        <w:t xml:space="preserve"> does, whether voluntarily or involuntarily, then it will </w:t>
      </w:r>
      <w:r>
        <w:lastRenderedPageBreak/>
        <w:t xml:space="preserve">immediately lapse. This rule </w:t>
      </w:r>
      <w:r>
        <w:fldChar w:fldCharType="begin"/>
      </w:r>
      <w:r>
        <w:instrText xml:space="preserve"> REF _Ref124236314 \r \h </w:instrText>
      </w:r>
      <w:r w:rsidR="00767040">
        <w:instrText xml:space="preserve"> \* MERGEFORMAT </w:instrText>
      </w:r>
      <w:r>
        <w:fldChar w:fldCharType="separate"/>
      </w:r>
      <w:r w:rsidR="00607758">
        <w:t>11.2</w:t>
      </w:r>
      <w:r>
        <w:fldChar w:fldCharType="end"/>
      </w:r>
      <w:r>
        <w:t xml:space="preserve"> does not apply to the transmission of an Award on the death of a Participant to </w:t>
      </w:r>
      <w:r w:rsidR="00D2695C">
        <w:t xml:space="preserve">the Participant’s </w:t>
      </w:r>
      <w:r>
        <w:t>personal representatives.</w:t>
      </w:r>
    </w:p>
    <w:p w14:paraId="0C4F12F2" w14:textId="77777777" w:rsidR="001C730B" w:rsidRDefault="001C730B" w:rsidP="00B80910">
      <w:pPr>
        <w:pStyle w:val="Heading2"/>
        <w:jc w:val="both"/>
      </w:pPr>
      <w:r>
        <w:t>Not pensionable</w:t>
      </w:r>
    </w:p>
    <w:p w14:paraId="50969279" w14:textId="77777777" w:rsidR="001C730B" w:rsidRPr="001C730B" w:rsidRDefault="001C730B" w:rsidP="00B80910">
      <w:pPr>
        <w:ind w:left="680"/>
        <w:jc w:val="both"/>
      </w:pPr>
      <w:r>
        <w:t xml:space="preserve">None of the benefits received under the Plan </w:t>
      </w:r>
      <w:r w:rsidR="00C10792">
        <w:t>is</w:t>
      </w:r>
      <w:r>
        <w:t xml:space="preserve"> pensionable.</w:t>
      </w:r>
    </w:p>
    <w:p w14:paraId="3B7E0D84" w14:textId="77777777" w:rsidR="008E6A66" w:rsidRDefault="008E6A66" w:rsidP="00B80910">
      <w:pPr>
        <w:pStyle w:val="Heading2"/>
        <w:jc w:val="both"/>
      </w:pPr>
      <w:r>
        <w:t>Committee’s decisions final and binding</w:t>
      </w:r>
    </w:p>
    <w:p w14:paraId="6DD94775" w14:textId="77777777" w:rsidR="008E6A66" w:rsidRDefault="008E6A66" w:rsidP="00B80910">
      <w:pPr>
        <w:pStyle w:val="Body1"/>
      </w:pPr>
      <w:r>
        <w:t>The decision of the Committee on the interpretation of the Plan or in any dispute relating to an Award or matter rel</w:t>
      </w:r>
      <w:r w:rsidR="00D2695C">
        <w:t>ating to the Plan will be final,</w:t>
      </w:r>
      <w:r>
        <w:t xml:space="preserve"> conclusive</w:t>
      </w:r>
      <w:r w:rsidR="00D2695C">
        <w:t xml:space="preserve"> and binding on all persons</w:t>
      </w:r>
      <w:r>
        <w:t>.</w:t>
      </w:r>
    </w:p>
    <w:p w14:paraId="439750C9" w14:textId="77777777" w:rsidR="008E6A66" w:rsidRDefault="008E6A66" w:rsidP="00B80910">
      <w:pPr>
        <w:pStyle w:val="Heading2"/>
        <w:jc w:val="both"/>
      </w:pPr>
      <w:r>
        <w:t>Documents sent to shareholders</w:t>
      </w:r>
    </w:p>
    <w:p w14:paraId="1F02FD79" w14:textId="77777777" w:rsidR="008E6A66" w:rsidRDefault="008E6A66" w:rsidP="00B80910">
      <w:pPr>
        <w:pStyle w:val="Body1"/>
      </w:pPr>
      <w:r>
        <w:t xml:space="preserve">The Company may </w:t>
      </w:r>
      <w:r w:rsidR="00C7784E">
        <w:t xml:space="preserve">(but is not obliged to) </w:t>
      </w:r>
      <w:r>
        <w:t>send to Participants copies of any documents or notices normally sent to t</w:t>
      </w:r>
      <w:r w:rsidR="00C7784E">
        <w:t>he holders of its Shares</w:t>
      </w:r>
      <w:r>
        <w:t>.</w:t>
      </w:r>
    </w:p>
    <w:p w14:paraId="50C2C540" w14:textId="77777777" w:rsidR="008E6A66" w:rsidRDefault="008E6A66" w:rsidP="00B80910">
      <w:pPr>
        <w:pStyle w:val="Heading2"/>
        <w:jc w:val="both"/>
      </w:pPr>
      <w:r>
        <w:t>Regulations</w:t>
      </w:r>
    </w:p>
    <w:p w14:paraId="5B160E3A" w14:textId="77777777" w:rsidR="008E6A66" w:rsidRDefault="008E6A66" w:rsidP="00B80910">
      <w:pPr>
        <w:pStyle w:val="Body1"/>
      </w:pPr>
      <w:r>
        <w:t>The Committee has the power from time to time to make or vary regulations for the administration and operation of the Plan but these must be consistent with its rules</w:t>
      </w:r>
      <w:r w:rsidR="00D2695C">
        <w:t xml:space="preserve"> and with applicable law</w:t>
      </w:r>
      <w:r>
        <w:t>.</w:t>
      </w:r>
      <w:r w:rsidR="00D2695C">
        <w:t xml:space="preserve"> The Committee may correct any defect or supply any omission or reconcile any inconsistency or ambiguity in the Plan.</w:t>
      </w:r>
    </w:p>
    <w:p w14:paraId="782CA913" w14:textId="77777777" w:rsidR="008E6A66" w:rsidRDefault="008E6A66" w:rsidP="00B80910">
      <w:pPr>
        <w:pStyle w:val="Heading2"/>
        <w:jc w:val="both"/>
      </w:pPr>
      <w:r>
        <w:t>Data protection</w:t>
      </w:r>
    </w:p>
    <w:p w14:paraId="645F2E38" w14:textId="505921E5" w:rsidR="000479B0" w:rsidRDefault="000479B0" w:rsidP="00B80910">
      <w:pPr>
        <w:pStyle w:val="Heading3"/>
        <w:jc w:val="both"/>
      </w:pPr>
      <w:r>
        <w:t xml:space="preserve">During the Participant’s participation in the Plan, the Company will have access to and process, or authorise the processing of, personal data </w:t>
      </w:r>
      <w:r w:rsidR="004E0878">
        <w:t xml:space="preserve">(as defined in the </w:t>
      </w:r>
      <w:r w:rsidR="004E0878" w:rsidRPr="00F62EA1">
        <w:t>Data Protection (Bailiwick of Guernsey) Law, 2017</w:t>
      </w:r>
      <w:r w:rsidR="004E0878">
        <w:t xml:space="preserve"> (as amended), </w:t>
      </w:r>
      <w:r w:rsidR="006767F3" w:rsidRPr="00273302">
        <w:t xml:space="preserve">the Data Protection Act 2018, the EU General Data Protection Regulation 5419/16 in such form as incorporated into the law of the United Kingdom by virtue of the European Union (Withdrawal) Act 2018 (as amended) </w:t>
      </w:r>
      <w:r w:rsidR="004E0878">
        <w:t>and any regulations thereunder and/or any implementing legislation (together, the “</w:t>
      </w:r>
      <w:r w:rsidR="004E0878" w:rsidRPr="00054469">
        <w:rPr>
          <w:b/>
        </w:rPr>
        <w:t>Data Protection Laws</w:t>
      </w:r>
      <w:r w:rsidR="004E0878">
        <w:t xml:space="preserve">”)) </w:t>
      </w:r>
      <w:r w:rsidRPr="00CC30AF">
        <w:t>held</w:t>
      </w:r>
      <w:r>
        <w:t xml:space="preserve"> and controlled by any Group </w:t>
      </w:r>
      <w:r w:rsidR="00853ABF">
        <w:t xml:space="preserve">Member </w:t>
      </w:r>
      <w:r>
        <w:t>and relating to employees or customers of any Group</w:t>
      </w:r>
      <w:r w:rsidR="00853ABF">
        <w:t xml:space="preserve"> Member</w:t>
      </w:r>
      <w:r>
        <w:t xml:space="preserve">, or other individuals.  </w:t>
      </w:r>
      <w:r w:rsidR="00D2695C">
        <w:t>E</w:t>
      </w:r>
      <w:r>
        <w:t xml:space="preserve">ach Group </w:t>
      </w:r>
      <w:r w:rsidR="00853ABF">
        <w:t xml:space="preserve">Member </w:t>
      </w:r>
      <w:r>
        <w:t>will comply with the terms of the Data Protection Laws, and the Company’s data protection policies issued from time to time, in relation to such data.</w:t>
      </w:r>
    </w:p>
    <w:p w14:paraId="327CFEF9" w14:textId="5F8CAEBE" w:rsidR="00C64DAA" w:rsidRPr="00CD5BB2" w:rsidRDefault="00D16557" w:rsidP="00B80910">
      <w:pPr>
        <w:pStyle w:val="Heading3"/>
        <w:jc w:val="both"/>
      </w:pPr>
      <w:r>
        <w:t>A</w:t>
      </w:r>
      <w:r w:rsidR="000479B0">
        <w:t xml:space="preserve">ny Group </w:t>
      </w:r>
      <w:r w:rsidR="00853ABF">
        <w:t xml:space="preserve">Member </w:t>
      </w:r>
      <w:r w:rsidR="000479B0">
        <w:t xml:space="preserve">and its employees and agents may from time to time hold, process and disclose Participants’ personal data in accordance with the terms of the </w:t>
      </w:r>
      <w:r w:rsidR="00D2695C">
        <w:t xml:space="preserve">Company’s </w:t>
      </w:r>
      <w:r w:rsidR="000479B0">
        <w:t>employee privacy notice and data protection policy in force from time to time. The current versions of the applicable</w:t>
      </w:r>
      <w:r w:rsidR="00D2695C">
        <w:t xml:space="preserve"> notice and policy are contained in the Company’s employee information handbook and </w:t>
      </w:r>
      <w:r w:rsidR="000479B0">
        <w:t xml:space="preserve">are available </w:t>
      </w:r>
      <w:r w:rsidR="00D2695C">
        <w:t>from the Company Secretary’s Department</w:t>
      </w:r>
      <w:r w:rsidR="000479B0">
        <w:t>.</w:t>
      </w:r>
      <w:bookmarkStart w:id="126" w:name="_Ref124236590"/>
    </w:p>
    <w:p w14:paraId="004E6E21" w14:textId="77777777" w:rsidR="008E6A66" w:rsidRDefault="008E6A66" w:rsidP="00B80910">
      <w:pPr>
        <w:pStyle w:val="Heading2"/>
      </w:pPr>
      <w:bookmarkStart w:id="127" w:name="_Ref100238261"/>
      <w:r>
        <w:t>Consents</w:t>
      </w:r>
      <w:bookmarkEnd w:id="126"/>
      <w:bookmarkEnd w:id="127"/>
    </w:p>
    <w:p w14:paraId="5BE38908" w14:textId="1CA1E764" w:rsidR="008E6A66" w:rsidRDefault="008E6A66" w:rsidP="00B80910">
      <w:pPr>
        <w:pStyle w:val="Body1"/>
      </w:pPr>
      <w:r>
        <w:t xml:space="preserve">All allotments, issues and transfers of Shares will be subject to any necessary consents </w:t>
      </w:r>
      <w:r w:rsidR="005F3ACE">
        <w:t xml:space="preserve">and any other requirements </w:t>
      </w:r>
      <w:r>
        <w:t>under any relevant enactments or regulations for the time being in force in the United Kingdom</w:t>
      </w:r>
      <w:r w:rsidR="005F3ACE">
        <w:t>, Guernsey</w:t>
      </w:r>
      <w:r>
        <w:t xml:space="preserve"> or elsewhere. The Participant will be responsible for complying with any requirements </w:t>
      </w:r>
      <w:r w:rsidR="00D2695C">
        <w:t>t</w:t>
      </w:r>
      <w:r>
        <w:t xml:space="preserve">he </w:t>
      </w:r>
      <w:r w:rsidR="00D2695C">
        <w:t xml:space="preserve">Participant </w:t>
      </w:r>
      <w:r>
        <w:t>needs to fulfil in order to obtain or avoid the necessity for any such consent.</w:t>
      </w:r>
    </w:p>
    <w:p w14:paraId="430CD5B8" w14:textId="38788571" w:rsidR="00523473" w:rsidRDefault="00523473" w:rsidP="00B80910">
      <w:pPr>
        <w:pStyle w:val="Heading2"/>
        <w:jc w:val="both"/>
      </w:pPr>
      <w:r>
        <w:lastRenderedPageBreak/>
        <w:t xml:space="preserve">Articles of </w:t>
      </w:r>
      <w:r w:rsidR="005F3ACE">
        <w:t>incorporation</w:t>
      </w:r>
    </w:p>
    <w:p w14:paraId="5E6FC597" w14:textId="02A42369" w:rsidR="00523473" w:rsidRPr="00523473" w:rsidRDefault="00523473" w:rsidP="00B80910">
      <w:pPr>
        <w:ind w:left="680"/>
      </w:pPr>
      <w:r>
        <w:t xml:space="preserve">Any Shares acquired under the Plan are subject to the articles of </w:t>
      </w:r>
      <w:r w:rsidR="005F3ACE">
        <w:t xml:space="preserve">incorporation </w:t>
      </w:r>
      <w:r>
        <w:t>of the Company from time to time in force.</w:t>
      </w:r>
    </w:p>
    <w:p w14:paraId="00FC1238" w14:textId="77777777" w:rsidR="008E6A66" w:rsidRDefault="008E6A66" w:rsidP="00B80910">
      <w:pPr>
        <w:pStyle w:val="Heading2"/>
        <w:jc w:val="both"/>
      </w:pPr>
      <w:r>
        <w:t>Listing</w:t>
      </w:r>
    </w:p>
    <w:p w14:paraId="61539215" w14:textId="77777777" w:rsidR="008E6A66" w:rsidRDefault="008E6A66" w:rsidP="00B80910">
      <w:pPr>
        <w:pStyle w:val="Body1"/>
      </w:pPr>
      <w:r>
        <w:t xml:space="preserve">If and so long as the Shares are traded on the London Stock Exchange, the Company will apply for listing of any Shares issued under the Plan as soon as </w:t>
      </w:r>
      <w:r w:rsidR="00201003">
        <w:t xml:space="preserve">reasonably </w:t>
      </w:r>
      <w:r>
        <w:t xml:space="preserve">practicable. </w:t>
      </w:r>
    </w:p>
    <w:p w14:paraId="5E18221E" w14:textId="77777777" w:rsidR="00D2695C" w:rsidRDefault="00D2695C" w:rsidP="00B80910">
      <w:pPr>
        <w:pStyle w:val="Heading2"/>
        <w:jc w:val="both"/>
      </w:pPr>
      <w:r>
        <w:t xml:space="preserve">Enforceability of provisions </w:t>
      </w:r>
    </w:p>
    <w:p w14:paraId="5EE1D32E" w14:textId="77777777" w:rsidR="00D2695C" w:rsidRPr="003060BE" w:rsidRDefault="00D2695C" w:rsidP="00B80910">
      <w:pPr>
        <w:pStyle w:val="Body1"/>
      </w:pPr>
      <w:r w:rsidRPr="003060BE">
        <w:t>By accepting an Award, the Participant agrees that</w:t>
      </w:r>
      <w:r>
        <w:t xml:space="preserve">: </w:t>
      </w:r>
    </w:p>
    <w:p w14:paraId="186F7656" w14:textId="531D8F26" w:rsidR="00D2695C" w:rsidRPr="003060BE" w:rsidRDefault="00D2695C" w:rsidP="00B80910">
      <w:pPr>
        <w:pStyle w:val="Heading3"/>
        <w:jc w:val="both"/>
      </w:pPr>
      <w:r>
        <w:t xml:space="preserve">the Plan </w:t>
      </w:r>
      <w:r w:rsidRPr="003060BE">
        <w:t xml:space="preserve">rules (and in particular rule </w:t>
      </w:r>
      <w:r w:rsidRPr="003060BE">
        <w:fldChar w:fldCharType="begin"/>
      </w:r>
      <w:r w:rsidRPr="003060BE">
        <w:instrText xml:space="preserve"> REF _Ref532810406 \r \h </w:instrText>
      </w:r>
      <w:r>
        <w:instrText xml:space="preserve"> \* MERGEFORMAT </w:instrText>
      </w:r>
      <w:r w:rsidRPr="003060BE">
        <w:fldChar w:fldCharType="separate"/>
      </w:r>
      <w:r w:rsidR="00607758">
        <w:t>5</w:t>
      </w:r>
      <w:r w:rsidRPr="003060BE">
        <w:fldChar w:fldCharType="end"/>
      </w:r>
      <w:r w:rsidRPr="003060BE">
        <w:t xml:space="preserve">) are fair and reasonable for the protection of the Company's interests; </w:t>
      </w:r>
    </w:p>
    <w:p w14:paraId="071B86EE" w14:textId="77777777" w:rsidR="00D2695C" w:rsidRPr="003060BE" w:rsidRDefault="00D2695C" w:rsidP="00B80910">
      <w:pPr>
        <w:pStyle w:val="Heading3"/>
        <w:jc w:val="both"/>
      </w:pPr>
      <w:r w:rsidRPr="003060BE">
        <w:t>if it should be found that any Plan rule is void as a result of going beyond what is fair and reasonable in all the circumstances, and if by deleting or amending part of the wording of that rule</w:t>
      </w:r>
      <w:r>
        <w:t xml:space="preserve"> it </w:t>
      </w:r>
      <w:r w:rsidRPr="003060BE">
        <w:t xml:space="preserve">would not be void, the rule will apply with such deletion and/or amendment as may be necessary to make it valid and enforceable; and </w:t>
      </w:r>
    </w:p>
    <w:p w14:paraId="46140917" w14:textId="77777777" w:rsidR="00D2695C" w:rsidRDefault="00D2695C" w:rsidP="00B80910">
      <w:pPr>
        <w:pStyle w:val="Heading3"/>
        <w:jc w:val="both"/>
      </w:pPr>
      <w:r w:rsidRPr="003060BE">
        <w:t xml:space="preserve">all other Plan rules will remain in full force and effect.  </w:t>
      </w:r>
    </w:p>
    <w:p w14:paraId="09AD8CC7" w14:textId="77777777" w:rsidR="008E6A66" w:rsidRDefault="008E6A66" w:rsidP="00B80910">
      <w:pPr>
        <w:pStyle w:val="Heading2"/>
        <w:jc w:val="both"/>
      </w:pPr>
      <w:r>
        <w:t>Notices</w:t>
      </w:r>
    </w:p>
    <w:p w14:paraId="61FE6477" w14:textId="77777777" w:rsidR="00DD2B86" w:rsidRPr="00DD2B86" w:rsidRDefault="00D2695C" w:rsidP="00B80910">
      <w:pPr>
        <w:pStyle w:val="Heading3"/>
        <w:jc w:val="both"/>
      </w:pPr>
      <w:r>
        <w:t xml:space="preserve">Except where </w:t>
      </w:r>
      <w:r w:rsidR="00DD2B86" w:rsidRPr="00DD2B86">
        <w:t xml:space="preserve">otherwise </w:t>
      </w:r>
      <w:r>
        <w:t xml:space="preserve">specified </w:t>
      </w:r>
      <w:r w:rsidR="00DD2B86" w:rsidRPr="00DD2B86">
        <w:t xml:space="preserve">in </w:t>
      </w:r>
      <w:r>
        <w:t xml:space="preserve">the </w:t>
      </w:r>
      <w:r w:rsidR="00DD2B86" w:rsidRPr="00DD2B86">
        <w:t xml:space="preserve">Plan </w:t>
      </w:r>
      <w:r>
        <w:t xml:space="preserve">rules, </w:t>
      </w:r>
      <w:r w:rsidR="00DD2B86" w:rsidRPr="00DD2B86">
        <w:t>any notice or communication to be given to any person who is or will be eligible to be a Participant may be:</w:t>
      </w:r>
    </w:p>
    <w:p w14:paraId="77610F94" w14:textId="77777777" w:rsidR="00DD2B86" w:rsidRDefault="00DD2B86" w:rsidP="00B80910">
      <w:pPr>
        <w:pStyle w:val="Heading4"/>
        <w:tabs>
          <w:tab w:val="clear" w:pos="669"/>
          <w:tab w:val="num" w:pos="2127"/>
        </w:tabs>
        <w:ind w:left="2127" w:hanging="709"/>
        <w:jc w:val="both"/>
      </w:pPr>
      <w:r w:rsidRPr="00DD2B86">
        <w:t xml:space="preserve">delivered by electronic mail and it </w:t>
      </w:r>
      <w:r w:rsidR="00090392">
        <w:t>will</w:t>
      </w:r>
      <w:r w:rsidRPr="00DD2B86">
        <w:t xml:space="preserve"> be deemed to have been received upon electronic confirmation of such delivery; or</w:t>
      </w:r>
    </w:p>
    <w:p w14:paraId="619FA59D" w14:textId="77777777" w:rsidR="00DD2B86" w:rsidRPr="00DD2B86" w:rsidRDefault="00DD2B86" w:rsidP="00B80910">
      <w:pPr>
        <w:pStyle w:val="Heading4"/>
        <w:tabs>
          <w:tab w:val="clear" w:pos="669"/>
          <w:tab w:val="num" w:pos="2127"/>
        </w:tabs>
        <w:ind w:left="2127" w:hanging="709"/>
        <w:jc w:val="both"/>
      </w:pPr>
      <w:r w:rsidRPr="00DD2B86">
        <w:t xml:space="preserve">personally delivered or sent by ordinary post to </w:t>
      </w:r>
      <w:r w:rsidR="00D2695C">
        <w:t>their</w:t>
      </w:r>
      <w:r w:rsidRPr="00DD2B86">
        <w:t xml:space="preserve"> last known address and where a notice or communication is sent by post it </w:t>
      </w:r>
      <w:r w:rsidR="00090392">
        <w:t>will</w:t>
      </w:r>
      <w:r w:rsidRPr="00DD2B86">
        <w:t xml:space="preserve"> be deemed to have been received 48 hours after the same was put into the post properly addressed and stamped.  </w:t>
      </w:r>
    </w:p>
    <w:p w14:paraId="44A153D3" w14:textId="77777777" w:rsidR="008E6A66" w:rsidRPr="00DD2B86" w:rsidRDefault="00DD2B86" w:rsidP="00B80910">
      <w:pPr>
        <w:pStyle w:val="Level3"/>
        <w:numPr>
          <w:ilvl w:val="0"/>
          <w:numId w:val="0"/>
        </w:numPr>
        <w:tabs>
          <w:tab w:val="left" w:pos="1500"/>
        </w:tabs>
        <w:ind w:left="1474"/>
        <w:rPr>
          <w:szCs w:val="20"/>
        </w:rPr>
      </w:pPr>
      <w:r w:rsidRPr="00DD2B86">
        <w:rPr>
          <w:szCs w:val="20"/>
        </w:rPr>
        <w:t xml:space="preserve">Share certificates and other communications sent by post will be sent at the risk of the recipient concerned and </w:t>
      </w:r>
      <w:r w:rsidR="00D2695C">
        <w:rPr>
          <w:szCs w:val="20"/>
        </w:rPr>
        <w:t xml:space="preserve">no Group Member </w:t>
      </w:r>
      <w:r w:rsidR="00090392">
        <w:rPr>
          <w:szCs w:val="20"/>
        </w:rPr>
        <w:t>will</w:t>
      </w:r>
      <w:r w:rsidRPr="00DD2B86">
        <w:rPr>
          <w:szCs w:val="20"/>
        </w:rPr>
        <w:t xml:space="preserve"> have any liability whatsoever to any such person in respect of any notification, document, share certificate or other communication so given, sent or made</w:t>
      </w:r>
      <w:r w:rsidR="008E6A66" w:rsidRPr="00DD2B86">
        <w:rPr>
          <w:szCs w:val="20"/>
        </w:rPr>
        <w:t>.</w:t>
      </w:r>
    </w:p>
    <w:p w14:paraId="7C198CAE" w14:textId="77777777" w:rsidR="008E6A66" w:rsidRDefault="00FA5A3E" w:rsidP="00B80910">
      <w:pPr>
        <w:pStyle w:val="Heading3"/>
        <w:jc w:val="both"/>
      </w:pPr>
      <w:r>
        <w:t xml:space="preserve">Any notice to be given to </w:t>
      </w:r>
      <w:r w:rsidR="00D2695C">
        <w:t xml:space="preserve">any Group Member </w:t>
      </w:r>
      <w:r>
        <w:t xml:space="preserve">or the </w:t>
      </w:r>
      <w:r w:rsidR="00E84813">
        <w:t>t</w:t>
      </w:r>
      <w:r>
        <w:t>rustee</w:t>
      </w:r>
      <w:r w:rsidR="00E84813">
        <w:t xml:space="preserve"> </w:t>
      </w:r>
      <w:r w:rsidR="00D2695C">
        <w:t xml:space="preserve">of any trust established by a Group Member </w:t>
      </w:r>
      <w:r w:rsidR="00090392">
        <w:t>will</w:t>
      </w:r>
      <w:r>
        <w:t xml:space="preserve"> be delivered or sent to the Company at its registered office, marked for the attention of the Company Secretary, and </w:t>
      </w:r>
      <w:r w:rsidR="00090392">
        <w:t>will</w:t>
      </w:r>
      <w:r>
        <w:t xml:space="preserve"> be effective upon receipt.  The </w:t>
      </w:r>
      <w:r w:rsidR="00CB1D2F">
        <w:t>Committee</w:t>
      </w:r>
      <w:r>
        <w:t xml:space="preserve"> may make other arrangements to receive notices.</w:t>
      </w:r>
    </w:p>
    <w:p w14:paraId="7B36F6E7" w14:textId="77777777" w:rsidR="008E6A66" w:rsidRDefault="00D2695C" w:rsidP="00B80910">
      <w:pPr>
        <w:pStyle w:val="Heading1"/>
        <w:keepNext w:val="0"/>
        <w:jc w:val="both"/>
      </w:pPr>
      <w:bookmarkStart w:id="128" w:name="_Ref124237855"/>
      <w:bookmarkStart w:id="129" w:name="_Toc129752905"/>
      <w:bookmarkStart w:id="130" w:name="_Toc225417249"/>
      <w:r>
        <w:t xml:space="preserve">Amending </w:t>
      </w:r>
      <w:r w:rsidR="008E6A66">
        <w:t>the Plan</w:t>
      </w:r>
      <w:bookmarkEnd w:id="128"/>
      <w:bookmarkEnd w:id="129"/>
      <w:bookmarkEnd w:id="130"/>
    </w:p>
    <w:p w14:paraId="06AAFA53" w14:textId="77777777" w:rsidR="008E6A66" w:rsidRDefault="008E6A66" w:rsidP="00B80910">
      <w:pPr>
        <w:pStyle w:val="Heading2"/>
        <w:jc w:val="both"/>
      </w:pPr>
      <w:r>
        <w:t>Committee’s powers</w:t>
      </w:r>
    </w:p>
    <w:p w14:paraId="6852061C" w14:textId="76499D40" w:rsidR="008E6A66" w:rsidRDefault="00D92CDB" w:rsidP="00B80910">
      <w:pPr>
        <w:pStyle w:val="Body1"/>
      </w:pPr>
      <w:r>
        <w:lastRenderedPageBreak/>
        <w:t>Subject to</w:t>
      </w:r>
      <w:r w:rsidR="008E6A66">
        <w:t xml:space="preserve"> the rest of this rule </w:t>
      </w:r>
      <w:r w:rsidR="008E6A66">
        <w:fldChar w:fldCharType="begin"/>
      </w:r>
      <w:r w:rsidR="008E6A66">
        <w:instrText xml:space="preserve"> REF _Ref124237855 \r \h </w:instrText>
      </w:r>
      <w:r w:rsidR="00767040">
        <w:instrText xml:space="preserve"> \* MERGEFORMAT </w:instrText>
      </w:r>
      <w:r w:rsidR="008E6A66">
        <w:fldChar w:fldCharType="separate"/>
      </w:r>
      <w:r w:rsidR="00607758">
        <w:t>12</w:t>
      </w:r>
      <w:r w:rsidR="008E6A66">
        <w:fldChar w:fldCharType="end"/>
      </w:r>
      <w:r w:rsidR="008E6A66">
        <w:t xml:space="preserve">, the Committee may at any time </w:t>
      </w:r>
      <w:r w:rsidR="00D2695C">
        <w:t>amend</w:t>
      </w:r>
      <w:r w:rsidR="008E6A66">
        <w:t xml:space="preserve"> the Plan </w:t>
      </w:r>
      <w:r w:rsidR="000D5BB5">
        <w:t xml:space="preserve">and the terms of any Award </w:t>
      </w:r>
      <w:r w:rsidR="008E6A66">
        <w:t>in any way.</w:t>
      </w:r>
    </w:p>
    <w:p w14:paraId="2DC156B6" w14:textId="77777777" w:rsidR="0066463B" w:rsidRDefault="008E6A66" w:rsidP="00B80910">
      <w:pPr>
        <w:pStyle w:val="Heading2"/>
        <w:jc w:val="both"/>
      </w:pPr>
      <w:r>
        <w:t>Shareholder approval</w:t>
      </w:r>
      <w:bookmarkStart w:id="131" w:name="_Ref124237901"/>
    </w:p>
    <w:p w14:paraId="6D28453A" w14:textId="0DFC9C0F" w:rsidR="008E6A66" w:rsidRDefault="00D92CDB" w:rsidP="00B80910">
      <w:pPr>
        <w:pStyle w:val="Heading3"/>
        <w:jc w:val="both"/>
      </w:pPr>
      <w:r>
        <w:t>Subject to</w:t>
      </w:r>
      <w:r w:rsidR="008E6A66">
        <w:t xml:space="preserve"> rule</w:t>
      </w:r>
      <w:r w:rsidR="00233E04">
        <w:t>s</w:t>
      </w:r>
      <w:r w:rsidR="008E6A66">
        <w:t xml:space="preserve"> </w:t>
      </w:r>
      <w:r w:rsidR="008E6A66">
        <w:fldChar w:fldCharType="begin"/>
      </w:r>
      <w:r w:rsidR="008E6A66">
        <w:instrText xml:space="preserve"> REF _Ref124237875 \r \h </w:instrText>
      </w:r>
      <w:r w:rsidR="00767040">
        <w:instrText xml:space="preserve"> \* MERGEFORMAT </w:instrText>
      </w:r>
      <w:r w:rsidR="008E6A66">
        <w:fldChar w:fldCharType="separate"/>
      </w:r>
      <w:r w:rsidR="00607758">
        <w:t>12.2.2</w:t>
      </w:r>
      <w:r w:rsidR="008E6A66">
        <w:fldChar w:fldCharType="end"/>
      </w:r>
      <w:r w:rsidR="00233E04">
        <w:t xml:space="preserve"> and </w:t>
      </w:r>
      <w:r w:rsidR="00233E04">
        <w:fldChar w:fldCharType="begin"/>
      </w:r>
      <w:r w:rsidR="00233E04">
        <w:instrText xml:space="preserve"> REF _Ref5189944 \r \h </w:instrText>
      </w:r>
      <w:r w:rsidR="00233E04">
        <w:fldChar w:fldCharType="separate"/>
      </w:r>
      <w:r w:rsidR="00607758">
        <w:t>12.2.3</w:t>
      </w:r>
      <w:r w:rsidR="00233E04">
        <w:fldChar w:fldCharType="end"/>
      </w:r>
      <w:r w:rsidR="008E6A66">
        <w:t>, the Company</w:t>
      </w:r>
      <w:r w:rsidR="00D2695C">
        <w:t>’s shareholders</w:t>
      </w:r>
      <w:r w:rsidR="008E6A66">
        <w:t xml:space="preserve"> must approve in advance by ordinary resolution any proposed </w:t>
      </w:r>
      <w:r w:rsidR="00D2695C">
        <w:t xml:space="preserve">amendment </w:t>
      </w:r>
      <w:r w:rsidR="008E6A66">
        <w:t>to the Plan</w:t>
      </w:r>
      <w:r w:rsidR="001447B5">
        <w:t xml:space="preserve"> </w:t>
      </w:r>
      <w:r w:rsidR="00D2695C">
        <w:t xml:space="preserve">rules </w:t>
      </w:r>
      <w:r w:rsidR="001447B5">
        <w:t xml:space="preserve">or </w:t>
      </w:r>
      <w:r w:rsidR="00D2695C">
        <w:t xml:space="preserve">the terms of </w:t>
      </w:r>
      <w:r w:rsidR="001447B5">
        <w:t>an Award</w:t>
      </w:r>
      <w:r w:rsidR="008E6A66">
        <w:t xml:space="preserve"> to the advantage of present or future Participants, which relates to the following:</w:t>
      </w:r>
      <w:bookmarkEnd w:id="131"/>
    </w:p>
    <w:p w14:paraId="3CF4BC5B" w14:textId="77777777" w:rsidR="008E6A66" w:rsidRDefault="008E6A66" w:rsidP="00B80910">
      <w:pPr>
        <w:pStyle w:val="Heading4"/>
        <w:tabs>
          <w:tab w:val="clear" w:pos="669"/>
          <w:tab w:val="num" w:pos="2127"/>
        </w:tabs>
        <w:ind w:left="2127" w:hanging="709"/>
        <w:jc w:val="both"/>
      </w:pPr>
      <w:r>
        <w:t xml:space="preserve">the persons to or for whom Shares </w:t>
      </w:r>
      <w:r w:rsidR="00D16557">
        <w:t xml:space="preserve">or cash </w:t>
      </w:r>
      <w:r>
        <w:t>may be provided under the Plan;</w:t>
      </w:r>
    </w:p>
    <w:p w14:paraId="13EAB352" w14:textId="77777777" w:rsidR="00530CC9" w:rsidRPr="00530CC9" w:rsidRDefault="008E6A66" w:rsidP="00B80910">
      <w:pPr>
        <w:pStyle w:val="Heading4"/>
        <w:tabs>
          <w:tab w:val="clear" w:pos="669"/>
          <w:tab w:val="num" w:pos="2127"/>
        </w:tabs>
        <w:ind w:left="2127" w:hanging="709"/>
        <w:jc w:val="both"/>
      </w:pPr>
      <w:r>
        <w:t xml:space="preserve">the limits on the number of Shares which may be issued </w:t>
      </w:r>
      <w:r w:rsidR="00530CC9">
        <w:t xml:space="preserve">or transferred from treasury </w:t>
      </w:r>
      <w:r>
        <w:t>under the Plan;</w:t>
      </w:r>
    </w:p>
    <w:p w14:paraId="2DEE1679" w14:textId="77777777" w:rsidR="00530CC9" w:rsidRDefault="00530CC9" w:rsidP="00B80910">
      <w:pPr>
        <w:pStyle w:val="Heading4"/>
        <w:tabs>
          <w:tab w:val="clear" w:pos="669"/>
          <w:tab w:val="num" w:pos="2127"/>
        </w:tabs>
        <w:ind w:left="2127" w:hanging="709"/>
        <w:jc w:val="both"/>
      </w:pPr>
      <w:r>
        <w:t xml:space="preserve">the maximum entitlement for any Participant; </w:t>
      </w:r>
    </w:p>
    <w:p w14:paraId="21E0F6F3" w14:textId="77777777" w:rsidR="001C730B" w:rsidRPr="001C730B" w:rsidRDefault="001C730B" w:rsidP="00B80910">
      <w:pPr>
        <w:pStyle w:val="Heading4"/>
        <w:tabs>
          <w:tab w:val="clear" w:pos="669"/>
          <w:tab w:val="num" w:pos="2127"/>
        </w:tabs>
        <w:ind w:left="2127" w:hanging="709"/>
        <w:jc w:val="both"/>
      </w:pPr>
      <w:r>
        <w:t>the basis for determining a Participant’s ent</w:t>
      </w:r>
      <w:r w:rsidR="006879CF">
        <w:t>itlement to, and the terms of, S</w:t>
      </w:r>
      <w:r>
        <w:t xml:space="preserve">hares </w:t>
      </w:r>
      <w:r w:rsidR="003E32DB">
        <w:t xml:space="preserve">or cash </w:t>
      </w:r>
      <w:r>
        <w:t>provided under the Plan;</w:t>
      </w:r>
    </w:p>
    <w:p w14:paraId="4E6E9DB2" w14:textId="77777777" w:rsidR="008E6A66" w:rsidRDefault="008E6A66" w:rsidP="00B80910">
      <w:pPr>
        <w:pStyle w:val="Heading4"/>
        <w:tabs>
          <w:tab w:val="clear" w:pos="669"/>
          <w:tab w:val="num" w:pos="2127"/>
        </w:tabs>
        <w:ind w:left="2127" w:hanging="709"/>
        <w:jc w:val="both"/>
      </w:pPr>
      <w:r>
        <w:t xml:space="preserve">the rights of a Participant in the event of a capitalisation issue, rights issue or open offer, sub-division or consolidation of shares or reduction of capital or any other </w:t>
      </w:r>
      <w:r w:rsidR="002569B1">
        <w:t>variation of the equity share capital of the Company</w:t>
      </w:r>
      <w:r>
        <w:t xml:space="preserve">; </w:t>
      </w:r>
      <w:r w:rsidR="00AF7940">
        <w:t xml:space="preserve">or </w:t>
      </w:r>
    </w:p>
    <w:p w14:paraId="04A49234" w14:textId="06127B84" w:rsidR="008E6A66" w:rsidRDefault="008E6A66" w:rsidP="00B80910">
      <w:pPr>
        <w:pStyle w:val="Heading4"/>
        <w:tabs>
          <w:tab w:val="clear" w:pos="669"/>
          <w:tab w:val="num" w:pos="2127"/>
        </w:tabs>
        <w:ind w:left="2127" w:hanging="709"/>
        <w:jc w:val="both"/>
      </w:pPr>
      <w:r>
        <w:t xml:space="preserve">the terms of this rule </w:t>
      </w:r>
      <w:r>
        <w:fldChar w:fldCharType="begin"/>
      </w:r>
      <w:r>
        <w:instrText xml:space="preserve"> REF _Ref124237901 \r \h </w:instrText>
      </w:r>
      <w:r w:rsidR="00767040">
        <w:instrText xml:space="preserve"> \* MERGEFORMAT </w:instrText>
      </w:r>
      <w:r>
        <w:fldChar w:fldCharType="separate"/>
      </w:r>
      <w:r w:rsidR="00607758">
        <w:t>12.2</w:t>
      </w:r>
      <w:r>
        <w:fldChar w:fldCharType="end"/>
      </w:r>
      <w:r>
        <w:t>.</w:t>
      </w:r>
    </w:p>
    <w:p w14:paraId="388994E1" w14:textId="77777777" w:rsidR="008E6A66" w:rsidRDefault="008E6A66" w:rsidP="00B80910">
      <w:pPr>
        <w:pStyle w:val="Heading3"/>
        <w:jc w:val="both"/>
      </w:pPr>
      <w:bookmarkStart w:id="132" w:name="_Ref124237875"/>
      <w:r>
        <w:t xml:space="preserve">The Committee can </w:t>
      </w:r>
      <w:r w:rsidR="00D2695C">
        <w:t>amend</w:t>
      </w:r>
      <w:r>
        <w:t xml:space="preserve"> the Plan </w:t>
      </w:r>
      <w:r w:rsidR="00D2695C">
        <w:t xml:space="preserve">rules </w:t>
      </w:r>
      <w:r w:rsidR="001447B5">
        <w:t xml:space="preserve">or the terms of any Award </w:t>
      </w:r>
      <w:r>
        <w:t>and need not obtain the approval of the Company</w:t>
      </w:r>
      <w:r w:rsidR="00D2695C">
        <w:t>’s shareholders</w:t>
      </w:r>
      <w:r>
        <w:t xml:space="preserve"> for any minor </w:t>
      </w:r>
      <w:r w:rsidR="00D2695C">
        <w:t>amendments</w:t>
      </w:r>
      <w:r>
        <w:t>:</w:t>
      </w:r>
      <w:bookmarkEnd w:id="132"/>
    </w:p>
    <w:p w14:paraId="11215A3A" w14:textId="77777777" w:rsidR="008E6A66" w:rsidRDefault="008E6A66" w:rsidP="00B80910">
      <w:pPr>
        <w:pStyle w:val="Heading4"/>
        <w:tabs>
          <w:tab w:val="clear" w:pos="669"/>
          <w:tab w:val="num" w:pos="2127"/>
        </w:tabs>
        <w:ind w:left="2127" w:hanging="709"/>
        <w:jc w:val="both"/>
      </w:pPr>
      <w:r>
        <w:t>to benefit the administration of the Plan;</w:t>
      </w:r>
    </w:p>
    <w:p w14:paraId="478F186B" w14:textId="77777777" w:rsidR="008E6A66" w:rsidRDefault="008E6A66" w:rsidP="00B80910">
      <w:pPr>
        <w:pStyle w:val="Heading4"/>
        <w:tabs>
          <w:tab w:val="clear" w:pos="669"/>
          <w:tab w:val="num" w:pos="2127"/>
        </w:tabs>
        <w:ind w:left="2127" w:hanging="709"/>
        <w:jc w:val="both"/>
      </w:pPr>
      <w:r>
        <w:t>to comply with or take account of the provisions of any proposed or existing legislation;</w:t>
      </w:r>
      <w:r w:rsidR="002925DB">
        <w:t xml:space="preserve"> or</w:t>
      </w:r>
    </w:p>
    <w:p w14:paraId="57A8A74C" w14:textId="77777777" w:rsidR="008E6A66" w:rsidRDefault="008E6A66" w:rsidP="00B80910">
      <w:pPr>
        <w:pStyle w:val="Heading4"/>
        <w:tabs>
          <w:tab w:val="clear" w:pos="669"/>
          <w:tab w:val="num" w:pos="2127"/>
        </w:tabs>
        <w:ind w:left="2127" w:hanging="709"/>
        <w:jc w:val="both"/>
      </w:pPr>
      <w:r>
        <w:t>to obtain or maintain favourable tax, exchange cont</w:t>
      </w:r>
      <w:r w:rsidR="0066463B">
        <w:t>rol or regulatory treatment of any Group</w:t>
      </w:r>
      <w:r>
        <w:t xml:space="preserve"> </w:t>
      </w:r>
      <w:r w:rsidR="00853ABF">
        <w:t xml:space="preserve">Member </w:t>
      </w:r>
      <w:r>
        <w:t>or an</w:t>
      </w:r>
      <w:r w:rsidR="001C730B">
        <w:t>y pr</w:t>
      </w:r>
      <w:r w:rsidR="002925DB">
        <w:t>esent or future Participant.</w:t>
      </w:r>
    </w:p>
    <w:p w14:paraId="7C26F40F" w14:textId="3AA75641" w:rsidR="001C730B" w:rsidRDefault="002925DB" w:rsidP="00B80910">
      <w:pPr>
        <w:pStyle w:val="Heading3"/>
        <w:jc w:val="both"/>
      </w:pPr>
      <w:bookmarkStart w:id="133" w:name="_Ref5189944"/>
      <w:r>
        <w:t>The Committee need not obtain the approval of the Company</w:t>
      </w:r>
      <w:r w:rsidR="00D2695C">
        <w:t>’s shareholders</w:t>
      </w:r>
      <w:r>
        <w:t xml:space="preserve"> </w:t>
      </w:r>
      <w:r w:rsidR="00F85C32">
        <w:t xml:space="preserve">for </w:t>
      </w:r>
      <w:r>
        <w:t xml:space="preserve">any </w:t>
      </w:r>
      <w:r w:rsidR="00D2695C">
        <w:t xml:space="preserve">amendment </w:t>
      </w:r>
      <w:r w:rsidR="001C730B">
        <w:t xml:space="preserve">to </w:t>
      </w:r>
      <w:r w:rsidR="004E6A57">
        <w:t xml:space="preserve">any </w:t>
      </w:r>
      <w:r w:rsidR="00B241A0">
        <w:t xml:space="preserve">conditions imposed under rule </w:t>
      </w:r>
      <w:r w:rsidR="00B241A0">
        <w:fldChar w:fldCharType="begin"/>
      </w:r>
      <w:r w:rsidR="00B241A0">
        <w:instrText xml:space="preserve"> REF _Ref124236256 \r \h </w:instrText>
      </w:r>
      <w:r w:rsidR="00C26537">
        <w:instrText xml:space="preserve"> \* MERGEFORMAT </w:instrText>
      </w:r>
      <w:r w:rsidR="00B241A0">
        <w:fldChar w:fldCharType="separate"/>
      </w:r>
      <w:r w:rsidR="00607758">
        <w:t>1.3</w:t>
      </w:r>
      <w:r w:rsidR="00B241A0">
        <w:fldChar w:fldCharType="end"/>
      </w:r>
      <w:r>
        <w:t xml:space="preserve"> </w:t>
      </w:r>
      <w:r w:rsidR="00F85C32">
        <w:t xml:space="preserve">as </w:t>
      </w:r>
      <w:r>
        <w:t xml:space="preserve">permitted by </w:t>
      </w:r>
      <w:r w:rsidR="004E6A57">
        <w:t xml:space="preserve">that </w:t>
      </w:r>
      <w:r>
        <w:t>rule</w:t>
      </w:r>
      <w:r w:rsidR="004E6A57">
        <w:t xml:space="preserve"> </w:t>
      </w:r>
      <w:r>
        <w:fldChar w:fldCharType="begin"/>
      </w:r>
      <w:r>
        <w:instrText xml:space="preserve"> REF _Ref124236256 \r \h  \* MERGEFORMAT </w:instrText>
      </w:r>
      <w:r>
        <w:fldChar w:fldCharType="separate"/>
      </w:r>
      <w:r w:rsidR="00607758">
        <w:t>1.3</w:t>
      </w:r>
      <w:r>
        <w:fldChar w:fldCharType="end"/>
      </w:r>
      <w:r>
        <w:t xml:space="preserve"> or the terms of any such condition</w:t>
      </w:r>
      <w:r w:rsidR="001C730B">
        <w:t>.</w:t>
      </w:r>
      <w:bookmarkEnd w:id="133"/>
    </w:p>
    <w:p w14:paraId="7D6DE166" w14:textId="77777777" w:rsidR="001C730B" w:rsidRDefault="001C730B" w:rsidP="00B80910">
      <w:pPr>
        <w:pStyle w:val="Heading2"/>
        <w:jc w:val="both"/>
      </w:pPr>
      <w:r>
        <w:t>Participant consent</w:t>
      </w:r>
    </w:p>
    <w:p w14:paraId="7B6D134B" w14:textId="75301EA2" w:rsidR="001C730B" w:rsidRDefault="001C730B" w:rsidP="00B80910">
      <w:pPr>
        <w:ind w:left="680"/>
        <w:jc w:val="both"/>
      </w:pPr>
      <w:r>
        <w:t>If the Committee proposes an amendment to the Plan</w:t>
      </w:r>
      <w:r w:rsidR="001447B5">
        <w:t xml:space="preserve"> </w:t>
      </w:r>
      <w:r w:rsidR="00D2695C">
        <w:t xml:space="preserve">rules </w:t>
      </w:r>
      <w:r w:rsidR="001447B5">
        <w:t>or</w:t>
      </w:r>
      <w:r>
        <w:t xml:space="preserve"> </w:t>
      </w:r>
      <w:r w:rsidR="001447B5">
        <w:t xml:space="preserve">the terms of any Award </w:t>
      </w:r>
      <w:r w:rsidR="006879CF">
        <w:t xml:space="preserve">(other than a permitted </w:t>
      </w:r>
      <w:r w:rsidR="00D2695C">
        <w:t xml:space="preserve">amendment </w:t>
      </w:r>
      <w:r w:rsidR="006879CF">
        <w:t xml:space="preserve">to </w:t>
      </w:r>
      <w:r w:rsidR="004E6A57">
        <w:t xml:space="preserve">any </w:t>
      </w:r>
      <w:r w:rsidR="00B241A0">
        <w:t xml:space="preserve">conditions imposed under rule </w:t>
      </w:r>
      <w:r w:rsidR="00B241A0">
        <w:fldChar w:fldCharType="begin"/>
      </w:r>
      <w:r w:rsidR="00B241A0">
        <w:instrText xml:space="preserve"> REF _Ref124236256 \r \h </w:instrText>
      </w:r>
      <w:r w:rsidR="00C26537">
        <w:instrText xml:space="preserve"> \* MERGEFORMAT </w:instrText>
      </w:r>
      <w:r w:rsidR="00B241A0">
        <w:fldChar w:fldCharType="separate"/>
      </w:r>
      <w:r w:rsidR="00607758">
        <w:t>1.3</w:t>
      </w:r>
      <w:r w:rsidR="00B241A0">
        <w:fldChar w:fldCharType="end"/>
      </w:r>
      <w:r w:rsidR="006879CF">
        <w:t xml:space="preserve">) </w:t>
      </w:r>
      <w:r>
        <w:t>which would be to the material disadvantage of Participants in respect of subsisting rights under the Plan, then:</w:t>
      </w:r>
    </w:p>
    <w:p w14:paraId="228A0D39" w14:textId="77777777" w:rsidR="001C730B" w:rsidRDefault="001C730B" w:rsidP="00B80910">
      <w:pPr>
        <w:pStyle w:val="Heading3"/>
        <w:jc w:val="both"/>
      </w:pPr>
      <w:bookmarkStart w:id="134" w:name="_Ref346883311"/>
      <w:r>
        <w:lastRenderedPageBreak/>
        <w:t xml:space="preserve">the Committee </w:t>
      </w:r>
      <w:r w:rsidR="00090392">
        <w:t>will</w:t>
      </w:r>
      <w:r>
        <w:t xml:space="preserve"> invite each so disadvantaged Participant to indicate whether or not they approve the amendment; and</w:t>
      </w:r>
      <w:bookmarkEnd w:id="134"/>
      <w:r>
        <w:t xml:space="preserve"> </w:t>
      </w:r>
    </w:p>
    <w:p w14:paraId="252A099E" w14:textId="67E6A84D" w:rsidR="001C730B" w:rsidRPr="001C730B" w:rsidRDefault="00343A2B" w:rsidP="00B80910">
      <w:pPr>
        <w:pStyle w:val="Heading3"/>
        <w:jc w:val="both"/>
      </w:pPr>
      <w:r>
        <w:t xml:space="preserve">such amendment </w:t>
      </w:r>
      <w:r w:rsidR="00090392">
        <w:t>will</w:t>
      </w:r>
      <w:r w:rsidR="001C730B">
        <w:t xml:space="preserve"> only take effect if the majority</w:t>
      </w:r>
      <w:r w:rsidR="00B8228E">
        <w:t xml:space="preserve"> (assessed by reference to the size of affected Awards)</w:t>
      </w:r>
      <w:r w:rsidR="001C730B">
        <w:t xml:space="preserve"> of the Participants who </w:t>
      </w:r>
      <w:r w:rsidR="00B8228E">
        <w:t>respond to an invitation made</w:t>
      </w:r>
      <w:r w:rsidR="001C730B">
        <w:t xml:space="preserve"> in accordance with </w:t>
      </w:r>
      <w:r>
        <w:t>rule</w:t>
      </w:r>
      <w:r w:rsidR="001C730B">
        <w:t xml:space="preserve"> </w:t>
      </w:r>
      <w:r w:rsidR="001C730B">
        <w:fldChar w:fldCharType="begin"/>
      </w:r>
      <w:r w:rsidR="001C730B">
        <w:instrText xml:space="preserve"> REF _Ref346883311 \r \h </w:instrText>
      </w:r>
      <w:r w:rsidR="006879CF">
        <w:instrText xml:space="preserve"> \* MERGEFORMAT </w:instrText>
      </w:r>
      <w:r w:rsidR="001C730B">
        <w:fldChar w:fldCharType="separate"/>
      </w:r>
      <w:r w:rsidR="00607758">
        <w:t>12.3.1</w:t>
      </w:r>
      <w:r w:rsidR="001C730B">
        <w:fldChar w:fldCharType="end"/>
      </w:r>
      <w:r w:rsidR="001C730B">
        <w:t xml:space="preserve"> </w:t>
      </w:r>
      <w:r w:rsidR="00B8228E">
        <w:t>consent to</w:t>
      </w:r>
      <w:r w:rsidR="006879CF">
        <w:t xml:space="preserve"> the amendment.</w:t>
      </w:r>
    </w:p>
    <w:p w14:paraId="58BFB7EE" w14:textId="77777777" w:rsidR="008E6A66" w:rsidRDefault="008E6A66" w:rsidP="00B80910">
      <w:pPr>
        <w:pStyle w:val="Heading2"/>
        <w:jc w:val="both"/>
      </w:pPr>
      <w:r>
        <w:t>Notice</w:t>
      </w:r>
    </w:p>
    <w:p w14:paraId="4E0014E1" w14:textId="77777777" w:rsidR="008E6A66" w:rsidRDefault="008E6A66" w:rsidP="00B80910">
      <w:pPr>
        <w:pStyle w:val="Body1"/>
      </w:pPr>
      <w:r>
        <w:t xml:space="preserve">The Committee may </w:t>
      </w:r>
      <w:r w:rsidR="00C7784E">
        <w:t xml:space="preserve">(but is not obliged to) </w:t>
      </w:r>
      <w:r>
        <w:t xml:space="preserve">give written notice of any </w:t>
      </w:r>
      <w:r w:rsidR="00D2695C">
        <w:t>amendments</w:t>
      </w:r>
      <w:r>
        <w:t xml:space="preserve"> made to any Participant affected.</w:t>
      </w:r>
    </w:p>
    <w:p w14:paraId="742DD965" w14:textId="77777777" w:rsidR="008E6A66" w:rsidRDefault="008E6A66" w:rsidP="00B80910">
      <w:pPr>
        <w:pStyle w:val="Heading1"/>
        <w:keepNext w:val="0"/>
        <w:ind w:hanging="680"/>
        <w:jc w:val="both"/>
      </w:pPr>
      <w:bookmarkStart w:id="135" w:name="_Toc129752906"/>
      <w:bookmarkStart w:id="136" w:name="_Toc225417250"/>
      <w:r>
        <w:t>Governing law and jurisdiction</w:t>
      </w:r>
      <w:bookmarkEnd w:id="135"/>
      <w:bookmarkEnd w:id="136"/>
    </w:p>
    <w:p w14:paraId="1DF9F9D8" w14:textId="77777777" w:rsidR="00544AA2" w:rsidRDefault="008E6A66" w:rsidP="00B80910">
      <w:pPr>
        <w:pStyle w:val="Body1"/>
      </w:pPr>
      <w:r>
        <w:t xml:space="preserve">English law governs the Plan and all Awards and their construction. The </w:t>
      </w:r>
      <w:r w:rsidR="00D2695C">
        <w:t xml:space="preserve">courts of England and Wales </w:t>
      </w:r>
      <w:r w:rsidR="0084091E">
        <w:t xml:space="preserve">will </w:t>
      </w:r>
      <w:r>
        <w:t>have exclusive jurisdiction in respect of disputes arising under or in connection with the Plan or any Award.</w:t>
      </w:r>
    </w:p>
    <w:p w14:paraId="19F29A94" w14:textId="77777777" w:rsidR="00E2423F" w:rsidRPr="005B34F4" w:rsidRDefault="00E2423F" w:rsidP="00E2423F"/>
    <w:p w14:paraId="0B20E1B5" w14:textId="77777777" w:rsidR="005B34F4" w:rsidRPr="005B34F4" w:rsidRDefault="005B34F4" w:rsidP="005B34F4">
      <w:pPr>
        <w:ind w:left="680"/>
        <w:jc w:val="both"/>
      </w:pPr>
    </w:p>
    <w:sectPr w:rsidR="005B34F4" w:rsidRPr="005B34F4" w:rsidSect="00767040">
      <w:headerReference w:type="default" r:id="rId14"/>
      <w:footerReference w:type="default" r:id="rId15"/>
      <w:headerReference w:type="first" r:id="rId16"/>
      <w:footerReference w:type="first" r:id="rId17"/>
      <w:pgSz w:w="11907" w:h="16840" w:code="9"/>
      <w:pgMar w:top="1418" w:right="1701" w:bottom="1418" w:left="1701" w:header="720" w:footer="720" w:gutter="0"/>
      <w:paperSrc w:first="14" w:other="14"/>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FE9BE" w14:textId="77777777" w:rsidR="00031907" w:rsidRDefault="00031907">
      <w:r>
        <w:separator/>
      </w:r>
    </w:p>
  </w:endnote>
  <w:endnote w:type="continuationSeparator" w:id="0">
    <w:p w14:paraId="681DC818" w14:textId="77777777" w:rsidR="00031907" w:rsidRDefault="0003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E225" w14:textId="77777777" w:rsidR="00B80910" w:rsidRDefault="00B80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1A13962EE8BD45969A4B92AE0CE7A2FFDOCID_FOOTER"/>
      <w:id w:val="9192553"/>
      <w:placeholder>
        <w:docPart w:val="D4E7AD04F91143528AAFD8E37C3D54D7"/>
      </w:placeholder>
    </w:sdtPr>
    <w:sdtEndPr/>
    <w:sdtContent>
      <w:p w14:paraId="72D27BD3" w14:textId="3D7A82B6" w:rsidR="00125DB4" w:rsidRDefault="0094113D" w:rsidP="00125DB4">
        <w:pPr>
          <w:pStyle w:val="Footer"/>
        </w:pPr>
        <w:r>
          <w:t>583228150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1A13962EE8BD45969A4B92AE0CE7A2FFDOCID_FOOTER"/>
      <w:id w:val="583351388"/>
      <w:placeholder>
        <w:docPart w:val="1D329B532D9846BE8AB7B834F1892655"/>
      </w:placeholder>
    </w:sdtPr>
    <w:sdtEndPr/>
    <w:sdtContent>
      <w:p w14:paraId="69D1C8EC" w14:textId="6966FA54" w:rsidR="00125DB4" w:rsidRDefault="0094113D" w:rsidP="00125DB4">
        <w:pPr>
          <w:pStyle w:val="Footer"/>
        </w:pPr>
        <w:r>
          <w:t>583228150</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1A13962EE8BD45969A4B92AE0CE7A2FFDOCID_FOOTER"/>
      <w:id w:val="-96411710"/>
      <w:placeholder>
        <w:docPart w:val="5EDD9C77C2774E7DB2F9C15677162DF6"/>
      </w:placeholder>
    </w:sdtPr>
    <w:sdtEndPr/>
    <w:sdtContent>
      <w:p w14:paraId="0D284436" w14:textId="3E43C64A" w:rsidR="003B7367" w:rsidRDefault="0094113D" w:rsidP="00125DB4">
        <w:pPr>
          <w:pStyle w:val="Footer"/>
        </w:pPr>
        <w:r>
          <w:t>583228150</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1A13962EE8BD45969A4B92AE0CE7A2FFDOCID_FOOTER"/>
      <w:id w:val="-1934119858"/>
      <w:placeholder>
        <w:docPart w:val="0104D9E371D543C1A02241A095011CA2"/>
      </w:placeholder>
    </w:sdtPr>
    <w:sdtEndPr/>
    <w:sdtContent>
      <w:p w14:paraId="1EA94750" w14:textId="74AE9789" w:rsidR="003B7367" w:rsidRDefault="0094113D" w:rsidP="00125DB4">
        <w:pPr>
          <w:pStyle w:val="Footer"/>
        </w:pPr>
        <w:r>
          <w:t>583228150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0A4E" w14:textId="77777777" w:rsidR="00031907" w:rsidRDefault="00031907">
      <w:pPr>
        <w:pBdr>
          <w:bottom w:val="single" w:sz="4" w:space="1" w:color="auto"/>
        </w:pBdr>
      </w:pPr>
    </w:p>
  </w:footnote>
  <w:footnote w:type="continuationSeparator" w:id="0">
    <w:p w14:paraId="296BB46D" w14:textId="77777777" w:rsidR="00031907" w:rsidRDefault="00031907">
      <w:r>
        <w:continuationSeparator/>
      </w:r>
    </w:p>
  </w:footnote>
  <w:footnote w:type="continuationNotice" w:id="1">
    <w:p w14:paraId="1EFAE34D" w14:textId="77777777" w:rsidR="00031907" w:rsidRDefault="000319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9B03" w14:textId="77777777" w:rsidR="00B80910" w:rsidRDefault="00B809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C2CD" w14:textId="77777777" w:rsidR="00B80910" w:rsidRDefault="00B809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CEC6" w14:textId="2566379B" w:rsidR="003B7367" w:rsidRPr="005A5CD3" w:rsidRDefault="005A5CD3" w:rsidP="005A5CD3">
    <w:pPr>
      <w:pStyle w:val="Header"/>
      <w:rPr>
        <w:sz w:val="18"/>
        <w:szCs w:val="22"/>
      </w:rPr>
    </w:pPr>
    <w:r>
      <w:rPr>
        <w:sz w:val="18"/>
        <w:szCs w:val="22"/>
      </w:rPr>
      <w:t>Drafting showing amendments proposed for approval by shareholders</w:t>
    </w:r>
    <w:r w:rsidR="00C063CD">
      <w:rPr>
        <w:sz w:val="18"/>
        <w:szCs w:val="22"/>
      </w:rPr>
      <w:t xml:space="preserve"> at 2026 AGM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8632" w14:textId="77777777" w:rsidR="003B7367" w:rsidRPr="002F4651" w:rsidRDefault="003B7367" w:rsidP="002F4651">
    <w:pPr>
      <w:pStyle w:val="Header"/>
      <w:jc w:val="center"/>
      <w:rPr>
        <w:kern w:val="16"/>
      </w:rPr>
    </w:pPr>
    <w:r>
      <w:rPr>
        <w:rStyle w:val="PageNumber"/>
      </w:rPr>
      <w:fldChar w:fldCharType="begin"/>
    </w:r>
    <w:r>
      <w:rPr>
        <w:rStyle w:val="PageNumber"/>
      </w:rPr>
      <w:instrText xml:space="preserve"> PAGE </w:instrText>
    </w:r>
    <w:r>
      <w:rPr>
        <w:rStyle w:val="PageNumber"/>
      </w:rPr>
      <w:fldChar w:fldCharType="separate"/>
    </w:r>
    <w:r w:rsidR="00116F29">
      <w:rPr>
        <w:rStyle w:val="PageNumber"/>
        <w:noProof/>
      </w:rPr>
      <w:t>19</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98D4" w14:textId="77777777" w:rsidR="003B7367" w:rsidRDefault="003B7367" w:rsidP="00C51C0F">
    <w:pPr>
      <w:pStyle w:val="Header"/>
      <w:jc w:val="center"/>
    </w:pPr>
    <w:r>
      <w:rPr>
        <w:rStyle w:val="PageNumber"/>
      </w:rPr>
      <w:fldChar w:fldCharType="begin"/>
    </w:r>
    <w:r>
      <w:rPr>
        <w:rStyle w:val="PageNumber"/>
      </w:rPr>
      <w:instrText xml:space="preserve"> PAGE </w:instrText>
    </w:r>
    <w:r>
      <w:rPr>
        <w:rStyle w:val="PageNumber"/>
      </w:rPr>
      <w:fldChar w:fldCharType="separate"/>
    </w:r>
    <w:r w:rsidR="00116F29">
      <w:rPr>
        <w:rStyle w:val="PageNumber"/>
        <w:noProof/>
      </w:rPr>
      <w:t>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68A7D84"/>
    <w:lvl w:ilvl="0">
      <w:start w:val="1"/>
      <w:numFmt w:val="decimal"/>
      <w:pStyle w:val="Heading1"/>
      <w:lvlText w:val="%1."/>
      <w:lvlJc w:val="left"/>
      <w:pPr>
        <w:tabs>
          <w:tab w:val="num" w:pos="680"/>
        </w:tabs>
        <w:ind w:left="680" w:hanging="679"/>
      </w:pPr>
      <w:rPr>
        <w:rFonts w:ascii="Arial" w:hAnsi="Arial" w:hint="default"/>
        <w:sz w:val="20"/>
      </w:rPr>
    </w:lvl>
    <w:lvl w:ilvl="1">
      <w:start w:val="1"/>
      <w:numFmt w:val="decimal"/>
      <w:pStyle w:val="Heading2"/>
      <w:lvlText w:val="%1.%2"/>
      <w:lvlJc w:val="left"/>
      <w:pPr>
        <w:tabs>
          <w:tab w:val="num" w:pos="680"/>
        </w:tabs>
        <w:ind w:left="680" w:hanging="680"/>
      </w:pPr>
      <w:rPr>
        <w:rFonts w:hint="default"/>
        <w:b w:val="0"/>
      </w:rPr>
    </w:lvl>
    <w:lvl w:ilvl="2">
      <w:start w:val="1"/>
      <w:numFmt w:val="decimal"/>
      <w:pStyle w:val="Heading3"/>
      <w:lvlText w:val="%1.%2.%3"/>
      <w:lvlJc w:val="left"/>
      <w:pPr>
        <w:tabs>
          <w:tab w:val="num" w:pos="1475"/>
        </w:tabs>
        <w:ind w:left="1475" w:hanging="765"/>
      </w:pPr>
      <w:rPr>
        <w:rFonts w:hint="default"/>
      </w:rPr>
    </w:lvl>
    <w:lvl w:ilvl="3">
      <w:start w:val="1"/>
      <w:numFmt w:val="lowerRoman"/>
      <w:pStyle w:val="Heading4"/>
      <w:lvlText w:val="(%4)"/>
      <w:lvlJc w:val="left"/>
      <w:pPr>
        <w:tabs>
          <w:tab w:val="num" w:pos="669"/>
        </w:tabs>
        <w:ind w:left="669" w:hanging="669"/>
      </w:pPr>
      <w:rPr>
        <w:rFonts w:hint="default"/>
        <w:b w:val="0"/>
        <w:bCs w:val="0"/>
      </w:rPr>
    </w:lvl>
    <w:lvl w:ilvl="4">
      <w:start w:val="1"/>
      <w:numFmt w:val="low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4"/>
        </w:tabs>
        <w:ind w:left="3544" w:hanging="709"/>
      </w:pPr>
      <w:rPr>
        <w:rFonts w:hint="default"/>
      </w:rPr>
    </w:lvl>
    <w:lvl w:ilvl="6">
      <w:start w:val="1"/>
      <w:numFmt w:val="upperLetter"/>
      <w:pStyle w:val="Heading7"/>
      <w:lvlText w:val="(%7)"/>
      <w:lvlJc w:val="left"/>
      <w:pPr>
        <w:tabs>
          <w:tab w:val="num" w:pos="4253"/>
        </w:tabs>
        <w:ind w:left="4253" w:hanging="709"/>
      </w:pPr>
      <w:rPr>
        <w:rFonts w:hint="default"/>
      </w:rPr>
    </w:lvl>
    <w:lvl w:ilvl="7">
      <w:start w:val="1"/>
      <w:numFmt w:val="decimal"/>
      <w:pStyle w:val="Heading8"/>
      <w:lvlText w:val="(%8)"/>
      <w:lvlJc w:val="left"/>
      <w:pPr>
        <w:tabs>
          <w:tab w:val="num" w:pos="4961"/>
        </w:tabs>
        <w:ind w:left="4961" w:hanging="708"/>
      </w:pPr>
      <w:rPr>
        <w:rFonts w:hint="default"/>
      </w:rPr>
    </w:lvl>
    <w:lvl w:ilvl="8">
      <w:start w:val="1"/>
      <w:numFmt w:val="lowerRoman"/>
      <w:pStyle w:val="Heading9"/>
      <w:lvlText w:val="(%9)"/>
      <w:lvlJc w:val="left"/>
      <w:pPr>
        <w:tabs>
          <w:tab w:val="num" w:pos="5681"/>
        </w:tabs>
        <w:ind w:left="5670" w:hanging="709"/>
      </w:pPr>
      <w:rPr>
        <w:rFonts w:hint="default"/>
      </w:rPr>
    </w:lvl>
  </w:abstractNum>
  <w:abstractNum w:abstractNumId="1" w15:restartNumberingAfterBreak="0">
    <w:nsid w:val="02BE66A1"/>
    <w:multiLevelType w:val="multilevel"/>
    <w:tmpl w:val="D8BA1854"/>
    <w:lvl w:ilvl="0">
      <w:start w:val="1"/>
      <w:numFmt w:val="upperLetter"/>
      <w:pStyle w:val="UCAlpha1"/>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9DC6204"/>
    <w:multiLevelType w:val="multilevel"/>
    <w:tmpl w:val="20A48718"/>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8645C"/>
    <w:multiLevelType w:val="multilevel"/>
    <w:tmpl w:val="CE2A9F5E"/>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EFC1296"/>
    <w:multiLevelType w:val="multilevel"/>
    <w:tmpl w:val="D842E520"/>
    <w:lvl w:ilvl="0">
      <w:start w:val="1"/>
      <w:numFmt w:val="bullet"/>
      <w:pStyle w:val="bullet6"/>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4323D"/>
    <w:multiLevelType w:val="multilevel"/>
    <w:tmpl w:val="B324FEBE"/>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1"/>
      <w:lvlText w:val="%1.%2.%3"/>
      <w:lvlJc w:val="left"/>
      <w:pPr>
        <w:tabs>
          <w:tab w:val="num" w:pos="1361"/>
        </w:tabs>
        <w:ind w:left="1361" w:hanging="681"/>
      </w:pPr>
      <w:rPr>
        <w:rFonts w:hint="default"/>
        <w:b/>
        <w:i w:val="0"/>
        <w:sz w:val="17"/>
      </w:rPr>
    </w:lvl>
    <w:lvl w:ilvl="3">
      <w:start w:val="1"/>
      <w:numFmt w:val="lowerRoman"/>
      <w:pStyle w:val="Schedule2"/>
      <w:lvlText w:val="(%4)"/>
      <w:lvlJc w:val="left"/>
      <w:pPr>
        <w:tabs>
          <w:tab w:val="num" w:pos="2041"/>
        </w:tabs>
        <w:ind w:left="2041" w:hanging="680"/>
      </w:pPr>
      <w:rPr>
        <w:rFonts w:hint="default"/>
      </w:rPr>
    </w:lvl>
    <w:lvl w:ilvl="4">
      <w:start w:val="1"/>
      <w:numFmt w:val="lowerLetter"/>
      <w:lvlText w:val="(%5)"/>
      <w:lvlJc w:val="left"/>
      <w:pPr>
        <w:tabs>
          <w:tab w:val="num" w:pos="2608"/>
        </w:tabs>
        <w:ind w:left="2608" w:hanging="567"/>
      </w:pPr>
      <w:rPr>
        <w:rFonts w:hint="default"/>
      </w:rPr>
    </w:lvl>
    <w:lvl w:ilvl="5">
      <w:start w:val="1"/>
      <w:numFmt w:val="upperRoman"/>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6" w15:restartNumberingAfterBreak="0">
    <w:nsid w:val="116B7A43"/>
    <w:multiLevelType w:val="multilevel"/>
    <w:tmpl w:val="1C5ECCF2"/>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1"/>
      <w:lvlText w:val="%1.%2.%3"/>
      <w:lvlJc w:val="left"/>
      <w:pPr>
        <w:tabs>
          <w:tab w:val="num" w:pos="680"/>
        </w:tabs>
        <w:ind w:left="680" w:hanging="680"/>
      </w:pPr>
      <w:rPr>
        <w:rFonts w:hint="default"/>
        <w:b/>
        <w:i w:val="0"/>
        <w:sz w:val="17"/>
      </w:rPr>
    </w:lvl>
    <w:lvl w:ilvl="3">
      <w:start w:val="1"/>
      <w:numFmt w:val="lowerRoman"/>
      <w:pStyle w:val="Table2"/>
      <w:lvlText w:val="(%4)"/>
      <w:lvlJc w:val="left"/>
      <w:pPr>
        <w:tabs>
          <w:tab w:val="num" w:pos="680"/>
        </w:tabs>
        <w:ind w:left="680" w:hanging="680"/>
      </w:pPr>
      <w:rPr>
        <w:rFonts w:hint="default"/>
      </w:rPr>
    </w:lvl>
    <w:lvl w:ilvl="4">
      <w:start w:val="1"/>
      <w:numFmt w:val="lowerLetter"/>
      <w:lvlText w:val="(%5)"/>
      <w:lvlJc w:val="left"/>
      <w:pPr>
        <w:tabs>
          <w:tab w:val="num" w:pos="680"/>
        </w:tabs>
        <w:ind w:left="680" w:hanging="680"/>
      </w:pPr>
      <w:rPr>
        <w:rFonts w:hint="default"/>
      </w:rPr>
    </w:lvl>
    <w:lvl w:ilvl="5">
      <w:start w:val="1"/>
      <w:numFmt w:val="upperRoman"/>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7" w15:restartNumberingAfterBreak="0">
    <w:nsid w:val="173574CD"/>
    <w:multiLevelType w:val="singleLevel"/>
    <w:tmpl w:val="B7441A42"/>
    <w:lvl w:ilvl="0">
      <w:start w:val="1"/>
      <w:numFmt w:val="lowerLetter"/>
      <w:pStyle w:val="alpha4"/>
      <w:lvlText w:val="(%1)"/>
      <w:lvlJc w:val="left"/>
      <w:pPr>
        <w:tabs>
          <w:tab w:val="num" w:pos="2608"/>
        </w:tabs>
        <w:ind w:left="2608" w:hanging="567"/>
      </w:pPr>
      <w:rPr>
        <w:rFonts w:ascii="Arial" w:hAnsi="Arial" w:hint="default"/>
        <w:b w:val="0"/>
        <w:i w:val="0"/>
        <w:sz w:val="20"/>
      </w:rPr>
    </w:lvl>
  </w:abstractNum>
  <w:abstractNum w:abstractNumId="8" w15:restartNumberingAfterBreak="0">
    <w:nsid w:val="22F708B8"/>
    <w:multiLevelType w:val="multilevel"/>
    <w:tmpl w:val="912E26D2"/>
    <w:lvl w:ilvl="0">
      <w:start w:val="1"/>
      <w:numFmt w:val="upperRoman"/>
      <w:pStyle w:val="UCRoman1"/>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971282"/>
    <w:multiLevelType w:val="multilevel"/>
    <w:tmpl w:val="F9CCB5FA"/>
    <w:lvl w:ilvl="0">
      <w:start w:val="1"/>
      <w:numFmt w:val="upperLetter"/>
      <w:pStyle w:val="UCAlpha4"/>
      <w:lvlText w:val="%1."/>
      <w:lvlJc w:val="left"/>
      <w:pPr>
        <w:tabs>
          <w:tab w:val="num" w:pos="2608"/>
        </w:tabs>
        <w:ind w:left="2608" w:hanging="567"/>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5E6172F"/>
    <w:multiLevelType w:val="singleLevel"/>
    <w:tmpl w:val="159EBC48"/>
    <w:lvl w:ilvl="0">
      <w:start w:val="1"/>
      <w:numFmt w:val="lowerLetter"/>
      <w:pStyle w:val="Tablealpha"/>
      <w:lvlText w:val="(%1)"/>
      <w:lvlJc w:val="left"/>
      <w:pPr>
        <w:tabs>
          <w:tab w:val="num" w:pos="680"/>
        </w:tabs>
        <w:ind w:left="680" w:hanging="680"/>
      </w:pPr>
      <w:rPr>
        <w:rFonts w:ascii="Arial" w:hAnsi="Arial" w:hint="default"/>
        <w:b w:val="0"/>
        <w:i w:val="0"/>
        <w:sz w:val="20"/>
      </w:rPr>
    </w:lvl>
  </w:abstractNum>
  <w:abstractNum w:abstractNumId="11" w15:restartNumberingAfterBreak="0">
    <w:nsid w:val="34705D16"/>
    <w:multiLevelType w:val="singleLevel"/>
    <w:tmpl w:val="55007B4C"/>
    <w:lvl w:ilvl="0">
      <w:start w:val="1"/>
      <w:numFmt w:val="lowerLetter"/>
      <w:pStyle w:val="alpha3"/>
      <w:lvlText w:val="(%1)"/>
      <w:lvlJc w:val="left"/>
      <w:pPr>
        <w:tabs>
          <w:tab w:val="num" w:pos="2041"/>
        </w:tabs>
        <w:ind w:left="2041" w:hanging="680"/>
      </w:pPr>
      <w:rPr>
        <w:rFonts w:ascii="Arial" w:hAnsi="Arial" w:hint="default"/>
        <w:b w:val="0"/>
        <w:i w:val="0"/>
        <w:sz w:val="20"/>
      </w:rPr>
    </w:lvl>
  </w:abstractNum>
  <w:abstractNum w:abstractNumId="12" w15:restartNumberingAfterBreak="0">
    <w:nsid w:val="34A5631E"/>
    <w:multiLevelType w:val="multilevel"/>
    <w:tmpl w:val="998E6362"/>
    <w:lvl w:ilvl="0">
      <w:start w:val="1"/>
      <w:numFmt w:val="upperLetter"/>
      <w:pStyle w:val="UCAlpha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7E21890"/>
    <w:multiLevelType w:val="multilevel"/>
    <w:tmpl w:val="D7A46868"/>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1"/>
      <w:lvlText w:val="(%3)"/>
      <w:lvlJc w:val="left"/>
      <w:pPr>
        <w:tabs>
          <w:tab w:val="num" w:pos="2041"/>
        </w:tabs>
        <w:ind w:left="2041" w:hanging="680"/>
      </w:pPr>
      <w:rPr>
        <w:rFonts w:hint="default"/>
      </w:rPr>
    </w:lvl>
    <w:lvl w:ilvl="3">
      <w:start w:val="1"/>
      <w:numFmt w:val="upperLetter"/>
      <w:pStyle w:val="TCLevel2"/>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15:restartNumberingAfterBreak="0">
    <w:nsid w:val="386006ED"/>
    <w:multiLevelType w:val="singleLevel"/>
    <w:tmpl w:val="08E21012"/>
    <w:lvl w:ilvl="0">
      <w:start w:val="1"/>
      <w:numFmt w:val="lowerLetter"/>
      <w:pStyle w:val="alpha6"/>
      <w:lvlText w:val="(%1)"/>
      <w:lvlJc w:val="left"/>
      <w:pPr>
        <w:tabs>
          <w:tab w:val="num" w:pos="3969"/>
        </w:tabs>
        <w:ind w:left="3969" w:hanging="681"/>
      </w:pPr>
      <w:rPr>
        <w:rFonts w:ascii="Arial" w:hAnsi="Arial" w:hint="default"/>
        <w:b w:val="0"/>
        <w:i w:val="0"/>
        <w:sz w:val="20"/>
      </w:rPr>
    </w:lvl>
  </w:abstractNum>
  <w:abstractNum w:abstractNumId="15" w15:restartNumberingAfterBreak="0">
    <w:nsid w:val="3FBC403A"/>
    <w:multiLevelType w:val="multilevel"/>
    <w:tmpl w:val="D3748D66"/>
    <w:lvl w:ilvl="0">
      <w:start w:val="1"/>
      <w:numFmt w:val="upperLetter"/>
      <w:pStyle w:val="UCAlpha5"/>
      <w:lvlText w:val="%1."/>
      <w:lvlJc w:val="left"/>
      <w:pPr>
        <w:tabs>
          <w:tab w:val="num" w:pos="3288"/>
        </w:tabs>
        <w:ind w:left="3288"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5C30825"/>
    <w:multiLevelType w:val="multilevel"/>
    <w:tmpl w:val="9FCCE1FA"/>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9455C6"/>
    <w:multiLevelType w:val="multilevel"/>
    <w:tmpl w:val="3A58A3BA"/>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7C739C"/>
    <w:multiLevelType w:val="multilevel"/>
    <w:tmpl w:val="EF6CB8C8"/>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6D7BFA"/>
    <w:multiLevelType w:val="singleLevel"/>
    <w:tmpl w:val="D1BEFC48"/>
    <w:lvl w:ilvl="0">
      <w:start w:val="1"/>
      <w:numFmt w:val="lowerLetter"/>
      <w:pStyle w:val="alpha5"/>
      <w:lvlText w:val="(%1)"/>
      <w:lvlJc w:val="left"/>
      <w:pPr>
        <w:tabs>
          <w:tab w:val="num" w:pos="3288"/>
        </w:tabs>
        <w:ind w:left="3288" w:hanging="680"/>
      </w:pPr>
      <w:rPr>
        <w:rFonts w:ascii="Arial" w:hAnsi="Arial" w:hint="default"/>
        <w:b w:val="0"/>
        <w:i w:val="0"/>
        <w:sz w:val="20"/>
      </w:rPr>
    </w:lvl>
  </w:abstractNum>
  <w:abstractNum w:abstractNumId="20" w15:restartNumberingAfterBreak="0">
    <w:nsid w:val="512A7C3C"/>
    <w:multiLevelType w:val="singleLevel"/>
    <w:tmpl w:val="BD7E25BE"/>
    <w:lvl w:ilvl="0">
      <w:start w:val="1"/>
      <w:numFmt w:val="lowerLetter"/>
      <w:pStyle w:val="alpha1"/>
      <w:lvlText w:val="(%1)"/>
      <w:lvlJc w:val="left"/>
      <w:pPr>
        <w:tabs>
          <w:tab w:val="num" w:pos="680"/>
        </w:tabs>
        <w:ind w:left="680" w:hanging="680"/>
      </w:pPr>
      <w:rPr>
        <w:rFonts w:ascii="Arial" w:hAnsi="Arial" w:hint="default"/>
        <w:b w:val="0"/>
        <w:i w:val="0"/>
        <w:sz w:val="20"/>
      </w:rPr>
    </w:lvl>
  </w:abstractNum>
  <w:abstractNum w:abstractNumId="21" w15:restartNumberingAfterBreak="0">
    <w:nsid w:val="53BC1603"/>
    <w:multiLevelType w:val="multilevel"/>
    <w:tmpl w:val="434C1ED4"/>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F728E2"/>
    <w:multiLevelType w:val="multilevel"/>
    <w:tmpl w:val="C204B08A"/>
    <w:lvl w:ilvl="0">
      <w:start w:val="1"/>
      <w:numFmt w:val="upperRoman"/>
      <w:pStyle w:val="UCRoman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6E26FEF"/>
    <w:multiLevelType w:val="singleLevel"/>
    <w:tmpl w:val="05FC0138"/>
    <w:lvl w:ilvl="0">
      <w:start w:val="1"/>
      <w:numFmt w:val="lowerRoman"/>
      <w:pStyle w:val="roman4"/>
      <w:lvlText w:val="(%1)"/>
      <w:lvlJc w:val="left"/>
      <w:pPr>
        <w:tabs>
          <w:tab w:val="num" w:pos="2608"/>
        </w:tabs>
        <w:ind w:left="2608" w:hanging="567"/>
      </w:pPr>
      <w:rPr>
        <w:rFonts w:ascii="Arial" w:hAnsi="Arial" w:hint="default"/>
        <w:b w:val="0"/>
        <w:i w:val="0"/>
        <w:sz w:val="20"/>
      </w:rPr>
    </w:lvl>
  </w:abstractNum>
  <w:abstractNum w:abstractNumId="24" w15:restartNumberingAfterBreak="0">
    <w:nsid w:val="5AF711EC"/>
    <w:multiLevelType w:val="singleLevel"/>
    <w:tmpl w:val="8496EF58"/>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25" w15:restartNumberingAfterBreak="0">
    <w:nsid w:val="5FCB4379"/>
    <w:multiLevelType w:val="multilevel"/>
    <w:tmpl w:val="D0421D92"/>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60CA788B"/>
    <w:multiLevelType w:val="multilevel"/>
    <w:tmpl w:val="9702C95C"/>
    <w:lvl w:ilvl="0">
      <w:start w:val="1"/>
      <w:numFmt w:val="bullet"/>
      <w:lvlRestart w:val="0"/>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215270"/>
    <w:multiLevelType w:val="singleLevel"/>
    <w:tmpl w:val="6C7C3BDE"/>
    <w:lvl w:ilvl="0">
      <w:start w:val="1"/>
      <w:numFmt w:val="lowerRoman"/>
      <w:pStyle w:val="roman3"/>
      <w:lvlText w:val="(%1)"/>
      <w:lvlJc w:val="left"/>
      <w:pPr>
        <w:tabs>
          <w:tab w:val="num" w:pos="2041"/>
        </w:tabs>
        <w:ind w:left="2041" w:hanging="680"/>
      </w:pPr>
      <w:rPr>
        <w:rFonts w:ascii="Arial" w:hAnsi="Arial" w:hint="default"/>
        <w:b w:val="0"/>
        <w:i w:val="0"/>
        <w:sz w:val="20"/>
      </w:rPr>
    </w:lvl>
  </w:abstractNum>
  <w:abstractNum w:abstractNumId="28" w15:restartNumberingAfterBreak="0">
    <w:nsid w:val="64C47EA1"/>
    <w:multiLevelType w:val="singleLevel"/>
    <w:tmpl w:val="89BEB71A"/>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29" w15:restartNumberingAfterBreak="0">
    <w:nsid w:val="67544419"/>
    <w:multiLevelType w:val="multilevel"/>
    <w:tmpl w:val="B27A7B04"/>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4E71C5"/>
    <w:multiLevelType w:val="multilevel"/>
    <w:tmpl w:val="56427B3A"/>
    <w:lvl w:ilvl="0">
      <w:start w:val="1"/>
      <w:numFmt w:val="bullet"/>
      <w:pStyle w:val="bullet3"/>
      <w:lvlText w:val=""/>
      <w:lvlJc w:val="left"/>
      <w:pPr>
        <w:tabs>
          <w:tab w:val="num" w:pos="2041"/>
        </w:tabs>
        <w:ind w:left="2041"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7F67AA"/>
    <w:multiLevelType w:val="multilevel"/>
    <w:tmpl w:val="33662B20"/>
    <w:lvl w:ilvl="0">
      <w:start w:val="1"/>
      <w:numFmt w:val="upperLetter"/>
      <w:pStyle w:val="UCAlpha3"/>
      <w:lvlText w:val="%1."/>
      <w:lvlJc w:val="left"/>
      <w:pPr>
        <w:tabs>
          <w:tab w:val="num" w:pos="2041"/>
        </w:tabs>
        <w:ind w:left="2041"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B1D1232"/>
    <w:multiLevelType w:val="multilevel"/>
    <w:tmpl w:val="67EEA13A"/>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3"/>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7"/>
      <w:lvlText w:val=""/>
      <w:lvlJc w:val="left"/>
      <w:pPr>
        <w:tabs>
          <w:tab w:val="num" w:pos="3288"/>
        </w:tabs>
        <w:ind w:left="3288" w:hanging="680"/>
      </w:pPr>
      <w:rPr>
        <w:rFonts w:hint="default"/>
      </w:rPr>
    </w:lvl>
  </w:abstractNum>
  <w:abstractNum w:abstractNumId="33" w15:restartNumberingAfterBreak="0">
    <w:nsid w:val="6B502D22"/>
    <w:multiLevelType w:val="multilevel"/>
    <w:tmpl w:val="691270EE"/>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BEA4D3C"/>
    <w:multiLevelType w:val="multilevel"/>
    <w:tmpl w:val="F706216C"/>
    <w:lvl w:ilvl="0">
      <w:start w:val="1"/>
      <w:numFmt w:val="upperLetter"/>
      <w:pStyle w:val="UCAlpha6"/>
      <w:lvlText w:val="%1."/>
      <w:lvlJc w:val="left"/>
      <w:pPr>
        <w:tabs>
          <w:tab w:val="num" w:pos="3969"/>
        </w:tabs>
        <w:ind w:left="3969"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C2E68C1"/>
    <w:multiLevelType w:val="multilevel"/>
    <w:tmpl w:val="82D24ABE"/>
    <w:lvl w:ilvl="0">
      <w:start w:val="1"/>
      <w:numFmt w:val="bullet"/>
      <w:pStyle w:val="bullet5"/>
      <w:lvlText w:val=""/>
      <w:lvlJc w:val="left"/>
      <w:pPr>
        <w:tabs>
          <w:tab w:val="num" w:pos="3288"/>
        </w:tabs>
        <w:ind w:left="3288"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5255B9"/>
    <w:multiLevelType w:val="singleLevel"/>
    <w:tmpl w:val="83B89BAA"/>
    <w:lvl w:ilvl="0">
      <w:start w:val="1"/>
      <w:numFmt w:val="lowerRoman"/>
      <w:pStyle w:val="roman6"/>
      <w:lvlText w:val="(%1)"/>
      <w:lvlJc w:val="left"/>
      <w:pPr>
        <w:tabs>
          <w:tab w:val="num" w:pos="3969"/>
        </w:tabs>
        <w:ind w:left="3969" w:hanging="681"/>
      </w:pPr>
      <w:rPr>
        <w:rFonts w:ascii="Arial" w:hAnsi="Arial" w:hint="default"/>
        <w:b w:val="0"/>
        <w:i w:val="0"/>
        <w:sz w:val="20"/>
      </w:rPr>
    </w:lvl>
  </w:abstractNum>
  <w:abstractNum w:abstractNumId="37" w15:restartNumberingAfterBreak="0">
    <w:nsid w:val="7169173D"/>
    <w:multiLevelType w:val="singleLevel"/>
    <w:tmpl w:val="6644AB3A"/>
    <w:lvl w:ilvl="0">
      <w:start w:val="1"/>
      <w:numFmt w:val="lowerLetter"/>
      <w:pStyle w:val="alpha2"/>
      <w:lvlText w:val="(%1)"/>
      <w:lvlJc w:val="left"/>
      <w:pPr>
        <w:tabs>
          <w:tab w:val="num" w:pos="1361"/>
        </w:tabs>
        <w:ind w:left="1361" w:hanging="681"/>
      </w:pPr>
      <w:rPr>
        <w:rFonts w:ascii="Arial" w:hAnsi="Arial" w:hint="default"/>
        <w:b w:val="0"/>
        <w:i w:val="0"/>
        <w:sz w:val="20"/>
      </w:rPr>
    </w:lvl>
  </w:abstractNum>
  <w:abstractNum w:abstractNumId="38" w15:restartNumberingAfterBreak="0">
    <w:nsid w:val="73455C00"/>
    <w:multiLevelType w:val="singleLevel"/>
    <w:tmpl w:val="F874FDF0"/>
    <w:lvl w:ilvl="0">
      <w:start w:val="1"/>
      <w:numFmt w:val="lowerRoman"/>
      <w:pStyle w:val="roman5"/>
      <w:lvlText w:val="(%1)"/>
      <w:lvlJc w:val="left"/>
      <w:pPr>
        <w:tabs>
          <w:tab w:val="num" w:pos="3288"/>
        </w:tabs>
        <w:ind w:left="3288" w:hanging="680"/>
      </w:pPr>
      <w:rPr>
        <w:rFonts w:ascii="Arial" w:hAnsi="Arial" w:hint="default"/>
        <w:b w:val="0"/>
        <w:i w:val="0"/>
        <w:sz w:val="20"/>
      </w:rPr>
    </w:lvl>
  </w:abstractNum>
  <w:abstractNum w:abstractNumId="39" w15:restartNumberingAfterBreak="0">
    <w:nsid w:val="765A319D"/>
    <w:multiLevelType w:val="multilevel"/>
    <w:tmpl w:val="01CC37CE"/>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5A5B88"/>
    <w:multiLevelType w:val="singleLevel"/>
    <w:tmpl w:val="9F4CBBD4"/>
    <w:lvl w:ilvl="0">
      <w:start w:val="1"/>
      <w:numFmt w:val="lowerRoman"/>
      <w:pStyle w:val="roman2"/>
      <w:lvlText w:val="(%1)"/>
      <w:lvlJc w:val="left"/>
      <w:pPr>
        <w:tabs>
          <w:tab w:val="num" w:pos="1361"/>
        </w:tabs>
        <w:ind w:left="1361" w:hanging="681"/>
      </w:pPr>
      <w:rPr>
        <w:rFonts w:ascii="Arial" w:hAnsi="Arial" w:hint="default"/>
        <w:b w:val="0"/>
        <w:i w:val="0"/>
        <w:sz w:val="20"/>
      </w:rPr>
    </w:lvl>
  </w:abstractNum>
  <w:abstractNum w:abstractNumId="41" w15:restartNumberingAfterBreak="0">
    <w:nsid w:val="7ADA447D"/>
    <w:multiLevelType w:val="multilevel"/>
    <w:tmpl w:val="F40C0FCC"/>
    <w:lvl w:ilvl="0">
      <w:start w:val="1"/>
      <w:numFmt w:val="bullet"/>
      <w:pStyle w:val="bullet4"/>
      <w:lvlText w:val=""/>
      <w:lvlJc w:val="left"/>
      <w:pPr>
        <w:tabs>
          <w:tab w:val="num" w:pos="2608"/>
        </w:tabs>
        <w:ind w:left="2608"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D04878"/>
    <w:multiLevelType w:val="multilevel"/>
    <w:tmpl w:val="D004B0B4"/>
    <w:lvl w:ilvl="0">
      <w:start w:val="1"/>
      <w:numFmt w:val="decimal"/>
      <w:lvlRestart w:val="0"/>
      <w:pStyle w:val="ListNumbers"/>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BF17F0"/>
    <w:multiLevelType w:val="multilevel"/>
    <w:tmpl w:val="6074B244"/>
    <w:lvl w:ilvl="0">
      <w:start w:val="1"/>
      <w:numFmt w:val="bullet"/>
      <w:pStyle w:val="bullet2"/>
      <w:lvlText w:val=""/>
      <w:lvlJc w:val="left"/>
      <w:pPr>
        <w:tabs>
          <w:tab w:val="num" w:pos="1361"/>
        </w:tabs>
        <w:ind w:left="1361"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49405652">
    <w:abstractNumId w:val="0"/>
  </w:num>
  <w:num w:numId="2" w16cid:durableId="590430435">
    <w:abstractNumId w:val="32"/>
  </w:num>
  <w:num w:numId="3" w16cid:durableId="44642885">
    <w:abstractNumId w:val="3"/>
  </w:num>
  <w:num w:numId="4" w16cid:durableId="933317127">
    <w:abstractNumId w:val="25"/>
  </w:num>
  <w:num w:numId="5" w16cid:durableId="1207261153">
    <w:abstractNumId w:val="5"/>
  </w:num>
  <w:num w:numId="6" w16cid:durableId="1682273548">
    <w:abstractNumId w:val="13"/>
  </w:num>
  <w:num w:numId="7" w16cid:durableId="247931881">
    <w:abstractNumId w:val="6"/>
  </w:num>
  <w:num w:numId="8" w16cid:durableId="1303579820">
    <w:abstractNumId w:val="20"/>
  </w:num>
  <w:num w:numId="9" w16cid:durableId="297271729">
    <w:abstractNumId w:val="37"/>
  </w:num>
  <w:num w:numId="10" w16cid:durableId="32730155">
    <w:abstractNumId w:val="11"/>
  </w:num>
  <w:num w:numId="11" w16cid:durableId="1460301539">
    <w:abstractNumId w:val="7"/>
  </w:num>
  <w:num w:numId="12" w16cid:durableId="229778994">
    <w:abstractNumId w:val="19"/>
  </w:num>
  <w:num w:numId="13" w16cid:durableId="464395078">
    <w:abstractNumId w:val="14"/>
  </w:num>
  <w:num w:numId="14" w16cid:durableId="841286536">
    <w:abstractNumId w:val="24"/>
  </w:num>
  <w:num w:numId="15" w16cid:durableId="2032031241">
    <w:abstractNumId w:val="40"/>
  </w:num>
  <w:num w:numId="16" w16cid:durableId="1499537510">
    <w:abstractNumId w:val="27"/>
  </w:num>
  <w:num w:numId="17" w16cid:durableId="985936050">
    <w:abstractNumId w:val="23"/>
  </w:num>
  <w:num w:numId="18" w16cid:durableId="801001436">
    <w:abstractNumId w:val="38"/>
  </w:num>
  <w:num w:numId="19" w16cid:durableId="656375662">
    <w:abstractNumId w:val="36"/>
  </w:num>
  <w:num w:numId="20" w16cid:durableId="2144228414">
    <w:abstractNumId w:val="10"/>
  </w:num>
  <w:num w:numId="21" w16cid:durableId="1100296495">
    <w:abstractNumId w:val="28"/>
  </w:num>
  <w:num w:numId="22" w16cid:durableId="1815444474">
    <w:abstractNumId w:val="42"/>
  </w:num>
  <w:num w:numId="23" w16cid:durableId="1947034141">
    <w:abstractNumId w:val="1"/>
  </w:num>
  <w:num w:numId="24" w16cid:durableId="1798645621">
    <w:abstractNumId w:val="12"/>
  </w:num>
  <w:num w:numId="25" w16cid:durableId="689376634">
    <w:abstractNumId w:val="31"/>
  </w:num>
  <w:num w:numId="26" w16cid:durableId="399208534">
    <w:abstractNumId w:val="9"/>
  </w:num>
  <w:num w:numId="27" w16cid:durableId="669602730">
    <w:abstractNumId w:val="15"/>
  </w:num>
  <w:num w:numId="28" w16cid:durableId="1135374347">
    <w:abstractNumId w:val="34"/>
  </w:num>
  <w:num w:numId="29" w16cid:durableId="1807820064">
    <w:abstractNumId w:val="8"/>
  </w:num>
  <w:num w:numId="30" w16cid:durableId="2083021576">
    <w:abstractNumId w:val="22"/>
  </w:num>
  <w:num w:numId="31" w16cid:durableId="606472799">
    <w:abstractNumId w:val="33"/>
  </w:num>
  <w:num w:numId="32" w16cid:durableId="542442036">
    <w:abstractNumId w:val="18"/>
  </w:num>
  <w:num w:numId="33" w16cid:durableId="1003898533">
    <w:abstractNumId w:val="43"/>
  </w:num>
  <w:num w:numId="34" w16cid:durableId="800805908">
    <w:abstractNumId w:val="30"/>
  </w:num>
  <w:num w:numId="35" w16cid:durableId="478692191">
    <w:abstractNumId w:val="41"/>
  </w:num>
  <w:num w:numId="36" w16cid:durableId="894700228">
    <w:abstractNumId w:val="35"/>
  </w:num>
  <w:num w:numId="37" w16cid:durableId="441655798">
    <w:abstractNumId w:val="4"/>
  </w:num>
  <w:num w:numId="38" w16cid:durableId="1859076282">
    <w:abstractNumId w:val="26"/>
  </w:num>
  <w:num w:numId="39" w16cid:durableId="1910646903">
    <w:abstractNumId w:val="21"/>
  </w:num>
  <w:num w:numId="40" w16cid:durableId="1806653415">
    <w:abstractNumId w:val="2"/>
  </w:num>
  <w:num w:numId="41" w16cid:durableId="1646549651">
    <w:abstractNumId w:val="17"/>
  </w:num>
  <w:num w:numId="42" w16cid:durableId="1247959308">
    <w:abstractNumId w:val="16"/>
  </w:num>
  <w:num w:numId="43" w16cid:durableId="1607615470">
    <w:abstractNumId w:val="29"/>
  </w:num>
  <w:num w:numId="44" w16cid:durableId="415707094">
    <w:abstractNumId w:val="39"/>
  </w:num>
  <w:num w:numId="45" w16cid:durableId="1317802251">
    <w:abstractNumId w:val="24"/>
    <w:lvlOverride w:ilvl="0">
      <w:startOverride w:val="1"/>
    </w:lvlOverride>
  </w:num>
  <w:num w:numId="46" w16cid:durableId="174321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73901">
    <w:abstractNumId w:val="24"/>
    <w:lvlOverride w:ilvl="0">
      <w:startOverride w:val="1"/>
    </w:lvlOverride>
  </w:num>
  <w:num w:numId="48" w16cid:durableId="718937731">
    <w:abstractNumId w:val="24"/>
    <w:lvlOverride w:ilvl="0">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F4D"/>
    <w:rsid w:val="00000C71"/>
    <w:rsid w:val="00002B77"/>
    <w:rsid w:val="00002EA7"/>
    <w:rsid w:val="000061E4"/>
    <w:rsid w:val="000126C5"/>
    <w:rsid w:val="000142BD"/>
    <w:rsid w:val="000142C4"/>
    <w:rsid w:val="00014570"/>
    <w:rsid w:val="00024872"/>
    <w:rsid w:val="00024BA1"/>
    <w:rsid w:val="00026169"/>
    <w:rsid w:val="0002638B"/>
    <w:rsid w:val="00030B8F"/>
    <w:rsid w:val="00031907"/>
    <w:rsid w:val="000372C9"/>
    <w:rsid w:val="0003777E"/>
    <w:rsid w:val="000404D9"/>
    <w:rsid w:val="00041869"/>
    <w:rsid w:val="00041DF0"/>
    <w:rsid w:val="00041E89"/>
    <w:rsid w:val="000479B0"/>
    <w:rsid w:val="00047AF1"/>
    <w:rsid w:val="000501F3"/>
    <w:rsid w:val="000517C2"/>
    <w:rsid w:val="0005305F"/>
    <w:rsid w:val="00054D1C"/>
    <w:rsid w:val="000553C0"/>
    <w:rsid w:val="00064802"/>
    <w:rsid w:val="00065C7E"/>
    <w:rsid w:val="00070EE4"/>
    <w:rsid w:val="0007112F"/>
    <w:rsid w:val="000723F4"/>
    <w:rsid w:val="00072F8F"/>
    <w:rsid w:val="00082051"/>
    <w:rsid w:val="00082337"/>
    <w:rsid w:val="00082C83"/>
    <w:rsid w:val="000873A4"/>
    <w:rsid w:val="00090392"/>
    <w:rsid w:val="00090977"/>
    <w:rsid w:val="0009361C"/>
    <w:rsid w:val="00094A2D"/>
    <w:rsid w:val="000951F7"/>
    <w:rsid w:val="00097F57"/>
    <w:rsid w:val="000A00BA"/>
    <w:rsid w:val="000A416B"/>
    <w:rsid w:val="000A4311"/>
    <w:rsid w:val="000A5334"/>
    <w:rsid w:val="000A7C05"/>
    <w:rsid w:val="000B0A99"/>
    <w:rsid w:val="000B1039"/>
    <w:rsid w:val="000B5F80"/>
    <w:rsid w:val="000B6000"/>
    <w:rsid w:val="000B6EAB"/>
    <w:rsid w:val="000C1552"/>
    <w:rsid w:val="000C2C3D"/>
    <w:rsid w:val="000C69FA"/>
    <w:rsid w:val="000D0272"/>
    <w:rsid w:val="000D2F4D"/>
    <w:rsid w:val="000D55BA"/>
    <w:rsid w:val="000D5BB5"/>
    <w:rsid w:val="000D6929"/>
    <w:rsid w:val="000E5616"/>
    <w:rsid w:val="000E7264"/>
    <w:rsid w:val="000F1035"/>
    <w:rsid w:val="000F24FC"/>
    <w:rsid w:val="000F4CA0"/>
    <w:rsid w:val="0010085B"/>
    <w:rsid w:val="00104302"/>
    <w:rsid w:val="00106B7B"/>
    <w:rsid w:val="0010791D"/>
    <w:rsid w:val="001135C1"/>
    <w:rsid w:val="00116F29"/>
    <w:rsid w:val="0012048B"/>
    <w:rsid w:val="001208E4"/>
    <w:rsid w:val="00120C9C"/>
    <w:rsid w:val="001239D3"/>
    <w:rsid w:val="001247DD"/>
    <w:rsid w:val="00124EA3"/>
    <w:rsid w:val="00125439"/>
    <w:rsid w:val="00125DB4"/>
    <w:rsid w:val="00125E85"/>
    <w:rsid w:val="001273BE"/>
    <w:rsid w:val="00131A30"/>
    <w:rsid w:val="00131D5C"/>
    <w:rsid w:val="001327AF"/>
    <w:rsid w:val="0013472F"/>
    <w:rsid w:val="00134737"/>
    <w:rsid w:val="001402CE"/>
    <w:rsid w:val="001447B5"/>
    <w:rsid w:val="001461A2"/>
    <w:rsid w:val="001520A8"/>
    <w:rsid w:val="00152C17"/>
    <w:rsid w:val="001544FF"/>
    <w:rsid w:val="001605FF"/>
    <w:rsid w:val="001627C4"/>
    <w:rsid w:val="00162E69"/>
    <w:rsid w:val="00163226"/>
    <w:rsid w:val="00164241"/>
    <w:rsid w:val="00164E70"/>
    <w:rsid w:val="00170443"/>
    <w:rsid w:val="00170BD8"/>
    <w:rsid w:val="00171FC3"/>
    <w:rsid w:val="00175EFC"/>
    <w:rsid w:val="00181A65"/>
    <w:rsid w:val="00183F7A"/>
    <w:rsid w:val="00187444"/>
    <w:rsid w:val="00187D33"/>
    <w:rsid w:val="00190AEE"/>
    <w:rsid w:val="00191263"/>
    <w:rsid w:val="00193534"/>
    <w:rsid w:val="001961E3"/>
    <w:rsid w:val="00197517"/>
    <w:rsid w:val="001A23D0"/>
    <w:rsid w:val="001A55DD"/>
    <w:rsid w:val="001A6442"/>
    <w:rsid w:val="001A6851"/>
    <w:rsid w:val="001B1D23"/>
    <w:rsid w:val="001B1EBC"/>
    <w:rsid w:val="001B2209"/>
    <w:rsid w:val="001B36D2"/>
    <w:rsid w:val="001B40EF"/>
    <w:rsid w:val="001B698A"/>
    <w:rsid w:val="001C09DA"/>
    <w:rsid w:val="001C0CC1"/>
    <w:rsid w:val="001C22A4"/>
    <w:rsid w:val="001C2C6D"/>
    <w:rsid w:val="001C47B5"/>
    <w:rsid w:val="001C616A"/>
    <w:rsid w:val="001C6181"/>
    <w:rsid w:val="001C67EF"/>
    <w:rsid w:val="001C730B"/>
    <w:rsid w:val="001D3183"/>
    <w:rsid w:val="001D34C3"/>
    <w:rsid w:val="001D417C"/>
    <w:rsid w:val="001D4DFE"/>
    <w:rsid w:val="001D57EF"/>
    <w:rsid w:val="001D59E1"/>
    <w:rsid w:val="001D6B44"/>
    <w:rsid w:val="001D6FFF"/>
    <w:rsid w:val="001D7864"/>
    <w:rsid w:val="001D78AA"/>
    <w:rsid w:val="001E10CF"/>
    <w:rsid w:val="001E3161"/>
    <w:rsid w:val="001E4903"/>
    <w:rsid w:val="001E4E4B"/>
    <w:rsid w:val="001E5D54"/>
    <w:rsid w:val="00201003"/>
    <w:rsid w:val="00203D1E"/>
    <w:rsid w:val="00206D97"/>
    <w:rsid w:val="00206FDC"/>
    <w:rsid w:val="00211D27"/>
    <w:rsid w:val="002125E6"/>
    <w:rsid w:val="00213031"/>
    <w:rsid w:val="00214280"/>
    <w:rsid w:val="00215C2D"/>
    <w:rsid w:val="00215CCD"/>
    <w:rsid w:val="00215FEF"/>
    <w:rsid w:val="00216072"/>
    <w:rsid w:val="002168F7"/>
    <w:rsid w:val="00217742"/>
    <w:rsid w:val="00220479"/>
    <w:rsid w:val="002212F2"/>
    <w:rsid w:val="0022403C"/>
    <w:rsid w:val="00226243"/>
    <w:rsid w:val="0023108B"/>
    <w:rsid w:val="00231488"/>
    <w:rsid w:val="0023209C"/>
    <w:rsid w:val="002323F3"/>
    <w:rsid w:val="00233E04"/>
    <w:rsid w:val="00235C94"/>
    <w:rsid w:val="00236241"/>
    <w:rsid w:val="002368EA"/>
    <w:rsid w:val="00241B39"/>
    <w:rsid w:val="0024299F"/>
    <w:rsid w:val="002458DF"/>
    <w:rsid w:val="00246EEC"/>
    <w:rsid w:val="00247D48"/>
    <w:rsid w:val="00247F56"/>
    <w:rsid w:val="00255903"/>
    <w:rsid w:val="002569B1"/>
    <w:rsid w:val="00261662"/>
    <w:rsid w:val="0026309B"/>
    <w:rsid w:val="0026659A"/>
    <w:rsid w:val="00266963"/>
    <w:rsid w:val="00267056"/>
    <w:rsid w:val="00271930"/>
    <w:rsid w:val="00271E8F"/>
    <w:rsid w:val="002729EF"/>
    <w:rsid w:val="0027388F"/>
    <w:rsid w:val="0027468A"/>
    <w:rsid w:val="00275A59"/>
    <w:rsid w:val="00276801"/>
    <w:rsid w:val="00284339"/>
    <w:rsid w:val="002920FE"/>
    <w:rsid w:val="002925DB"/>
    <w:rsid w:val="002934BE"/>
    <w:rsid w:val="00293B3A"/>
    <w:rsid w:val="002945EE"/>
    <w:rsid w:val="002975E0"/>
    <w:rsid w:val="002A2045"/>
    <w:rsid w:val="002A2F48"/>
    <w:rsid w:val="002B348F"/>
    <w:rsid w:val="002B5912"/>
    <w:rsid w:val="002C1104"/>
    <w:rsid w:val="002C2124"/>
    <w:rsid w:val="002C2E25"/>
    <w:rsid w:val="002C38BF"/>
    <w:rsid w:val="002C46EC"/>
    <w:rsid w:val="002C519E"/>
    <w:rsid w:val="002C7181"/>
    <w:rsid w:val="002D041A"/>
    <w:rsid w:val="002D08AA"/>
    <w:rsid w:val="002D2927"/>
    <w:rsid w:val="002D6B4B"/>
    <w:rsid w:val="002E0DA4"/>
    <w:rsid w:val="002E266F"/>
    <w:rsid w:val="002E34B2"/>
    <w:rsid w:val="002E5B25"/>
    <w:rsid w:val="002F034A"/>
    <w:rsid w:val="002F092A"/>
    <w:rsid w:val="002F1FEC"/>
    <w:rsid w:val="002F3201"/>
    <w:rsid w:val="002F4322"/>
    <w:rsid w:val="002F4651"/>
    <w:rsid w:val="002F7BC6"/>
    <w:rsid w:val="002F7EC0"/>
    <w:rsid w:val="003043E4"/>
    <w:rsid w:val="003048B8"/>
    <w:rsid w:val="003064BF"/>
    <w:rsid w:val="00306B04"/>
    <w:rsid w:val="00310725"/>
    <w:rsid w:val="00311F00"/>
    <w:rsid w:val="003124A0"/>
    <w:rsid w:val="003131B4"/>
    <w:rsid w:val="00314CA7"/>
    <w:rsid w:val="00315C6F"/>
    <w:rsid w:val="00315ED9"/>
    <w:rsid w:val="00316AB7"/>
    <w:rsid w:val="003209DE"/>
    <w:rsid w:val="003214E2"/>
    <w:rsid w:val="003231A6"/>
    <w:rsid w:val="0032501B"/>
    <w:rsid w:val="00326DD9"/>
    <w:rsid w:val="0033045A"/>
    <w:rsid w:val="00331E31"/>
    <w:rsid w:val="003345B0"/>
    <w:rsid w:val="003362EF"/>
    <w:rsid w:val="00336816"/>
    <w:rsid w:val="00336CE3"/>
    <w:rsid w:val="00341FDE"/>
    <w:rsid w:val="00343A2B"/>
    <w:rsid w:val="0034703F"/>
    <w:rsid w:val="0034723D"/>
    <w:rsid w:val="00352CD8"/>
    <w:rsid w:val="00353727"/>
    <w:rsid w:val="00354393"/>
    <w:rsid w:val="00356947"/>
    <w:rsid w:val="003606CA"/>
    <w:rsid w:val="003628DC"/>
    <w:rsid w:val="00363442"/>
    <w:rsid w:val="0036472F"/>
    <w:rsid w:val="00365799"/>
    <w:rsid w:val="00366B75"/>
    <w:rsid w:val="00366E4B"/>
    <w:rsid w:val="00371E07"/>
    <w:rsid w:val="0037273A"/>
    <w:rsid w:val="00373AC3"/>
    <w:rsid w:val="00374E38"/>
    <w:rsid w:val="00375C54"/>
    <w:rsid w:val="00375DE9"/>
    <w:rsid w:val="0038249A"/>
    <w:rsid w:val="00382564"/>
    <w:rsid w:val="00386348"/>
    <w:rsid w:val="00387D65"/>
    <w:rsid w:val="00392397"/>
    <w:rsid w:val="00392B2A"/>
    <w:rsid w:val="00397F5C"/>
    <w:rsid w:val="003A06B9"/>
    <w:rsid w:val="003A1DB9"/>
    <w:rsid w:val="003A409A"/>
    <w:rsid w:val="003A51CE"/>
    <w:rsid w:val="003B108E"/>
    <w:rsid w:val="003B3299"/>
    <w:rsid w:val="003B7367"/>
    <w:rsid w:val="003B7BA4"/>
    <w:rsid w:val="003B7E22"/>
    <w:rsid w:val="003C27F1"/>
    <w:rsid w:val="003C453E"/>
    <w:rsid w:val="003D2B80"/>
    <w:rsid w:val="003D506B"/>
    <w:rsid w:val="003D515A"/>
    <w:rsid w:val="003D518D"/>
    <w:rsid w:val="003D51B1"/>
    <w:rsid w:val="003E32DB"/>
    <w:rsid w:val="003E4E28"/>
    <w:rsid w:val="003E78D5"/>
    <w:rsid w:val="003E7A59"/>
    <w:rsid w:val="003E7BB9"/>
    <w:rsid w:val="003F09A1"/>
    <w:rsid w:val="003F1A43"/>
    <w:rsid w:val="003F3E39"/>
    <w:rsid w:val="003F416E"/>
    <w:rsid w:val="003F44E2"/>
    <w:rsid w:val="003F641E"/>
    <w:rsid w:val="003F7B3F"/>
    <w:rsid w:val="0040197E"/>
    <w:rsid w:val="004063B8"/>
    <w:rsid w:val="00412780"/>
    <w:rsid w:val="00413929"/>
    <w:rsid w:val="0041720F"/>
    <w:rsid w:val="0042214E"/>
    <w:rsid w:val="00422159"/>
    <w:rsid w:val="0042428B"/>
    <w:rsid w:val="00424F54"/>
    <w:rsid w:val="00425822"/>
    <w:rsid w:val="00426DD9"/>
    <w:rsid w:val="00434760"/>
    <w:rsid w:val="0043520E"/>
    <w:rsid w:val="0043538B"/>
    <w:rsid w:val="00436AA8"/>
    <w:rsid w:val="00437002"/>
    <w:rsid w:val="00437249"/>
    <w:rsid w:val="0043768B"/>
    <w:rsid w:val="004407C4"/>
    <w:rsid w:val="00440EDD"/>
    <w:rsid w:val="004434BF"/>
    <w:rsid w:val="00443817"/>
    <w:rsid w:val="00443B26"/>
    <w:rsid w:val="00444497"/>
    <w:rsid w:val="00450CB4"/>
    <w:rsid w:val="00452302"/>
    <w:rsid w:val="004547B3"/>
    <w:rsid w:val="004572A0"/>
    <w:rsid w:val="004627AD"/>
    <w:rsid w:val="00466CF1"/>
    <w:rsid w:val="00471387"/>
    <w:rsid w:val="00472618"/>
    <w:rsid w:val="00472D0A"/>
    <w:rsid w:val="00473657"/>
    <w:rsid w:val="004761BC"/>
    <w:rsid w:val="00476E10"/>
    <w:rsid w:val="004770E8"/>
    <w:rsid w:val="004773ED"/>
    <w:rsid w:val="00480E56"/>
    <w:rsid w:val="004830D5"/>
    <w:rsid w:val="00483536"/>
    <w:rsid w:val="00484710"/>
    <w:rsid w:val="004863B4"/>
    <w:rsid w:val="00486459"/>
    <w:rsid w:val="0048687C"/>
    <w:rsid w:val="004903E6"/>
    <w:rsid w:val="00490A60"/>
    <w:rsid w:val="00491ADE"/>
    <w:rsid w:val="004923CD"/>
    <w:rsid w:val="00493743"/>
    <w:rsid w:val="004970D0"/>
    <w:rsid w:val="004A19A1"/>
    <w:rsid w:val="004A295D"/>
    <w:rsid w:val="004A430A"/>
    <w:rsid w:val="004A4D3E"/>
    <w:rsid w:val="004A73E2"/>
    <w:rsid w:val="004B07F3"/>
    <w:rsid w:val="004B0A82"/>
    <w:rsid w:val="004B0FDF"/>
    <w:rsid w:val="004B0FFB"/>
    <w:rsid w:val="004B24CD"/>
    <w:rsid w:val="004B52E9"/>
    <w:rsid w:val="004B5760"/>
    <w:rsid w:val="004B642B"/>
    <w:rsid w:val="004B70FD"/>
    <w:rsid w:val="004C0596"/>
    <w:rsid w:val="004C2E30"/>
    <w:rsid w:val="004C2F5A"/>
    <w:rsid w:val="004C489B"/>
    <w:rsid w:val="004C611E"/>
    <w:rsid w:val="004D12A4"/>
    <w:rsid w:val="004D18DA"/>
    <w:rsid w:val="004E0139"/>
    <w:rsid w:val="004E0878"/>
    <w:rsid w:val="004E205F"/>
    <w:rsid w:val="004E3BF1"/>
    <w:rsid w:val="004E58DB"/>
    <w:rsid w:val="004E6A57"/>
    <w:rsid w:val="004E7615"/>
    <w:rsid w:val="004F11DC"/>
    <w:rsid w:val="004F3B79"/>
    <w:rsid w:val="004F7985"/>
    <w:rsid w:val="00501621"/>
    <w:rsid w:val="00501D72"/>
    <w:rsid w:val="00502AC5"/>
    <w:rsid w:val="00505020"/>
    <w:rsid w:val="005062BA"/>
    <w:rsid w:val="005106F7"/>
    <w:rsid w:val="005111C6"/>
    <w:rsid w:val="0051471A"/>
    <w:rsid w:val="005160C0"/>
    <w:rsid w:val="00516A04"/>
    <w:rsid w:val="00520387"/>
    <w:rsid w:val="00520B7D"/>
    <w:rsid w:val="005216BD"/>
    <w:rsid w:val="00521748"/>
    <w:rsid w:val="00523226"/>
    <w:rsid w:val="00523473"/>
    <w:rsid w:val="00526E08"/>
    <w:rsid w:val="00530865"/>
    <w:rsid w:val="00530A17"/>
    <w:rsid w:val="00530CC9"/>
    <w:rsid w:val="005319AB"/>
    <w:rsid w:val="00531BDA"/>
    <w:rsid w:val="00534FFC"/>
    <w:rsid w:val="00537FEF"/>
    <w:rsid w:val="00541282"/>
    <w:rsid w:val="00542D64"/>
    <w:rsid w:val="00543245"/>
    <w:rsid w:val="0054332F"/>
    <w:rsid w:val="00544AA2"/>
    <w:rsid w:val="00544B47"/>
    <w:rsid w:val="00544D95"/>
    <w:rsid w:val="0054678F"/>
    <w:rsid w:val="00546CC3"/>
    <w:rsid w:val="00550623"/>
    <w:rsid w:val="00551AE5"/>
    <w:rsid w:val="00551B9C"/>
    <w:rsid w:val="0055278C"/>
    <w:rsid w:val="00563737"/>
    <w:rsid w:val="0056459C"/>
    <w:rsid w:val="005650F2"/>
    <w:rsid w:val="005662FA"/>
    <w:rsid w:val="005665D0"/>
    <w:rsid w:val="00566822"/>
    <w:rsid w:val="00566EBE"/>
    <w:rsid w:val="005670E3"/>
    <w:rsid w:val="005704E5"/>
    <w:rsid w:val="005711FB"/>
    <w:rsid w:val="005718C5"/>
    <w:rsid w:val="00574844"/>
    <w:rsid w:val="00574B7E"/>
    <w:rsid w:val="00575609"/>
    <w:rsid w:val="00577B82"/>
    <w:rsid w:val="00580422"/>
    <w:rsid w:val="00580DC8"/>
    <w:rsid w:val="00580DD1"/>
    <w:rsid w:val="00581CA9"/>
    <w:rsid w:val="005834A7"/>
    <w:rsid w:val="00584CF5"/>
    <w:rsid w:val="005850A7"/>
    <w:rsid w:val="00586E0E"/>
    <w:rsid w:val="0059094E"/>
    <w:rsid w:val="00592CE9"/>
    <w:rsid w:val="005931BB"/>
    <w:rsid w:val="00593878"/>
    <w:rsid w:val="00595EA5"/>
    <w:rsid w:val="005968C0"/>
    <w:rsid w:val="005A2805"/>
    <w:rsid w:val="005A5098"/>
    <w:rsid w:val="005A5CD3"/>
    <w:rsid w:val="005A7E03"/>
    <w:rsid w:val="005B0888"/>
    <w:rsid w:val="005B1957"/>
    <w:rsid w:val="005B1973"/>
    <w:rsid w:val="005B2164"/>
    <w:rsid w:val="005B34F4"/>
    <w:rsid w:val="005B4EFA"/>
    <w:rsid w:val="005B4FE2"/>
    <w:rsid w:val="005B568C"/>
    <w:rsid w:val="005B7934"/>
    <w:rsid w:val="005C19AF"/>
    <w:rsid w:val="005D0803"/>
    <w:rsid w:val="005D0B2B"/>
    <w:rsid w:val="005D38C9"/>
    <w:rsid w:val="005D7181"/>
    <w:rsid w:val="005E00FD"/>
    <w:rsid w:val="005E01E2"/>
    <w:rsid w:val="005E5179"/>
    <w:rsid w:val="005E51A7"/>
    <w:rsid w:val="005E7BB0"/>
    <w:rsid w:val="005F004B"/>
    <w:rsid w:val="005F07F4"/>
    <w:rsid w:val="005F185A"/>
    <w:rsid w:val="005F2EAF"/>
    <w:rsid w:val="005F3ACE"/>
    <w:rsid w:val="005F5F47"/>
    <w:rsid w:val="005F60F3"/>
    <w:rsid w:val="005F712B"/>
    <w:rsid w:val="006006EB"/>
    <w:rsid w:val="006008B5"/>
    <w:rsid w:val="006034F3"/>
    <w:rsid w:val="0060356C"/>
    <w:rsid w:val="0060366B"/>
    <w:rsid w:val="006039CE"/>
    <w:rsid w:val="0060628A"/>
    <w:rsid w:val="006064C8"/>
    <w:rsid w:val="00607758"/>
    <w:rsid w:val="0061129C"/>
    <w:rsid w:val="00611350"/>
    <w:rsid w:val="0061182A"/>
    <w:rsid w:val="00612936"/>
    <w:rsid w:val="006153EA"/>
    <w:rsid w:val="0062068E"/>
    <w:rsid w:val="0062070B"/>
    <w:rsid w:val="00620979"/>
    <w:rsid w:val="006231D3"/>
    <w:rsid w:val="006243CC"/>
    <w:rsid w:val="00626492"/>
    <w:rsid w:val="00626D7F"/>
    <w:rsid w:val="0063155D"/>
    <w:rsid w:val="0063231B"/>
    <w:rsid w:val="00632CFA"/>
    <w:rsid w:val="00635EA9"/>
    <w:rsid w:val="00637456"/>
    <w:rsid w:val="006402D8"/>
    <w:rsid w:val="00640480"/>
    <w:rsid w:val="006430F3"/>
    <w:rsid w:val="00645667"/>
    <w:rsid w:val="00646FF8"/>
    <w:rsid w:val="0065104A"/>
    <w:rsid w:val="006513C3"/>
    <w:rsid w:val="0065181B"/>
    <w:rsid w:val="00651A55"/>
    <w:rsid w:val="006539A6"/>
    <w:rsid w:val="00653C36"/>
    <w:rsid w:val="006558BC"/>
    <w:rsid w:val="00656C03"/>
    <w:rsid w:val="00657F67"/>
    <w:rsid w:val="006605AE"/>
    <w:rsid w:val="0066463B"/>
    <w:rsid w:val="006716DA"/>
    <w:rsid w:val="006740C5"/>
    <w:rsid w:val="006745FE"/>
    <w:rsid w:val="00674AFE"/>
    <w:rsid w:val="00675597"/>
    <w:rsid w:val="00675912"/>
    <w:rsid w:val="006767F3"/>
    <w:rsid w:val="006816DE"/>
    <w:rsid w:val="00681D9B"/>
    <w:rsid w:val="00682660"/>
    <w:rsid w:val="006826F0"/>
    <w:rsid w:val="006833C3"/>
    <w:rsid w:val="00686B8F"/>
    <w:rsid w:val="006879CF"/>
    <w:rsid w:val="006943DF"/>
    <w:rsid w:val="006974DF"/>
    <w:rsid w:val="006A0DA4"/>
    <w:rsid w:val="006A70B3"/>
    <w:rsid w:val="006B2AD5"/>
    <w:rsid w:val="006B33A5"/>
    <w:rsid w:val="006B5A55"/>
    <w:rsid w:val="006C173B"/>
    <w:rsid w:val="006C178E"/>
    <w:rsid w:val="006C3057"/>
    <w:rsid w:val="006C314B"/>
    <w:rsid w:val="006C33CC"/>
    <w:rsid w:val="006C678B"/>
    <w:rsid w:val="006C7DC4"/>
    <w:rsid w:val="006D0B77"/>
    <w:rsid w:val="006D1682"/>
    <w:rsid w:val="006D33F8"/>
    <w:rsid w:val="006D3769"/>
    <w:rsid w:val="006D40B3"/>
    <w:rsid w:val="006D42CF"/>
    <w:rsid w:val="006D61C0"/>
    <w:rsid w:val="006D681C"/>
    <w:rsid w:val="006E221E"/>
    <w:rsid w:val="006E2BE3"/>
    <w:rsid w:val="006E5298"/>
    <w:rsid w:val="006E5BFA"/>
    <w:rsid w:val="006F2879"/>
    <w:rsid w:val="006F2F4A"/>
    <w:rsid w:val="006F351D"/>
    <w:rsid w:val="006F696F"/>
    <w:rsid w:val="006F6B6B"/>
    <w:rsid w:val="006F7A97"/>
    <w:rsid w:val="007016FC"/>
    <w:rsid w:val="00703916"/>
    <w:rsid w:val="0070726D"/>
    <w:rsid w:val="007117ED"/>
    <w:rsid w:val="007136C5"/>
    <w:rsid w:val="00720BF5"/>
    <w:rsid w:val="007238C5"/>
    <w:rsid w:val="00725253"/>
    <w:rsid w:val="00725D7C"/>
    <w:rsid w:val="00726525"/>
    <w:rsid w:val="00727F66"/>
    <w:rsid w:val="00730D59"/>
    <w:rsid w:val="007321D3"/>
    <w:rsid w:val="00742E7C"/>
    <w:rsid w:val="00744902"/>
    <w:rsid w:val="00745AD6"/>
    <w:rsid w:val="00746393"/>
    <w:rsid w:val="0074716D"/>
    <w:rsid w:val="00747498"/>
    <w:rsid w:val="007521DD"/>
    <w:rsid w:val="00752F42"/>
    <w:rsid w:val="007553CA"/>
    <w:rsid w:val="00767040"/>
    <w:rsid w:val="00774F76"/>
    <w:rsid w:val="00777E71"/>
    <w:rsid w:val="00790716"/>
    <w:rsid w:val="00790A71"/>
    <w:rsid w:val="00790EFB"/>
    <w:rsid w:val="00793621"/>
    <w:rsid w:val="007947AC"/>
    <w:rsid w:val="0079530C"/>
    <w:rsid w:val="00795627"/>
    <w:rsid w:val="007963EC"/>
    <w:rsid w:val="007A0E88"/>
    <w:rsid w:val="007A5406"/>
    <w:rsid w:val="007B1830"/>
    <w:rsid w:val="007B18C4"/>
    <w:rsid w:val="007B2838"/>
    <w:rsid w:val="007B28AC"/>
    <w:rsid w:val="007B3928"/>
    <w:rsid w:val="007B5FC9"/>
    <w:rsid w:val="007B68B8"/>
    <w:rsid w:val="007B7E1F"/>
    <w:rsid w:val="007C057E"/>
    <w:rsid w:val="007C5D1F"/>
    <w:rsid w:val="007C6BED"/>
    <w:rsid w:val="007D0439"/>
    <w:rsid w:val="007D0D7E"/>
    <w:rsid w:val="007D0DC9"/>
    <w:rsid w:val="007D54B9"/>
    <w:rsid w:val="007E2364"/>
    <w:rsid w:val="007E43C3"/>
    <w:rsid w:val="007E43D0"/>
    <w:rsid w:val="007E50E4"/>
    <w:rsid w:val="007E57E9"/>
    <w:rsid w:val="007F0415"/>
    <w:rsid w:val="007F0AD0"/>
    <w:rsid w:val="007F176F"/>
    <w:rsid w:val="007F2103"/>
    <w:rsid w:val="007F4BFF"/>
    <w:rsid w:val="007F5A7F"/>
    <w:rsid w:val="007F5CF4"/>
    <w:rsid w:val="007F74CF"/>
    <w:rsid w:val="008000D6"/>
    <w:rsid w:val="00802004"/>
    <w:rsid w:val="008044E8"/>
    <w:rsid w:val="00806780"/>
    <w:rsid w:val="008109AB"/>
    <w:rsid w:val="00813857"/>
    <w:rsid w:val="008151B1"/>
    <w:rsid w:val="0081656C"/>
    <w:rsid w:val="0081729C"/>
    <w:rsid w:val="00817D43"/>
    <w:rsid w:val="008205A3"/>
    <w:rsid w:val="00822424"/>
    <w:rsid w:val="00822CBD"/>
    <w:rsid w:val="00825204"/>
    <w:rsid w:val="00826926"/>
    <w:rsid w:val="00827470"/>
    <w:rsid w:val="008311C9"/>
    <w:rsid w:val="00831C0E"/>
    <w:rsid w:val="008324E5"/>
    <w:rsid w:val="0084091E"/>
    <w:rsid w:val="00840975"/>
    <w:rsid w:val="00841C4B"/>
    <w:rsid w:val="00841E0D"/>
    <w:rsid w:val="0084301F"/>
    <w:rsid w:val="00851917"/>
    <w:rsid w:val="00851DA6"/>
    <w:rsid w:val="00853ABF"/>
    <w:rsid w:val="008551F6"/>
    <w:rsid w:val="00855816"/>
    <w:rsid w:val="0085628A"/>
    <w:rsid w:val="00862139"/>
    <w:rsid w:val="00867E76"/>
    <w:rsid w:val="00870891"/>
    <w:rsid w:val="00870D39"/>
    <w:rsid w:val="008723B0"/>
    <w:rsid w:val="008735EB"/>
    <w:rsid w:val="00875092"/>
    <w:rsid w:val="00882F7B"/>
    <w:rsid w:val="00887522"/>
    <w:rsid w:val="008903EA"/>
    <w:rsid w:val="00892DFE"/>
    <w:rsid w:val="00894F19"/>
    <w:rsid w:val="00895BF1"/>
    <w:rsid w:val="008962AB"/>
    <w:rsid w:val="00896E6F"/>
    <w:rsid w:val="008A1D5A"/>
    <w:rsid w:val="008A74CD"/>
    <w:rsid w:val="008B0375"/>
    <w:rsid w:val="008B0508"/>
    <w:rsid w:val="008B1EA3"/>
    <w:rsid w:val="008B58E5"/>
    <w:rsid w:val="008B6586"/>
    <w:rsid w:val="008C0A03"/>
    <w:rsid w:val="008C3130"/>
    <w:rsid w:val="008C3C39"/>
    <w:rsid w:val="008C6401"/>
    <w:rsid w:val="008C6891"/>
    <w:rsid w:val="008D0036"/>
    <w:rsid w:val="008D0410"/>
    <w:rsid w:val="008D2E8D"/>
    <w:rsid w:val="008D4DE2"/>
    <w:rsid w:val="008D6B55"/>
    <w:rsid w:val="008D6D01"/>
    <w:rsid w:val="008D7367"/>
    <w:rsid w:val="008E2CA0"/>
    <w:rsid w:val="008E4725"/>
    <w:rsid w:val="008E6A66"/>
    <w:rsid w:val="008E6DD3"/>
    <w:rsid w:val="008E71DD"/>
    <w:rsid w:val="008F2946"/>
    <w:rsid w:val="008F42A5"/>
    <w:rsid w:val="008F533E"/>
    <w:rsid w:val="008F57E0"/>
    <w:rsid w:val="008F5CDE"/>
    <w:rsid w:val="00900DD0"/>
    <w:rsid w:val="00901E03"/>
    <w:rsid w:val="00902D75"/>
    <w:rsid w:val="0090603D"/>
    <w:rsid w:val="00912373"/>
    <w:rsid w:val="00913195"/>
    <w:rsid w:val="00913AAF"/>
    <w:rsid w:val="00914722"/>
    <w:rsid w:val="009157F5"/>
    <w:rsid w:val="00925B4C"/>
    <w:rsid w:val="00926D7A"/>
    <w:rsid w:val="00927A8B"/>
    <w:rsid w:val="0094113D"/>
    <w:rsid w:val="00941576"/>
    <w:rsid w:val="009448F3"/>
    <w:rsid w:val="00947A55"/>
    <w:rsid w:val="00951F8B"/>
    <w:rsid w:val="009538FA"/>
    <w:rsid w:val="009546B0"/>
    <w:rsid w:val="009550ED"/>
    <w:rsid w:val="009553C1"/>
    <w:rsid w:val="009601BB"/>
    <w:rsid w:val="00960F7F"/>
    <w:rsid w:val="009662F8"/>
    <w:rsid w:val="00966B75"/>
    <w:rsid w:val="00967DC2"/>
    <w:rsid w:val="00970A93"/>
    <w:rsid w:val="00971021"/>
    <w:rsid w:val="00972BC0"/>
    <w:rsid w:val="00975755"/>
    <w:rsid w:val="00980ED7"/>
    <w:rsid w:val="00982387"/>
    <w:rsid w:val="00982BAC"/>
    <w:rsid w:val="009830AD"/>
    <w:rsid w:val="00983E94"/>
    <w:rsid w:val="0098663A"/>
    <w:rsid w:val="009869A6"/>
    <w:rsid w:val="00987017"/>
    <w:rsid w:val="00987265"/>
    <w:rsid w:val="00991B8F"/>
    <w:rsid w:val="0099429E"/>
    <w:rsid w:val="009954B2"/>
    <w:rsid w:val="00996974"/>
    <w:rsid w:val="009A2AD7"/>
    <w:rsid w:val="009A4A19"/>
    <w:rsid w:val="009B0B6C"/>
    <w:rsid w:val="009B14C1"/>
    <w:rsid w:val="009B22B7"/>
    <w:rsid w:val="009B3362"/>
    <w:rsid w:val="009C1B09"/>
    <w:rsid w:val="009C3A84"/>
    <w:rsid w:val="009C5A39"/>
    <w:rsid w:val="009C6751"/>
    <w:rsid w:val="009C6DF3"/>
    <w:rsid w:val="009C7190"/>
    <w:rsid w:val="009D12FF"/>
    <w:rsid w:val="009D2732"/>
    <w:rsid w:val="009D4F07"/>
    <w:rsid w:val="009E1D9A"/>
    <w:rsid w:val="009E23CC"/>
    <w:rsid w:val="009E2E92"/>
    <w:rsid w:val="009E3C7E"/>
    <w:rsid w:val="009E4807"/>
    <w:rsid w:val="009E5C32"/>
    <w:rsid w:val="009E5DC3"/>
    <w:rsid w:val="009F070D"/>
    <w:rsid w:val="009F1F3F"/>
    <w:rsid w:val="009F433A"/>
    <w:rsid w:val="00A00402"/>
    <w:rsid w:val="00A00E5D"/>
    <w:rsid w:val="00A1022F"/>
    <w:rsid w:val="00A11EED"/>
    <w:rsid w:val="00A125DA"/>
    <w:rsid w:val="00A12CF6"/>
    <w:rsid w:val="00A14F29"/>
    <w:rsid w:val="00A20281"/>
    <w:rsid w:val="00A25318"/>
    <w:rsid w:val="00A25FC1"/>
    <w:rsid w:val="00A317AE"/>
    <w:rsid w:val="00A31D2A"/>
    <w:rsid w:val="00A3374F"/>
    <w:rsid w:val="00A34E8F"/>
    <w:rsid w:val="00A35542"/>
    <w:rsid w:val="00A37030"/>
    <w:rsid w:val="00A3730D"/>
    <w:rsid w:val="00A37C00"/>
    <w:rsid w:val="00A416AF"/>
    <w:rsid w:val="00A43576"/>
    <w:rsid w:val="00A466A5"/>
    <w:rsid w:val="00A46700"/>
    <w:rsid w:val="00A511E6"/>
    <w:rsid w:val="00A51697"/>
    <w:rsid w:val="00A522D3"/>
    <w:rsid w:val="00A5596D"/>
    <w:rsid w:val="00A56768"/>
    <w:rsid w:val="00A56FF6"/>
    <w:rsid w:val="00A62DA0"/>
    <w:rsid w:val="00A6399C"/>
    <w:rsid w:val="00A645B6"/>
    <w:rsid w:val="00A64FCD"/>
    <w:rsid w:val="00A65D62"/>
    <w:rsid w:val="00A70D81"/>
    <w:rsid w:val="00A70F18"/>
    <w:rsid w:val="00A71183"/>
    <w:rsid w:val="00A71192"/>
    <w:rsid w:val="00A74F1C"/>
    <w:rsid w:val="00A771D2"/>
    <w:rsid w:val="00A77FD4"/>
    <w:rsid w:val="00A81B9A"/>
    <w:rsid w:val="00A82466"/>
    <w:rsid w:val="00A834C0"/>
    <w:rsid w:val="00A84F5F"/>
    <w:rsid w:val="00A87568"/>
    <w:rsid w:val="00A90883"/>
    <w:rsid w:val="00A945B2"/>
    <w:rsid w:val="00A948C8"/>
    <w:rsid w:val="00AA0266"/>
    <w:rsid w:val="00AA37AC"/>
    <w:rsid w:val="00AA420D"/>
    <w:rsid w:val="00AA4BCB"/>
    <w:rsid w:val="00AB205C"/>
    <w:rsid w:val="00AB4783"/>
    <w:rsid w:val="00AB5D5A"/>
    <w:rsid w:val="00AB6C7E"/>
    <w:rsid w:val="00AB7CB6"/>
    <w:rsid w:val="00AC0EB8"/>
    <w:rsid w:val="00AC132B"/>
    <w:rsid w:val="00AC5512"/>
    <w:rsid w:val="00AC5F43"/>
    <w:rsid w:val="00AC6EE7"/>
    <w:rsid w:val="00AD2D00"/>
    <w:rsid w:val="00AD427D"/>
    <w:rsid w:val="00AE0757"/>
    <w:rsid w:val="00AE10A0"/>
    <w:rsid w:val="00AE22CD"/>
    <w:rsid w:val="00AE24D2"/>
    <w:rsid w:val="00AE3580"/>
    <w:rsid w:val="00AE51FB"/>
    <w:rsid w:val="00AE6B67"/>
    <w:rsid w:val="00AF08B0"/>
    <w:rsid w:val="00AF2B6E"/>
    <w:rsid w:val="00AF666D"/>
    <w:rsid w:val="00AF7940"/>
    <w:rsid w:val="00B0176A"/>
    <w:rsid w:val="00B02D12"/>
    <w:rsid w:val="00B03E29"/>
    <w:rsid w:val="00B0526B"/>
    <w:rsid w:val="00B1002A"/>
    <w:rsid w:val="00B156D2"/>
    <w:rsid w:val="00B16131"/>
    <w:rsid w:val="00B209AF"/>
    <w:rsid w:val="00B241A0"/>
    <w:rsid w:val="00B24EDB"/>
    <w:rsid w:val="00B26392"/>
    <w:rsid w:val="00B26BDA"/>
    <w:rsid w:val="00B27112"/>
    <w:rsid w:val="00B3513E"/>
    <w:rsid w:val="00B361EA"/>
    <w:rsid w:val="00B3703B"/>
    <w:rsid w:val="00B42744"/>
    <w:rsid w:val="00B45A41"/>
    <w:rsid w:val="00B51589"/>
    <w:rsid w:val="00B51D20"/>
    <w:rsid w:val="00B53ECA"/>
    <w:rsid w:val="00B55651"/>
    <w:rsid w:val="00B6287B"/>
    <w:rsid w:val="00B6544B"/>
    <w:rsid w:val="00B66A58"/>
    <w:rsid w:val="00B726A3"/>
    <w:rsid w:val="00B72F61"/>
    <w:rsid w:val="00B74122"/>
    <w:rsid w:val="00B756B6"/>
    <w:rsid w:val="00B80641"/>
    <w:rsid w:val="00B80910"/>
    <w:rsid w:val="00B8228E"/>
    <w:rsid w:val="00B8339D"/>
    <w:rsid w:val="00B83EC1"/>
    <w:rsid w:val="00B83F9C"/>
    <w:rsid w:val="00B85EB6"/>
    <w:rsid w:val="00B909F7"/>
    <w:rsid w:val="00B946B1"/>
    <w:rsid w:val="00B965B9"/>
    <w:rsid w:val="00B9735E"/>
    <w:rsid w:val="00B9741B"/>
    <w:rsid w:val="00BA2815"/>
    <w:rsid w:val="00BA281A"/>
    <w:rsid w:val="00BA6318"/>
    <w:rsid w:val="00BA781C"/>
    <w:rsid w:val="00BA7EC7"/>
    <w:rsid w:val="00BB0599"/>
    <w:rsid w:val="00BB0FE8"/>
    <w:rsid w:val="00BB26B2"/>
    <w:rsid w:val="00BB39B9"/>
    <w:rsid w:val="00BB4371"/>
    <w:rsid w:val="00BB55D8"/>
    <w:rsid w:val="00BB61A0"/>
    <w:rsid w:val="00BB6E94"/>
    <w:rsid w:val="00BC0C1C"/>
    <w:rsid w:val="00BC1BF0"/>
    <w:rsid w:val="00BC239B"/>
    <w:rsid w:val="00BC4A4C"/>
    <w:rsid w:val="00BD1C60"/>
    <w:rsid w:val="00BD4256"/>
    <w:rsid w:val="00BD696F"/>
    <w:rsid w:val="00BD6FDB"/>
    <w:rsid w:val="00BE3E3F"/>
    <w:rsid w:val="00BE4D7A"/>
    <w:rsid w:val="00BE6860"/>
    <w:rsid w:val="00BE6DB4"/>
    <w:rsid w:val="00BF2615"/>
    <w:rsid w:val="00BF4F0A"/>
    <w:rsid w:val="00BF7035"/>
    <w:rsid w:val="00BF7644"/>
    <w:rsid w:val="00C02CC6"/>
    <w:rsid w:val="00C063CD"/>
    <w:rsid w:val="00C0749C"/>
    <w:rsid w:val="00C10792"/>
    <w:rsid w:val="00C10A01"/>
    <w:rsid w:val="00C1313D"/>
    <w:rsid w:val="00C1464B"/>
    <w:rsid w:val="00C20957"/>
    <w:rsid w:val="00C20FBD"/>
    <w:rsid w:val="00C2129F"/>
    <w:rsid w:val="00C2250E"/>
    <w:rsid w:val="00C2419E"/>
    <w:rsid w:val="00C26537"/>
    <w:rsid w:val="00C30A95"/>
    <w:rsid w:val="00C30C91"/>
    <w:rsid w:val="00C33A92"/>
    <w:rsid w:val="00C35487"/>
    <w:rsid w:val="00C354CC"/>
    <w:rsid w:val="00C37008"/>
    <w:rsid w:val="00C4100C"/>
    <w:rsid w:val="00C41321"/>
    <w:rsid w:val="00C420F8"/>
    <w:rsid w:val="00C43C33"/>
    <w:rsid w:val="00C44E2F"/>
    <w:rsid w:val="00C45B76"/>
    <w:rsid w:val="00C45D40"/>
    <w:rsid w:val="00C45DAE"/>
    <w:rsid w:val="00C479C5"/>
    <w:rsid w:val="00C5122E"/>
    <w:rsid w:val="00C5198A"/>
    <w:rsid w:val="00C519EA"/>
    <w:rsid w:val="00C51C0F"/>
    <w:rsid w:val="00C526CB"/>
    <w:rsid w:val="00C5405D"/>
    <w:rsid w:val="00C54AAA"/>
    <w:rsid w:val="00C603DA"/>
    <w:rsid w:val="00C62318"/>
    <w:rsid w:val="00C64DAA"/>
    <w:rsid w:val="00C67557"/>
    <w:rsid w:val="00C71AAF"/>
    <w:rsid w:val="00C72CC5"/>
    <w:rsid w:val="00C73CBC"/>
    <w:rsid w:val="00C765CF"/>
    <w:rsid w:val="00C7784E"/>
    <w:rsid w:val="00C82B3D"/>
    <w:rsid w:val="00C838FB"/>
    <w:rsid w:val="00C86452"/>
    <w:rsid w:val="00C87623"/>
    <w:rsid w:val="00C87B31"/>
    <w:rsid w:val="00C90E5C"/>
    <w:rsid w:val="00C92C45"/>
    <w:rsid w:val="00CB16E7"/>
    <w:rsid w:val="00CB1D2F"/>
    <w:rsid w:val="00CB2E60"/>
    <w:rsid w:val="00CB2E8F"/>
    <w:rsid w:val="00CC0F5E"/>
    <w:rsid w:val="00CC2CFB"/>
    <w:rsid w:val="00CC30AF"/>
    <w:rsid w:val="00CC69C9"/>
    <w:rsid w:val="00CD15A4"/>
    <w:rsid w:val="00CD36E7"/>
    <w:rsid w:val="00CD5874"/>
    <w:rsid w:val="00CD5BB2"/>
    <w:rsid w:val="00CE1B67"/>
    <w:rsid w:val="00CE4602"/>
    <w:rsid w:val="00CE6C60"/>
    <w:rsid w:val="00CF231B"/>
    <w:rsid w:val="00CF62DC"/>
    <w:rsid w:val="00D02CA6"/>
    <w:rsid w:val="00D04832"/>
    <w:rsid w:val="00D05E53"/>
    <w:rsid w:val="00D07766"/>
    <w:rsid w:val="00D10192"/>
    <w:rsid w:val="00D12296"/>
    <w:rsid w:val="00D1244F"/>
    <w:rsid w:val="00D14678"/>
    <w:rsid w:val="00D16557"/>
    <w:rsid w:val="00D24319"/>
    <w:rsid w:val="00D25DE7"/>
    <w:rsid w:val="00D2695C"/>
    <w:rsid w:val="00D3041A"/>
    <w:rsid w:val="00D33AAD"/>
    <w:rsid w:val="00D3457D"/>
    <w:rsid w:val="00D35EB8"/>
    <w:rsid w:val="00D35ED3"/>
    <w:rsid w:val="00D367BD"/>
    <w:rsid w:val="00D37992"/>
    <w:rsid w:val="00D37CB4"/>
    <w:rsid w:val="00D40C9E"/>
    <w:rsid w:val="00D41C48"/>
    <w:rsid w:val="00D4249F"/>
    <w:rsid w:val="00D43F49"/>
    <w:rsid w:val="00D4409D"/>
    <w:rsid w:val="00D45110"/>
    <w:rsid w:val="00D452AE"/>
    <w:rsid w:val="00D506C3"/>
    <w:rsid w:val="00D51AE3"/>
    <w:rsid w:val="00D51BB6"/>
    <w:rsid w:val="00D55D1E"/>
    <w:rsid w:val="00D600B5"/>
    <w:rsid w:val="00D64A09"/>
    <w:rsid w:val="00D65412"/>
    <w:rsid w:val="00D65690"/>
    <w:rsid w:val="00D669A6"/>
    <w:rsid w:val="00D67C57"/>
    <w:rsid w:val="00D74F83"/>
    <w:rsid w:val="00D751AE"/>
    <w:rsid w:val="00D76339"/>
    <w:rsid w:val="00D77792"/>
    <w:rsid w:val="00D77E03"/>
    <w:rsid w:val="00D80EB4"/>
    <w:rsid w:val="00D84EEC"/>
    <w:rsid w:val="00D85061"/>
    <w:rsid w:val="00D85230"/>
    <w:rsid w:val="00D857B5"/>
    <w:rsid w:val="00D8695B"/>
    <w:rsid w:val="00D91649"/>
    <w:rsid w:val="00D92CDB"/>
    <w:rsid w:val="00D936AD"/>
    <w:rsid w:val="00D95567"/>
    <w:rsid w:val="00DA19C1"/>
    <w:rsid w:val="00DA2E6F"/>
    <w:rsid w:val="00DA44BB"/>
    <w:rsid w:val="00DA57E6"/>
    <w:rsid w:val="00DB1E85"/>
    <w:rsid w:val="00DB569F"/>
    <w:rsid w:val="00DB7081"/>
    <w:rsid w:val="00DB7119"/>
    <w:rsid w:val="00DC748D"/>
    <w:rsid w:val="00DD0E82"/>
    <w:rsid w:val="00DD2B86"/>
    <w:rsid w:val="00DD4345"/>
    <w:rsid w:val="00DD62B2"/>
    <w:rsid w:val="00DD6DBA"/>
    <w:rsid w:val="00DD7954"/>
    <w:rsid w:val="00DE0FAB"/>
    <w:rsid w:val="00DE3DA5"/>
    <w:rsid w:val="00DE4E08"/>
    <w:rsid w:val="00DE5920"/>
    <w:rsid w:val="00DF1261"/>
    <w:rsid w:val="00DF288A"/>
    <w:rsid w:val="00DF35C8"/>
    <w:rsid w:val="00DF4698"/>
    <w:rsid w:val="00DF496E"/>
    <w:rsid w:val="00DF4E05"/>
    <w:rsid w:val="00DF590E"/>
    <w:rsid w:val="00DF679F"/>
    <w:rsid w:val="00DF6CA4"/>
    <w:rsid w:val="00DF7245"/>
    <w:rsid w:val="00E02010"/>
    <w:rsid w:val="00E02157"/>
    <w:rsid w:val="00E0300E"/>
    <w:rsid w:val="00E03970"/>
    <w:rsid w:val="00E04FE3"/>
    <w:rsid w:val="00E1252E"/>
    <w:rsid w:val="00E12CDE"/>
    <w:rsid w:val="00E13268"/>
    <w:rsid w:val="00E13B62"/>
    <w:rsid w:val="00E143A0"/>
    <w:rsid w:val="00E14E05"/>
    <w:rsid w:val="00E16FB0"/>
    <w:rsid w:val="00E20140"/>
    <w:rsid w:val="00E207DB"/>
    <w:rsid w:val="00E20DDA"/>
    <w:rsid w:val="00E240FE"/>
    <w:rsid w:val="00E2423F"/>
    <w:rsid w:val="00E250F4"/>
    <w:rsid w:val="00E254AC"/>
    <w:rsid w:val="00E25AC8"/>
    <w:rsid w:val="00E26ACC"/>
    <w:rsid w:val="00E3063B"/>
    <w:rsid w:val="00E3271B"/>
    <w:rsid w:val="00E34400"/>
    <w:rsid w:val="00E346BE"/>
    <w:rsid w:val="00E37BBC"/>
    <w:rsid w:val="00E415BD"/>
    <w:rsid w:val="00E41897"/>
    <w:rsid w:val="00E41A6A"/>
    <w:rsid w:val="00E41C25"/>
    <w:rsid w:val="00E420A4"/>
    <w:rsid w:val="00E447B1"/>
    <w:rsid w:val="00E44A45"/>
    <w:rsid w:val="00E47795"/>
    <w:rsid w:val="00E533D4"/>
    <w:rsid w:val="00E53A00"/>
    <w:rsid w:val="00E544FD"/>
    <w:rsid w:val="00E54872"/>
    <w:rsid w:val="00E55962"/>
    <w:rsid w:val="00E565CB"/>
    <w:rsid w:val="00E6002A"/>
    <w:rsid w:val="00E604B3"/>
    <w:rsid w:val="00E61E93"/>
    <w:rsid w:val="00E62B40"/>
    <w:rsid w:val="00E71648"/>
    <w:rsid w:val="00E72750"/>
    <w:rsid w:val="00E732A5"/>
    <w:rsid w:val="00E73793"/>
    <w:rsid w:val="00E74B33"/>
    <w:rsid w:val="00E75609"/>
    <w:rsid w:val="00E75908"/>
    <w:rsid w:val="00E77FDF"/>
    <w:rsid w:val="00E823BA"/>
    <w:rsid w:val="00E82B88"/>
    <w:rsid w:val="00E84813"/>
    <w:rsid w:val="00E86651"/>
    <w:rsid w:val="00E908C8"/>
    <w:rsid w:val="00E96873"/>
    <w:rsid w:val="00E976A8"/>
    <w:rsid w:val="00EA2CC6"/>
    <w:rsid w:val="00EA3AB4"/>
    <w:rsid w:val="00EA6FC6"/>
    <w:rsid w:val="00EA77CB"/>
    <w:rsid w:val="00EB30D8"/>
    <w:rsid w:val="00EB34B7"/>
    <w:rsid w:val="00EB35AF"/>
    <w:rsid w:val="00EC2D7A"/>
    <w:rsid w:val="00EC6C74"/>
    <w:rsid w:val="00ED1D14"/>
    <w:rsid w:val="00ED47C0"/>
    <w:rsid w:val="00ED69A3"/>
    <w:rsid w:val="00EE0ECF"/>
    <w:rsid w:val="00EE1A20"/>
    <w:rsid w:val="00EE3F02"/>
    <w:rsid w:val="00EF297F"/>
    <w:rsid w:val="00EF3065"/>
    <w:rsid w:val="00EF5588"/>
    <w:rsid w:val="00EF5A3B"/>
    <w:rsid w:val="00EF6427"/>
    <w:rsid w:val="00EF64D5"/>
    <w:rsid w:val="00EF6E29"/>
    <w:rsid w:val="00F00D16"/>
    <w:rsid w:val="00F03ABF"/>
    <w:rsid w:val="00F04A65"/>
    <w:rsid w:val="00F05156"/>
    <w:rsid w:val="00F05E9D"/>
    <w:rsid w:val="00F13A22"/>
    <w:rsid w:val="00F158EF"/>
    <w:rsid w:val="00F16E14"/>
    <w:rsid w:val="00F21D5C"/>
    <w:rsid w:val="00F2478B"/>
    <w:rsid w:val="00F26FBD"/>
    <w:rsid w:val="00F32249"/>
    <w:rsid w:val="00F36A12"/>
    <w:rsid w:val="00F37B95"/>
    <w:rsid w:val="00F44EAD"/>
    <w:rsid w:val="00F45C44"/>
    <w:rsid w:val="00F51D9C"/>
    <w:rsid w:val="00F52EA2"/>
    <w:rsid w:val="00F554CF"/>
    <w:rsid w:val="00F56BAC"/>
    <w:rsid w:val="00F56E3B"/>
    <w:rsid w:val="00F61CB4"/>
    <w:rsid w:val="00F643AC"/>
    <w:rsid w:val="00F679EA"/>
    <w:rsid w:val="00F7018C"/>
    <w:rsid w:val="00F70D35"/>
    <w:rsid w:val="00F72118"/>
    <w:rsid w:val="00F73DFE"/>
    <w:rsid w:val="00F759D7"/>
    <w:rsid w:val="00F80CAF"/>
    <w:rsid w:val="00F81D03"/>
    <w:rsid w:val="00F85C32"/>
    <w:rsid w:val="00F878EB"/>
    <w:rsid w:val="00F92DFF"/>
    <w:rsid w:val="00F9331A"/>
    <w:rsid w:val="00F979E4"/>
    <w:rsid w:val="00F97A1C"/>
    <w:rsid w:val="00FA0023"/>
    <w:rsid w:val="00FA1537"/>
    <w:rsid w:val="00FA5A3E"/>
    <w:rsid w:val="00FA6646"/>
    <w:rsid w:val="00FA6F39"/>
    <w:rsid w:val="00FB0C91"/>
    <w:rsid w:val="00FB1F31"/>
    <w:rsid w:val="00FB2D58"/>
    <w:rsid w:val="00FB583A"/>
    <w:rsid w:val="00FB5F13"/>
    <w:rsid w:val="00FC00DF"/>
    <w:rsid w:val="00FC0396"/>
    <w:rsid w:val="00FC0FAF"/>
    <w:rsid w:val="00FC77B7"/>
    <w:rsid w:val="00FD07AB"/>
    <w:rsid w:val="00FD27CC"/>
    <w:rsid w:val="00FD5CF5"/>
    <w:rsid w:val="00FD6EFC"/>
    <w:rsid w:val="00FD7773"/>
    <w:rsid w:val="00FE28A3"/>
    <w:rsid w:val="00FE42F0"/>
    <w:rsid w:val="00FE4C1B"/>
    <w:rsid w:val="00FE51B7"/>
    <w:rsid w:val="00FE589E"/>
    <w:rsid w:val="00FF1080"/>
    <w:rsid w:val="00FF5D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C06925"/>
  <w15:chartTrackingRefBased/>
  <w15:docId w15:val="{C2149D99-9F94-45FE-AB0E-0601E11A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95D"/>
    <w:pPr>
      <w:spacing w:after="240" w:line="280" w:lineRule="atLeast"/>
    </w:pPr>
    <w:rPr>
      <w:rFonts w:ascii="Arial" w:hAnsi="Arial"/>
      <w:szCs w:val="24"/>
      <w:lang w:eastAsia="en-US"/>
    </w:rPr>
  </w:style>
  <w:style w:type="paragraph" w:styleId="Heading1">
    <w:name w:val="heading 1"/>
    <w:basedOn w:val="Normal"/>
    <w:next w:val="Normal"/>
    <w:qFormat/>
    <w:rsid w:val="006C678B"/>
    <w:pPr>
      <w:keepNext/>
      <w:numPr>
        <w:numId w:val="1"/>
      </w:numPr>
      <w:spacing w:line="240" w:lineRule="atLeast"/>
      <w:outlineLvl w:val="0"/>
    </w:pPr>
    <w:rPr>
      <w:b/>
    </w:rPr>
  </w:style>
  <w:style w:type="paragraph" w:styleId="Heading2">
    <w:name w:val="heading 2"/>
    <w:basedOn w:val="Normal"/>
    <w:next w:val="Normal"/>
    <w:link w:val="Heading2Char"/>
    <w:qFormat/>
    <w:rsid w:val="006C678B"/>
    <w:pPr>
      <w:numPr>
        <w:ilvl w:val="1"/>
        <w:numId w:val="1"/>
      </w:numPr>
      <w:outlineLvl w:val="1"/>
    </w:pPr>
    <w:rPr>
      <w:b/>
    </w:rPr>
  </w:style>
  <w:style w:type="paragraph" w:styleId="Heading3">
    <w:name w:val="heading 3"/>
    <w:basedOn w:val="Normal"/>
    <w:next w:val="Normal"/>
    <w:qFormat/>
    <w:rsid w:val="006C678B"/>
    <w:pPr>
      <w:numPr>
        <w:ilvl w:val="2"/>
        <w:numId w:val="1"/>
      </w:numPr>
      <w:tabs>
        <w:tab w:val="clear" w:pos="1475"/>
        <w:tab w:val="num" w:pos="1474"/>
      </w:tabs>
      <w:ind w:left="1474"/>
      <w:outlineLvl w:val="2"/>
    </w:pPr>
  </w:style>
  <w:style w:type="paragraph" w:styleId="Heading4">
    <w:name w:val="heading 4"/>
    <w:basedOn w:val="Normal"/>
    <w:next w:val="Normal"/>
    <w:link w:val="Heading4Char"/>
    <w:qFormat/>
    <w:rsid w:val="006C678B"/>
    <w:pPr>
      <w:numPr>
        <w:ilvl w:val="3"/>
        <w:numId w:val="1"/>
      </w:numPr>
      <w:outlineLvl w:val="3"/>
    </w:pPr>
  </w:style>
  <w:style w:type="paragraph" w:styleId="Heading5">
    <w:name w:val="heading 5"/>
    <w:basedOn w:val="Normal"/>
    <w:next w:val="Normal"/>
    <w:qFormat/>
    <w:rsid w:val="006C678B"/>
    <w:pPr>
      <w:numPr>
        <w:ilvl w:val="4"/>
        <w:numId w:val="1"/>
      </w:numPr>
      <w:outlineLvl w:val="4"/>
    </w:pPr>
  </w:style>
  <w:style w:type="paragraph" w:styleId="Heading6">
    <w:name w:val="heading 6"/>
    <w:basedOn w:val="Normal"/>
    <w:next w:val="Normal"/>
    <w:qFormat/>
    <w:rsid w:val="006C678B"/>
    <w:pPr>
      <w:numPr>
        <w:ilvl w:val="5"/>
        <w:numId w:val="1"/>
      </w:numPr>
      <w:outlineLvl w:val="5"/>
    </w:pPr>
  </w:style>
  <w:style w:type="paragraph" w:styleId="Heading7">
    <w:name w:val="heading 7"/>
    <w:basedOn w:val="Normal"/>
    <w:next w:val="Normal"/>
    <w:qFormat/>
    <w:rsid w:val="006C678B"/>
    <w:pPr>
      <w:numPr>
        <w:ilvl w:val="6"/>
        <w:numId w:val="1"/>
      </w:numPr>
      <w:outlineLvl w:val="6"/>
    </w:pPr>
  </w:style>
  <w:style w:type="paragraph" w:styleId="Heading8">
    <w:name w:val="heading 8"/>
    <w:basedOn w:val="Normal"/>
    <w:next w:val="Normal"/>
    <w:qFormat/>
    <w:rsid w:val="006C678B"/>
    <w:pPr>
      <w:numPr>
        <w:ilvl w:val="7"/>
        <w:numId w:val="1"/>
      </w:numPr>
      <w:outlineLvl w:val="7"/>
    </w:pPr>
  </w:style>
  <w:style w:type="paragraph" w:styleId="Heading9">
    <w:name w:val="heading 9"/>
    <w:basedOn w:val="Normal"/>
    <w:next w:val="Normal"/>
    <w:qFormat/>
    <w:rsid w:val="006C678B"/>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Sheet">
    <w:name w:val="FrontSheet"/>
    <w:basedOn w:val="Normal"/>
  </w:style>
  <w:style w:type="paragraph" w:styleId="Caption">
    <w:name w:val="caption"/>
    <w:basedOn w:val="Normal"/>
    <w:next w:val="Normal"/>
    <w:qFormat/>
    <w:pPr>
      <w:keepNext/>
      <w:tabs>
        <w:tab w:val="left" w:pos="709"/>
        <w:tab w:val="left" w:pos="1418"/>
        <w:tab w:val="left" w:pos="2126"/>
        <w:tab w:val="left" w:pos="2835"/>
        <w:tab w:val="left" w:pos="3544"/>
        <w:tab w:val="left" w:pos="4253"/>
        <w:tab w:val="left" w:pos="4961"/>
        <w:tab w:val="left" w:pos="5670"/>
      </w:tabs>
    </w:pPr>
    <w:rPr>
      <w:b/>
    </w:rPr>
  </w:style>
  <w:style w:type="paragraph" w:styleId="Header">
    <w:name w:val="header"/>
    <w:basedOn w:val="Normal"/>
    <w:pPr>
      <w:tabs>
        <w:tab w:val="center" w:pos="4253"/>
      </w:tabs>
    </w:pPr>
  </w:style>
  <w:style w:type="paragraph" w:styleId="Footer">
    <w:name w:val="footer"/>
    <w:basedOn w:val="Normal"/>
    <w:pPr>
      <w:tabs>
        <w:tab w:val="center" w:pos="4253"/>
        <w:tab w:val="right" w:pos="8306"/>
      </w:tabs>
      <w:jc w:val="center"/>
    </w:pPr>
    <w:rPr>
      <w:sz w:val="12"/>
    </w:rPr>
  </w:style>
  <w:style w:type="character" w:styleId="PageNumber">
    <w:name w:val="page number"/>
    <w:rPr>
      <w:rFonts w:ascii="Arial" w:hAnsi="Arial"/>
      <w:color w:val="auto"/>
      <w:kern w:val="16"/>
      <w:u w:val="none"/>
    </w:rPr>
  </w:style>
  <w:style w:type="character" w:customStyle="1" w:styleId="CommentReference1">
    <w:name w:val="Comment Reference1"/>
    <w:rPr>
      <w:rFonts w:ascii="Arial" w:hAnsi="Arial"/>
      <w:i/>
      <w:color w:val="auto"/>
      <w:kern w:val="16"/>
      <w:position w:val="6"/>
      <w:sz w:val="16"/>
      <w:u w:val="none"/>
    </w:rPr>
  </w:style>
  <w:style w:type="paragraph" w:styleId="BodyText">
    <w:name w:val="Body Text"/>
    <w:basedOn w:val="Normal"/>
    <w:pPr>
      <w:spacing w:after="120"/>
    </w:pPr>
  </w:style>
  <w:style w:type="paragraph" w:styleId="BodyTextIndent">
    <w:name w:val="Body Text Indent"/>
    <w:basedOn w:val="Normal"/>
    <w:pPr>
      <w:spacing w:after="120"/>
      <w:ind w:left="283"/>
    </w:pPr>
  </w:style>
  <w:style w:type="character" w:styleId="CommentReference">
    <w:name w:val="annotation reference"/>
    <w:semiHidden/>
    <w:rsid w:val="00A511E6"/>
    <w:rPr>
      <w:rFonts w:ascii="Arial" w:hAnsi="Arial"/>
      <w:sz w:val="16"/>
      <w:szCs w:val="16"/>
    </w:r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Closing">
    <w:name w:val="Closing"/>
    <w:basedOn w:val="Normal"/>
    <w:pPr>
      <w:tabs>
        <w:tab w:val="left" w:pos="709"/>
        <w:tab w:val="left" w:pos="1418"/>
        <w:tab w:val="left" w:pos="2126"/>
        <w:tab w:val="left" w:pos="2835"/>
        <w:tab w:val="left" w:pos="3544"/>
        <w:tab w:val="left" w:pos="4253"/>
        <w:tab w:val="left" w:pos="4961"/>
        <w:tab w:val="left" w:pos="5670"/>
      </w:tabs>
      <w:ind w:left="4252"/>
    </w:pPr>
  </w:style>
  <w:style w:type="paragraph" w:styleId="EnvelopeReturn">
    <w:name w:val="envelope return"/>
    <w:basedOn w:val="Normal"/>
  </w:style>
  <w:style w:type="character" w:styleId="EndnoteReference">
    <w:name w:val="endnote reference"/>
    <w:semiHidden/>
    <w:rPr>
      <w:rFonts w:ascii="Arial" w:hAnsi="Arial"/>
      <w:b/>
      <w:color w:val="auto"/>
      <w:kern w:val="16"/>
      <w:position w:val="6"/>
      <w:sz w:val="14"/>
      <w:u w:val="none"/>
    </w:rPr>
  </w:style>
  <w:style w:type="paragraph" w:styleId="EndnoteText">
    <w:name w:val="endnote text"/>
    <w:basedOn w:val="Normal"/>
    <w:semiHidden/>
    <w:pPr>
      <w:spacing w:after="200" w:line="220" w:lineRule="atLeast"/>
      <w:ind w:left="170" w:hanging="170"/>
    </w:pPr>
    <w:rPr>
      <w:sz w:val="16"/>
    </w:rPr>
  </w:style>
  <w:style w:type="paragraph" w:styleId="Index1">
    <w:name w:val="index 1"/>
    <w:basedOn w:val="Normal"/>
    <w:next w:val="Normal"/>
    <w:semiHidden/>
    <w:pPr>
      <w:tabs>
        <w:tab w:val="right" w:leader="dot" w:pos="8363"/>
      </w:tabs>
      <w:spacing w:after="120"/>
      <w:ind w:left="284" w:hanging="284"/>
    </w:pPr>
  </w:style>
  <w:style w:type="paragraph" w:styleId="Index2">
    <w:name w:val="index 2"/>
    <w:basedOn w:val="Normal"/>
    <w:next w:val="Normal"/>
    <w:semiHidden/>
    <w:pPr>
      <w:tabs>
        <w:tab w:val="right" w:leader="dot" w:pos="8363"/>
      </w:tabs>
      <w:spacing w:after="120"/>
      <w:ind w:left="993" w:hanging="284"/>
    </w:pPr>
  </w:style>
  <w:style w:type="paragraph" w:styleId="Index3">
    <w:name w:val="index 3"/>
    <w:basedOn w:val="Normal"/>
    <w:next w:val="Normal"/>
    <w:semiHidden/>
    <w:pPr>
      <w:tabs>
        <w:tab w:val="right" w:leader="dot" w:pos="8505"/>
      </w:tabs>
      <w:ind w:left="600" w:hanging="200"/>
    </w:pPr>
  </w:style>
  <w:style w:type="paragraph" w:styleId="Index4">
    <w:name w:val="index 4"/>
    <w:basedOn w:val="Normal"/>
    <w:next w:val="Normal"/>
    <w:semiHidden/>
    <w:pPr>
      <w:tabs>
        <w:tab w:val="right" w:leader="dot" w:pos="8505"/>
      </w:tabs>
      <w:ind w:left="800" w:hanging="200"/>
    </w:pPr>
  </w:style>
  <w:style w:type="paragraph" w:styleId="Index5">
    <w:name w:val="index 5"/>
    <w:basedOn w:val="Normal"/>
    <w:next w:val="Normal"/>
    <w:semiHidden/>
    <w:pPr>
      <w:tabs>
        <w:tab w:val="right" w:leader="dot" w:pos="8505"/>
      </w:tabs>
      <w:ind w:left="1000" w:hanging="200"/>
    </w:pPr>
  </w:style>
  <w:style w:type="paragraph" w:styleId="Index6">
    <w:name w:val="index 6"/>
    <w:basedOn w:val="Normal"/>
    <w:next w:val="Normal"/>
    <w:semiHidden/>
    <w:pPr>
      <w:tabs>
        <w:tab w:val="right" w:leader="dot" w:pos="8505"/>
      </w:tabs>
      <w:ind w:left="1200" w:hanging="200"/>
    </w:pPr>
  </w:style>
  <w:style w:type="paragraph" w:styleId="Index7">
    <w:name w:val="index 7"/>
    <w:basedOn w:val="Normal"/>
    <w:next w:val="Normal"/>
    <w:semiHidden/>
    <w:pPr>
      <w:tabs>
        <w:tab w:val="right" w:leader="dot" w:pos="8505"/>
      </w:tabs>
      <w:ind w:left="4253" w:hanging="709"/>
    </w:pPr>
  </w:style>
  <w:style w:type="paragraph" w:styleId="Index8">
    <w:name w:val="index 8"/>
    <w:basedOn w:val="Normal"/>
    <w:next w:val="Normal"/>
    <w:semiHidden/>
    <w:pPr>
      <w:tabs>
        <w:tab w:val="right" w:leader="dot" w:pos="8505"/>
      </w:tabs>
      <w:ind w:left="1600" w:hanging="200"/>
    </w:pPr>
  </w:style>
  <w:style w:type="paragraph" w:styleId="Index9">
    <w:name w:val="index 9"/>
    <w:basedOn w:val="Normal"/>
    <w:next w:val="Normal"/>
    <w:semiHidden/>
    <w:pPr>
      <w:tabs>
        <w:tab w:val="right" w:leader="dot" w:pos="8505"/>
      </w:tabs>
      <w:ind w:left="1800" w:hanging="200"/>
    </w:pPr>
  </w:style>
  <w:style w:type="paragraph" w:styleId="IndexHeading">
    <w:name w:val="index heading"/>
    <w:basedOn w:val="Normal"/>
    <w:next w:val="Index1"/>
    <w:semiHidden/>
  </w:style>
  <w:style w:type="character" w:styleId="LineNumber">
    <w:name w:val="line number"/>
    <w:rPr>
      <w:rFonts w:ascii="Arial" w:hAnsi="Arial"/>
      <w:color w:val="auto"/>
      <w:kern w:val="16"/>
      <w:u w:val="none"/>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ind w:left="283" w:hanging="283"/>
    </w:pPr>
  </w:style>
  <w:style w:type="paragraph" w:styleId="ListNumber2">
    <w:name w:val="List Number 2"/>
    <w:basedOn w:val="Normal"/>
    <w:pPr>
      <w:ind w:left="566" w:hanging="283"/>
    </w:pPr>
  </w:style>
  <w:style w:type="paragraph" w:styleId="ListNumber3">
    <w:name w:val="List Number 3"/>
    <w:basedOn w:val="Normal"/>
    <w:pPr>
      <w:ind w:left="849" w:hanging="283"/>
    </w:pPr>
  </w:style>
  <w:style w:type="paragraph" w:styleId="ListNumber4">
    <w:name w:val="List Number 4"/>
    <w:basedOn w:val="Normal"/>
    <w:pPr>
      <w:ind w:left="1132" w:hanging="283"/>
    </w:pPr>
  </w:style>
  <w:style w:type="paragraph" w:styleId="ListNumber5">
    <w:name w:val="List Number 5"/>
    <w:basedOn w:val="Normal"/>
    <w:pPr>
      <w:ind w:left="1415" w:hanging="283"/>
    </w:pPr>
  </w:style>
  <w:style w:type="paragraph" w:styleId="MessageHeader">
    <w:name w:val="Message Header"/>
    <w:basedOn w:val="Normal"/>
    <w:pPr>
      <w:ind w:left="1134" w:hanging="1134"/>
    </w:pPr>
    <w:rPr>
      <w:sz w:val="24"/>
    </w:rPr>
  </w:style>
  <w:style w:type="paragraph" w:styleId="Signature">
    <w:name w:val="Signature"/>
    <w:basedOn w:val="Normal"/>
    <w:pPr>
      <w:ind w:left="4252"/>
    </w:pPr>
  </w:style>
  <w:style w:type="paragraph" w:styleId="Subtitle">
    <w:name w:val="Subtitle"/>
    <w:basedOn w:val="Normal"/>
    <w:qFormat/>
    <w:pPr>
      <w:spacing w:after="60"/>
      <w:jc w:val="center"/>
    </w:pPr>
    <w:rPr>
      <w:i/>
      <w:sz w:val="24"/>
    </w:rPr>
  </w:style>
  <w:style w:type="paragraph" w:styleId="Title">
    <w:name w:val="Title"/>
    <w:basedOn w:val="Normal"/>
    <w:qFormat/>
    <w:pPr>
      <w:spacing w:before="240" w:after="60"/>
      <w:jc w:val="center"/>
    </w:pPr>
    <w:rPr>
      <w:b/>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uiPriority w:val="39"/>
  </w:style>
  <w:style w:type="paragraph" w:styleId="TOC2">
    <w:name w:val="toc 2"/>
    <w:basedOn w:val="Normal"/>
    <w:next w:val="Normal"/>
    <w:semiHidden/>
    <w:pPr>
      <w:ind w:left="709"/>
    </w:pPr>
  </w:style>
  <w:style w:type="paragraph" w:styleId="TOC3">
    <w:name w:val="toc 3"/>
    <w:basedOn w:val="Normal"/>
    <w:next w:val="Normal"/>
    <w:semiHidden/>
    <w:pPr>
      <w:ind w:left="709"/>
    </w:pPr>
  </w:style>
  <w:style w:type="paragraph" w:styleId="TOC4">
    <w:name w:val="toc 4"/>
    <w:basedOn w:val="Normal"/>
    <w:next w:val="Normal"/>
    <w:semiHidden/>
    <w:pPr>
      <w:tabs>
        <w:tab w:val="right" w:leader="dot" w:pos="8505"/>
      </w:tabs>
      <w:ind w:left="600"/>
    </w:pPr>
  </w:style>
  <w:style w:type="paragraph" w:styleId="TOC5">
    <w:name w:val="toc 5"/>
    <w:basedOn w:val="Normal"/>
    <w:next w:val="Normal"/>
    <w:semiHidden/>
    <w:pPr>
      <w:tabs>
        <w:tab w:val="right" w:leader="dot" w:pos="8505"/>
      </w:tabs>
      <w:ind w:left="800"/>
    </w:pPr>
  </w:style>
  <w:style w:type="paragraph" w:styleId="TOC6">
    <w:name w:val="toc 6"/>
    <w:basedOn w:val="Normal"/>
    <w:next w:val="Normal"/>
    <w:semiHidden/>
    <w:pPr>
      <w:tabs>
        <w:tab w:val="right" w:leader="dot" w:pos="8505"/>
      </w:tabs>
      <w:ind w:left="1000"/>
    </w:pPr>
  </w:style>
  <w:style w:type="paragraph" w:styleId="TOC7">
    <w:name w:val="toc 7"/>
    <w:basedOn w:val="Normal"/>
    <w:next w:val="Normal"/>
    <w:semiHidden/>
    <w:pPr>
      <w:tabs>
        <w:tab w:val="right" w:leader="dot" w:pos="8505"/>
      </w:tabs>
      <w:ind w:left="1200"/>
    </w:pPr>
  </w:style>
  <w:style w:type="paragraph" w:styleId="TOC8">
    <w:name w:val="toc 8"/>
    <w:basedOn w:val="Normal"/>
    <w:next w:val="Normal"/>
    <w:semiHidden/>
    <w:pPr>
      <w:tabs>
        <w:tab w:val="right" w:leader="dot" w:pos="8505"/>
      </w:tabs>
      <w:ind w:left="1400"/>
    </w:pPr>
  </w:style>
  <w:style w:type="paragraph" w:styleId="TOC9">
    <w:name w:val="toc 9"/>
    <w:basedOn w:val="Normal"/>
    <w:next w:val="Normal"/>
    <w:semiHidden/>
    <w:pPr>
      <w:tabs>
        <w:tab w:val="right" w:leader="dot" w:pos="8505"/>
      </w:tabs>
      <w:ind w:left="1600"/>
    </w:pPr>
  </w:style>
  <w:style w:type="paragraph" w:customStyle="1" w:styleId="BackSheet">
    <w:name w:val="BackSheet"/>
    <w:basedOn w:val="Normal"/>
    <w:pPr>
      <w:ind w:left="4253"/>
    </w:pPr>
  </w:style>
  <w:style w:type="character" w:styleId="FootnoteReference">
    <w:name w:val="footnote reference"/>
    <w:uiPriority w:val="99"/>
    <w:semiHidden/>
    <w:rPr>
      <w:rFonts w:ascii="Arial" w:hAnsi="Arial"/>
      <w:b/>
      <w:color w:val="auto"/>
      <w:kern w:val="16"/>
      <w:position w:val="6"/>
      <w:sz w:val="14"/>
      <w:u w:val="none"/>
    </w:rPr>
  </w:style>
  <w:style w:type="paragraph" w:styleId="FootnoteText">
    <w:name w:val="footnote text"/>
    <w:basedOn w:val="Normal"/>
    <w:link w:val="FootnoteTextChar"/>
    <w:uiPriority w:val="99"/>
    <w:semiHidden/>
    <w:pPr>
      <w:spacing w:after="200" w:line="220" w:lineRule="atLeast"/>
      <w:ind w:left="170" w:hanging="170"/>
    </w:pPr>
    <w:rPr>
      <w:sz w:val="16"/>
    </w:rPr>
  </w:style>
  <w:style w:type="paragraph" w:customStyle="1" w:styleId="Heading">
    <w:name w:val="Heading"/>
    <w:basedOn w:val="Normal"/>
    <w:next w:val="Normal"/>
    <w:pPr>
      <w:keepNext/>
      <w:keepLines/>
    </w:pPr>
  </w:style>
  <w:style w:type="paragraph" w:customStyle="1" w:styleId="Indent1">
    <w:name w:val="Indent1"/>
    <w:basedOn w:val="Normal"/>
    <w:pPr>
      <w:tabs>
        <w:tab w:val="left" w:pos="1985"/>
        <w:tab w:val="left" w:pos="2552"/>
      </w:tabs>
      <w:ind w:left="1418" w:hanging="567"/>
    </w:pPr>
  </w:style>
  <w:style w:type="paragraph" w:customStyle="1" w:styleId="indent2">
    <w:name w:val="indent2"/>
    <w:basedOn w:val="Normal"/>
    <w:pPr>
      <w:tabs>
        <w:tab w:val="left" w:pos="1985"/>
        <w:tab w:val="left" w:pos="2552"/>
      </w:tabs>
      <w:ind w:left="1418"/>
    </w:pPr>
  </w:style>
  <w:style w:type="paragraph" w:styleId="ListBullet">
    <w:name w:val="List Bullet"/>
    <w:basedOn w:val="Normal"/>
    <w:autoRedefine/>
    <w:pPr>
      <w:ind w:left="283" w:hanging="283"/>
    </w:pPr>
  </w:style>
  <w:style w:type="paragraph" w:styleId="ListBullet2">
    <w:name w:val="List Bullet 2"/>
    <w:basedOn w:val="Normal"/>
    <w:autoRedefine/>
    <w:pPr>
      <w:ind w:left="566" w:hanging="283"/>
    </w:pPr>
  </w:style>
  <w:style w:type="paragraph" w:styleId="ListBullet3">
    <w:name w:val="List Bullet 3"/>
    <w:basedOn w:val="Normal"/>
    <w:autoRedefine/>
    <w:pPr>
      <w:ind w:left="849" w:hanging="283"/>
    </w:pPr>
  </w:style>
  <w:style w:type="paragraph" w:styleId="ListBullet4">
    <w:name w:val="List Bullet 4"/>
    <w:basedOn w:val="Normal"/>
    <w:autoRedefine/>
    <w:pPr>
      <w:ind w:left="1132" w:hanging="283"/>
    </w:pPr>
  </w:style>
  <w:style w:type="paragraph" w:styleId="ListBullet5">
    <w:name w:val="List Bullet 5"/>
    <w:basedOn w:val="Normal"/>
    <w:autoRedefine/>
    <w:pPr>
      <w:ind w:left="1415" w:hanging="283"/>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160" w:lineRule="atLeast"/>
    </w:pPr>
    <w:rPr>
      <w:rFonts w:ascii="Courier New" w:hAnsi="Courier New"/>
      <w:sz w:val="16"/>
      <w:lang w:eastAsia="zh-CN"/>
    </w:rPr>
  </w:style>
  <w:style w:type="paragraph" w:styleId="NormalIndent">
    <w:name w:val="Normal Indent"/>
    <w:basedOn w:val="Normal"/>
    <w:pPr>
      <w:tabs>
        <w:tab w:val="left" w:pos="1985"/>
        <w:tab w:val="left" w:pos="2552"/>
      </w:tabs>
      <w:ind w:left="851"/>
    </w:pPr>
  </w:style>
  <w:style w:type="paragraph" w:styleId="Quote">
    <w:name w:val="Quote"/>
    <w:basedOn w:val="Normal"/>
    <w:next w:val="Normal"/>
    <w:qFormat/>
    <w:pPr>
      <w:spacing w:line="240" w:lineRule="atLeast"/>
      <w:ind w:left="1418"/>
    </w:pPr>
  </w:style>
  <w:style w:type="paragraph" w:styleId="TableofAuthorities">
    <w:name w:val="table of authorities"/>
    <w:basedOn w:val="Normal"/>
    <w:next w:val="Normal"/>
    <w:semiHidden/>
  </w:style>
  <w:style w:type="paragraph" w:styleId="TableofFigures">
    <w:name w:val="table of figures"/>
    <w:basedOn w:val="Normal"/>
    <w:next w:val="Normal"/>
    <w:semiHidden/>
  </w:style>
  <w:style w:type="paragraph" w:customStyle="1" w:styleId="TitleTOC">
    <w:name w:val="TitleTOC"/>
    <w:basedOn w:val="Normal"/>
    <w:pPr>
      <w:jc w:val="center"/>
    </w:pPr>
    <w:rPr>
      <w:b/>
    </w:rPr>
  </w:style>
  <w:style w:type="paragraph" w:customStyle="1" w:styleId="CommentText1">
    <w:name w:val="Comment Text1"/>
    <w:basedOn w:val="Normal"/>
    <w:pPr>
      <w:spacing w:after="200" w:line="220" w:lineRule="atLeast"/>
      <w:ind w:left="170" w:hanging="170"/>
    </w:pPr>
    <w:rPr>
      <w:sz w:val="16"/>
    </w:rPr>
  </w:style>
  <w:style w:type="paragraph" w:styleId="CommentText">
    <w:name w:val="annotation text"/>
    <w:basedOn w:val="Normal"/>
    <w:semiHidden/>
    <w:rsid w:val="00A511E6"/>
  </w:style>
  <w:style w:type="paragraph" w:styleId="CommentSubject">
    <w:name w:val="annotation subject"/>
    <w:basedOn w:val="CommentText"/>
    <w:next w:val="CommentText"/>
    <w:semiHidden/>
    <w:rsid w:val="00A511E6"/>
    <w:rPr>
      <w:b/>
      <w:bCs/>
    </w:rPr>
  </w:style>
  <w:style w:type="paragraph" w:styleId="BalloonText">
    <w:name w:val="Balloon Text"/>
    <w:basedOn w:val="Normal"/>
    <w:semiHidden/>
    <w:rsid w:val="00A511E6"/>
    <w:rPr>
      <w:rFonts w:ascii="Tahoma" w:hAnsi="Tahoma" w:cs="Tahoma"/>
      <w:sz w:val="16"/>
      <w:szCs w:val="16"/>
    </w:rPr>
  </w:style>
  <w:style w:type="paragraph" w:customStyle="1" w:styleId="Body">
    <w:name w:val="Body"/>
    <w:basedOn w:val="Normal"/>
    <w:rsid w:val="009D4F07"/>
    <w:pPr>
      <w:jc w:val="both"/>
    </w:pPr>
    <w:rPr>
      <w:kern w:val="20"/>
    </w:rPr>
  </w:style>
  <w:style w:type="paragraph" w:customStyle="1" w:styleId="Body1">
    <w:name w:val="Body 1"/>
    <w:basedOn w:val="Normal"/>
    <w:rsid w:val="008E6A66"/>
    <w:pPr>
      <w:spacing w:after="140" w:line="290" w:lineRule="auto"/>
      <w:ind w:left="680"/>
      <w:jc w:val="both"/>
    </w:pPr>
    <w:rPr>
      <w:kern w:val="20"/>
    </w:rPr>
  </w:style>
  <w:style w:type="paragraph" w:customStyle="1" w:styleId="Body2">
    <w:name w:val="Body 2"/>
    <w:basedOn w:val="Normal"/>
    <w:rsid w:val="006C678B"/>
    <w:pPr>
      <w:tabs>
        <w:tab w:val="left" w:pos="709"/>
        <w:tab w:val="left" w:pos="1418"/>
      </w:tabs>
      <w:spacing w:after="140" w:line="290" w:lineRule="auto"/>
      <w:ind w:left="709"/>
      <w:jc w:val="both"/>
    </w:pPr>
    <w:rPr>
      <w:kern w:val="20"/>
    </w:rPr>
  </w:style>
  <w:style w:type="paragraph" w:customStyle="1" w:styleId="Body3">
    <w:name w:val="Body 3"/>
    <w:basedOn w:val="Normal"/>
    <w:rsid w:val="008E6A66"/>
    <w:pPr>
      <w:spacing w:after="140" w:line="290" w:lineRule="auto"/>
      <w:ind w:left="1361"/>
      <w:jc w:val="both"/>
    </w:pPr>
    <w:rPr>
      <w:kern w:val="20"/>
    </w:rPr>
  </w:style>
  <w:style w:type="paragraph" w:customStyle="1" w:styleId="Body4">
    <w:name w:val="Body 4"/>
    <w:basedOn w:val="Normal"/>
    <w:rsid w:val="008E6A66"/>
    <w:pPr>
      <w:spacing w:after="140" w:line="290" w:lineRule="auto"/>
      <w:ind w:left="2041"/>
      <w:jc w:val="both"/>
    </w:pPr>
    <w:rPr>
      <w:kern w:val="20"/>
    </w:rPr>
  </w:style>
  <w:style w:type="paragraph" w:customStyle="1" w:styleId="Body5">
    <w:name w:val="Body 5"/>
    <w:basedOn w:val="Normal"/>
    <w:rsid w:val="008E6A66"/>
    <w:pPr>
      <w:spacing w:after="140" w:line="290" w:lineRule="auto"/>
      <w:ind w:left="2608"/>
      <w:jc w:val="both"/>
    </w:pPr>
    <w:rPr>
      <w:kern w:val="20"/>
    </w:rPr>
  </w:style>
  <w:style w:type="paragraph" w:customStyle="1" w:styleId="Body6">
    <w:name w:val="Body 6"/>
    <w:basedOn w:val="Normal"/>
    <w:rsid w:val="008E6A66"/>
    <w:pPr>
      <w:spacing w:after="140" w:line="290" w:lineRule="auto"/>
      <w:ind w:left="3288"/>
      <w:jc w:val="both"/>
    </w:pPr>
    <w:rPr>
      <w:kern w:val="20"/>
    </w:rPr>
  </w:style>
  <w:style w:type="paragraph" w:customStyle="1" w:styleId="Level1">
    <w:name w:val="Level 1"/>
    <w:basedOn w:val="Normal"/>
    <w:next w:val="Body1"/>
    <w:rsid w:val="008E6A66"/>
    <w:pPr>
      <w:keepNext/>
      <w:numPr>
        <w:numId w:val="2"/>
      </w:numPr>
      <w:spacing w:before="280" w:after="140" w:line="290" w:lineRule="auto"/>
      <w:jc w:val="both"/>
      <w:outlineLvl w:val="0"/>
    </w:pPr>
    <w:rPr>
      <w:b/>
      <w:bCs/>
      <w:kern w:val="20"/>
      <w:sz w:val="22"/>
      <w:szCs w:val="32"/>
    </w:rPr>
  </w:style>
  <w:style w:type="paragraph" w:customStyle="1" w:styleId="Level2">
    <w:name w:val="Level 2"/>
    <w:basedOn w:val="Normal"/>
    <w:link w:val="Level2Char"/>
    <w:rsid w:val="008E6A66"/>
    <w:pPr>
      <w:numPr>
        <w:ilvl w:val="1"/>
        <w:numId w:val="2"/>
      </w:numPr>
      <w:spacing w:after="140" w:line="290" w:lineRule="auto"/>
      <w:jc w:val="both"/>
    </w:pPr>
    <w:rPr>
      <w:kern w:val="20"/>
      <w:szCs w:val="28"/>
    </w:rPr>
  </w:style>
  <w:style w:type="character" w:customStyle="1" w:styleId="Level2Char">
    <w:name w:val="Level 2 Char"/>
    <w:link w:val="Level2"/>
    <w:rsid w:val="008E6A66"/>
    <w:rPr>
      <w:rFonts w:ascii="Arial" w:hAnsi="Arial"/>
      <w:kern w:val="20"/>
      <w:szCs w:val="28"/>
      <w:lang w:eastAsia="en-US"/>
    </w:rPr>
  </w:style>
  <w:style w:type="paragraph" w:customStyle="1" w:styleId="Level3">
    <w:name w:val="Level 3"/>
    <w:basedOn w:val="Normal"/>
    <w:link w:val="Level3Char"/>
    <w:rsid w:val="008E6A66"/>
    <w:pPr>
      <w:numPr>
        <w:ilvl w:val="2"/>
        <w:numId w:val="2"/>
      </w:numPr>
      <w:spacing w:after="140" w:line="290" w:lineRule="auto"/>
      <w:jc w:val="both"/>
    </w:pPr>
    <w:rPr>
      <w:kern w:val="20"/>
      <w:szCs w:val="28"/>
    </w:rPr>
  </w:style>
  <w:style w:type="character" w:customStyle="1" w:styleId="Level3Char">
    <w:name w:val="Level 3 Char"/>
    <w:link w:val="Level3"/>
    <w:rsid w:val="008E6A66"/>
    <w:rPr>
      <w:rFonts w:ascii="Arial" w:hAnsi="Arial"/>
      <w:kern w:val="20"/>
      <w:szCs w:val="28"/>
      <w:lang w:eastAsia="en-US"/>
    </w:rPr>
  </w:style>
  <w:style w:type="paragraph" w:customStyle="1" w:styleId="Level4">
    <w:name w:val="Level 4"/>
    <w:basedOn w:val="Normal"/>
    <w:rsid w:val="008E6A66"/>
    <w:pPr>
      <w:tabs>
        <w:tab w:val="num" w:pos="2041"/>
      </w:tabs>
      <w:spacing w:after="140" w:line="290" w:lineRule="auto"/>
      <w:ind w:left="2041" w:hanging="680"/>
      <w:jc w:val="both"/>
    </w:pPr>
    <w:rPr>
      <w:kern w:val="20"/>
    </w:rPr>
  </w:style>
  <w:style w:type="paragraph" w:customStyle="1" w:styleId="Level5">
    <w:name w:val="Level 5"/>
    <w:basedOn w:val="Normal"/>
    <w:rsid w:val="008E6A66"/>
    <w:pPr>
      <w:numPr>
        <w:ilvl w:val="4"/>
        <w:numId w:val="2"/>
      </w:numPr>
      <w:spacing w:after="140" w:line="290" w:lineRule="auto"/>
      <w:jc w:val="both"/>
    </w:pPr>
    <w:rPr>
      <w:kern w:val="20"/>
    </w:rPr>
  </w:style>
  <w:style w:type="paragraph" w:customStyle="1" w:styleId="Level6">
    <w:name w:val="Level 6"/>
    <w:basedOn w:val="Normal"/>
    <w:rsid w:val="008E6A66"/>
    <w:pPr>
      <w:tabs>
        <w:tab w:val="num" w:pos="3288"/>
      </w:tabs>
      <w:spacing w:after="140" w:line="290" w:lineRule="auto"/>
      <w:ind w:left="3288" w:hanging="680"/>
      <w:jc w:val="both"/>
    </w:pPr>
    <w:rPr>
      <w:kern w:val="20"/>
    </w:rPr>
  </w:style>
  <w:style w:type="paragraph" w:customStyle="1" w:styleId="Parties">
    <w:name w:val="Parties"/>
    <w:basedOn w:val="Normal"/>
    <w:rsid w:val="008E6A66"/>
    <w:pPr>
      <w:numPr>
        <w:numId w:val="3"/>
      </w:numPr>
      <w:spacing w:after="140" w:line="290" w:lineRule="auto"/>
      <w:jc w:val="both"/>
    </w:pPr>
    <w:rPr>
      <w:kern w:val="20"/>
    </w:rPr>
  </w:style>
  <w:style w:type="paragraph" w:customStyle="1" w:styleId="Recitals">
    <w:name w:val="Recitals"/>
    <w:basedOn w:val="Normal"/>
    <w:rsid w:val="008E6A66"/>
    <w:pPr>
      <w:numPr>
        <w:numId w:val="4"/>
      </w:numPr>
      <w:spacing w:after="140" w:line="290" w:lineRule="auto"/>
      <w:jc w:val="both"/>
    </w:pPr>
    <w:rPr>
      <w:kern w:val="20"/>
    </w:rPr>
  </w:style>
  <w:style w:type="paragraph" w:customStyle="1" w:styleId="alpha1">
    <w:name w:val="alpha 1"/>
    <w:basedOn w:val="Normal"/>
    <w:rsid w:val="008E6A66"/>
    <w:pPr>
      <w:numPr>
        <w:numId w:val="8"/>
      </w:numPr>
      <w:spacing w:after="140" w:line="290" w:lineRule="auto"/>
      <w:jc w:val="both"/>
    </w:pPr>
    <w:rPr>
      <w:kern w:val="20"/>
      <w:szCs w:val="20"/>
    </w:rPr>
  </w:style>
  <w:style w:type="paragraph" w:customStyle="1" w:styleId="alpha2">
    <w:name w:val="alpha 2"/>
    <w:basedOn w:val="Normal"/>
    <w:rsid w:val="008E6A66"/>
    <w:pPr>
      <w:numPr>
        <w:numId w:val="9"/>
      </w:numPr>
      <w:spacing w:after="140" w:line="290" w:lineRule="auto"/>
      <w:jc w:val="both"/>
    </w:pPr>
    <w:rPr>
      <w:kern w:val="20"/>
      <w:szCs w:val="20"/>
    </w:rPr>
  </w:style>
  <w:style w:type="paragraph" w:customStyle="1" w:styleId="alpha3">
    <w:name w:val="alpha 3"/>
    <w:basedOn w:val="Normal"/>
    <w:rsid w:val="008E6A66"/>
    <w:pPr>
      <w:numPr>
        <w:numId w:val="10"/>
      </w:numPr>
      <w:spacing w:after="140" w:line="290" w:lineRule="auto"/>
      <w:jc w:val="both"/>
    </w:pPr>
    <w:rPr>
      <w:kern w:val="20"/>
      <w:szCs w:val="20"/>
    </w:rPr>
  </w:style>
  <w:style w:type="paragraph" w:customStyle="1" w:styleId="alpha4">
    <w:name w:val="alpha 4"/>
    <w:basedOn w:val="Normal"/>
    <w:rsid w:val="008E6A66"/>
    <w:pPr>
      <w:numPr>
        <w:numId w:val="11"/>
      </w:numPr>
      <w:spacing w:after="140" w:line="290" w:lineRule="auto"/>
      <w:jc w:val="both"/>
    </w:pPr>
    <w:rPr>
      <w:kern w:val="20"/>
      <w:szCs w:val="20"/>
    </w:rPr>
  </w:style>
  <w:style w:type="paragraph" w:customStyle="1" w:styleId="alpha5">
    <w:name w:val="alpha 5"/>
    <w:basedOn w:val="Normal"/>
    <w:rsid w:val="008E6A66"/>
    <w:pPr>
      <w:numPr>
        <w:numId w:val="12"/>
      </w:numPr>
      <w:spacing w:after="140" w:line="290" w:lineRule="auto"/>
      <w:jc w:val="both"/>
    </w:pPr>
    <w:rPr>
      <w:kern w:val="20"/>
      <w:szCs w:val="20"/>
    </w:rPr>
  </w:style>
  <w:style w:type="paragraph" w:customStyle="1" w:styleId="alpha6">
    <w:name w:val="alpha 6"/>
    <w:basedOn w:val="Normal"/>
    <w:rsid w:val="008E6A66"/>
    <w:pPr>
      <w:numPr>
        <w:numId w:val="13"/>
      </w:numPr>
      <w:spacing w:after="140" w:line="290" w:lineRule="auto"/>
      <w:jc w:val="both"/>
    </w:pPr>
    <w:rPr>
      <w:kern w:val="20"/>
      <w:szCs w:val="20"/>
    </w:rPr>
  </w:style>
  <w:style w:type="paragraph" w:customStyle="1" w:styleId="bullet1">
    <w:name w:val="bullet 1"/>
    <w:basedOn w:val="Normal"/>
    <w:rsid w:val="008E6A66"/>
    <w:pPr>
      <w:numPr>
        <w:numId w:val="32"/>
      </w:numPr>
      <w:spacing w:after="140" w:line="290" w:lineRule="auto"/>
      <w:jc w:val="both"/>
    </w:pPr>
    <w:rPr>
      <w:kern w:val="20"/>
    </w:rPr>
  </w:style>
  <w:style w:type="paragraph" w:customStyle="1" w:styleId="bullet2">
    <w:name w:val="bullet 2"/>
    <w:basedOn w:val="Normal"/>
    <w:rsid w:val="008E6A66"/>
    <w:pPr>
      <w:numPr>
        <w:numId w:val="33"/>
      </w:numPr>
      <w:spacing w:after="140" w:line="290" w:lineRule="auto"/>
      <w:jc w:val="both"/>
    </w:pPr>
    <w:rPr>
      <w:kern w:val="20"/>
    </w:rPr>
  </w:style>
  <w:style w:type="paragraph" w:customStyle="1" w:styleId="bullet3">
    <w:name w:val="bullet 3"/>
    <w:basedOn w:val="Normal"/>
    <w:rsid w:val="008E6A66"/>
    <w:pPr>
      <w:numPr>
        <w:numId w:val="34"/>
      </w:numPr>
      <w:spacing w:after="140" w:line="290" w:lineRule="auto"/>
      <w:jc w:val="both"/>
    </w:pPr>
    <w:rPr>
      <w:kern w:val="20"/>
    </w:rPr>
  </w:style>
  <w:style w:type="paragraph" w:customStyle="1" w:styleId="bullet4">
    <w:name w:val="bullet 4"/>
    <w:basedOn w:val="Normal"/>
    <w:rsid w:val="008E6A66"/>
    <w:pPr>
      <w:numPr>
        <w:numId w:val="35"/>
      </w:numPr>
      <w:spacing w:after="140" w:line="290" w:lineRule="auto"/>
      <w:jc w:val="both"/>
    </w:pPr>
    <w:rPr>
      <w:kern w:val="20"/>
    </w:rPr>
  </w:style>
  <w:style w:type="paragraph" w:customStyle="1" w:styleId="bullet5">
    <w:name w:val="bullet 5"/>
    <w:basedOn w:val="Normal"/>
    <w:rsid w:val="008E6A66"/>
    <w:pPr>
      <w:numPr>
        <w:numId w:val="36"/>
      </w:numPr>
      <w:spacing w:after="140" w:line="290" w:lineRule="auto"/>
      <w:jc w:val="both"/>
    </w:pPr>
    <w:rPr>
      <w:kern w:val="20"/>
    </w:rPr>
  </w:style>
  <w:style w:type="paragraph" w:customStyle="1" w:styleId="bullet6">
    <w:name w:val="bullet 6"/>
    <w:basedOn w:val="Normal"/>
    <w:rsid w:val="008E6A66"/>
    <w:pPr>
      <w:numPr>
        <w:numId w:val="37"/>
      </w:numPr>
      <w:spacing w:after="140" w:line="290" w:lineRule="auto"/>
      <w:jc w:val="both"/>
    </w:pPr>
    <w:rPr>
      <w:kern w:val="20"/>
    </w:rPr>
  </w:style>
  <w:style w:type="paragraph" w:customStyle="1" w:styleId="roman1">
    <w:name w:val="roman 1"/>
    <w:basedOn w:val="Normal"/>
    <w:rsid w:val="008E6A66"/>
    <w:pPr>
      <w:numPr>
        <w:numId w:val="14"/>
      </w:numPr>
      <w:spacing w:after="140" w:line="290" w:lineRule="auto"/>
      <w:jc w:val="both"/>
    </w:pPr>
    <w:rPr>
      <w:kern w:val="20"/>
      <w:szCs w:val="20"/>
    </w:rPr>
  </w:style>
  <w:style w:type="paragraph" w:customStyle="1" w:styleId="roman2">
    <w:name w:val="roman 2"/>
    <w:basedOn w:val="Normal"/>
    <w:rsid w:val="008E6A66"/>
    <w:pPr>
      <w:numPr>
        <w:numId w:val="15"/>
      </w:numPr>
      <w:spacing w:after="140" w:line="290" w:lineRule="auto"/>
      <w:jc w:val="both"/>
    </w:pPr>
    <w:rPr>
      <w:kern w:val="20"/>
      <w:szCs w:val="20"/>
    </w:rPr>
  </w:style>
  <w:style w:type="paragraph" w:customStyle="1" w:styleId="roman3">
    <w:name w:val="roman 3"/>
    <w:basedOn w:val="Normal"/>
    <w:rsid w:val="008E6A66"/>
    <w:pPr>
      <w:numPr>
        <w:numId w:val="16"/>
      </w:numPr>
      <w:spacing w:after="140" w:line="290" w:lineRule="auto"/>
      <w:jc w:val="both"/>
    </w:pPr>
    <w:rPr>
      <w:kern w:val="20"/>
      <w:szCs w:val="20"/>
    </w:rPr>
  </w:style>
  <w:style w:type="paragraph" w:customStyle="1" w:styleId="roman4">
    <w:name w:val="roman 4"/>
    <w:basedOn w:val="Normal"/>
    <w:rsid w:val="008E6A66"/>
    <w:pPr>
      <w:numPr>
        <w:numId w:val="17"/>
      </w:numPr>
      <w:spacing w:after="140" w:line="290" w:lineRule="auto"/>
      <w:jc w:val="both"/>
    </w:pPr>
    <w:rPr>
      <w:kern w:val="20"/>
      <w:szCs w:val="20"/>
    </w:rPr>
  </w:style>
  <w:style w:type="paragraph" w:customStyle="1" w:styleId="roman5">
    <w:name w:val="roman 5"/>
    <w:basedOn w:val="Normal"/>
    <w:rsid w:val="008E6A66"/>
    <w:pPr>
      <w:numPr>
        <w:numId w:val="18"/>
      </w:numPr>
      <w:spacing w:after="140" w:line="290" w:lineRule="auto"/>
      <w:jc w:val="both"/>
    </w:pPr>
    <w:rPr>
      <w:kern w:val="20"/>
      <w:szCs w:val="20"/>
    </w:rPr>
  </w:style>
  <w:style w:type="paragraph" w:customStyle="1" w:styleId="roman6">
    <w:name w:val="roman 6"/>
    <w:basedOn w:val="Normal"/>
    <w:rsid w:val="008E6A66"/>
    <w:pPr>
      <w:numPr>
        <w:numId w:val="19"/>
      </w:numPr>
      <w:spacing w:after="140" w:line="290" w:lineRule="auto"/>
      <w:jc w:val="both"/>
    </w:pPr>
    <w:rPr>
      <w:kern w:val="20"/>
      <w:szCs w:val="20"/>
    </w:rPr>
  </w:style>
  <w:style w:type="paragraph" w:customStyle="1" w:styleId="CellHead">
    <w:name w:val="CellHead"/>
    <w:basedOn w:val="Normal"/>
    <w:rsid w:val="008E6A66"/>
    <w:pPr>
      <w:keepNext/>
      <w:spacing w:before="60" w:after="60" w:line="259" w:lineRule="auto"/>
    </w:pPr>
    <w:rPr>
      <w:b/>
      <w:kern w:val="20"/>
    </w:rPr>
  </w:style>
  <w:style w:type="paragraph" w:customStyle="1" w:styleId="Head1">
    <w:name w:val="Head 1"/>
    <w:basedOn w:val="Normal"/>
    <w:next w:val="Body1"/>
    <w:rsid w:val="008E6A66"/>
    <w:pPr>
      <w:keepNext/>
      <w:spacing w:before="280" w:after="140" w:line="290" w:lineRule="auto"/>
      <w:ind w:left="680"/>
      <w:jc w:val="both"/>
    </w:pPr>
    <w:rPr>
      <w:b/>
      <w:kern w:val="22"/>
      <w:sz w:val="22"/>
    </w:rPr>
  </w:style>
  <w:style w:type="paragraph" w:customStyle="1" w:styleId="Head2">
    <w:name w:val="Head 2"/>
    <w:basedOn w:val="Normal"/>
    <w:next w:val="Body3"/>
    <w:rsid w:val="008E6A66"/>
    <w:pPr>
      <w:keepNext/>
      <w:spacing w:before="280" w:after="60" w:line="290" w:lineRule="auto"/>
      <w:ind w:left="1361"/>
      <w:jc w:val="both"/>
    </w:pPr>
    <w:rPr>
      <w:b/>
      <w:kern w:val="21"/>
      <w:sz w:val="21"/>
    </w:rPr>
  </w:style>
  <w:style w:type="paragraph" w:customStyle="1" w:styleId="Head3">
    <w:name w:val="Head 3"/>
    <w:basedOn w:val="Normal"/>
    <w:next w:val="Body4"/>
    <w:rsid w:val="008E6A66"/>
    <w:pPr>
      <w:keepNext/>
      <w:spacing w:before="280" w:after="40" w:line="290" w:lineRule="auto"/>
      <w:ind w:left="2041"/>
      <w:jc w:val="both"/>
    </w:pPr>
    <w:rPr>
      <w:b/>
      <w:kern w:val="20"/>
    </w:rPr>
  </w:style>
  <w:style w:type="paragraph" w:customStyle="1" w:styleId="SubHead">
    <w:name w:val="SubHead"/>
    <w:basedOn w:val="Normal"/>
    <w:next w:val="Body"/>
    <w:rsid w:val="008E6A66"/>
    <w:pPr>
      <w:keepNext/>
      <w:spacing w:before="120" w:after="60" w:line="290" w:lineRule="auto"/>
      <w:jc w:val="both"/>
    </w:pPr>
    <w:rPr>
      <w:b/>
      <w:kern w:val="21"/>
      <w:sz w:val="21"/>
    </w:rPr>
  </w:style>
  <w:style w:type="paragraph" w:customStyle="1" w:styleId="SchedApps">
    <w:name w:val="Sched/Apps"/>
    <w:basedOn w:val="Normal"/>
    <w:next w:val="Body"/>
    <w:rsid w:val="008E6A66"/>
    <w:pPr>
      <w:keepNext/>
      <w:pageBreakBefore/>
      <w:spacing w:line="290" w:lineRule="auto"/>
      <w:jc w:val="center"/>
      <w:outlineLvl w:val="3"/>
    </w:pPr>
    <w:rPr>
      <w:b/>
      <w:kern w:val="23"/>
      <w:sz w:val="23"/>
    </w:rPr>
  </w:style>
  <w:style w:type="paragraph" w:customStyle="1" w:styleId="Schedule1">
    <w:name w:val="Schedule 1"/>
    <w:basedOn w:val="Normal"/>
    <w:rsid w:val="008E6A66"/>
    <w:pPr>
      <w:numPr>
        <w:numId w:val="5"/>
      </w:numPr>
      <w:spacing w:after="140" w:line="290" w:lineRule="auto"/>
      <w:jc w:val="both"/>
    </w:pPr>
    <w:rPr>
      <w:kern w:val="20"/>
    </w:rPr>
  </w:style>
  <w:style w:type="paragraph" w:customStyle="1" w:styleId="Schedule2">
    <w:name w:val="Schedule 2"/>
    <w:basedOn w:val="Normal"/>
    <w:rsid w:val="008E6A66"/>
    <w:pPr>
      <w:numPr>
        <w:ilvl w:val="1"/>
        <w:numId w:val="5"/>
      </w:numPr>
      <w:spacing w:after="140" w:line="290" w:lineRule="auto"/>
      <w:jc w:val="both"/>
    </w:pPr>
    <w:rPr>
      <w:kern w:val="20"/>
    </w:rPr>
  </w:style>
  <w:style w:type="paragraph" w:customStyle="1" w:styleId="Schedule3">
    <w:name w:val="Schedule 3"/>
    <w:basedOn w:val="Normal"/>
    <w:rsid w:val="008E6A66"/>
    <w:pPr>
      <w:tabs>
        <w:tab w:val="num" w:pos="1361"/>
      </w:tabs>
      <w:spacing w:after="140" w:line="290" w:lineRule="auto"/>
      <w:ind w:left="1361" w:hanging="681"/>
      <w:jc w:val="both"/>
    </w:pPr>
    <w:rPr>
      <w:kern w:val="20"/>
    </w:rPr>
  </w:style>
  <w:style w:type="paragraph" w:customStyle="1" w:styleId="Schedule4">
    <w:name w:val="Schedule 4"/>
    <w:basedOn w:val="Normal"/>
    <w:rsid w:val="008E6A66"/>
    <w:pPr>
      <w:tabs>
        <w:tab w:val="num" w:pos="2041"/>
      </w:tabs>
      <w:spacing w:after="140" w:line="290" w:lineRule="auto"/>
      <w:ind w:left="2041" w:hanging="680"/>
      <w:jc w:val="both"/>
    </w:pPr>
    <w:rPr>
      <w:kern w:val="20"/>
    </w:rPr>
  </w:style>
  <w:style w:type="paragraph" w:customStyle="1" w:styleId="Schedule5">
    <w:name w:val="Schedule 5"/>
    <w:basedOn w:val="Normal"/>
    <w:rsid w:val="008E6A66"/>
    <w:pPr>
      <w:tabs>
        <w:tab w:val="num" w:pos="2608"/>
      </w:tabs>
      <w:spacing w:after="140" w:line="290" w:lineRule="auto"/>
      <w:ind w:left="2608" w:hanging="567"/>
      <w:jc w:val="both"/>
    </w:pPr>
    <w:rPr>
      <w:kern w:val="20"/>
    </w:rPr>
  </w:style>
  <w:style w:type="paragraph" w:customStyle="1" w:styleId="Schedule6">
    <w:name w:val="Schedule 6"/>
    <w:basedOn w:val="Normal"/>
    <w:rsid w:val="008E6A66"/>
    <w:pPr>
      <w:tabs>
        <w:tab w:val="num" w:pos="3288"/>
      </w:tabs>
      <w:spacing w:after="140" w:line="290" w:lineRule="auto"/>
      <w:ind w:left="3288" w:hanging="680"/>
      <w:jc w:val="both"/>
    </w:pPr>
    <w:rPr>
      <w:kern w:val="20"/>
    </w:rPr>
  </w:style>
  <w:style w:type="paragraph" w:customStyle="1" w:styleId="TCLevel1">
    <w:name w:val="T+C Level 1"/>
    <w:basedOn w:val="Normal"/>
    <w:next w:val="TCLevel2"/>
    <w:rsid w:val="008E6A66"/>
    <w:pPr>
      <w:keepNext/>
      <w:numPr>
        <w:numId w:val="6"/>
      </w:numPr>
      <w:spacing w:before="140" w:line="290" w:lineRule="auto"/>
      <w:jc w:val="both"/>
      <w:outlineLvl w:val="0"/>
    </w:pPr>
    <w:rPr>
      <w:b/>
      <w:kern w:val="20"/>
    </w:rPr>
  </w:style>
  <w:style w:type="paragraph" w:customStyle="1" w:styleId="TCLevel2">
    <w:name w:val="T+C Level 2"/>
    <w:basedOn w:val="Normal"/>
    <w:rsid w:val="008E6A66"/>
    <w:pPr>
      <w:numPr>
        <w:ilvl w:val="1"/>
        <w:numId w:val="6"/>
      </w:numPr>
      <w:spacing w:after="140" w:line="290" w:lineRule="auto"/>
      <w:jc w:val="both"/>
      <w:outlineLvl w:val="1"/>
    </w:pPr>
    <w:rPr>
      <w:kern w:val="20"/>
    </w:rPr>
  </w:style>
  <w:style w:type="paragraph" w:customStyle="1" w:styleId="TCLevel3">
    <w:name w:val="T+C Level 3"/>
    <w:basedOn w:val="Normal"/>
    <w:rsid w:val="008E6A66"/>
    <w:pPr>
      <w:tabs>
        <w:tab w:val="num" w:pos="2041"/>
      </w:tabs>
      <w:spacing w:after="140" w:line="290" w:lineRule="auto"/>
      <w:ind w:left="2041" w:hanging="680"/>
      <w:jc w:val="both"/>
      <w:outlineLvl w:val="2"/>
    </w:pPr>
    <w:rPr>
      <w:kern w:val="20"/>
    </w:rPr>
  </w:style>
  <w:style w:type="paragraph" w:customStyle="1" w:styleId="TCLevel4">
    <w:name w:val="T+C Level 4"/>
    <w:basedOn w:val="Normal"/>
    <w:rsid w:val="008E6A66"/>
    <w:pPr>
      <w:tabs>
        <w:tab w:val="num" w:pos="2608"/>
      </w:tabs>
      <w:spacing w:after="140" w:line="290" w:lineRule="auto"/>
      <w:ind w:left="2608" w:hanging="567"/>
      <w:jc w:val="both"/>
      <w:outlineLvl w:val="3"/>
    </w:pPr>
    <w:rPr>
      <w:kern w:val="20"/>
    </w:rPr>
  </w:style>
  <w:style w:type="paragraph" w:styleId="Date">
    <w:name w:val="Date"/>
    <w:basedOn w:val="Normal"/>
    <w:next w:val="Normal"/>
    <w:rsid w:val="008E6A66"/>
  </w:style>
  <w:style w:type="paragraph" w:customStyle="1" w:styleId="DocExCode">
    <w:name w:val="DocExCode"/>
    <w:basedOn w:val="Normal"/>
    <w:rsid w:val="008E6A66"/>
    <w:pPr>
      <w:pBdr>
        <w:top w:val="single" w:sz="4" w:space="1" w:color="auto"/>
      </w:pBdr>
    </w:pPr>
    <w:rPr>
      <w:kern w:val="20"/>
      <w:sz w:val="16"/>
    </w:rPr>
  </w:style>
  <w:style w:type="paragraph" w:customStyle="1" w:styleId="DocExCode-NoLine">
    <w:name w:val="DocExCode - No Line"/>
    <w:basedOn w:val="DocExCode"/>
    <w:rsid w:val="008E6A66"/>
    <w:pPr>
      <w:pBdr>
        <w:top w:val="none" w:sz="0" w:space="0" w:color="auto"/>
      </w:pBdr>
    </w:pPr>
    <w:rPr>
      <w:lang w:val="nl-BE"/>
    </w:rPr>
  </w:style>
  <w:style w:type="paragraph" w:customStyle="1" w:styleId="DocumentMap">
    <w:name w:val="DocumentMap"/>
    <w:basedOn w:val="Normal"/>
    <w:rsid w:val="008E6A66"/>
  </w:style>
  <w:style w:type="paragraph" w:customStyle="1" w:styleId="Level7">
    <w:name w:val="Level 7"/>
    <w:basedOn w:val="Normal"/>
    <w:rsid w:val="008E6A66"/>
    <w:pPr>
      <w:numPr>
        <w:ilvl w:val="6"/>
        <w:numId w:val="2"/>
      </w:numPr>
      <w:spacing w:after="140" w:line="290" w:lineRule="auto"/>
      <w:jc w:val="both"/>
      <w:outlineLvl w:val="6"/>
    </w:pPr>
    <w:rPr>
      <w:kern w:val="20"/>
    </w:rPr>
  </w:style>
  <w:style w:type="paragraph" w:customStyle="1" w:styleId="Level8">
    <w:name w:val="Level 8"/>
    <w:basedOn w:val="Normal"/>
    <w:rsid w:val="008E6A66"/>
    <w:pPr>
      <w:numPr>
        <w:ilvl w:val="7"/>
        <w:numId w:val="2"/>
      </w:numPr>
      <w:spacing w:after="140" w:line="290" w:lineRule="auto"/>
      <w:jc w:val="both"/>
      <w:outlineLvl w:val="7"/>
    </w:pPr>
    <w:rPr>
      <w:kern w:val="20"/>
    </w:rPr>
  </w:style>
  <w:style w:type="paragraph" w:customStyle="1" w:styleId="Level9">
    <w:name w:val="Level 9"/>
    <w:basedOn w:val="Normal"/>
    <w:rsid w:val="008E6A66"/>
    <w:pPr>
      <w:tabs>
        <w:tab w:val="num" w:pos="3288"/>
      </w:tabs>
      <w:spacing w:after="140" w:line="290" w:lineRule="auto"/>
      <w:ind w:left="3288" w:hanging="680"/>
      <w:jc w:val="both"/>
      <w:outlineLvl w:val="8"/>
    </w:pPr>
    <w:rPr>
      <w:kern w:val="20"/>
    </w:rPr>
  </w:style>
  <w:style w:type="paragraph" w:customStyle="1" w:styleId="Table1">
    <w:name w:val="Table 1"/>
    <w:basedOn w:val="Normal"/>
    <w:rsid w:val="008E6A66"/>
    <w:pPr>
      <w:numPr>
        <w:numId w:val="7"/>
      </w:numPr>
      <w:spacing w:before="60" w:after="60" w:line="290" w:lineRule="auto"/>
      <w:outlineLvl w:val="0"/>
    </w:pPr>
    <w:rPr>
      <w:kern w:val="20"/>
    </w:rPr>
  </w:style>
  <w:style w:type="paragraph" w:customStyle="1" w:styleId="Table2">
    <w:name w:val="Table 2"/>
    <w:basedOn w:val="Normal"/>
    <w:rsid w:val="008E6A66"/>
    <w:pPr>
      <w:numPr>
        <w:ilvl w:val="1"/>
        <w:numId w:val="7"/>
      </w:numPr>
      <w:spacing w:before="60" w:after="60" w:line="290" w:lineRule="auto"/>
      <w:outlineLvl w:val="1"/>
    </w:pPr>
    <w:rPr>
      <w:kern w:val="20"/>
    </w:rPr>
  </w:style>
  <w:style w:type="paragraph" w:customStyle="1" w:styleId="Table3">
    <w:name w:val="Table 3"/>
    <w:basedOn w:val="Normal"/>
    <w:rsid w:val="008E6A66"/>
    <w:pPr>
      <w:tabs>
        <w:tab w:val="num" w:pos="680"/>
      </w:tabs>
      <w:spacing w:before="60" w:after="60" w:line="290" w:lineRule="auto"/>
      <w:ind w:left="680" w:hanging="680"/>
      <w:outlineLvl w:val="2"/>
    </w:pPr>
    <w:rPr>
      <w:kern w:val="20"/>
    </w:rPr>
  </w:style>
  <w:style w:type="paragraph" w:customStyle="1" w:styleId="Table4">
    <w:name w:val="Table 4"/>
    <w:basedOn w:val="Normal"/>
    <w:rsid w:val="008E6A66"/>
    <w:pPr>
      <w:tabs>
        <w:tab w:val="num" w:pos="680"/>
      </w:tabs>
      <w:spacing w:before="60" w:after="60" w:line="290" w:lineRule="auto"/>
      <w:ind w:left="680" w:hanging="680"/>
      <w:outlineLvl w:val="3"/>
    </w:pPr>
    <w:rPr>
      <w:kern w:val="20"/>
    </w:rPr>
  </w:style>
  <w:style w:type="paragraph" w:customStyle="1" w:styleId="Table5">
    <w:name w:val="Table 5"/>
    <w:basedOn w:val="Normal"/>
    <w:rsid w:val="008E6A66"/>
    <w:pPr>
      <w:tabs>
        <w:tab w:val="num" w:pos="680"/>
      </w:tabs>
      <w:spacing w:before="60" w:after="60" w:line="290" w:lineRule="auto"/>
      <w:ind w:left="680" w:hanging="680"/>
      <w:outlineLvl w:val="4"/>
    </w:pPr>
    <w:rPr>
      <w:kern w:val="20"/>
    </w:rPr>
  </w:style>
  <w:style w:type="paragraph" w:customStyle="1" w:styleId="Table6">
    <w:name w:val="Table 6"/>
    <w:basedOn w:val="Normal"/>
    <w:rsid w:val="008E6A66"/>
    <w:pPr>
      <w:tabs>
        <w:tab w:val="num" w:pos="680"/>
      </w:tabs>
      <w:spacing w:before="60" w:after="60" w:line="290" w:lineRule="auto"/>
      <w:ind w:left="680" w:hanging="680"/>
      <w:outlineLvl w:val="5"/>
    </w:pPr>
    <w:rPr>
      <w:kern w:val="20"/>
    </w:rPr>
  </w:style>
  <w:style w:type="paragraph" w:customStyle="1" w:styleId="Tablealpha">
    <w:name w:val="Table alpha"/>
    <w:basedOn w:val="CellBody"/>
    <w:rsid w:val="008E6A66"/>
    <w:pPr>
      <w:numPr>
        <w:numId w:val="20"/>
      </w:numPr>
    </w:pPr>
  </w:style>
  <w:style w:type="paragraph" w:customStyle="1" w:styleId="CellBody">
    <w:name w:val="CellBody"/>
    <w:basedOn w:val="Normal"/>
    <w:rsid w:val="008E6A66"/>
    <w:pPr>
      <w:spacing w:before="60" w:after="60" w:line="290" w:lineRule="auto"/>
    </w:pPr>
    <w:rPr>
      <w:kern w:val="20"/>
      <w:szCs w:val="20"/>
    </w:rPr>
  </w:style>
  <w:style w:type="paragraph" w:customStyle="1" w:styleId="Tablebullet">
    <w:name w:val="Table bullet"/>
    <w:basedOn w:val="Normal"/>
    <w:rsid w:val="008E6A66"/>
    <w:pPr>
      <w:numPr>
        <w:numId w:val="44"/>
      </w:numPr>
      <w:spacing w:before="60" w:after="60" w:line="290" w:lineRule="auto"/>
    </w:pPr>
    <w:rPr>
      <w:kern w:val="20"/>
    </w:rPr>
  </w:style>
  <w:style w:type="paragraph" w:customStyle="1" w:styleId="Tableroman">
    <w:name w:val="Table roman"/>
    <w:basedOn w:val="CellBody"/>
    <w:rsid w:val="008E6A66"/>
    <w:pPr>
      <w:numPr>
        <w:numId w:val="21"/>
      </w:numPr>
    </w:pPr>
  </w:style>
  <w:style w:type="paragraph" w:customStyle="1" w:styleId="zFSand">
    <w:name w:val="zFSand"/>
    <w:basedOn w:val="Normal"/>
    <w:next w:val="zFSco-names"/>
    <w:rsid w:val="008E6A66"/>
    <w:pPr>
      <w:spacing w:line="290" w:lineRule="auto"/>
      <w:jc w:val="center"/>
    </w:pPr>
    <w:rPr>
      <w:kern w:val="20"/>
    </w:rPr>
  </w:style>
  <w:style w:type="paragraph" w:customStyle="1" w:styleId="zFSco-names">
    <w:name w:val="zFSco-names"/>
    <w:basedOn w:val="Normal"/>
    <w:next w:val="zFSand"/>
    <w:link w:val="zFSco-namesChar"/>
    <w:rsid w:val="008E6A66"/>
    <w:pPr>
      <w:spacing w:before="120" w:after="120" w:line="290" w:lineRule="auto"/>
      <w:jc w:val="center"/>
    </w:pPr>
    <w:rPr>
      <w:kern w:val="24"/>
      <w:sz w:val="24"/>
    </w:rPr>
  </w:style>
  <w:style w:type="paragraph" w:customStyle="1" w:styleId="zFSDate">
    <w:name w:val="zFSDate"/>
    <w:basedOn w:val="Normal"/>
    <w:rsid w:val="008E6A66"/>
    <w:pPr>
      <w:spacing w:line="290" w:lineRule="auto"/>
      <w:jc w:val="center"/>
    </w:pPr>
    <w:rPr>
      <w:kern w:val="20"/>
    </w:rPr>
  </w:style>
  <w:style w:type="paragraph" w:customStyle="1" w:styleId="zFSFooter">
    <w:name w:val="zFSFooter"/>
    <w:basedOn w:val="Normal"/>
    <w:rsid w:val="008E6A66"/>
    <w:pPr>
      <w:tabs>
        <w:tab w:val="left" w:pos="6521"/>
      </w:tabs>
      <w:spacing w:after="40"/>
      <w:ind w:left="-108"/>
    </w:pPr>
    <w:rPr>
      <w:sz w:val="16"/>
    </w:rPr>
  </w:style>
  <w:style w:type="paragraph" w:customStyle="1" w:styleId="zFSNarrative">
    <w:name w:val="zFSNarrative"/>
    <w:basedOn w:val="Normal"/>
    <w:rsid w:val="008E6A66"/>
    <w:pPr>
      <w:spacing w:after="120" w:line="290" w:lineRule="auto"/>
      <w:jc w:val="center"/>
    </w:pPr>
    <w:rPr>
      <w:kern w:val="20"/>
    </w:rPr>
  </w:style>
  <w:style w:type="paragraph" w:customStyle="1" w:styleId="zFSTitle">
    <w:name w:val="zFSTitle"/>
    <w:basedOn w:val="Normal"/>
    <w:next w:val="zFSNarrative"/>
    <w:rsid w:val="008E6A66"/>
    <w:pPr>
      <w:keepNext/>
      <w:spacing w:before="240" w:after="120" w:line="290" w:lineRule="auto"/>
      <w:jc w:val="center"/>
    </w:pPr>
    <w:rPr>
      <w:sz w:val="28"/>
    </w:rPr>
  </w:style>
  <w:style w:type="paragraph" w:customStyle="1" w:styleId="Head">
    <w:name w:val="Head"/>
    <w:basedOn w:val="Normal"/>
    <w:next w:val="Body"/>
    <w:rsid w:val="008E6A66"/>
    <w:pPr>
      <w:keepNext/>
      <w:spacing w:before="280" w:after="140" w:line="290" w:lineRule="auto"/>
      <w:jc w:val="both"/>
    </w:pPr>
    <w:rPr>
      <w:b/>
      <w:kern w:val="23"/>
      <w:sz w:val="23"/>
    </w:rPr>
  </w:style>
  <w:style w:type="paragraph" w:customStyle="1" w:styleId="zSFRef">
    <w:name w:val="zSFRef"/>
    <w:basedOn w:val="Normal"/>
    <w:rsid w:val="008E6A66"/>
    <w:rPr>
      <w:kern w:val="16"/>
      <w:sz w:val="16"/>
    </w:rPr>
  </w:style>
  <w:style w:type="paragraph" w:customStyle="1" w:styleId="UCAlpha1">
    <w:name w:val="UCAlpha 1"/>
    <w:basedOn w:val="Normal"/>
    <w:rsid w:val="008E6A66"/>
    <w:pPr>
      <w:numPr>
        <w:numId w:val="23"/>
      </w:numPr>
      <w:spacing w:after="140" w:line="290" w:lineRule="auto"/>
      <w:jc w:val="both"/>
    </w:pPr>
    <w:rPr>
      <w:kern w:val="20"/>
    </w:rPr>
  </w:style>
  <w:style w:type="paragraph" w:customStyle="1" w:styleId="UCAlpha2">
    <w:name w:val="UCAlpha 2"/>
    <w:basedOn w:val="Normal"/>
    <w:rsid w:val="008E6A66"/>
    <w:pPr>
      <w:numPr>
        <w:numId w:val="24"/>
      </w:numPr>
      <w:spacing w:after="140" w:line="290" w:lineRule="auto"/>
      <w:jc w:val="both"/>
    </w:pPr>
    <w:rPr>
      <w:kern w:val="20"/>
    </w:rPr>
  </w:style>
  <w:style w:type="paragraph" w:customStyle="1" w:styleId="UCAlpha3">
    <w:name w:val="UCAlpha 3"/>
    <w:basedOn w:val="Normal"/>
    <w:rsid w:val="008E6A66"/>
    <w:pPr>
      <w:numPr>
        <w:numId w:val="25"/>
      </w:numPr>
      <w:spacing w:after="140" w:line="290" w:lineRule="auto"/>
      <w:jc w:val="both"/>
    </w:pPr>
    <w:rPr>
      <w:kern w:val="20"/>
    </w:rPr>
  </w:style>
  <w:style w:type="paragraph" w:customStyle="1" w:styleId="UCAlpha4">
    <w:name w:val="UCAlpha 4"/>
    <w:basedOn w:val="Normal"/>
    <w:rsid w:val="008E6A66"/>
    <w:pPr>
      <w:numPr>
        <w:numId w:val="26"/>
      </w:numPr>
      <w:spacing w:after="140" w:line="290" w:lineRule="auto"/>
      <w:jc w:val="both"/>
    </w:pPr>
    <w:rPr>
      <w:kern w:val="20"/>
    </w:rPr>
  </w:style>
  <w:style w:type="paragraph" w:customStyle="1" w:styleId="UCAlpha5">
    <w:name w:val="UCAlpha 5"/>
    <w:basedOn w:val="Normal"/>
    <w:rsid w:val="008E6A66"/>
    <w:pPr>
      <w:numPr>
        <w:numId w:val="27"/>
      </w:numPr>
      <w:spacing w:after="140" w:line="290" w:lineRule="auto"/>
      <w:jc w:val="both"/>
    </w:pPr>
    <w:rPr>
      <w:kern w:val="20"/>
    </w:rPr>
  </w:style>
  <w:style w:type="paragraph" w:customStyle="1" w:styleId="UCAlpha6">
    <w:name w:val="UCAlpha 6"/>
    <w:basedOn w:val="Normal"/>
    <w:rsid w:val="008E6A66"/>
    <w:pPr>
      <w:numPr>
        <w:numId w:val="28"/>
      </w:numPr>
      <w:spacing w:after="140" w:line="290" w:lineRule="auto"/>
      <w:jc w:val="both"/>
    </w:pPr>
    <w:rPr>
      <w:kern w:val="20"/>
    </w:rPr>
  </w:style>
  <w:style w:type="paragraph" w:customStyle="1" w:styleId="UCRoman1">
    <w:name w:val="UCRoman 1"/>
    <w:basedOn w:val="Normal"/>
    <w:rsid w:val="008E6A66"/>
    <w:pPr>
      <w:numPr>
        <w:numId w:val="29"/>
      </w:numPr>
      <w:spacing w:after="140" w:line="290" w:lineRule="auto"/>
      <w:jc w:val="both"/>
    </w:pPr>
    <w:rPr>
      <w:kern w:val="20"/>
    </w:rPr>
  </w:style>
  <w:style w:type="paragraph" w:customStyle="1" w:styleId="UCRoman2">
    <w:name w:val="UCRoman 2"/>
    <w:basedOn w:val="Normal"/>
    <w:rsid w:val="008E6A66"/>
    <w:pPr>
      <w:numPr>
        <w:numId w:val="30"/>
      </w:numPr>
      <w:spacing w:after="140" w:line="290" w:lineRule="auto"/>
      <w:jc w:val="both"/>
    </w:pPr>
    <w:rPr>
      <w:kern w:val="20"/>
    </w:rPr>
  </w:style>
  <w:style w:type="paragraph" w:customStyle="1" w:styleId="doublealpha">
    <w:name w:val="double alpha"/>
    <w:basedOn w:val="Normal"/>
    <w:rsid w:val="008E6A66"/>
    <w:pPr>
      <w:numPr>
        <w:numId w:val="31"/>
      </w:numPr>
      <w:spacing w:after="140" w:line="290" w:lineRule="auto"/>
      <w:jc w:val="both"/>
    </w:pPr>
    <w:rPr>
      <w:kern w:val="20"/>
    </w:rPr>
  </w:style>
  <w:style w:type="paragraph" w:customStyle="1" w:styleId="ListNumbers">
    <w:name w:val="List Numbers"/>
    <w:basedOn w:val="Normal"/>
    <w:rsid w:val="008E6A66"/>
    <w:pPr>
      <w:numPr>
        <w:numId w:val="22"/>
      </w:numPr>
      <w:spacing w:after="140" w:line="290" w:lineRule="auto"/>
      <w:jc w:val="both"/>
      <w:outlineLvl w:val="0"/>
    </w:pPr>
    <w:rPr>
      <w:kern w:val="20"/>
    </w:rPr>
  </w:style>
  <w:style w:type="paragraph" w:customStyle="1" w:styleId="dashbullet1">
    <w:name w:val="dash bullet 1"/>
    <w:basedOn w:val="Normal"/>
    <w:rsid w:val="008E6A66"/>
    <w:pPr>
      <w:numPr>
        <w:numId w:val="38"/>
      </w:numPr>
      <w:spacing w:after="140" w:line="290" w:lineRule="auto"/>
      <w:jc w:val="both"/>
    </w:pPr>
    <w:rPr>
      <w:kern w:val="20"/>
    </w:rPr>
  </w:style>
  <w:style w:type="paragraph" w:customStyle="1" w:styleId="dashbullet2">
    <w:name w:val="dash bullet 2"/>
    <w:basedOn w:val="Normal"/>
    <w:rsid w:val="008E6A66"/>
    <w:pPr>
      <w:numPr>
        <w:numId w:val="39"/>
      </w:numPr>
      <w:spacing w:after="140" w:line="290" w:lineRule="auto"/>
      <w:jc w:val="both"/>
    </w:pPr>
    <w:rPr>
      <w:kern w:val="20"/>
    </w:rPr>
  </w:style>
  <w:style w:type="paragraph" w:customStyle="1" w:styleId="dashbullet3">
    <w:name w:val="dash bullet 3"/>
    <w:basedOn w:val="Normal"/>
    <w:rsid w:val="008E6A66"/>
    <w:pPr>
      <w:numPr>
        <w:numId w:val="40"/>
      </w:numPr>
      <w:spacing w:after="140" w:line="290" w:lineRule="auto"/>
      <w:jc w:val="both"/>
    </w:pPr>
    <w:rPr>
      <w:kern w:val="20"/>
    </w:rPr>
  </w:style>
  <w:style w:type="paragraph" w:customStyle="1" w:styleId="dashbullet4">
    <w:name w:val="dash bullet 4"/>
    <w:basedOn w:val="Normal"/>
    <w:rsid w:val="008E6A66"/>
    <w:pPr>
      <w:numPr>
        <w:numId w:val="41"/>
      </w:numPr>
      <w:spacing w:after="140" w:line="290" w:lineRule="auto"/>
      <w:jc w:val="both"/>
    </w:pPr>
    <w:rPr>
      <w:kern w:val="20"/>
    </w:rPr>
  </w:style>
  <w:style w:type="paragraph" w:customStyle="1" w:styleId="dashbullet5">
    <w:name w:val="dash bullet 5"/>
    <w:basedOn w:val="Normal"/>
    <w:rsid w:val="008E6A66"/>
    <w:pPr>
      <w:numPr>
        <w:numId w:val="42"/>
      </w:numPr>
      <w:spacing w:after="140" w:line="290" w:lineRule="auto"/>
      <w:jc w:val="both"/>
    </w:pPr>
    <w:rPr>
      <w:kern w:val="20"/>
    </w:rPr>
  </w:style>
  <w:style w:type="paragraph" w:customStyle="1" w:styleId="dashbullet6">
    <w:name w:val="dash bullet 6"/>
    <w:basedOn w:val="Normal"/>
    <w:rsid w:val="008E6A66"/>
    <w:pPr>
      <w:numPr>
        <w:numId w:val="43"/>
      </w:numPr>
      <w:spacing w:after="140" w:line="290" w:lineRule="auto"/>
      <w:jc w:val="both"/>
    </w:pPr>
    <w:rPr>
      <w:kern w:val="20"/>
    </w:rPr>
  </w:style>
  <w:style w:type="paragraph" w:customStyle="1" w:styleId="zFSAddress">
    <w:name w:val="zFSAddress"/>
    <w:basedOn w:val="Normal"/>
    <w:rsid w:val="008E6A66"/>
    <w:pPr>
      <w:spacing w:line="290" w:lineRule="auto"/>
    </w:pPr>
    <w:rPr>
      <w:kern w:val="16"/>
      <w:sz w:val="16"/>
    </w:rPr>
  </w:style>
  <w:style w:type="paragraph" w:customStyle="1" w:styleId="zFSDescription">
    <w:name w:val="zFSDescription"/>
    <w:basedOn w:val="zFSDate"/>
    <w:rsid w:val="008E6A66"/>
    <w:rPr>
      <w:i/>
      <w:caps/>
    </w:rPr>
  </w:style>
  <w:style w:type="paragraph" w:customStyle="1" w:styleId="zFSDraft">
    <w:name w:val="zFSDraft"/>
    <w:basedOn w:val="Normal"/>
    <w:rsid w:val="008E6A66"/>
    <w:pPr>
      <w:spacing w:line="290" w:lineRule="auto"/>
    </w:pPr>
    <w:rPr>
      <w:kern w:val="20"/>
    </w:rPr>
  </w:style>
  <w:style w:type="paragraph" w:customStyle="1" w:styleId="zFSFax">
    <w:name w:val="zFSFax"/>
    <w:basedOn w:val="Normal"/>
    <w:rsid w:val="008E6A66"/>
    <w:rPr>
      <w:kern w:val="16"/>
      <w:sz w:val="16"/>
    </w:rPr>
  </w:style>
  <w:style w:type="paragraph" w:customStyle="1" w:styleId="zFSNameofDoc">
    <w:name w:val="zFSNameofDoc"/>
    <w:basedOn w:val="Normal"/>
    <w:rsid w:val="008E6A66"/>
    <w:pPr>
      <w:spacing w:before="300" w:after="400" w:line="290" w:lineRule="auto"/>
      <w:jc w:val="center"/>
    </w:pPr>
    <w:rPr>
      <w:caps/>
    </w:rPr>
  </w:style>
  <w:style w:type="paragraph" w:customStyle="1" w:styleId="zFSTel">
    <w:name w:val="zFSTel"/>
    <w:basedOn w:val="Normal"/>
    <w:rsid w:val="008E6A66"/>
    <w:pPr>
      <w:spacing w:before="120"/>
    </w:pPr>
    <w:rPr>
      <w:kern w:val="16"/>
      <w:sz w:val="16"/>
    </w:rPr>
  </w:style>
  <w:style w:type="table" w:styleId="TableGrid">
    <w:name w:val="Table Grid"/>
    <w:basedOn w:val="TableNormal"/>
    <w:uiPriority w:val="39"/>
    <w:rsid w:val="008E6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Address2">
    <w:name w:val="zFSAddress2"/>
    <w:basedOn w:val="Normal"/>
    <w:rsid w:val="008E6A66"/>
    <w:pPr>
      <w:spacing w:line="290" w:lineRule="auto"/>
    </w:pPr>
    <w:rPr>
      <w:kern w:val="16"/>
      <w:sz w:val="16"/>
    </w:rPr>
  </w:style>
  <w:style w:type="paragraph" w:styleId="DocumentMap0">
    <w:name w:val="Document Map"/>
    <w:basedOn w:val="Normal"/>
    <w:semiHidden/>
    <w:rsid w:val="008E6A66"/>
    <w:pPr>
      <w:shd w:val="clear" w:color="auto" w:fill="000080"/>
    </w:pPr>
    <w:rPr>
      <w:rFonts w:ascii="Tahoma" w:hAnsi="Tahoma" w:cs="Tahoma"/>
      <w:szCs w:val="20"/>
    </w:rPr>
  </w:style>
  <w:style w:type="character" w:styleId="Hyperlink">
    <w:name w:val="Hyperlink"/>
    <w:uiPriority w:val="99"/>
    <w:rsid w:val="009C6751"/>
    <w:rPr>
      <w:rFonts w:ascii="Arial" w:hAnsi="Arial"/>
      <w:color w:val="0000FF"/>
      <w:u w:val="single"/>
    </w:rPr>
  </w:style>
  <w:style w:type="character" w:customStyle="1" w:styleId="Heading2Char">
    <w:name w:val="Heading 2 Char"/>
    <w:link w:val="Heading2"/>
    <w:rsid w:val="001C47B5"/>
    <w:rPr>
      <w:rFonts w:ascii="Arial" w:hAnsi="Arial"/>
      <w:b/>
      <w:szCs w:val="24"/>
      <w:lang w:eastAsia="en-US"/>
    </w:rPr>
  </w:style>
  <w:style w:type="character" w:styleId="PlaceholderText">
    <w:name w:val="Placeholder Text"/>
    <w:uiPriority w:val="99"/>
    <w:semiHidden/>
    <w:rsid w:val="00024872"/>
    <w:rPr>
      <w:rFonts w:ascii="Arial" w:hAnsi="Arial"/>
      <w:color w:val="808080"/>
    </w:rPr>
  </w:style>
  <w:style w:type="character" w:customStyle="1" w:styleId="Heading4Char">
    <w:name w:val="Heading 4 Char"/>
    <w:link w:val="Heading4"/>
    <w:rsid w:val="00E6002A"/>
    <w:rPr>
      <w:rFonts w:ascii="Arial" w:hAnsi="Arial"/>
      <w:szCs w:val="24"/>
      <w:lang w:eastAsia="en-US"/>
    </w:rPr>
  </w:style>
  <w:style w:type="paragraph" w:styleId="NormalWeb">
    <w:name w:val="Normal (Web)"/>
    <w:basedOn w:val="Normal"/>
    <w:uiPriority w:val="99"/>
    <w:unhideWhenUsed/>
    <w:rsid w:val="000D5BB5"/>
    <w:pPr>
      <w:spacing w:before="100" w:beforeAutospacing="1" w:after="100" w:afterAutospacing="1" w:line="240" w:lineRule="auto"/>
    </w:pPr>
    <w:rPr>
      <w:rFonts w:ascii="Times New Roman" w:hAnsi="Times New Roman"/>
      <w:sz w:val="24"/>
      <w:lang w:eastAsia="en-GB"/>
    </w:rPr>
  </w:style>
  <w:style w:type="character" w:customStyle="1" w:styleId="FootnoteTextChar">
    <w:name w:val="Footnote Text Char"/>
    <w:link w:val="FootnoteText"/>
    <w:uiPriority w:val="99"/>
    <w:semiHidden/>
    <w:rsid w:val="003F44E2"/>
    <w:rPr>
      <w:rFonts w:ascii="Arial" w:hAnsi="Arial"/>
      <w:sz w:val="16"/>
      <w:szCs w:val="24"/>
      <w:lang w:eastAsia="en-US"/>
    </w:rPr>
  </w:style>
  <w:style w:type="paragraph" w:styleId="ListParagraph">
    <w:name w:val="List Paragraph"/>
    <w:basedOn w:val="Normal"/>
    <w:uiPriority w:val="99"/>
    <w:qFormat/>
    <w:rsid w:val="003F44E2"/>
    <w:pPr>
      <w:tabs>
        <w:tab w:val="left" w:pos="709"/>
        <w:tab w:val="left" w:pos="1418"/>
        <w:tab w:val="left" w:pos="2126"/>
        <w:tab w:val="left" w:pos="2835"/>
        <w:tab w:val="left" w:pos="3544"/>
        <w:tab w:val="left" w:pos="4253"/>
        <w:tab w:val="left" w:pos="4961"/>
        <w:tab w:val="left" w:pos="5670"/>
        <w:tab w:val="right" w:pos="8363"/>
      </w:tabs>
      <w:spacing w:after="280"/>
      <w:ind w:left="720"/>
    </w:pPr>
    <w:rPr>
      <w:rFonts w:eastAsia="Calibri"/>
      <w:kern w:val="16"/>
      <w:szCs w:val="22"/>
    </w:rPr>
  </w:style>
  <w:style w:type="paragraph" w:customStyle="1" w:styleId="DocId">
    <w:name w:val="DocId"/>
    <w:basedOn w:val="Footer"/>
    <w:link w:val="DocIdChar"/>
    <w:rsid w:val="00125DB4"/>
    <w:pPr>
      <w:jc w:val="left"/>
    </w:pPr>
    <w:rPr>
      <w:rFonts w:cs="Arial"/>
      <w:kern w:val="24"/>
      <w:sz w:val="14"/>
    </w:rPr>
  </w:style>
  <w:style w:type="character" w:customStyle="1" w:styleId="zFSco-namesChar">
    <w:name w:val="zFSco-names Char"/>
    <w:basedOn w:val="DefaultParagraphFont"/>
    <w:link w:val="zFSco-names"/>
    <w:rsid w:val="00125DB4"/>
    <w:rPr>
      <w:rFonts w:ascii="Arial" w:hAnsi="Arial"/>
      <w:kern w:val="24"/>
      <w:sz w:val="24"/>
      <w:szCs w:val="24"/>
      <w:lang w:eastAsia="en-US"/>
    </w:rPr>
  </w:style>
  <w:style w:type="character" w:customStyle="1" w:styleId="DocIdChar">
    <w:name w:val="DocId Char"/>
    <w:basedOn w:val="zFSco-namesChar"/>
    <w:link w:val="DocId"/>
    <w:rsid w:val="00125DB4"/>
    <w:rPr>
      <w:rFonts w:ascii="Arial" w:hAnsi="Arial" w:cs="Arial"/>
      <w:kern w:val="24"/>
      <w:sz w:val="14"/>
      <w:szCs w:val="24"/>
      <w:lang w:eastAsia="en-US"/>
    </w:rPr>
  </w:style>
  <w:style w:type="paragraph" w:styleId="Revision">
    <w:name w:val="Revision"/>
    <w:hidden/>
    <w:uiPriority w:val="99"/>
    <w:semiHidden/>
    <w:rsid w:val="00B24EDB"/>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0347">
      <w:bodyDiv w:val="1"/>
      <w:marLeft w:val="0"/>
      <w:marRight w:val="0"/>
      <w:marTop w:val="0"/>
      <w:marBottom w:val="0"/>
      <w:divBdr>
        <w:top w:val="none" w:sz="0" w:space="0" w:color="auto"/>
        <w:left w:val="none" w:sz="0" w:space="0" w:color="auto"/>
        <w:bottom w:val="none" w:sz="0" w:space="0" w:color="auto"/>
        <w:right w:val="none" w:sz="0" w:space="0" w:color="auto"/>
      </w:divBdr>
    </w:div>
    <w:div w:id="522667116">
      <w:bodyDiv w:val="1"/>
      <w:marLeft w:val="0"/>
      <w:marRight w:val="0"/>
      <w:marTop w:val="0"/>
      <w:marBottom w:val="0"/>
      <w:divBdr>
        <w:top w:val="none" w:sz="0" w:space="0" w:color="auto"/>
        <w:left w:val="none" w:sz="0" w:space="0" w:color="auto"/>
        <w:bottom w:val="none" w:sz="0" w:space="0" w:color="auto"/>
        <w:right w:val="none" w:sz="0" w:space="0" w:color="auto"/>
      </w:divBdr>
    </w:div>
    <w:div w:id="780881315">
      <w:bodyDiv w:val="1"/>
      <w:marLeft w:val="0"/>
      <w:marRight w:val="0"/>
      <w:marTop w:val="0"/>
      <w:marBottom w:val="0"/>
      <w:divBdr>
        <w:top w:val="none" w:sz="0" w:space="0" w:color="auto"/>
        <w:left w:val="none" w:sz="0" w:space="0" w:color="auto"/>
        <w:bottom w:val="none" w:sz="0" w:space="0" w:color="auto"/>
        <w:right w:val="none" w:sz="0" w:space="0" w:color="auto"/>
      </w:divBdr>
    </w:div>
    <w:div w:id="1373768504">
      <w:bodyDiv w:val="1"/>
      <w:marLeft w:val="0"/>
      <w:marRight w:val="0"/>
      <w:marTop w:val="0"/>
      <w:marBottom w:val="0"/>
      <w:divBdr>
        <w:top w:val="none" w:sz="0" w:space="0" w:color="auto"/>
        <w:left w:val="none" w:sz="0" w:space="0" w:color="auto"/>
        <w:bottom w:val="none" w:sz="0" w:space="0" w:color="auto"/>
        <w:right w:val="none" w:sz="0" w:space="0" w:color="auto"/>
      </w:divBdr>
      <w:divsChild>
        <w:div w:id="754595472">
          <w:marLeft w:val="0"/>
          <w:marRight w:val="0"/>
          <w:marTop w:val="0"/>
          <w:marBottom w:val="0"/>
          <w:divBdr>
            <w:top w:val="none" w:sz="0" w:space="0" w:color="auto"/>
            <w:left w:val="none" w:sz="0" w:space="0" w:color="auto"/>
            <w:bottom w:val="none" w:sz="0" w:space="0" w:color="auto"/>
            <w:right w:val="none" w:sz="0" w:space="0" w:color="auto"/>
          </w:divBdr>
          <w:divsChild>
            <w:div w:id="670568580">
              <w:marLeft w:val="0"/>
              <w:marRight w:val="0"/>
              <w:marTop w:val="0"/>
              <w:marBottom w:val="0"/>
              <w:divBdr>
                <w:top w:val="none" w:sz="0" w:space="0" w:color="auto"/>
                <w:left w:val="none" w:sz="0" w:space="0" w:color="auto"/>
                <w:bottom w:val="none" w:sz="0" w:space="0" w:color="auto"/>
                <w:right w:val="none" w:sz="0" w:space="0" w:color="auto"/>
              </w:divBdr>
              <w:divsChild>
                <w:div w:id="1698584343">
                  <w:marLeft w:val="0"/>
                  <w:marRight w:val="0"/>
                  <w:marTop w:val="0"/>
                  <w:marBottom w:val="0"/>
                  <w:divBdr>
                    <w:top w:val="none" w:sz="0" w:space="0" w:color="auto"/>
                    <w:left w:val="none" w:sz="0" w:space="0" w:color="auto"/>
                    <w:bottom w:val="none" w:sz="0" w:space="0" w:color="auto"/>
                    <w:right w:val="none" w:sz="0" w:space="0" w:color="auto"/>
                  </w:divBdr>
                  <w:divsChild>
                    <w:div w:id="691881918">
                      <w:marLeft w:val="0"/>
                      <w:marRight w:val="0"/>
                      <w:marTop w:val="0"/>
                      <w:marBottom w:val="0"/>
                      <w:divBdr>
                        <w:top w:val="none" w:sz="0" w:space="0" w:color="auto"/>
                        <w:left w:val="none" w:sz="0" w:space="0" w:color="auto"/>
                        <w:bottom w:val="none" w:sz="0" w:space="0" w:color="auto"/>
                        <w:right w:val="none" w:sz="0" w:space="0" w:color="auto"/>
                      </w:divBdr>
                      <w:divsChild>
                        <w:div w:id="363555655">
                          <w:marLeft w:val="0"/>
                          <w:marRight w:val="0"/>
                          <w:marTop w:val="0"/>
                          <w:marBottom w:val="300"/>
                          <w:divBdr>
                            <w:top w:val="single" w:sz="18" w:space="0" w:color="636466"/>
                            <w:left w:val="none" w:sz="0" w:space="0" w:color="auto"/>
                            <w:bottom w:val="none" w:sz="0" w:space="0" w:color="auto"/>
                            <w:right w:val="none" w:sz="0" w:space="0" w:color="auto"/>
                          </w:divBdr>
                          <w:divsChild>
                            <w:div w:id="151723327">
                              <w:marLeft w:val="0"/>
                              <w:marRight w:val="0"/>
                              <w:marTop w:val="0"/>
                              <w:marBottom w:val="0"/>
                              <w:divBdr>
                                <w:top w:val="none" w:sz="0" w:space="0" w:color="auto"/>
                                <w:left w:val="none" w:sz="0" w:space="0" w:color="auto"/>
                                <w:bottom w:val="none" w:sz="0" w:space="0" w:color="auto"/>
                                <w:right w:val="none" w:sz="0" w:space="0" w:color="auto"/>
                              </w:divBdr>
                              <w:divsChild>
                                <w:div w:id="1518614936">
                                  <w:marLeft w:val="0"/>
                                  <w:marRight w:val="0"/>
                                  <w:marTop w:val="0"/>
                                  <w:marBottom w:val="0"/>
                                  <w:divBdr>
                                    <w:top w:val="none" w:sz="0" w:space="0" w:color="auto"/>
                                    <w:left w:val="none" w:sz="0" w:space="0" w:color="auto"/>
                                    <w:bottom w:val="none" w:sz="0" w:space="0" w:color="auto"/>
                                    <w:right w:val="none" w:sz="0" w:space="0" w:color="auto"/>
                                  </w:divBdr>
                                  <w:divsChild>
                                    <w:div w:id="643200211">
                                      <w:marLeft w:val="0"/>
                                      <w:marRight w:val="0"/>
                                      <w:marTop w:val="0"/>
                                      <w:marBottom w:val="0"/>
                                      <w:divBdr>
                                        <w:top w:val="none" w:sz="0" w:space="0" w:color="auto"/>
                                        <w:left w:val="none" w:sz="0" w:space="0" w:color="auto"/>
                                        <w:bottom w:val="none" w:sz="0" w:space="0" w:color="auto"/>
                                        <w:right w:val="none" w:sz="0" w:space="0" w:color="auto"/>
                                      </w:divBdr>
                                      <w:divsChild>
                                        <w:div w:id="1949503063">
                                          <w:marLeft w:val="0"/>
                                          <w:marRight w:val="300"/>
                                          <w:marTop w:val="0"/>
                                          <w:marBottom w:val="0"/>
                                          <w:divBdr>
                                            <w:top w:val="none" w:sz="0" w:space="0" w:color="auto"/>
                                            <w:left w:val="none" w:sz="0" w:space="0" w:color="auto"/>
                                            <w:bottom w:val="none" w:sz="0" w:space="0" w:color="auto"/>
                                            <w:right w:val="none" w:sz="0" w:space="0" w:color="auto"/>
                                          </w:divBdr>
                                          <w:divsChild>
                                            <w:div w:id="602766955">
                                              <w:marLeft w:val="0"/>
                                              <w:marRight w:val="0"/>
                                              <w:marTop w:val="0"/>
                                              <w:marBottom w:val="0"/>
                                              <w:divBdr>
                                                <w:top w:val="none" w:sz="0" w:space="0" w:color="auto"/>
                                                <w:left w:val="none" w:sz="0" w:space="0" w:color="auto"/>
                                                <w:bottom w:val="none" w:sz="0" w:space="0" w:color="auto"/>
                                                <w:right w:val="none" w:sz="0" w:space="0" w:color="auto"/>
                                              </w:divBdr>
                                              <w:divsChild>
                                                <w:div w:id="659701001">
                                                  <w:marLeft w:val="0"/>
                                                  <w:marRight w:val="0"/>
                                                  <w:marTop w:val="0"/>
                                                  <w:marBottom w:val="0"/>
                                                  <w:divBdr>
                                                    <w:top w:val="none" w:sz="0" w:space="0" w:color="auto"/>
                                                    <w:left w:val="none" w:sz="0" w:space="0" w:color="auto"/>
                                                    <w:bottom w:val="none" w:sz="0" w:space="0" w:color="auto"/>
                                                    <w:right w:val="none" w:sz="0" w:space="0" w:color="auto"/>
                                                  </w:divBdr>
                                                  <w:divsChild>
                                                    <w:div w:id="62873481">
                                                      <w:marLeft w:val="-225"/>
                                                      <w:marRight w:val="-225"/>
                                                      <w:marTop w:val="0"/>
                                                      <w:marBottom w:val="0"/>
                                                      <w:divBdr>
                                                        <w:top w:val="none" w:sz="0" w:space="0" w:color="auto"/>
                                                        <w:left w:val="none" w:sz="0" w:space="0" w:color="auto"/>
                                                        <w:bottom w:val="none" w:sz="0" w:space="0" w:color="auto"/>
                                                        <w:right w:val="none" w:sz="0" w:space="0" w:color="auto"/>
                                                      </w:divBdr>
                                                      <w:divsChild>
                                                        <w:div w:id="86922853">
                                                          <w:marLeft w:val="0"/>
                                                          <w:marRight w:val="0"/>
                                                          <w:marTop w:val="0"/>
                                                          <w:marBottom w:val="0"/>
                                                          <w:divBdr>
                                                            <w:top w:val="none" w:sz="0" w:space="0" w:color="auto"/>
                                                            <w:left w:val="none" w:sz="0" w:space="0" w:color="auto"/>
                                                            <w:bottom w:val="none" w:sz="0" w:space="0" w:color="auto"/>
                                                            <w:right w:val="none" w:sz="0" w:space="0" w:color="auto"/>
                                                          </w:divBdr>
                                                          <w:divsChild>
                                                            <w:div w:id="266305472">
                                                              <w:marLeft w:val="-225"/>
                                                              <w:marRight w:val="-225"/>
                                                              <w:marTop w:val="0"/>
                                                              <w:marBottom w:val="0"/>
                                                              <w:divBdr>
                                                                <w:top w:val="none" w:sz="0" w:space="0" w:color="auto"/>
                                                                <w:left w:val="none" w:sz="0" w:space="0" w:color="auto"/>
                                                                <w:bottom w:val="none" w:sz="0" w:space="0" w:color="auto"/>
                                                                <w:right w:val="none" w:sz="0" w:space="0" w:color="auto"/>
                                                              </w:divBdr>
                                                              <w:divsChild>
                                                                <w:div w:id="27501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988731">
      <w:bodyDiv w:val="1"/>
      <w:marLeft w:val="0"/>
      <w:marRight w:val="0"/>
      <w:marTop w:val="0"/>
      <w:marBottom w:val="0"/>
      <w:divBdr>
        <w:top w:val="none" w:sz="0" w:space="0" w:color="auto"/>
        <w:left w:val="none" w:sz="0" w:space="0" w:color="auto"/>
        <w:bottom w:val="none" w:sz="0" w:space="0" w:color="auto"/>
        <w:right w:val="none" w:sz="0" w:space="0" w:color="auto"/>
      </w:divBdr>
    </w:div>
    <w:div w:id="2013217557">
      <w:bodyDiv w:val="1"/>
      <w:marLeft w:val="0"/>
      <w:marRight w:val="0"/>
      <w:marTop w:val="0"/>
      <w:marBottom w:val="0"/>
      <w:divBdr>
        <w:top w:val="none" w:sz="0" w:space="0" w:color="auto"/>
        <w:left w:val="none" w:sz="0" w:space="0" w:color="auto"/>
        <w:bottom w:val="none" w:sz="0" w:space="0" w:color="auto"/>
        <w:right w:val="none" w:sz="0" w:space="0" w:color="auto"/>
      </w:divBdr>
      <w:divsChild>
        <w:div w:id="765228066">
          <w:marLeft w:val="0"/>
          <w:marRight w:val="0"/>
          <w:marTop w:val="0"/>
          <w:marBottom w:val="0"/>
          <w:divBdr>
            <w:top w:val="none" w:sz="0" w:space="0" w:color="auto"/>
            <w:left w:val="none" w:sz="0" w:space="0" w:color="auto"/>
            <w:bottom w:val="none" w:sz="0" w:space="0" w:color="auto"/>
            <w:right w:val="none" w:sz="0" w:space="0" w:color="auto"/>
          </w:divBdr>
        </w:div>
      </w:divsChild>
    </w:div>
    <w:div w:id="2052144213">
      <w:bodyDiv w:val="1"/>
      <w:marLeft w:val="0"/>
      <w:marRight w:val="0"/>
      <w:marTop w:val="0"/>
      <w:marBottom w:val="0"/>
      <w:divBdr>
        <w:top w:val="none" w:sz="0" w:space="0" w:color="auto"/>
        <w:left w:val="none" w:sz="0" w:space="0" w:color="auto"/>
        <w:bottom w:val="none" w:sz="0" w:space="0" w:color="auto"/>
        <w:right w:val="none" w:sz="0" w:space="0" w:color="auto"/>
      </w:divBdr>
    </w:div>
    <w:div w:id="2063213785">
      <w:bodyDiv w:val="1"/>
      <w:marLeft w:val="0"/>
      <w:marRight w:val="0"/>
      <w:marTop w:val="0"/>
      <w:marBottom w:val="0"/>
      <w:divBdr>
        <w:top w:val="none" w:sz="0" w:space="0" w:color="auto"/>
        <w:left w:val="none" w:sz="0" w:space="0" w:color="auto"/>
        <w:bottom w:val="none" w:sz="0" w:space="0" w:color="auto"/>
        <w:right w:val="none" w:sz="0" w:space="0" w:color="auto"/>
      </w:divBdr>
      <w:divsChild>
        <w:div w:id="172309404">
          <w:marLeft w:val="0"/>
          <w:marRight w:val="0"/>
          <w:marTop w:val="0"/>
          <w:marBottom w:val="0"/>
          <w:divBdr>
            <w:top w:val="none" w:sz="0" w:space="0" w:color="auto"/>
            <w:left w:val="none" w:sz="0" w:space="0" w:color="auto"/>
            <w:bottom w:val="none" w:sz="0" w:space="0" w:color="auto"/>
            <w:right w:val="none" w:sz="0" w:space="0" w:color="auto"/>
          </w:divBdr>
          <w:divsChild>
            <w:div w:id="2076974883">
              <w:marLeft w:val="0"/>
              <w:marRight w:val="0"/>
              <w:marTop w:val="0"/>
              <w:marBottom w:val="0"/>
              <w:divBdr>
                <w:top w:val="none" w:sz="0" w:space="0" w:color="auto"/>
                <w:left w:val="none" w:sz="0" w:space="0" w:color="auto"/>
                <w:bottom w:val="none" w:sz="0" w:space="0" w:color="auto"/>
                <w:right w:val="none" w:sz="0" w:space="0" w:color="auto"/>
              </w:divBdr>
              <w:divsChild>
                <w:div w:id="722564351">
                  <w:marLeft w:val="0"/>
                  <w:marRight w:val="0"/>
                  <w:marTop w:val="0"/>
                  <w:marBottom w:val="0"/>
                  <w:divBdr>
                    <w:top w:val="none" w:sz="0" w:space="0" w:color="auto"/>
                    <w:left w:val="none" w:sz="0" w:space="0" w:color="auto"/>
                    <w:bottom w:val="none" w:sz="0" w:space="0" w:color="auto"/>
                    <w:right w:val="none" w:sz="0" w:space="0" w:color="auto"/>
                  </w:divBdr>
                  <w:divsChild>
                    <w:div w:id="757671576">
                      <w:marLeft w:val="0"/>
                      <w:marRight w:val="0"/>
                      <w:marTop w:val="0"/>
                      <w:marBottom w:val="0"/>
                      <w:divBdr>
                        <w:top w:val="none" w:sz="0" w:space="0" w:color="auto"/>
                        <w:left w:val="none" w:sz="0" w:space="0" w:color="auto"/>
                        <w:bottom w:val="none" w:sz="0" w:space="0" w:color="auto"/>
                        <w:right w:val="none" w:sz="0" w:space="0" w:color="auto"/>
                      </w:divBdr>
                      <w:divsChild>
                        <w:div w:id="1589346234">
                          <w:marLeft w:val="0"/>
                          <w:marRight w:val="0"/>
                          <w:marTop w:val="0"/>
                          <w:marBottom w:val="0"/>
                          <w:divBdr>
                            <w:top w:val="none" w:sz="0" w:space="0" w:color="auto"/>
                            <w:left w:val="none" w:sz="0" w:space="0" w:color="auto"/>
                            <w:bottom w:val="none" w:sz="0" w:space="0" w:color="auto"/>
                            <w:right w:val="none" w:sz="0" w:space="0" w:color="auto"/>
                          </w:divBdr>
                          <w:divsChild>
                            <w:div w:id="1147742950">
                              <w:marLeft w:val="0"/>
                              <w:marRight w:val="0"/>
                              <w:marTop w:val="0"/>
                              <w:marBottom w:val="0"/>
                              <w:divBdr>
                                <w:top w:val="none" w:sz="0" w:space="0" w:color="auto"/>
                                <w:left w:val="none" w:sz="0" w:space="0" w:color="auto"/>
                                <w:bottom w:val="none" w:sz="0" w:space="0" w:color="auto"/>
                                <w:right w:val="none" w:sz="0" w:space="0" w:color="auto"/>
                              </w:divBdr>
                              <w:divsChild>
                                <w:div w:id="888763031">
                                  <w:marLeft w:val="0"/>
                                  <w:marRight w:val="0"/>
                                  <w:marTop w:val="0"/>
                                  <w:marBottom w:val="0"/>
                                  <w:divBdr>
                                    <w:top w:val="none" w:sz="0" w:space="0" w:color="auto"/>
                                    <w:left w:val="none" w:sz="0" w:space="0" w:color="auto"/>
                                    <w:bottom w:val="none" w:sz="0" w:space="0" w:color="auto"/>
                                    <w:right w:val="none" w:sz="0" w:space="0" w:color="auto"/>
                                  </w:divBdr>
                                  <w:divsChild>
                                    <w:div w:id="1389764588">
                                      <w:marLeft w:val="0"/>
                                      <w:marRight w:val="0"/>
                                      <w:marTop w:val="0"/>
                                      <w:marBottom w:val="0"/>
                                      <w:divBdr>
                                        <w:top w:val="none" w:sz="0" w:space="0" w:color="auto"/>
                                        <w:left w:val="none" w:sz="0" w:space="0" w:color="auto"/>
                                        <w:bottom w:val="none" w:sz="0" w:space="0" w:color="auto"/>
                                        <w:right w:val="none" w:sz="0" w:space="0" w:color="auto"/>
                                      </w:divBdr>
                                      <w:divsChild>
                                        <w:div w:id="12745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glossaryDocument" Target="glossary/document.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customXml" Target="/customXML/item2.xml" Id="imanag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E7AD04F91143528AAFD8E37C3D54D7"/>
        <w:category>
          <w:name w:val="General"/>
          <w:gallery w:val="placeholder"/>
        </w:category>
        <w:types>
          <w:type w:val="bbPlcHdr"/>
        </w:types>
        <w:behaviors>
          <w:behavior w:val="content"/>
        </w:behaviors>
        <w:guid w:val="{1803FC21-8851-46C9-A283-CD1D3558C033}"/>
      </w:docPartPr>
      <w:docPartBody>
        <w:p w:rsidR="00CB717F" w:rsidRDefault="00CB717F"/>
      </w:docPartBody>
    </w:docPart>
    <w:docPart>
      <w:docPartPr>
        <w:name w:val="5EDD9C77C2774E7DB2F9C15677162DF6"/>
        <w:category>
          <w:name w:val="General"/>
          <w:gallery w:val="placeholder"/>
        </w:category>
        <w:types>
          <w:type w:val="bbPlcHdr"/>
        </w:types>
        <w:behaviors>
          <w:behavior w:val="content"/>
        </w:behaviors>
        <w:guid w:val="{CD6F5A45-45E8-42BE-B85C-B89ED7DE0F47}"/>
      </w:docPartPr>
      <w:docPartBody>
        <w:p w:rsidR="00CB717F" w:rsidRDefault="00CB717F"/>
      </w:docPartBody>
    </w:docPart>
    <w:docPart>
      <w:docPartPr>
        <w:name w:val="1D329B532D9846BE8AB7B834F1892655"/>
        <w:category>
          <w:name w:val="General"/>
          <w:gallery w:val="placeholder"/>
        </w:category>
        <w:types>
          <w:type w:val="bbPlcHdr"/>
        </w:types>
        <w:behaviors>
          <w:behavior w:val="content"/>
        </w:behaviors>
        <w:guid w:val="{52F51DCA-9C8F-4047-9270-EE6A4AF64E0F}"/>
      </w:docPartPr>
      <w:docPartBody>
        <w:p w:rsidR="00CB717F" w:rsidRDefault="00CB717F"/>
      </w:docPartBody>
    </w:docPart>
    <w:docPart>
      <w:docPartPr>
        <w:name w:val="0104D9E371D543C1A02241A095011CA2"/>
        <w:category>
          <w:name w:val="General"/>
          <w:gallery w:val="placeholder"/>
        </w:category>
        <w:types>
          <w:type w:val="bbPlcHdr"/>
        </w:types>
        <w:behaviors>
          <w:behavior w:val="content"/>
        </w:behaviors>
        <w:guid w:val="{F2D33861-2E4D-4BF8-8D33-25ABADFF963E}"/>
      </w:docPartPr>
      <w:docPartBody>
        <w:p w:rsidR="00CB717F" w:rsidRDefault="00CB71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00"/>
    <w:rsid w:val="001D34C3"/>
    <w:rsid w:val="003E7A59"/>
    <w:rsid w:val="005D2CC4"/>
    <w:rsid w:val="00620A04"/>
    <w:rsid w:val="00682A93"/>
    <w:rsid w:val="007E5800"/>
    <w:rsid w:val="00AD6742"/>
    <w:rsid w:val="00CB717F"/>
    <w:rsid w:val="00D37FFD"/>
    <w:rsid w:val="00DF35C8"/>
    <w:rsid w:val="00E454B2"/>
    <w:rsid w:val="00F323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E5800"/>
    <w:rPr>
      <w:rFonts w:ascii="Arial" w:hAnsi="Arial"/>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doNotRelyOnCSS/>
  <w:doNotOrganizeInFold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8"?>
<properties xmlns="http://www.imanage.com/work/xmlschema">
  <documentid>CLOUD_UK!250073933.3</documentid>
  <senderid>77410</senderid>
  <senderemail>RICHARDSURTEES@EVERSHEDS-SUTHERLAND.COM</senderemail>
  <lastmodified>2026-03-26T11:34:00.0000000+00:00</lastmodified>
  <database>CLOUD_UK</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COGDOCS!15566001.3</documentid>
  <senderid>CALVERTC</senderid>
  <senderemail>COLIN.CALVERT@CAREYOLSEN.COM</senderemail>
  <lastmodified>1900-01-01T00:00:00.0000000+00:00</lastmodified>
  <database>COGDOCS</database>
</properties>
</file>

<file path=customXml/itemProps1.xml><?xml version="1.0" encoding="utf-8"?>
<ds:datastoreItem xmlns:ds="http://schemas.openxmlformats.org/officeDocument/2006/customXml" ds:itemID="{15DEC981-B183-4161-BECC-D9C0DD36EA04}">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9045</Words>
  <Characters>48948</Characters>
  <Application>Microsoft Office Word</Application>
  <DocSecurity>0</DocSecurity>
  <Lines>959</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57489</CharactersWithSpaces>
  <SharedDoc>false</SharedDoc>
  <HLinks>
    <vt:vector size="78" baseType="variant">
      <vt:variant>
        <vt:i4>1769522</vt:i4>
      </vt:variant>
      <vt:variant>
        <vt:i4>74</vt:i4>
      </vt:variant>
      <vt:variant>
        <vt:i4>0</vt:i4>
      </vt:variant>
      <vt:variant>
        <vt:i4>5</vt:i4>
      </vt:variant>
      <vt:variant>
        <vt:lpwstr/>
      </vt:variant>
      <vt:variant>
        <vt:lpwstr>_Toc100560593</vt:lpwstr>
      </vt:variant>
      <vt:variant>
        <vt:i4>1769522</vt:i4>
      </vt:variant>
      <vt:variant>
        <vt:i4>68</vt:i4>
      </vt:variant>
      <vt:variant>
        <vt:i4>0</vt:i4>
      </vt:variant>
      <vt:variant>
        <vt:i4>5</vt:i4>
      </vt:variant>
      <vt:variant>
        <vt:lpwstr/>
      </vt:variant>
      <vt:variant>
        <vt:lpwstr>_Toc100560592</vt:lpwstr>
      </vt:variant>
      <vt:variant>
        <vt:i4>1769522</vt:i4>
      </vt:variant>
      <vt:variant>
        <vt:i4>62</vt:i4>
      </vt:variant>
      <vt:variant>
        <vt:i4>0</vt:i4>
      </vt:variant>
      <vt:variant>
        <vt:i4>5</vt:i4>
      </vt:variant>
      <vt:variant>
        <vt:lpwstr/>
      </vt:variant>
      <vt:variant>
        <vt:lpwstr>_Toc100560591</vt:lpwstr>
      </vt:variant>
      <vt:variant>
        <vt:i4>1769522</vt:i4>
      </vt:variant>
      <vt:variant>
        <vt:i4>56</vt:i4>
      </vt:variant>
      <vt:variant>
        <vt:i4>0</vt:i4>
      </vt:variant>
      <vt:variant>
        <vt:i4>5</vt:i4>
      </vt:variant>
      <vt:variant>
        <vt:lpwstr/>
      </vt:variant>
      <vt:variant>
        <vt:lpwstr>_Toc100560590</vt:lpwstr>
      </vt:variant>
      <vt:variant>
        <vt:i4>1703986</vt:i4>
      </vt:variant>
      <vt:variant>
        <vt:i4>50</vt:i4>
      </vt:variant>
      <vt:variant>
        <vt:i4>0</vt:i4>
      </vt:variant>
      <vt:variant>
        <vt:i4>5</vt:i4>
      </vt:variant>
      <vt:variant>
        <vt:lpwstr/>
      </vt:variant>
      <vt:variant>
        <vt:lpwstr>_Toc100560589</vt:lpwstr>
      </vt:variant>
      <vt:variant>
        <vt:i4>1703986</vt:i4>
      </vt:variant>
      <vt:variant>
        <vt:i4>44</vt:i4>
      </vt:variant>
      <vt:variant>
        <vt:i4>0</vt:i4>
      </vt:variant>
      <vt:variant>
        <vt:i4>5</vt:i4>
      </vt:variant>
      <vt:variant>
        <vt:lpwstr/>
      </vt:variant>
      <vt:variant>
        <vt:lpwstr>_Toc100560588</vt:lpwstr>
      </vt:variant>
      <vt:variant>
        <vt:i4>1703986</vt:i4>
      </vt:variant>
      <vt:variant>
        <vt:i4>38</vt:i4>
      </vt:variant>
      <vt:variant>
        <vt:i4>0</vt:i4>
      </vt:variant>
      <vt:variant>
        <vt:i4>5</vt:i4>
      </vt:variant>
      <vt:variant>
        <vt:lpwstr/>
      </vt:variant>
      <vt:variant>
        <vt:lpwstr>_Toc100560587</vt:lpwstr>
      </vt:variant>
      <vt:variant>
        <vt:i4>1703986</vt:i4>
      </vt:variant>
      <vt:variant>
        <vt:i4>32</vt:i4>
      </vt:variant>
      <vt:variant>
        <vt:i4>0</vt:i4>
      </vt:variant>
      <vt:variant>
        <vt:i4>5</vt:i4>
      </vt:variant>
      <vt:variant>
        <vt:lpwstr/>
      </vt:variant>
      <vt:variant>
        <vt:lpwstr>_Toc100560586</vt:lpwstr>
      </vt:variant>
      <vt:variant>
        <vt:i4>1703986</vt:i4>
      </vt:variant>
      <vt:variant>
        <vt:i4>26</vt:i4>
      </vt:variant>
      <vt:variant>
        <vt:i4>0</vt:i4>
      </vt:variant>
      <vt:variant>
        <vt:i4>5</vt:i4>
      </vt:variant>
      <vt:variant>
        <vt:lpwstr/>
      </vt:variant>
      <vt:variant>
        <vt:lpwstr>_Toc100560585</vt:lpwstr>
      </vt:variant>
      <vt:variant>
        <vt:i4>1703986</vt:i4>
      </vt:variant>
      <vt:variant>
        <vt:i4>20</vt:i4>
      </vt:variant>
      <vt:variant>
        <vt:i4>0</vt:i4>
      </vt:variant>
      <vt:variant>
        <vt:i4>5</vt:i4>
      </vt:variant>
      <vt:variant>
        <vt:lpwstr/>
      </vt:variant>
      <vt:variant>
        <vt:lpwstr>_Toc100560584</vt:lpwstr>
      </vt:variant>
      <vt:variant>
        <vt:i4>1703986</vt:i4>
      </vt:variant>
      <vt:variant>
        <vt:i4>14</vt:i4>
      </vt:variant>
      <vt:variant>
        <vt:i4>0</vt:i4>
      </vt:variant>
      <vt:variant>
        <vt:i4>5</vt:i4>
      </vt:variant>
      <vt:variant>
        <vt:lpwstr/>
      </vt:variant>
      <vt:variant>
        <vt:lpwstr>_Toc100560583</vt:lpwstr>
      </vt:variant>
      <vt:variant>
        <vt:i4>1703986</vt:i4>
      </vt:variant>
      <vt:variant>
        <vt:i4>8</vt:i4>
      </vt:variant>
      <vt:variant>
        <vt:i4>0</vt:i4>
      </vt:variant>
      <vt:variant>
        <vt:i4>5</vt:i4>
      </vt:variant>
      <vt:variant>
        <vt:lpwstr/>
      </vt:variant>
      <vt:variant>
        <vt:lpwstr>_Toc100560582</vt:lpwstr>
      </vt:variant>
      <vt:variant>
        <vt:i4>1703986</vt:i4>
      </vt:variant>
      <vt:variant>
        <vt:i4>2</vt:i4>
      </vt:variant>
      <vt:variant>
        <vt:i4>0</vt:i4>
      </vt:variant>
      <vt:variant>
        <vt:i4>5</vt:i4>
      </vt:variant>
      <vt:variant>
        <vt:lpwstr/>
      </vt:variant>
      <vt:variant>
        <vt:lpwstr>_Toc100560581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Eversheds Sutherland</cp:lastModifiedBy>
  <cp:revision>9</cp:revision>
  <cp:lastPrinted>1900-01-01T00:00:00Z</cp:lastPrinted>
  <dcterms:created xsi:type="dcterms:W3CDTF">2026-03-26T11:20:00Z</dcterms:created>
  <dcterms:modified xsi:type="dcterms:W3CDTF">2026-03-26T11:34:00Z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DocLibrary">
    <vt:lpwstr/>
  </property>
  <property fmtid="{D5CDD505-2E9C-101B-9397-08002B2CF9AE}" pid="3" name="iMDocNumber">
    <vt:lpwstr>250073933</vt:lpwstr>
  </property>
  <property fmtid="{D5CDD505-2E9C-101B-9397-08002B2CF9AE}" pid="4" name="iMDocVersion">
    <vt:lpwstr>3</vt:lpwstr>
  </property>
  <property fmtid="{D5CDD505-2E9C-101B-9397-08002B2CF9AE}" pid="5" name="iMDocID">
    <vt:lpwstr>250073933\3</vt:lpwstr>
  </property>
</Properties>
</file>