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5C3" w:rsidRPr="001F45C3" w:rsidRDefault="000A299C" w:rsidP="003802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sz w:val="28"/>
          <w:szCs w:val="28"/>
        </w:rPr>
      </w:pPr>
      <w:r w:rsidRPr="001F45C3">
        <w:rPr>
          <w:b/>
          <w:sz w:val="28"/>
          <w:szCs w:val="28"/>
        </w:rPr>
        <w:t xml:space="preserve">RYANAIR </w:t>
      </w:r>
      <w:r w:rsidR="001F45C3" w:rsidRPr="001F45C3">
        <w:rPr>
          <w:b/>
          <w:sz w:val="28"/>
          <w:szCs w:val="28"/>
        </w:rPr>
        <w:t xml:space="preserve">TO </w:t>
      </w:r>
      <w:r w:rsidRPr="001F45C3">
        <w:rPr>
          <w:b/>
          <w:sz w:val="28"/>
          <w:szCs w:val="28"/>
        </w:rPr>
        <w:t xml:space="preserve">REQUISITION </w:t>
      </w:r>
      <w:r w:rsidR="001F45C3" w:rsidRPr="001F45C3">
        <w:rPr>
          <w:b/>
          <w:sz w:val="28"/>
          <w:szCs w:val="28"/>
        </w:rPr>
        <w:t xml:space="preserve">AER LINGUS </w:t>
      </w:r>
      <w:r w:rsidRPr="001F45C3">
        <w:rPr>
          <w:b/>
          <w:sz w:val="28"/>
          <w:szCs w:val="28"/>
        </w:rPr>
        <w:t xml:space="preserve">EGM, IF AER LINGUS </w:t>
      </w:r>
    </w:p>
    <w:p w:rsidR="000A299C" w:rsidRPr="001F45C3" w:rsidRDefault="000A299C" w:rsidP="003802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sz w:val="28"/>
          <w:szCs w:val="28"/>
        </w:rPr>
      </w:pPr>
      <w:r w:rsidRPr="001F45C3">
        <w:rPr>
          <w:b/>
          <w:sz w:val="28"/>
          <w:szCs w:val="28"/>
        </w:rPr>
        <w:t>CHAIRMAN CONTINUES TO IGNORE RYANAIR LETTERS</w:t>
      </w:r>
    </w:p>
    <w:p w:rsidR="00380231" w:rsidRDefault="00380231"/>
    <w:p w:rsidR="000A299C" w:rsidRDefault="000A299C">
      <w:r>
        <w:t>Ryanair, Aer Lingus’ largest minority shareholder (with a 29.8% stake) today (19</w:t>
      </w:r>
      <w:r w:rsidRPr="000A299C">
        <w:rPr>
          <w:vertAlign w:val="superscript"/>
        </w:rPr>
        <w:t>th</w:t>
      </w:r>
      <w:r>
        <w:t xml:space="preserve"> Oct) released a further open letter to Aer Lingus Chairman </w:t>
      </w:r>
      <w:proofErr w:type="spellStart"/>
      <w:r>
        <w:t>Colm</w:t>
      </w:r>
      <w:proofErr w:type="spellEnd"/>
      <w:r>
        <w:t xml:space="preserve"> Barrington, calling on him to reply to Ryanair’s </w:t>
      </w:r>
      <w:r w:rsidR="001F45C3">
        <w:t>- still</w:t>
      </w:r>
      <w:r>
        <w:t xml:space="preserve"> unanswered </w:t>
      </w:r>
      <w:r w:rsidR="001F45C3">
        <w:t xml:space="preserve">- </w:t>
      </w:r>
      <w:r>
        <w:t>letters of 28</w:t>
      </w:r>
      <w:r w:rsidRPr="000A299C">
        <w:rPr>
          <w:vertAlign w:val="superscript"/>
        </w:rPr>
        <w:t>th</w:t>
      </w:r>
      <w:r>
        <w:t xml:space="preserve"> Sept and 12</w:t>
      </w:r>
      <w:r w:rsidRPr="000A299C">
        <w:rPr>
          <w:vertAlign w:val="superscript"/>
        </w:rPr>
        <w:t>th</w:t>
      </w:r>
      <w:r>
        <w:t xml:space="preserve"> Oct last.</w:t>
      </w:r>
    </w:p>
    <w:p w:rsidR="000A299C" w:rsidRDefault="000A299C"/>
    <w:p w:rsidR="000A299C" w:rsidRDefault="000A299C">
      <w:r>
        <w:t xml:space="preserve">Ryanair has notified Mr Barrington that should he </w:t>
      </w:r>
      <w:r w:rsidR="001F45C3">
        <w:t xml:space="preserve">again </w:t>
      </w:r>
      <w:r>
        <w:t xml:space="preserve">fail to issue a satisfactory reply to his largest shareholder within 7 days, then Ryanair intends to requisition an EGM of Aer Lingus Group </w:t>
      </w:r>
      <w:proofErr w:type="spellStart"/>
      <w:r>
        <w:t>plc’s</w:t>
      </w:r>
      <w:proofErr w:type="spellEnd"/>
      <w:r>
        <w:t xml:space="preserve"> shareholders to allow them to discuss and express their views on the three initiatives proposed by Ryanair </w:t>
      </w:r>
      <w:r w:rsidR="001F45C3">
        <w:t>(</w:t>
      </w:r>
      <w:r>
        <w:t>to improve Aer Lingus’ shareholder value</w:t>
      </w:r>
      <w:r w:rsidR="001F45C3">
        <w:t>)</w:t>
      </w:r>
      <w:r>
        <w:t xml:space="preserve"> as follows:</w:t>
      </w:r>
    </w:p>
    <w:p w:rsidR="000A299C" w:rsidRDefault="000A299C"/>
    <w:p w:rsidR="000A299C" w:rsidRDefault="000A299C" w:rsidP="000A299C">
      <w:pPr>
        <w:numPr>
          <w:ilvl w:val="0"/>
          <w:numId w:val="1"/>
        </w:numPr>
      </w:pPr>
      <w:r>
        <w:t xml:space="preserve">Ending the cover up of the Deloitte/McCann Fitzgerald report into Aer Lingus’s recent €30m “leave &amp; rehire” </w:t>
      </w:r>
      <w:r w:rsidR="001F45C3">
        <w:t>R</w:t>
      </w:r>
      <w:r>
        <w:t>evenue penalty.</w:t>
      </w:r>
      <w:r>
        <w:br/>
      </w:r>
    </w:p>
    <w:p w:rsidR="000A299C" w:rsidRDefault="001F45C3" w:rsidP="000A299C">
      <w:pPr>
        <w:numPr>
          <w:ilvl w:val="0"/>
          <w:numId w:val="1"/>
        </w:numPr>
      </w:pPr>
      <w:r>
        <w:t>A</w:t>
      </w:r>
      <w:r w:rsidR="006C15DD">
        <w:t xml:space="preserve"> proposed one off dividend of €0.20 per share (approx. €110m) payable in 2011 from Aer Lingus’ cash reserves of over €900m.</w:t>
      </w:r>
      <w:r w:rsidR="006C15DD">
        <w:br/>
      </w:r>
    </w:p>
    <w:p w:rsidR="006C15DD" w:rsidRDefault="006C15DD" w:rsidP="000A299C">
      <w:pPr>
        <w:numPr>
          <w:ilvl w:val="0"/>
          <w:numId w:val="1"/>
        </w:numPr>
      </w:pPr>
      <w:r>
        <w:t>Ending Aer Lingus’ continuing failure to confirm that it will not make any additional payments to Aer Lingus</w:t>
      </w:r>
      <w:r w:rsidR="00B50B71">
        <w:t>’</w:t>
      </w:r>
      <w:r>
        <w:t xml:space="preserve"> defined contribution pension schemes without prior shareholder approval</w:t>
      </w:r>
    </w:p>
    <w:p w:rsidR="006C15DD" w:rsidRDefault="006C15DD" w:rsidP="006C15DD"/>
    <w:p w:rsidR="006C15DD" w:rsidRPr="00380231" w:rsidRDefault="006C15DD" w:rsidP="006C15DD">
      <w:pPr>
        <w:rPr>
          <w:b/>
        </w:rPr>
      </w:pPr>
      <w:r w:rsidRPr="00380231">
        <w:rPr>
          <w:b/>
        </w:rPr>
        <w:t>A spokesman for Ryanair said:</w:t>
      </w:r>
    </w:p>
    <w:p w:rsidR="006C15DD" w:rsidRDefault="006C15DD" w:rsidP="006C15DD"/>
    <w:p w:rsidR="006C15DD" w:rsidRPr="00380231" w:rsidRDefault="006C15DD" w:rsidP="00380231">
      <w:pPr>
        <w:ind w:left="426" w:right="713"/>
        <w:rPr>
          <w:i/>
        </w:rPr>
      </w:pPr>
      <w:r w:rsidRPr="00380231">
        <w:rPr>
          <w:i/>
        </w:rPr>
        <w:t xml:space="preserve">“We regret Mr Barrington’s continuing failure to reply to our letters, while he presides over a share price which has collapsed from over €3 to under €0.70 in recent weeks.  Given that recent analyst coverage of Aer Lingus has clearly signalled that a dividend and/or an end to the uncertainty over additional payments to the company’s defined contribution pension schemes, would lead to a substantial rerating of Aer Lingus’ shares, </w:t>
      </w:r>
      <w:r w:rsidR="001F45C3">
        <w:rPr>
          <w:i/>
        </w:rPr>
        <w:t>Aer Lingus’</w:t>
      </w:r>
      <w:r w:rsidRPr="00380231">
        <w:rPr>
          <w:i/>
        </w:rPr>
        <w:t xml:space="preserve"> continuing failure to reply to Ryanair’s proposals is unacceptable.</w:t>
      </w:r>
    </w:p>
    <w:p w:rsidR="006C15DD" w:rsidRPr="00380231" w:rsidRDefault="006C15DD" w:rsidP="00380231">
      <w:pPr>
        <w:ind w:left="426" w:right="713"/>
        <w:rPr>
          <w:i/>
        </w:rPr>
      </w:pPr>
    </w:p>
    <w:p w:rsidR="006C15DD" w:rsidRPr="00380231" w:rsidRDefault="006C15DD" w:rsidP="00380231">
      <w:pPr>
        <w:ind w:left="426" w:right="713"/>
        <w:rPr>
          <w:i/>
        </w:rPr>
      </w:pPr>
      <w:r w:rsidRPr="00380231">
        <w:rPr>
          <w:i/>
        </w:rPr>
        <w:t>“If Mr Barrington continues to ignore a 29% shareholder, then we will be left with no alternative other than to requisition an EGM (which any shareholder holding more than</w:t>
      </w:r>
      <w:r w:rsidR="00380231" w:rsidRPr="00380231">
        <w:rPr>
          <w:i/>
        </w:rPr>
        <w:t xml:space="preserve"> 10% is legally entitled to </w:t>
      </w:r>
      <w:r w:rsidR="001F45C3">
        <w:rPr>
          <w:i/>
        </w:rPr>
        <w:t>call</w:t>
      </w:r>
      <w:r w:rsidR="00380231" w:rsidRPr="00380231">
        <w:rPr>
          <w:i/>
        </w:rPr>
        <w:t xml:space="preserve">) to see whether there is a majority of Aer Lingus shareholders who support Ryanair’s view that these proposals should be implemented in the interests of </w:t>
      </w:r>
      <w:r w:rsidR="001F45C3">
        <w:rPr>
          <w:i/>
        </w:rPr>
        <w:t>im</w:t>
      </w:r>
      <w:r w:rsidR="00380231" w:rsidRPr="00380231">
        <w:rPr>
          <w:i/>
        </w:rPr>
        <w:t>proving shareholder value</w:t>
      </w:r>
      <w:r w:rsidR="001F45C3">
        <w:rPr>
          <w:i/>
        </w:rPr>
        <w:t>,</w:t>
      </w:r>
      <w:r w:rsidR="00380231" w:rsidRPr="00380231">
        <w:rPr>
          <w:i/>
        </w:rPr>
        <w:t xml:space="preserve"> and reversing the catastrophic collapse in Aer Lingus’ share price which Mr Barrington and </w:t>
      </w:r>
      <w:r w:rsidR="001F45C3">
        <w:rPr>
          <w:i/>
        </w:rPr>
        <w:t>his</w:t>
      </w:r>
      <w:r w:rsidR="00380231" w:rsidRPr="00380231">
        <w:rPr>
          <w:i/>
        </w:rPr>
        <w:t xml:space="preserve"> Board have presided over in recent years.”</w:t>
      </w:r>
    </w:p>
    <w:p w:rsidR="00380231" w:rsidRDefault="00380231" w:rsidP="006C15DD"/>
    <w:p w:rsidR="002F11D4" w:rsidRDefault="00380231">
      <w:pPr>
        <w:rPr>
          <w:b/>
        </w:rPr>
      </w:pPr>
      <w:r w:rsidRPr="0075006C">
        <w:rPr>
          <w:b/>
        </w:rPr>
        <w:t>For further information</w:t>
      </w:r>
      <w:r w:rsidR="002F11D4">
        <w:rPr>
          <w:b/>
        </w:rPr>
        <w:t xml:space="preserve"> </w:t>
      </w:r>
      <w:r w:rsidRPr="0075006C">
        <w:rPr>
          <w:b/>
        </w:rPr>
        <w:t>please contact:</w:t>
      </w:r>
      <w:r w:rsidRPr="0075006C">
        <w:rPr>
          <w:b/>
        </w:rPr>
        <w:tab/>
      </w:r>
      <w:r w:rsidRPr="0075006C">
        <w:rPr>
          <w:b/>
        </w:rPr>
        <w:tab/>
      </w:r>
    </w:p>
    <w:p w:rsidR="002F11D4" w:rsidRDefault="002F11D4">
      <w:pPr>
        <w:rPr>
          <w:b/>
        </w:rPr>
      </w:pPr>
      <w:bookmarkStart w:id="0" w:name="_GoBack"/>
      <w:bookmarkEnd w:id="0"/>
    </w:p>
    <w:p w:rsidR="00380231" w:rsidRPr="0075006C" w:rsidRDefault="00380231" w:rsidP="002F11D4">
      <w:pPr>
        <w:ind w:left="2160" w:firstLine="720"/>
        <w:rPr>
          <w:b/>
        </w:rPr>
      </w:pPr>
      <w:r>
        <w:rPr>
          <w:b/>
        </w:rPr>
        <w:t>Stephen McNamara</w:t>
      </w:r>
      <w:r w:rsidRPr="0075006C">
        <w:rPr>
          <w:b/>
        </w:rPr>
        <w:tab/>
      </w:r>
      <w:r w:rsidRPr="0075006C">
        <w:rPr>
          <w:b/>
        </w:rPr>
        <w:tab/>
      </w:r>
      <w:r>
        <w:rPr>
          <w:b/>
        </w:rPr>
        <w:t>Joe Carmody</w:t>
      </w:r>
    </w:p>
    <w:p w:rsidR="00380231" w:rsidRPr="0075006C" w:rsidRDefault="00380231">
      <w:pPr>
        <w:rPr>
          <w:b/>
        </w:rPr>
      </w:pPr>
      <w:r w:rsidRPr="0075006C">
        <w:rPr>
          <w:b/>
        </w:rPr>
        <w:tab/>
      </w:r>
      <w:r w:rsidRPr="0075006C">
        <w:rPr>
          <w:b/>
        </w:rPr>
        <w:tab/>
      </w:r>
      <w:r w:rsidRPr="0075006C">
        <w:rPr>
          <w:b/>
        </w:rPr>
        <w:tab/>
      </w:r>
      <w:r w:rsidRPr="0075006C">
        <w:rPr>
          <w:b/>
        </w:rPr>
        <w:tab/>
        <w:t>Ryanair Ltd</w:t>
      </w:r>
      <w:r w:rsidRPr="0075006C">
        <w:rPr>
          <w:b/>
        </w:rPr>
        <w:tab/>
      </w:r>
      <w:r w:rsidRPr="0075006C">
        <w:rPr>
          <w:b/>
        </w:rPr>
        <w:tab/>
      </w:r>
      <w:r w:rsidRPr="0075006C">
        <w:rPr>
          <w:b/>
        </w:rPr>
        <w:tab/>
      </w:r>
      <w:r>
        <w:rPr>
          <w:b/>
        </w:rPr>
        <w:t>Edelman</w:t>
      </w:r>
    </w:p>
    <w:p w:rsidR="00380231" w:rsidRPr="0075006C" w:rsidRDefault="00380231">
      <w:pPr>
        <w:rPr>
          <w:b/>
        </w:rPr>
      </w:pPr>
      <w:r w:rsidRPr="0075006C">
        <w:rPr>
          <w:b/>
        </w:rPr>
        <w:tab/>
      </w:r>
      <w:r w:rsidRPr="0075006C">
        <w:rPr>
          <w:b/>
        </w:rPr>
        <w:tab/>
      </w:r>
      <w:r w:rsidRPr="0075006C">
        <w:rPr>
          <w:b/>
        </w:rPr>
        <w:tab/>
      </w:r>
      <w:r w:rsidRPr="0075006C">
        <w:rPr>
          <w:b/>
        </w:rPr>
        <w:tab/>
        <w:t>Tel: +35</w:t>
      </w:r>
      <w:r>
        <w:rPr>
          <w:b/>
        </w:rPr>
        <w:t>3-1-8121212</w:t>
      </w:r>
      <w:r>
        <w:rPr>
          <w:b/>
        </w:rPr>
        <w:tab/>
      </w:r>
      <w:r>
        <w:rPr>
          <w:b/>
        </w:rPr>
        <w:tab/>
        <w:t>Tel. +353-1-6789333</w:t>
      </w:r>
    </w:p>
    <w:p w:rsidR="00380231" w:rsidRDefault="00380231" w:rsidP="006C15DD"/>
    <w:sectPr w:rsidR="00380231" w:rsidSect="004B1E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167E0F"/>
    <w:multiLevelType w:val="hybridMultilevel"/>
    <w:tmpl w:val="6B0AD916"/>
    <w:lvl w:ilvl="0" w:tplc="DF844646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99C"/>
    <w:rsid w:val="00005A70"/>
    <w:rsid w:val="000A299C"/>
    <w:rsid w:val="001F45C3"/>
    <w:rsid w:val="00293A12"/>
    <w:rsid w:val="002F11D4"/>
    <w:rsid w:val="00380231"/>
    <w:rsid w:val="004B1E6A"/>
    <w:rsid w:val="006C15DD"/>
    <w:rsid w:val="007D7F86"/>
    <w:rsid w:val="008F4D60"/>
    <w:rsid w:val="00B50B71"/>
    <w:rsid w:val="00B70AB4"/>
    <w:rsid w:val="00D40FFB"/>
    <w:rsid w:val="00DA7EB5"/>
    <w:rsid w:val="00ED187D"/>
    <w:rsid w:val="00F1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E6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02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231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E6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02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231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2020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Edelman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O'Conor, Karin</dc:creator>
  <cp:lastModifiedBy>E020863</cp:lastModifiedBy>
  <cp:revision>2</cp:revision>
  <cp:lastPrinted>2011-10-18T16:35:00Z</cp:lastPrinted>
  <dcterms:created xsi:type="dcterms:W3CDTF">2011-10-18T16:56:00Z</dcterms:created>
  <dcterms:modified xsi:type="dcterms:W3CDTF">2011-10-18T16:56:00Z</dcterms:modified>
</cp:coreProperties>
</file>