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7FE0" w:rsidRPr="002857D5" w:rsidRDefault="00A232D0" w:rsidP="009E7FE0">
      <w:pPr>
        <w:pStyle w:val="NormalWeb"/>
        <w:spacing w:line="360" w:lineRule="auto"/>
        <w:ind w:hanging="426"/>
        <w:jc w:val="center"/>
        <w:rPr>
          <w:rFonts w:ascii="Times" w:hAnsi="Times"/>
          <w:b/>
          <w:bCs/>
          <w:sz w:val="28"/>
          <w:szCs w:val="28"/>
          <w:lang w:val="en-IE"/>
        </w:rPr>
      </w:pPr>
      <w:bookmarkStart w:id="0" w:name="_GoBack"/>
      <w:bookmarkEnd w:id="0"/>
      <w:r w:rsidRPr="002857D5">
        <w:rPr>
          <w:rFonts w:ascii="Times" w:hAnsi="Times"/>
          <w:b/>
          <w:bCs/>
          <w:sz w:val="28"/>
          <w:szCs w:val="28"/>
        </w:rPr>
        <w:t xml:space="preserve">RYANAIR </w:t>
      </w:r>
      <w:r w:rsidR="00BD5EB8">
        <w:rPr>
          <w:rFonts w:ascii="Times" w:hAnsi="Times"/>
          <w:b/>
          <w:bCs/>
          <w:sz w:val="28"/>
          <w:szCs w:val="28"/>
        </w:rPr>
        <w:t>OCT</w:t>
      </w:r>
      <w:r w:rsidR="00B927FA">
        <w:rPr>
          <w:rFonts w:ascii="Times" w:hAnsi="Times"/>
          <w:b/>
          <w:bCs/>
          <w:sz w:val="28"/>
          <w:szCs w:val="28"/>
        </w:rPr>
        <w:t xml:space="preserve"> </w:t>
      </w:r>
      <w:r w:rsidRPr="002857D5">
        <w:rPr>
          <w:rFonts w:ascii="Times" w:hAnsi="Times"/>
          <w:b/>
          <w:bCs/>
          <w:sz w:val="28"/>
          <w:szCs w:val="28"/>
          <w:lang w:val="pt-PT"/>
        </w:rPr>
        <w:t xml:space="preserve">TRAFFIC </w:t>
      </w:r>
      <w:r w:rsidR="00121EA1" w:rsidRPr="002857D5">
        <w:rPr>
          <w:rFonts w:ascii="Times" w:hAnsi="Times"/>
          <w:b/>
          <w:bCs/>
          <w:sz w:val="28"/>
          <w:szCs w:val="28"/>
          <w:lang w:val="pt-PT"/>
        </w:rPr>
        <w:t xml:space="preserve">GROWS </w:t>
      </w:r>
      <w:r w:rsidR="00121EA1" w:rsidRPr="006C0AF2">
        <w:rPr>
          <w:rFonts w:ascii="Times" w:hAnsi="Times"/>
          <w:b/>
          <w:bCs/>
          <w:sz w:val="36"/>
          <w:szCs w:val="36"/>
          <w:lang w:val="pt-PT"/>
        </w:rPr>
        <w:t>1</w:t>
      </w:r>
      <w:r w:rsidR="00CC722A">
        <w:rPr>
          <w:rFonts w:ascii="Times" w:hAnsi="Times"/>
          <w:b/>
          <w:bCs/>
          <w:sz w:val="36"/>
          <w:szCs w:val="36"/>
          <w:lang w:val="pt-PT"/>
        </w:rPr>
        <w:t>5</w:t>
      </w:r>
      <w:r w:rsidR="00121EA1" w:rsidRPr="006C0AF2">
        <w:rPr>
          <w:rFonts w:ascii="Times" w:hAnsi="Times"/>
          <w:b/>
          <w:bCs/>
          <w:sz w:val="36"/>
          <w:szCs w:val="36"/>
          <w:lang w:val="pt-PT"/>
        </w:rPr>
        <w:t>%</w:t>
      </w:r>
      <w:r w:rsidR="00121EA1" w:rsidRPr="002857D5">
        <w:rPr>
          <w:rFonts w:ascii="Times" w:hAnsi="Times"/>
          <w:b/>
          <w:bCs/>
          <w:sz w:val="28"/>
          <w:szCs w:val="28"/>
          <w:lang w:val="pt-PT"/>
        </w:rPr>
        <w:t xml:space="preserve"> TO </w:t>
      </w:r>
      <w:r w:rsidR="00A66FE5">
        <w:rPr>
          <w:rFonts w:ascii="Times" w:hAnsi="Times"/>
          <w:b/>
          <w:bCs/>
          <w:sz w:val="36"/>
          <w:szCs w:val="36"/>
          <w:lang w:val="pt-PT"/>
        </w:rPr>
        <w:t>9.</w:t>
      </w:r>
      <w:r w:rsidR="00CC722A">
        <w:rPr>
          <w:rFonts w:ascii="Times" w:hAnsi="Times"/>
          <w:b/>
          <w:bCs/>
          <w:sz w:val="36"/>
          <w:szCs w:val="36"/>
          <w:lang w:val="pt-PT"/>
        </w:rPr>
        <w:t>68</w:t>
      </w:r>
      <w:r w:rsidRPr="006C0AF2">
        <w:rPr>
          <w:rFonts w:ascii="Times" w:hAnsi="Times"/>
          <w:b/>
          <w:bCs/>
          <w:sz w:val="36"/>
          <w:szCs w:val="36"/>
          <w:lang w:val="en-IE"/>
        </w:rPr>
        <w:t>M</w:t>
      </w:r>
      <w:r w:rsidRPr="002857D5">
        <w:rPr>
          <w:rFonts w:ascii="Times" w:hAnsi="Times"/>
          <w:b/>
          <w:bCs/>
          <w:sz w:val="28"/>
          <w:szCs w:val="28"/>
          <w:lang w:val="en-IE"/>
        </w:rPr>
        <w:t xml:space="preserve"> CUSTOMERS</w:t>
      </w:r>
    </w:p>
    <w:p w:rsidR="00121EA1" w:rsidRPr="002857D5" w:rsidRDefault="00121EA1" w:rsidP="00121EA1">
      <w:pPr>
        <w:pStyle w:val="NormalWeb"/>
        <w:spacing w:line="360" w:lineRule="auto"/>
        <w:ind w:hanging="426"/>
        <w:jc w:val="center"/>
        <w:rPr>
          <w:rFonts w:ascii="Times" w:hAnsi="Times"/>
          <w:b/>
          <w:bCs/>
          <w:sz w:val="28"/>
          <w:szCs w:val="28"/>
          <w:lang w:val="pt-PT"/>
        </w:rPr>
      </w:pPr>
      <w:r w:rsidRPr="002857D5">
        <w:rPr>
          <w:rFonts w:ascii="Times" w:hAnsi="Times"/>
          <w:b/>
          <w:bCs/>
          <w:sz w:val="28"/>
          <w:szCs w:val="28"/>
          <w:lang w:val="pt-PT"/>
        </w:rPr>
        <w:t xml:space="preserve">LOAD FACTOR RISES </w:t>
      </w:r>
      <w:r w:rsidR="001752A6">
        <w:rPr>
          <w:rFonts w:ascii="Times" w:hAnsi="Times"/>
          <w:b/>
          <w:bCs/>
          <w:sz w:val="36"/>
          <w:szCs w:val="36"/>
          <w:lang w:val="pt-PT"/>
        </w:rPr>
        <w:t>5</w:t>
      </w:r>
      <w:r w:rsidRPr="006C0AF2">
        <w:rPr>
          <w:rFonts w:ascii="Times" w:hAnsi="Times"/>
          <w:b/>
          <w:bCs/>
          <w:sz w:val="36"/>
          <w:szCs w:val="36"/>
          <w:lang w:val="pt-PT"/>
        </w:rPr>
        <w:t>%</w:t>
      </w:r>
      <w:r w:rsidRPr="002857D5">
        <w:rPr>
          <w:rFonts w:ascii="Times" w:hAnsi="Times"/>
          <w:b/>
          <w:bCs/>
          <w:sz w:val="28"/>
          <w:szCs w:val="28"/>
          <w:lang w:val="pt-PT"/>
        </w:rPr>
        <w:t xml:space="preserve"> POINTS TO </w:t>
      </w:r>
      <w:r w:rsidRPr="006C0AF2">
        <w:rPr>
          <w:rFonts w:ascii="Times" w:hAnsi="Times"/>
          <w:b/>
          <w:bCs/>
          <w:sz w:val="36"/>
          <w:szCs w:val="36"/>
          <w:lang w:val="pt-PT"/>
        </w:rPr>
        <w:t>9</w:t>
      </w:r>
      <w:r w:rsidR="00A66FE5">
        <w:rPr>
          <w:rFonts w:ascii="Times" w:hAnsi="Times"/>
          <w:b/>
          <w:bCs/>
          <w:sz w:val="36"/>
          <w:szCs w:val="36"/>
          <w:lang w:val="pt-PT"/>
        </w:rPr>
        <w:t>4</w:t>
      </w:r>
      <w:r w:rsidRPr="006C0AF2">
        <w:rPr>
          <w:rFonts w:ascii="Times" w:hAnsi="Times"/>
          <w:b/>
          <w:bCs/>
          <w:sz w:val="36"/>
          <w:szCs w:val="36"/>
          <w:lang w:val="pt-PT"/>
        </w:rPr>
        <w:t>%</w:t>
      </w:r>
    </w:p>
    <w:p w:rsidR="007532FD" w:rsidRDefault="0059296B">
      <w:pPr>
        <w:pStyle w:val="NormalWeb"/>
        <w:rPr>
          <w:rFonts w:ascii="Times New Roman" w:eastAsia="Times New Roman" w:hAnsi="Times New Roman" w:cs="Times New Roman"/>
        </w:rPr>
      </w:pPr>
      <w:r>
        <w:rPr>
          <w:rFonts w:ascii="Times New Roman"/>
        </w:rPr>
        <w:t>Ryanair, Europe</w:t>
      </w:r>
      <w:r>
        <w:rPr>
          <w:rFonts w:hAnsi="Times New Roman"/>
        </w:rPr>
        <w:t>’</w:t>
      </w:r>
      <w:r>
        <w:rPr>
          <w:rFonts w:ascii="Times New Roman"/>
        </w:rPr>
        <w:t>s favourite airline, today (</w:t>
      </w:r>
      <w:r w:rsidR="00BD5EB8">
        <w:rPr>
          <w:rFonts w:ascii="Times New Roman"/>
        </w:rPr>
        <w:t>4</w:t>
      </w:r>
      <w:r w:rsidR="00B927FA">
        <w:rPr>
          <w:rFonts w:ascii="Times New Roman"/>
        </w:rPr>
        <w:t xml:space="preserve"> </w:t>
      </w:r>
      <w:r w:rsidR="00BD5EB8">
        <w:rPr>
          <w:rFonts w:ascii="Times New Roman"/>
        </w:rPr>
        <w:t>Nov</w:t>
      </w:r>
      <w:r w:rsidR="00834BB4">
        <w:rPr>
          <w:rFonts w:ascii="Times New Roman"/>
        </w:rPr>
        <w:t xml:space="preserve">) </w:t>
      </w:r>
      <w:r>
        <w:rPr>
          <w:rFonts w:ascii="Times New Roman"/>
        </w:rPr>
        <w:t xml:space="preserve">released </w:t>
      </w:r>
      <w:r w:rsidR="007640F2">
        <w:rPr>
          <w:rFonts w:ascii="Times New Roman"/>
        </w:rPr>
        <w:t>traffic</w:t>
      </w:r>
      <w:r>
        <w:rPr>
          <w:rFonts w:ascii="Times New Roman"/>
        </w:rPr>
        <w:t xml:space="preserve"> statistics for </w:t>
      </w:r>
      <w:r w:rsidR="00BD5EB8">
        <w:rPr>
          <w:rFonts w:ascii="Times New Roman"/>
        </w:rPr>
        <w:t>October</w:t>
      </w:r>
      <w:r>
        <w:rPr>
          <w:rFonts w:ascii="Times New Roman"/>
        </w:rPr>
        <w:t xml:space="preserve"> as follows:</w:t>
      </w:r>
    </w:p>
    <w:p w:rsidR="007532FD" w:rsidRPr="003577FB" w:rsidRDefault="00D312FF">
      <w:pPr>
        <w:pStyle w:val="NormalWeb"/>
        <w:numPr>
          <w:ilvl w:val="0"/>
          <w:numId w:val="3"/>
        </w:numPr>
        <w:tabs>
          <w:tab w:val="num" w:pos="720"/>
        </w:tabs>
        <w:ind w:left="720" w:hanging="360"/>
        <w:rPr>
          <w:rFonts w:ascii="Times New Roman" w:eastAsia="Times New Roman" w:hAnsi="Times New Roman" w:cs="Times New Roman"/>
        </w:rPr>
      </w:pPr>
      <w:r w:rsidRPr="00932DAC">
        <w:rPr>
          <w:rFonts w:ascii="Times New Roman"/>
        </w:rPr>
        <w:t>Traffic grew</w:t>
      </w:r>
      <w:r w:rsidR="0059296B" w:rsidRPr="00932DAC">
        <w:rPr>
          <w:rFonts w:ascii="Times New Roman"/>
        </w:rPr>
        <w:t xml:space="preserve"> </w:t>
      </w:r>
      <w:r w:rsidR="00121EA1">
        <w:rPr>
          <w:rFonts w:ascii="Times New Roman"/>
        </w:rPr>
        <w:t>1</w:t>
      </w:r>
      <w:r w:rsidR="001752A6">
        <w:rPr>
          <w:rFonts w:ascii="Times New Roman"/>
        </w:rPr>
        <w:t>5</w:t>
      </w:r>
      <w:r w:rsidR="0059296B" w:rsidRPr="00932DAC">
        <w:rPr>
          <w:rFonts w:ascii="Times New Roman"/>
        </w:rPr>
        <w:t xml:space="preserve">% to </w:t>
      </w:r>
      <w:r w:rsidR="00A66FE5">
        <w:rPr>
          <w:rFonts w:ascii="Times New Roman"/>
        </w:rPr>
        <w:t>9.</w:t>
      </w:r>
      <w:r w:rsidR="001752A6">
        <w:rPr>
          <w:rFonts w:ascii="Times New Roman"/>
        </w:rPr>
        <w:t>68</w:t>
      </w:r>
      <w:r w:rsidR="0059296B" w:rsidRPr="00932DAC">
        <w:rPr>
          <w:rFonts w:ascii="Times New Roman"/>
        </w:rPr>
        <w:t>m customers.</w:t>
      </w:r>
    </w:p>
    <w:p w:rsidR="007532FD" w:rsidRPr="009E7FE0" w:rsidRDefault="00D312FF">
      <w:pPr>
        <w:pStyle w:val="NormalWeb"/>
        <w:numPr>
          <w:ilvl w:val="0"/>
          <w:numId w:val="4"/>
        </w:numPr>
        <w:tabs>
          <w:tab w:val="num" w:pos="720"/>
        </w:tabs>
        <w:ind w:left="720" w:hanging="360"/>
        <w:rPr>
          <w:rFonts w:ascii="Times New Roman" w:eastAsia="Times New Roman" w:hAnsi="Times New Roman" w:cs="Times New Roman"/>
        </w:rPr>
      </w:pPr>
      <w:r w:rsidRPr="00932DAC">
        <w:rPr>
          <w:rFonts w:ascii="Times New Roman"/>
        </w:rPr>
        <w:t>Load factor rose</w:t>
      </w:r>
      <w:r w:rsidR="0059296B" w:rsidRPr="00932DAC">
        <w:rPr>
          <w:rFonts w:ascii="Times New Roman"/>
        </w:rPr>
        <w:t xml:space="preserve"> </w:t>
      </w:r>
      <w:r w:rsidR="00366EFE">
        <w:rPr>
          <w:rFonts w:ascii="Times New Roman"/>
        </w:rPr>
        <w:t>5</w:t>
      </w:r>
      <w:r w:rsidR="0059296B" w:rsidRPr="00932DAC">
        <w:rPr>
          <w:rFonts w:ascii="Times New Roman"/>
        </w:rPr>
        <w:t xml:space="preserve">% points to </w:t>
      </w:r>
      <w:r w:rsidR="00121EA1">
        <w:rPr>
          <w:rFonts w:ascii="Times New Roman"/>
        </w:rPr>
        <w:t>9</w:t>
      </w:r>
      <w:r w:rsidR="00A66FE5">
        <w:rPr>
          <w:rFonts w:ascii="Times New Roman"/>
        </w:rPr>
        <w:t>4</w:t>
      </w:r>
      <w:r w:rsidR="0059296B" w:rsidRPr="00932DAC">
        <w:rPr>
          <w:rFonts w:ascii="Times New Roman"/>
        </w:rPr>
        <w:t xml:space="preserve">%. </w:t>
      </w:r>
    </w:p>
    <w:p w:rsidR="007532FD" w:rsidRPr="00121EA1" w:rsidRDefault="0059296B">
      <w:pPr>
        <w:pStyle w:val="NormalWeb"/>
        <w:numPr>
          <w:ilvl w:val="0"/>
          <w:numId w:val="5"/>
        </w:numPr>
        <w:tabs>
          <w:tab w:val="num" w:pos="720"/>
        </w:tabs>
        <w:ind w:left="720" w:hanging="360"/>
        <w:rPr>
          <w:rFonts w:ascii="Times New Roman" w:eastAsia="Times New Roman" w:hAnsi="Times New Roman" w:cs="Times New Roman"/>
        </w:rPr>
      </w:pPr>
      <w:r w:rsidRPr="00932DAC">
        <w:rPr>
          <w:rFonts w:ascii="Times New Roman"/>
        </w:rPr>
        <w:t>Rolling ann</w:t>
      </w:r>
      <w:r w:rsidR="002B38BF" w:rsidRPr="00932DAC">
        <w:rPr>
          <w:rFonts w:ascii="Times New Roman"/>
        </w:rPr>
        <w:t xml:space="preserve">ual traffic to </w:t>
      </w:r>
      <w:r w:rsidR="00BD5EB8">
        <w:rPr>
          <w:rFonts w:ascii="Times New Roman"/>
        </w:rPr>
        <w:t>Oct</w:t>
      </w:r>
      <w:r w:rsidR="002B38BF" w:rsidRPr="00932DAC">
        <w:rPr>
          <w:rFonts w:ascii="Times New Roman"/>
        </w:rPr>
        <w:t xml:space="preserve"> </w:t>
      </w:r>
      <w:r w:rsidR="000E01CB">
        <w:rPr>
          <w:rFonts w:ascii="Times New Roman"/>
        </w:rPr>
        <w:t>grew 1</w:t>
      </w:r>
      <w:r w:rsidR="00366EFE">
        <w:rPr>
          <w:rFonts w:ascii="Times New Roman"/>
        </w:rPr>
        <w:t>7</w:t>
      </w:r>
      <w:r w:rsidR="000E01CB" w:rsidRPr="000B3DA4">
        <w:rPr>
          <w:rFonts w:ascii="Times New Roman"/>
        </w:rPr>
        <w:t>% to</w:t>
      </w:r>
      <w:r w:rsidR="000E01CB">
        <w:rPr>
          <w:rFonts w:ascii="Times New Roman"/>
        </w:rPr>
        <w:t xml:space="preserve"> 9</w:t>
      </w:r>
      <w:r w:rsidR="00366EFE">
        <w:rPr>
          <w:rFonts w:ascii="Times New Roman"/>
        </w:rPr>
        <w:t>8</w:t>
      </w:r>
      <w:r w:rsidR="000E01CB">
        <w:rPr>
          <w:rFonts w:ascii="Times New Roman"/>
        </w:rPr>
        <w:t>.</w:t>
      </w:r>
      <w:r w:rsidR="00366EFE">
        <w:rPr>
          <w:rFonts w:ascii="Times New Roman"/>
        </w:rPr>
        <w:t>6</w:t>
      </w:r>
      <w:r w:rsidR="000E01CB">
        <w:rPr>
          <w:rFonts w:ascii="Times New Roman"/>
        </w:rPr>
        <w:t>m customers.</w:t>
      </w:r>
    </w:p>
    <w:p w:rsidR="00FE07ED" w:rsidRDefault="00FE07ED" w:rsidP="00FE07ED">
      <w:pPr>
        <w:pStyle w:val="NormalWeb"/>
        <w:ind w:left="720"/>
        <w:rPr>
          <w:rFonts w:ascii="Times New Roman" w:eastAsia="Times New Roman" w:hAnsi="Times New Roman" w:cs="Times New Roman"/>
        </w:rPr>
      </w:pPr>
    </w:p>
    <w:tbl>
      <w:tblPr>
        <w:tblW w:w="8900" w:type="dxa"/>
        <w:tblInd w:w="65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879"/>
        <w:gridCol w:w="2117"/>
        <w:gridCol w:w="2031"/>
        <w:gridCol w:w="1873"/>
      </w:tblGrid>
      <w:tr w:rsidR="00CC5BEB" w:rsidTr="00716E8C">
        <w:trPr>
          <w:trHeight w:val="493"/>
        </w:trPr>
        <w:tc>
          <w:tcPr>
            <w:tcW w:w="2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532FD" w:rsidRPr="002857D5" w:rsidRDefault="007532FD" w:rsidP="00D312FF">
            <w:pPr>
              <w:ind w:left="204" w:hanging="204"/>
              <w:rPr>
                <w:sz w:val="28"/>
                <w:szCs w:val="28"/>
              </w:rPr>
            </w:pP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532FD" w:rsidRPr="006C0AF2" w:rsidRDefault="00BD5EB8" w:rsidP="00BD5EB8">
            <w:pPr>
              <w:pStyle w:val="Body"/>
              <w:jc w:val="center"/>
              <w:rPr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Oct</w:t>
            </w:r>
            <w:r w:rsidR="0059296B" w:rsidRPr="006C0AF2">
              <w:rPr>
                <w:b/>
                <w:bCs/>
                <w:sz w:val="32"/>
                <w:szCs w:val="32"/>
                <w:lang w:val="en-US"/>
              </w:rPr>
              <w:t xml:space="preserve"> 14</w:t>
            </w:r>
          </w:p>
        </w:tc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532FD" w:rsidRPr="006C0AF2" w:rsidRDefault="00BD5EB8" w:rsidP="00BD5EB8">
            <w:pPr>
              <w:pStyle w:val="Body"/>
              <w:jc w:val="center"/>
              <w:rPr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Oct</w:t>
            </w:r>
            <w:r w:rsidR="0059296B" w:rsidRPr="006C0AF2">
              <w:rPr>
                <w:b/>
                <w:bCs/>
                <w:sz w:val="32"/>
                <w:szCs w:val="32"/>
                <w:lang w:val="en-US"/>
              </w:rPr>
              <w:t xml:space="preserve"> 15</w:t>
            </w: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532FD" w:rsidRPr="006C0AF2" w:rsidRDefault="0059296B">
            <w:pPr>
              <w:pStyle w:val="Body"/>
              <w:jc w:val="center"/>
              <w:rPr>
                <w:sz w:val="32"/>
                <w:szCs w:val="32"/>
              </w:rPr>
            </w:pPr>
            <w:r w:rsidRPr="006C0AF2">
              <w:rPr>
                <w:b/>
                <w:bCs/>
                <w:sz w:val="32"/>
                <w:szCs w:val="32"/>
                <w:lang w:val="en-US"/>
              </w:rPr>
              <w:t>Change</w:t>
            </w:r>
          </w:p>
        </w:tc>
      </w:tr>
      <w:tr w:rsidR="00CC5BEB" w:rsidTr="00716E8C">
        <w:trPr>
          <w:trHeight w:val="799"/>
        </w:trPr>
        <w:tc>
          <w:tcPr>
            <w:tcW w:w="2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532FD" w:rsidRPr="006C0AF2" w:rsidRDefault="0059296B">
            <w:pPr>
              <w:pStyle w:val="Body"/>
              <w:rPr>
                <w:sz w:val="32"/>
                <w:szCs w:val="32"/>
              </w:rPr>
            </w:pPr>
            <w:r w:rsidRPr="006C0AF2">
              <w:rPr>
                <w:b/>
                <w:bCs/>
                <w:sz w:val="32"/>
                <w:szCs w:val="32"/>
                <w:lang w:val="en-US"/>
              </w:rPr>
              <w:t>Customers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532FD" w:rsidRPr="006C0AF2" w:rsidRDefault="00514B44" w:rsidP="00CC722A">
            <w:pPr>
              <w:pStyle w:val="Body"/>
              <w:jc w:val="center"/>
              <w:rPr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8.4</w:t>
            </w:r>
            <w:r w:rsidR="00CC722A">
              <w:rPr>
                <w:b/>
                <w:bCs/>
                <w:sz w:val="32"/>
                <w:szCs w:val="32"/>
                <w:lang w:val="en-US"/>
              </w:rPr>
              <w:t>3</w:t>
            </w:r>
            <w:r w:rsidR="0059296B" w:rsidRPr="006C0AF2">
              <w:rPr>
                <w:b/>
                <w:bCs/>
                <w:sz w:val="32"/>
                <w:szCs w:val="32"/>
                <w:lang w:val="en-US"/>
              </w:rPr>
              <w:t>M</w:t>
            </w:r>
          </w:p>
        </w:tc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532FD" w:rsidRPr="006C0AF2" w:rsidRDefault="00A66FE5" w:rsidP="00CC722A">
            <w:pPr>
              <w:pStyle w:val="Body"/>
              <w:jc w:val="center"/>
              <w:rPr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9.</w:t>
            </w:r>
            <w:r w:rsidR="00CC722A">
              <w:rPr>
                <w:b/>
                <w:bCs/>
                <w:sz w:val="32"/>
                <w:szCs w:val="32"/>
                <w:lang w:val="en-US"/>
              </w:rPr>
              <w:t>68</w:t>
            </w:r>
            <w:r w:rsidR="0059296B" w:rsidRPr="006C0AF2">
              <w:rPr>
                <w:b/>
                <w:bCs/>
                <w:sz w:val="32"/>
                <w:szCs w:val="32"/>
                <w:lang w:val="en-US"/>
              </w:rPr>
              <w:t>M</w:t>
            </w: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532FD" w:rsidRPr="006C0AF2" w:rsidRDefault="0059296B" w:rsidP="00CC722A">
            <w:pPr>
              <w:pStyle w:val="Body"/>
              <w:jc w:val="center"/>
              <w:rPr>
                <w:sz w:val="32"/>
                <w:szCs w:val="32"/>
              </w:rPr>
            </w:pPr>
            <w:r w:rsidRPr="006C0AF2">
              <w:rPr>
                <w:b/>
                <w:bCs/>
                <w:sz w:val="32"/>
                <w:szCs w:val="32"/>
                <w:lang w:val="en-US"/>
              </w:rPr>
              <w:t>+</w:t>
            </w:r>
            <w:r w:rsidR="00121EA1" w:rsidRPr="006C0AF2">
              <w:rPr>
                <w:b/>
                <w:bCs/>
                <w:sz w:val="32"/>
                <w:szCs w:val="32"/>
                <w:lang w:val="en-US"/>
              </w:rPr>
              <w:t>1</w:t>
            </w:r>
            <w:r w:rsidR="00CC722A">
              <w:rPr>
                <w:b/>
                <w:bCs/>
                <w:sz w:val="32"/>
                <w:szCs w:val="32"/>
                <w:lang w:val="en-US"/>
              </w:rPr>
              <w:t>5</w:t>
            </w:r>
            <w:r w:rsidRPr="006C0AF2">
              <w:rPr>
                <w:b/>
                <w:bCs/>
                <w:sz w:val="32"/>
                <w:szCs w:val="32"/>
                <w:lang w:val="en-US"/>
              </w:rPr>
              <w:t>%</w:t>
            </w:r>
          </w:p>
        </w:tc>
      </w:tr>
      <w:tr w:rsidR="00CC5BEB" w:rsidTr="00716E8C">
        <w:trPr>
          <w:trHeight w:val="799"/>
        </w:trPr>
        <w:tc>
          <w:tcPr>
            <w:tcW w:w="2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532FD" w:rsidRPr="006C0AF2" w:rsidRDefault="0059296B">
            <w:pPr>
              <w:pStyle w:val="Body"/>
              <w:rPr>
                <w:sz w:val="32"/>
                <w:szCs w:val="32"/>
              </w:rPr>
            </w:pPr>
            <w:r w:rsidRPr="006C0AF2">
              <w:rPr>
                <w:b/>
                <w:bCs/>
                <w:sz w:val="32"/>
                <w:szCs w:val="32"/>
                <w:lang w:val="en-US"/>
              </w:rPr>
              <w:t xml:space="preserve">Load Factor 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532FD" w:rsidRPr="006C0AF2" w:rsidRDefault="00CC722A" w:rsidP="00CC722A">
            <w:pPr>
              <w:pStyle w:val="Body"/>
              <w:jc w:val="center"/>
              <w:rPr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89</w:t>
            </w:r>
            <w:r w:rsidR="0059296B" w:rsidRPr="006C0AF2">
              <w:rPr>
                <w:b/>
                <w:bCs/>
                <w:sz w:val="32"/>
                <w:szCs w:val="32"/>
                <w:lang w:val="en-US"/>
              </w:rPr>
              <w:t>%</w:t>
            </w:r>
          </w:p>
        </w:tc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532FD" w:rsidRPr="006C0AF2" w:rsidRDefault="00121EA1" w:rsidP="00A66FE5">
            <w:pPr>
              <w:pStyle w:val="Body"/>
              <w:jc w:val="center"/>
              <w:rPr>
                <w:sz w:val="32"/>
                <w:szCs w:val="32"/>
              </w:rPr>
            </w:pPr>
            <w:r w:rsidRPr="006C0AF2">
              <w:rPr>
                <w:b/>
                <w:bCs/>
                <w:sz w:val="32"/>
                <w:szCs w:val="32"/>
                <w:lang w:val="en-US"/>
              </w:rPr>
              <w:t>9</w:t>
            </w:r>
            <w:r w:rsidR="00A66FE5">
              <w:rPr>
                <w:b/>
                <w:bCs/>
                <w:sz w:val="32"/>
                <w:szCs w:val="32"/>
                <w:lang w:val="en-US"/>
              </w:rPr>
              <w:t>4</w:t>
            </w:r>
            <w:r w:rsidR="0059296B" w:rsidRPr="006C0AF2">
              <w:rPr>
                <w:b/>
                <w:bCs/>
                <w:sz w:val="32"/>
                <w:szCs w:val="32"/>
                <w:lang w:val="en-US"/>
              </w:rPr>
              <w:t>%</w:t>
            </w: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532FD" w:rsidRPr="006C0AF2" w:rsidRDefault="0059296B" w:rsidP="00CC722A">
            <w:pPr>
              <w:pStyle w:val="Body"/>
              <w:jc w:val="center"/>
              <w:rPr>
                <w:sz w:val="32"/>
                <w:szCs w:val="32"/>
              </w:rPr>
            </w:pPr>
            <w:r w:rsidRPr="006C0AF2">
              <w:rPr>
                <w:b/>
                <w:bCs/>
                <w:sz w:val="32"/>
                <w:szCs w:val="32"/>
                <w:lang w:val="en-US"/>
              </w:rPr>
              <w:t>+</w:t>
            </w:r>
            <w:r w:rsidR="00CC722A">
              <w:rPr>
                <w:b/>
                <w:bCs/>
                <w:sz w:val="32"/>
                <w:szCs w:val="32"/>
                <w:lang w:val="en-US"/>
              </w:rPr>
              <w:t>5</w:t>
            </w:r>
            <w:r w:rsidRPr="006C0AF2">
              <w:rPr>
                <w:b/>
                <w:bCs/>
                <w:sz w:val="32"/>
                <w:szCs w:val="32"/>
                <w:lang w:val="en-US"/>
              </w:rPr>
              <w:t>%</w:t>
            </w:r>
          </w:p>
        </w:tc>
      </w:tr>
    </w:tbl>
    <w:p w:rsidR="006B0E28" w:rsidRDefault="006B0E28">
      <w:pPr>
        <w:pStyle w:val="Body"/>
        <w:rPr>
          <w:rFonts w:eastAsia="Times New Roman" w:hAnsi="Times New Roman" w:cs="Times New Roman"/>
          <w:lang w:val="en-US"/>
        </w:rPr>
      </w:pPr>
    </w:p>
    <w:p w:rsidR="007532FD" w:rsidRPr="00121EA1" w:rsidRDefault="0059296B">
      <w:pPr>
        <w:pStyle w:val="Body"/>
        <w:rPr>
          <w:b/>
          <w:bCs/>
          <w:lang w:val="en-US"/>
        </w:rPr>
      </w:pPr>
      <w:r>
        <w:rPr>
          <w:b/>
          <w:bCs/>
          <w:lang w:val="fr-FR"/>
        </w:rPr>
        <w:t>Ryanair</w:t>
      </w:r>
      <w:r w:rsidR="00121EA1">
        <w:rPr>
          <w:b/>
          <w:bCs/>
          <w:lang w:val="fr-FR"/>
        </w:rPr>
        <w:t>’</w:t>
      </w:r>
      <w:r w:rsidR="00121EA1">
        <w:rPr>
          <w:b/>
          <w:bCs/>
          <w:lang w:val="fr-FR"/>
        </w:rPr>
        <w:t>s</w:t>
      </w:r>
      <w:r>
        <w:rPr>
          <w:b/>
          <w:bCs/>
          <w:lang w:val="en-US"/>
        </w:rPr>
        <w:t xml:space="preserve"> </w:t>
      </w:r>
      <w:r w:rsidR="00FE07ED">
        <w:rPr>
          <w:b/>
          <w:bCs/>
          <w:lang w:val="en-US"/>
        </w:rPr>
        <w:t>Kenny Jacobs</w:t>
      </w:r>
      <w:r>
        <w:rPr>
          <w:b/>
          <w:bCs/>
        </w:rPr>
        <w:t xml:space="preserve"> said</w:t>
      </w:r>
      <w:r>
        <w:rPr>
          <w:b/>
          <w:bCs/>
          <w:lang w:val="en-US"/>
        </w:rPr>
        <w:t>:</w:t>
      </w:r>
    </w:p>
    <w:p w:rsidR="007532FD" w:rsidRDefault="007532FD">
      <w:pPr>
        <w:pStyle w:val="Body"/>
        <w:ind w:left="720" w:hanging="720"/>
        <w:rPr>
          <w:i/>
          <w:iCs/>
        </w:rPr>
      </w:pPr>
    </w:p>
    <w:p w:rsidR="00F05918" w:rsidRPr="00F05918" w:rsidRDefault="0059296B" w:rsidP="006B0E28">
      <w:pPr>
        <w:ind w:left="720" w:right="709"/>
        <w:jc w:val="both"/>
        <w:rPr>
          <w:i/>
        </w:rPr>
      </w:pPr>
      <w:r w:rsidRPr="00F05918">
        <w:rPr>
          <w:i/>
        </w:rPr>
        <w:t>“</w:t>
      </w:r>
      <w:r w:rsidR="00F05918" w:rsidRPr="00F05918">
        <w:rPr>
          <w:i/>
        </w:rPr>
        <w:t xml:space="preserve">Ryanair’s </w:t>
      </w:r>
      <w:r w:rsidR="00BD5EB8">
        <w:rPr>
          <w:i/>
        </w:rPr>
        <w:t>October</w:t>
      </w:r>
      <w:r w:rsidRPr="00F05918">
        <w:rPr>
          <w:i/>
        </w:rPr>
        <w:t xml:space="preserve"> traffic grew by </w:t>
      </w:r>
      <w:r w:rsidR="00121EA1">
        <w:rPr>
          <w:i/>
        </w:rPr>
        <w:t>1</w:t>
      </w:r>
      <w:r w:rsidR="00366EFE">
        <w:rPr>
          <w:i/>
        </w:rPr>
        <w:t>5</w:t>
      </w:r>
      <w:r w:rsidRPr="00932DAC">
        <w:rPr>
          <w:i/>
        </w:rPr>
        <w:t xml:space="preserve">% to </w:t>
      </w:r>
      <w:r w:rsidR="00A66FE5">
        <w:rPr>
          <w:i/>
        </w:rPr>
        <w:t>9.</w:t>
      </w:r>
      <w:r w:rsidR="00366EFE">
        <w:rPr>
          <w:i/>
        </w:rPr>
        <w:t>68</w:t>
      </w:r>
      <w:r w:rsidR="00F05918" w:rsidRPr="00932DAC">
        <w:rPr>
          <w:i/>
        </w:rPr>
        <w:t>m</w:t>
      </w:r>
      <w:r w:rsidR="00F05918" w:rsidRPr="00F05918">
        <w:rPr>
          <w:i/>
        </w:rPr>
        <w:t xml:space="preserve"> customers,</w:t>
      </w:r>
      <w:r w:rsidR="009E7FE0">
        <w:rPr>
          <w:i/>
        </w:rPr>
        <w:t xml:space="preserve"> </w:t>
      </w:r>
      <w:r w:rsidR="006B0E28">
        <w:rPr>
          <w:i/>
        </w:rPr>
        <w:t xml:space="preserve">while </w:t>
      </w:r>
      <w:r w:rsidR="002E039B">
        <w:rPr>
          <w:i/>
        </w:rPr>
        <w:t xml:space="preserve">our </w:t>
      </w:r>
      <w:r w:rsidR="00F05918" w:rsidRPr="00F05918">
        <w:rPr>
          <w:i/>
        </w:rPr>
        <w:t>load factor jumped</w:t>
      </w:r>
      <w:r w:rsidRPr="00F05918">
        <w:rPr>
          <w:i/>
        </w:rPr>
        <w:t xml:space="preserve"> </w:t>
      </w:r>
      <w:r w:rsidR="00366EFE">
        <w:rPr>
          <w:i/>
        </w:rPr>
        <w:t>5</w:t>
      </w:r>
      <w:r w:rsidR="00547F1A" w:rsidRPr="00932DAC">
        <w:rPr>
          <w:i/>
        </w:rPr>
        <w:t>%</w:t>
      </w:r>
      <w:r w:rsidRPr="00932DAC">
        <w:rPr>
          <w:i/>
        </w:rPr>
        <w:t xml:space="preserve"> points to </w:t>
      </w:r>
      <w:r w:rsidR="00121EA1">
        <w:rPr>
          <w:i/>
        </w:rPr>
        <w:t>9</w:t>
      </w:r>
      <w:r w:rsidR="00A66FE5">
        <w:rPr>
          <w:i/>
        </w:rPr>
        <w:t>4</w:t>
      </w:r>
      <w:r w:rsidR="009E7FE0">
        <w:rPr>
          <w:i/>
        </w:rPr>
        <w:t>%. The</w:t>
      </w:r>
      <w:r w:rsidR="00121EA1">
        <w:rPr>
          <w:i/>
        </w:rPr>
        <w:t>se</w:t>
      </w:r>
      <w:r w:rsidR="007640F2">
        <w:rPr>
          <w:i/>
        </w:rPr>
        <w:t xml:space="preserve"> record monthly</w:t>
      </w:r>
      <w:r w:rsidR="009E7FE0">
        <w:rPr>
          <w:i/>
        </w:rPr>
        <w:t xml:space="preserve"> numbers</w:t>
      </w:r>
      <w:r w:rsidR="007640F2">
        <w:rPr>
          <w:i/>
        </w:rPr>
        <w:t xml:space="preserve"> and</w:t>
      </w:r>
      <w:r w:rsidR="00121EA1">
        <w:rPr>
          <w:i/>
        </w:rPr>
        <w:t xml:space="preserve"> load factor</w:t>
      </w:r>
      <w:r w:rsidR="006B0E28">
        <w:rPr>
          <w:i/>
        </w:rPr>
        <w:t>s</w:t>
      </w:r>
      <w:r w:rsidR="00121EA1">
        <w:rPr>
          <w:i/>
        </w:rPr>
        <w:t xml:space="preserve"> </w:t>
      </w:r>
      <w:r w:rsidR="009E7FE0">
        <w:rPr>
          <w:i/>
        </w:rPr>
        <w:t xml:space="preserve">are </w:t>
      </w:r>
      <w:r w:rsidR="00457B41">
        <w:rPr>
          <w:i/>
        </w:rPr>
        <w:t>due</w:t>
      </w:r>
      <w:r w:rsidRPr="00F05918">
        <w:rPr>
          <w:i/>
        </w:rPr>
        <w:t xml:space="preserve"> to our lower fares, our stronger forward booking</w:t>
      </w:r>
      <w:r w:rsidR="00C26DB6">
        <w:rPr>
          <w:i/>
        </w:rPr>
        <w:t>s</w:t>
      </w:r>
      <w:r w:rsidRPr="00F05918">
        <w:rPr>
          <w:i/>
        </w:rPr>
        <w:t xml:space="preserve"> and the continuing success of our “Always Getting Better</w:t>
      </w:r>
      <w:r w:rsidR="00B02C18" w:rsidRPr="00F05918">
        <w:rPr>
          <w:i/>
        </w:rPr>
        <w:t>”</w:t>
      </w:r>
      <w:r w:rsidRPr="00F05918">
        <w:rPr>
          <w:i/>
        </w:rPr>
        <w:t xml:space="preserve"> customer</w:t>
      </w:r>
      <w:r w:rsidR="00121EA1">
        <w:rPr>
          <w:i/>
        </w:rPr>
        <w:t xml:space="preserve"> experience</w:t>
      </w:r>
      <w:r w:rsidRPr="00F05918">
        <w:rPr>
          <w:i/>
        </w:rPr>
        <w:t xml:space="preserve"> programme,</w:t>
      </w:r>
      <w:r w:rsidR="00FE07ED" w:rsidRPr="00F05918">
        <w:rPr>
          <w:i/>
        </w:rPr>
        <w:t xml:space="preserve"> which</w:t>
      </w:r>
      <w:r w:rsidRPr="00F05918">
        <w:rPr>
          <w:i/>
        </w:rPr>
        <w:t xml:space="preserve"> </w:t>
      </w:r>
      <w:r w:rsidR="00F05918" w:rsidRPr="00F05918">
        <w:rPr>
          <w:i/>
        </w:rPr>
        <w:t xml:space="preserve">continues to </w:t>
      </w:r>
      <w:r w:rsidR="00FE07ED" w:rsidRPr="00F05918">
        <w:rPr>
          <w:i/>
        </w:rPr>
        <w:t>deliver</w:t>
      </w:r>
      <w:r w:rsidR="00457B41">
        <w:rPr>
          <w:i/>
        </w:rPr>
        <w:t xml:space="preserve"> stronger</w:t>
      </w:r>
      <w:r w:rsidR="00FE07ED" w:rsidRPr="00F05918">
        <w:rPr>
          <w:i/>
        </w:rPr>
        <w:t xml:space="preserve"> than expected</w:t>
      </w:r>
      <w:r w:rsidR="00121EA1">
        <w:rPr>
          <w:i/>
        </w:rPr>
        <w:t xml:space="preserve"> traffic and</w:t>
      </w:r>
      <w:r w:rsidR="00056C2B">
        <w:rPr>
          <w:i/>
        </w:rPr>
        <w:t xml:space="preserve"> load factors.</w:t>
      </w:r>
    </w:p>
    <w:p w:rsidR="00F05918" w:rsidRPr="00F05918" w:rsidRDefault="00F05918" w:rsidP="00E05B62">
      <w:pPr>
        <w:ind w:right="708"/>
        <w:rPr>
          <w:i/>
        </w:rPr>
      </w:pPr>
    </w:p>
    <w:p w:rsidR="008A09EB" w:rsidRDefault="00D312FF" w:rsidP="00E05B62">
      <w:pPr>
        <w:ind w:left="720" w:right="708"/>
        <w:jc w:val="both"/>
        <w:rPr>
          <w:i/>
        </w:rPr>
      </w:pPr>
      <w:r>
        <w:rPr>
          <w:i/>
        </w:rPr>
        <w:t xml:space="preserve">Ryanair </w:t>
      </w:r>
      <w:r w:rsidR="00F05918" w:rsidRPr="00F05918">
        <w:rPr>
          <w:i/>
        </w:rPr>
        <w:t>c</w:t>
      </w:r>
      <w:r w:rsidR="0059296B" w:rsidRPr="00F05918">
        <w:rPr>
          <w:i/>
        </w:rPr>
        <w:t>ustomers can</w:t>
      </w:r>
      <w:r w:rsidR="00121EA1">
        <w:rPr>
          <w:i/>
        </w:rPr>
        <w:t xml:space="preserve"> </w:t>
      </w:r>
      <w:r w:rsidR="006B086C">
        <w:rPr>
          <w:i/>
        </w:rPr>
        <w:t xml:space="preserve">now </w:t>
      </w:r>
      <w:r w:rsidR="00121EA1">
        <w:rPr>
          <w:i/>
        </w:rPr>
        <w:t>look forward to more</w:t>
      </w:r>
      <w:r w:rsidR="0059296B" w:rsidRPr="00F05918">
        <w:rPr>
          <w:i/>
        </w:rPr>
        <w:t xml:space="preserve"> </w:t>
      </w:r>
      <w:r w:rsidR="00FE07ED" w:rsidRPr="00F05918">
        <w:rPr>
          <w:i/>
        </w:rPr>
        <w:t xml:space="preserve">service </w:t>
      </w:r>
      <w:r w:rsidR="00F05918" w:rsidRPr="00F05918">
        <w:rPr>
          <w:i/>
        </w:rPr>
        <w:t>enhancements</w:t>
      </w:r>
      <w:r w:rsidR="00121EA1">
        <w:rPr>
          <w:i/>
        </w:rPr>
        <w:t>, as we continue</w:t>
      </w:r>
      <w:r w:rsidR="0059296B" w:rsidRPr="00F05918">
        <w:rPr>
          <w:i/>
        </w:rPr>
        <w:t xml:space="preserve"> </w:t>
      </w:r>
      <w:r w:rsidR="00C26DB6">
        <w:rPr>
          <w:i/>
        </w:rPr>
        <w:t>Y</w:t>
      </w:r>
      <w:r w:rsidR="00FE07ED" w:rsidRPr="00F05918">
        <w:rPr>
          <w:i/>
        </w:rPr>
        <w:t xml:space="preserve">ear </w:t>
      </w:r>
      <w:r>
        <w:rPr>
          <w:i/>
        </w:rPr>
        <w:t xml:space="preserve">2 </w:t>
      </w:r>
      <w:r w:rsidR="00FE07ED" w:rsidRPr="00F05918">
        <w:rPr>
          <w:i/>
        </w:rPr>
        <w:t>of our AGB programme, which</w:t>
      </w:r>
      <w:r w:rsidR="0059296B" w:rsidRPr="00F05918">
        <w:rPr>
          <w:i/>
        </w:rPr>
        <w:t xml:space="preserve"> include</w:t>
      </w:r>
      <w:r w:rsidR="00056C2B">
        <w:rPr>
          <w:i/>
        </w:rPr>
        <w:t>s</w:t>
      </w:r>
      <w:r w:rsidR="007640F2">
        <w:rPr>
          <w:i/>
        </w:rPr>
        <w:t xml:space="preserve"> our new car hire service,</w:t>
      </w:r>
      <w:r w:rsidR="00C26DB6">
        <w:rPr>
          <w:i/>
        </w:rPr>
        <w:t xml:space="preserve"> a new website, new</w:t>
      </w:r>
      <w:r w:rsidR="0059296B" w:rsidRPr="00F05918">
        <w:rPr>
          <w:i/>
        </w:rPr>
        <w:t xml:space="preserve"> app, new cabin interiors</w:t>
      </w:r>
      <w:r w:rsidR="00FE07ED" w:rsidRPr="00F05918">
        <w:rPr>
          <w:i/>
        </w:rPr>
        <w:t>, new crew uniforms</w:t>
      </w:r>
      <w:r w:rsidR="00C26DB6">
        <w:rPr>
          <w:i/>
        </w:rPr>
        <w:t xml:space="preserve">, </w:t>
      </w:r>
      <w:r w:rsidR="00247CAC">
        <w:rPr>
          <w:i/>
        </w:rPr>
        <w:t xml:space="preserve">and </w:t>
      </w:r>
      <w:r>
        <w:rPr>
          <w:i/>
        </w:rPr>
        <w:t>improved</w:t>
      </w:r>
      <w:r w:rsidR="007640F2">
        <w:rPr>
          <w:i/>
        </w:rPr>
        <w:t xml:space="preserve"> inflight menus, </w:t>
      </w:r>
      <w:r w:rsidR="00547F1A">
        <w:rPr>
          <w:i/>
        </w:rPr>
        <w:t>as Ryanair continue</w:t>
      </w:r>
      <w:r w:rsidR="00562DC5">
        <w:rPr>
          <w:i/>
        </w:rPr>
        <w:t>s</w:t>
      </w:r>
      <w:r w:rsidR="00547F1A">
        <w:rPr>
          <w:i/>
        </w:rPr>
        <w:t xml:space="preserve"> to deliver so much more than just the lowest fares</w:t>
      </w:r>
      <w:r w:rsidR="00457B41">
        <w:rPr>
          <w:i/>
        </w:rPr>
        <w:t xml:space="preserve"> in Europe</w:t>
      </w:r>
      <w:r w:rsidR="0059296B" w:rsidRPr="00F05918">
        <w:rPr>
          <w:i/>
        </w:rPr>
        <w:t>.</w:t>
      </w:r>
      <w:r w:rsidR="008A09EB" w:rsidRPr="00F05918">
        <w:rPr>
          <w:i/>
        </w:rPr>
        <w:t>”</w:t>
      </w:r>
    </w:p>
    <w:p w:rsidR="00B927FA" w:rsidRPr="00F05918" w:rsidRDefault="00B927FA" w:rsidP="00E05B62">
      <w:pPr>
        <w:ind w:left="720" w:right="708"/>
        <w:jc w:val="both"/>
        <w:rPr>
          <w:i/>
        </w:rPr>
      </w:pPr>
    </w:p>
    <w:p w:rsidR="006B0E28" w:rsidRPr="006B086C" w:rsidRDefault="006B0E28" w:rsidP="006B0E28">
      <w:pPr>
        <w:pStyle w:val="NormalWeb"/>
        <w:rPr>
          <w:rFonts w:ascii="Times New Roman" w:eastAsia="Times New Roman" w:hAnsi="Times New Roman" w:cs="Times New Roman"/>
          <w:b/>
          <w:bCs/>
          <w:sz w:val="22"/>
          <w:szCs w:val="22"/>
        </w:rPr>
      </w:pPr>
      <w:r w:rsidRPr="006B086C">
        <w:rPr>
          <w:rFonts w:ascii="Times New Roman"/>
          <w:b/>
          <w:bCs/>
          <w:sz w:val="22"/>
          <w:szCs w:val="22"/>
        </w:rPr>
        <w:t>ENDS</w:t>
      </w:r>
    </w:p>
    <w:p w:rsidR="007532FD" w:rsidRPr="006B086C" w:rsidRDefault="0059296B">
      <w:pPr>
        <w:pStyle w:val="NoSpacing"/>
        <w:rPr>
          <w:b/>
          <w:bCs/>
          <w:sz w:val="22"/>
          <w:szCs w:val="22"/>
        </w:rPr>
      </w:pPr>
      <w:r w:rsidRPr="006B086C">
        <w:rPr>
          <w:rFonts w:eastAsia="Arial Unicode MS" w:hAnsi="Arial Unicode MS" w:cs="Arial Unicode MS"/>
          <w:b/>
          <w:bCs/>
          <w:sz w:val="22"/>
          <w:szCs w:val="22"/>
        </w:rPr>
        <w:t>For further information</w:t>
      </w:r>
    </w:p>
    <w:p w:rsidR="007532FD" w:rsidRPr="006B086C" w:rsidRDefault="0059296B">
      <w:pPr>
        <w:pStyle w:val="NoSpacing"/>
        <w:rPr>
          <w:b/>
          <w:bCs/>
          <w:sz w:val="22"/>
          <w:szCs w:val="22"/>
        </w:rPr>
      </w:pPr>
      <w:r w:rsidRPr="006B086C">
        <w:rPr>
          <w:rFonts w:eastAsia="Arial Unicode MS" w:hAnsi="Arial Unicode MS" w:cs="Arial Unicode MS"/>
          <w:b/>
          <w:bCs/>
          <w:sz w:val="22"/>
          <w:szCs w:val="22"/>
        </w:rPr>
        <w:t>please contact:</w:t>
      </w:r>
      <w:r w:rsidRPr="006B086C">
        <w:rPr>
          <w:rFonts w:eastAsia="Arial Unicode MS" w:hAnsi="Arial Unicode MS" w:cs="Arial Unicode MS"/>
          <w:b/>
          <w:bCs/>
          <w:sz w:val="22"/>
          <w:szCs w:val="22"/>
        </w:rPr>
        <w:tab/>
      </w:r>
    </w:p>
    <w:p w:rsidR="007532FD" w:rsidRPr="006B086C" w:rsidRDefault="0059296B">
      <w:pPr>
        <w:pStyle w:val="NoSpacing"/>
        <w:ind w:left="2160"/>
        <w:rPr>
          <w:b/>
          <w:bCs/>
          <w:sz w:val="22"/>
          <w:szCs w:val="22"/>
        </w:rPr>
      </w:pPr>
      <w:r w:rsidRPr="006B086C">
        <w:rPr>
          <w:b/>
          <w:bCs/>
          <w:sz w:val="22"/>
          <w:szCs w:val="22"/>
        </w:rPr>
        <w:t>Robin Kiely</w:t>
      </w:r>
      <w:r w:rsidRPr="006B086C">
        <w:rPr>
          <w:b/>
          <w:bCs/>
          <w:sz w:val="22"/>
          <w:szCs w:val="22"/>
        </w:rPr>
        <w:tab/>
      </w:r>
      <w:r w:rsidRPr="006B086C">
        <w:rPr>
          <w:b/>
          <w:bCs/>
          <w:sz w:val="22"/>
          <w:szCs w:val="22"/>
        </w:rPr>
        <w:tab/>
      </w:r>
      <w:r w:rsidRPr="006B086C">
        <w:rPr>
          <w:b/>
          <w:bCs/>
          <w:sz w:val="22"/>
          <w:szCs w:val="22"/>
        </w:rPr>
        <w:tab/>
        <w:t>Joe Carmody</w:t>
      </w:r>
      <w:r w:rsidRPr="006B086C">
        <w:rPr>
          <w:b/>
          <w:bCs/>
          <w:sz w:val="22"/>
          <w:szCs w:val="22"/>
        </w:rPr>
        <w:tab/>
      </w:r>
    </w:p>
    <w:p w:rsidR="007532FD" w:rsidRPr="006B086C" w:rsidRDefault="0059296B">
      <w:pPr>
        <w:pStyle w:val="NoSpacing"/>
        <w:rPr>
          <w:b/>
          <w:bCs/>
          <w:sz w:val="22"/>
          <w:szCs w:val="22"/>
          <w:lang w:val="nl-NL"/>
        </w:rPr>
      </w:pPr>
      <w:r w:rsidRPr="006B086C">
        <w:rPr>
          <w:b/>
          <w:bCs/>
          <w:sz w:val="22"/>
          <w:szCs w:val="22"/>
        </w:rPr>
        <w:tab/>
      </w:r>
      <w:r w:rsidRPr="006B086C">
        <w:rPr>
          <w:b/>
          <w:bCs/>
          <w:sz w:val="22"/>
          <w:szCs w:val="22"/>
        </w:rPr>
        <w:tab/>
      </w:r>
      <w:r w:rsidRPr="006B086C">
        <w:rPr>
          <w:b/>
          <w:bCs/>
          <w:sz w:val="22"/>
          <w:szCs w:val="22"/>
        </w:rPr>
        <w:tab/>
      </w:r>
      <w:r w:rsidRPr="006B086C">
        <w:rPr>
          <w:rFonts w:eastAsia="Arial Unicode MS" w:hAnsi="Arial Unicode MS" w:cs="Arial Unicode MS"/>
          <w:b/>
          <w:bCs/>
          <w:sz w:val="22"/>
          <w:szCs w:val="22"/>
          <w:lang w:val="nl-NL"/>
        </w:rPr>
        <w:t>Ryanair Ltd</w:t>
      </w:r>
      <w:r w:rsidRPr="006B086C">
        <w:rPr>
          <w:rFonts w:eastAsia="Arial Unicode MS" w:hAnsi="Arial Unicode MS" w:cs="Arial Unicode MS"/>
          <w:b/>
          <w:bCs/>
          <w:sz w:val="22"/>
          <w:szCs w:val="22"/>
          <w:lang w:val="nl-NL"/>
        </w:rPr>
        <w:tab/>
      </w:r>
      <w:r w:rsidRPr="006B086C">
        <w:rPr>
          <w:rFonts w:eastAsia="Arial Unicode MS" w:hAnsi="Arial Unicode MS" w:cs="Arial Unicode MS"/>
          <w:b/>
          <w:bCs/>
          <w:sz w:val="22"/>
          <w:szCs w:val="22"/>
          <w:lang w:val="nl-NL"/>
        </w:rPr>
        <w:tab/>
      </w:r>
      <w:r w:rsidRPr="006B086C">
        <w:rPr>
          <w:rFonts w:eastAsia="Arial Unicode MS" w:hAnsi="Arial Unicode MS" w:cs="Arial Unicode MS"/>
          <w:b/>
          <w:bCs/>
          <w:sz w:val="22"/>
          <w:szCs w:val="22"/>
          <w:lang w:val="nl-NL"/>
        </w:rPr>
        <w:tab/>
        <w:t>Edelman Ireland</w:t>
      </w:r>
    </w:p>
    <w:p w:rsidR="007532FD" w:rsidRPr="006B086C" w:rsidRDefault="0059296B">
      <w:pPr>
        <w:pStyle w:val="NoSpacing"/>
        <w:rPr>
          <w:b/>
          <w:bCs/>
          <w:sz w:val="22"/>
          <w:szCs w:val="22"/>
          <w:lang w:val="nl-NL"/>
        </w:rPr>
      </w:pPr>
      <w:r w:rsidRPr="006B086C">
        <w:rPr>
          <w:rFonts w:eastAsia="Arial Unicode MS" w:hAnsi="Arial Unicode MS" w:cs="Arial Unicode MS"/>
          <w:b/>
          <w:bCs/>
          <w:sz w:val="22"/>
          <w:szCs w:val="22"/>
          <w:lang w:val="nl-NL"/>
        </w:rPr>
        <w:tab/>
      </w:r>
      <w:r w:rsidRPr="006B086C">
        <w:rPr>
          <w:rFonts w:eastAsia="Arial Unicode MS" w:hAnsi="Arial Unicode MS" w:cs="Arial Unicode MS"/>
          <w:b/>
          <w:bCs/>
          <w:sz w:val="22"/>
          <w:szCs w:val="22"/>
          <w:lang w:val="nl-NL"/>
        </w:rPr>
        <w:tab/>
      </w:r>
      <w:r w:rsidRPr="006B086C">
        <w:rPr>
          <w:rFonts w:eastAsia="Arial Unicode MS" w:hAnsi="Arial Unicode MS" w:cs="Arial Unicode MS"/>
          <w:b/>
          <w:bCs/>
          <w:sz w:val="22"/>
          <w:szCs w:val="22"/>
          <w:lang w:val="nl-NL"/>
        </w:rPr>
        <w:tab/>
      </w:r>
      <w:r w:rsidR="004514E7" w:rsidRPr="006B086C">
        <w:rPr>
          <w:rFonts w:eastAsia="Arial Unicode MS" w:hAnsi="Arial Unicode MS" w:cs="Arial Unicode MS"/>
          <w:b/>
          <w:bCs/>
          <w:sz w:val="22"/>
          <w:szCs w:val="22"/>
          <w:lang w:val="nl-NL"/>
        </w:rPr>
        <w:t>Tel: +353-1-9451949</w:t>
      </w:r>
      <w:r w:rsidRPr="006B086C">
        <w:rPr>
          <w:rFonts w:eastAsia="Arial Unicode MS" w:hAnsi="Arial Unicode MS" w:cs="Arial Unicode MS"/>
          <w:b/>
          <w:bCs/>
          <w:sz w:val="22"/>
          <w:szCs w:val="22"/>
          <w:lang w:val="nl-NL"/>
        </w:rPr>
        <w:tab/>
      </w:r>
      <w:r w:rsidRPr="006B086C">
        <w:rPr>
          <w:rFonts w:eastAsia="Arial Unicode MS" w:hAnsi="Arial Unicode MS" w:cs="Arial Unicode MS"/>
          <w:b/>
          <w:bCs/>
          <w:sz w:val="22"/>
          <w:szCs w:val="22"/>
          <w:lang w:val="nl-NL"/>
        </w:rPr>
        <w:tab/>
        <w:t xml:space="preserve">Tel: +353-1-6789333 </w:t>
      </w:r>
    </w:p>
    <w:p w:rsidR="007532FD" w:rsidRPr="006B086C" w:rsidRDefault="0059296B" w:rsidP="003577FB">
      <w:pPr>
        <w:pStyle w:val="Body"/>
        <w:ind w:left="720"/>
        <w:rPr>
          <w:rStyle w:val="Hyperlink0"/>
          <w:sz w:val="22"/>
          <w:szCs w:val="22"/>
        </w:rPr>
      </w:pPr>
      <w:r w:rsidRPr="006B086C">
        <w:rPr>
          <w:b/>
          <w:bCs/>
          <w:sz w:val="22"/>
          <w:szCs w:val="22"/>
          <w:lang w:val="nl-NL"/>
        </w:rPr>
        <w:tab/>
      </w:r>
      <w:r w:rsidRPr="006B086C">
        <w:rPr>
          <w:b/>
          <w:bCs/>
          <w:sz w:val="22"/>
          <w:szCs w:val="22"/>
          <w:lang w:val="nl-NL"/>
        </w:rPr>
        <w:tab/>
      </w:r>
      <w:hyperlink r:id="rId7" w:history="1">
        <w:r w:rsidRPr="006B086C">
          <w:rPr>
            <w:rStyle w:val="Hyperlink0"/>
            <w:sz w:val="22"/>
            <w:szCs w:val="22"/>
          </w:rPr>
          <w:t>press@ryanair.com</w:t>
        </w:r>
      </w:hyperlink>
      <w:r w:rsidRPr="006B086C">
        <w:rPr>
          <w:b/>
          <w:bCs/>
          <w:sz w:val="22"/>
          <w:szCs w:val="22"/>
          <w:lang w:val="nl-NL"/>
        </w:rPr>
        <w:tab/>
      </w:r>
      <w:r w:rsidRPr="006B086C">
        <w:rPr>
          <w:b/>
          <w:bCs/>
          <w:sz w:val="22"/>
          <w:szCs w:val="22"/>
          <w:lang w:val="nl-NL"/>
        </w:rPr>
        <w:tab/>
      </w:r>
      <w:hyperlink r:id="rId8" w:history="1">
        <w:r w:rsidRPr="006B086C">
          <w:rPr>
            <w:rStyle w:val="Hyperlink0"/>
            <w:sz w:val="22"/>
            <w:szCs w:val="22"/>
          </w:rPr>
          <w:t>ryanair@edelman.com</w:t>
        </w:r>
      </w:hyperlink>
    </w:p>
    <w:p w:rsidR="00247CAC" w:rsidRDefault="00247CAC" w:rsidP="003577FB">
      <w:pPr>
        <w:pStyle w:val="Body"/>
        <w:ind w:left="720"/>
        <w:rPr>
          <w:rStyle w:val="Hyperlink0"/>
          <w:sz w:val="20"/>
          <w:szCs w:val="20"/>
        </w:rPr>
      </w:pPr>
    </w:p>
    <w:p w:rsidR="00247CAC" w:rsidRPr="00EA3A9A" w:rsidRDefault="006B086C" w:rsidP="00247CAC">
      <w:pPr>
        <w:spacing w:before="100" w:beforeAutospacing="1" w:after="100" w:afterAutospacing="1"/>
        <w:jc w:val="center"/>
        <w:rPr>
          <w:rFonts w:ascii="Calibri Light" w:hAnsi="Calibri Light"/>
          <w:color w:val="1F4E79"/>
          <w:sz w:val="22"/>
          <w:lang w:val="pl-PL" w:eastAsia="en-IE"/>
        </w:rPr>
      </w:pPr>
      <w:r>
        <w:rPr>
          <w:rFonts w:ascii="Calibri Light" w:hAnsi="Calibri Light"/>
          <w:noProof/>
          <w:color w:val="1F4E79"/>
        </w:rPr>
        <w:drawing>
          <wp:inline distT="0" distB="0" distL="0" distR="0">
            <wp:extent cx="466725" cy="495300"/>
            <wp:effectExtent l="0" t="0" r="9525" b="0"/>
            <wp:docPr id="1" name="Picture 1" descr="cid:image001.jpg@01D0D386.C45E30D0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1.jpg@01D0D386.C45E30D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47CAC">
        <w:rPr>
          <w:rFonts w:ascii="Calibri Light" w:hAnsi="Calibri Light"/>
          <w:color w:val="1F4E79"/>
          <w:lang w:eastAsia="en-IE"/>
        </w:rPr>
        <w:t> </w:t>
      </w:r>
      <w:r>
        <w:rPr>
          <w:rFonts w:ascii="Calibri Light" w:hAnsi="Calibri Light"/>
          <w:noProof/>
          <w:color w:val="1F4E79"/>
        </w:rPr>
        <w:drawing>
          <wp:inline distT="0" distB="0" distL="0" distR="0">
            <wp:extent cx="485775" cy="485775"/>
            <wp:effectExtent l="0" t="0" r="9525" b="9525"/>
            <wp:docPr id="2" name="Picture 2" descr="cid:image002.jpg@01D0D386.C45E30D0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id:image002.jpg@01D0D386.C45E30D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47CAC">
        <w:rPr>
          <w:rFonts w:ascii="Calibri Light" w:hAnsi="Calibri Light"/>
          <w:color w:val="1F4E79"/>
          <w:lang w:eastAsia="en-IE"/>
        </w:rPr>
        <w:t> </w:t>
      </w:r>
      <w:r>
        <w:rPr>
          <w:rFonts w:ascii="Calibri Light" w:hAnsi="Calibri Light"/>
          <w:noProof/>
          <w:color w:val="1F4E79"/>
        </w:rPr>
        <w:drawing>
          <wp:inline distT="0" distB="0" distL="0" distR="0">
            <wp:extent cx="485775" cy="485775"/>
            <wp:effectExtent l="0" t="0" r="9525" b="9525"/>
            <wp:docPr id="3" name="Picture 3" descr="cid:image003.jpg@01D0D386.C45E30D0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image003.jpg@01D0D386.C45E30D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47CAC">
        <w:rPr>
          <w:rFonts w:ascii="Calibri Light" w:hAnsi="Calibri Light"/>
          <w:color w:val="1F4E79"/>
          <w:lang w:eastAsia="en-IE"/>
        </w:rPr>
        <w:t> </w:t>
      </w:r>
      <w:r>
        <w:rPr>
          <w:rFonts w:ascii="Calibri Light" w:hAnsi="Calibri Light"/>
          <w:noProof/>
          <w:color w:val="1F4E79"/>
        </w:rPr>
        <w:drawing>
          <wp:inline distT="0" distB="0" distL="0" distR="0">
            <wp:extent cx="495300" cy="523875"/>
            <wp:effectExtent l="0" t="0" r="0" b="9525"/>
            <wp:docPr id="4" name="Picture 4" descr="cid:image004.jpg@01D0D386.C45E30D0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id:image004.jpg@01D0D386.C45E30D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47CAC">
        <w:rPr>
          <w:color w:val="1F3864"/>
          <w:lang w:eastAsia="en-IE"/>
        </w:rPr>
        <w:t> </w:t>
      </w:r>
      <w:r>
        <w:rPr>
          <w:noProof/>
          <w:color w:val="1F3864"/>
        </w:rPr>
        <w:drawing>
          <wp:inline distT="0" distB="0" distL="0" distR="0">
            <wp:extent cx="485775" cy="466725"/>
            <wp:effectExtent l="0" t="0" r="9525" b="9525"/>
            <wp:docPr id="5" name="Picture 5" descr="cid:image005.jpg@01D0D386.C45E30D0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id:image005.jpg@01D0D386.C45E30D0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47CAC">
        <w:rPr>
          <w:color w:val="1F3864"/>
          <w:lang w:eastAsia="en-IE"/>
        </w:rPr>
        <w:t> </w:t>
      </w:r>
      <w:r w:rsidR="00247CAC">
        <w:rPr>
          <w:rFonts w:ascii="Calibri Light" w:hAnsi="Calibri Light"/>
          <w:color w:val="1F4E79"/>
          <w:lang w:eastAsia="en-IE"/>
        </w:rPr>
        <w:t> </w:t>
      </w:r>
      <w:r>
        <w:rPr>
          <w:noProof/>
          <w:color w:val="1F3864"/>
        </w:rPr>
        <w:drawing>
          <wp:inline distT="0" distB="0" distL="0" distR="0">
            <wp:extent cx="447675" cy="457200"/>
            <wp:effectExtent l="0" t="0" r="9525" b="0"/>
            <wp:docPr id="6" name="Picture 6" descr="cid:image006.jpg@01D0D386.C45E30D0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id:image006.jpg@01D0D386.C45E30D0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7CAC" w:rsidRPr="00716E8C" w:rsidRDefault="00247CAC" w:rsidP="003577FB">
      <w:pPr>
        <w:pStyle w:val="Body"/>
        <w:ind w:left="720"/>
        <w:rPr>
          <w:i/>
          <w:iCs/>
          <w:sz w:val="20"/>
          <w:szCs w:val="20"/>
        </w:rPr>
      </w:pPr>
    </w:p>
    <w:sectPr w:rsidR="00247CAC" w:rsidRPr="00716E8C" w:rsidSect="00C26DB6">
      <w:pgSz w:w="11900" w:h="16840"/>
      <w:pgMar w:top="426" w:right="418" w:bottom="426" w:left="993" w:header="1134" w:footer="113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52A6" w:rsidRDefault="001752A6">
      <w:r>
        <w:separator/>
      </w:r>
    </w:p>
  </w:endnote>
  <w:endnote w:type="continuationSeparator" w:id="0">
    <w:p w:rsidR="001752A6" w:rsidRDefault="001752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52A6" w:rsidRDefault="001752A6">
      <w:r>
        <w:separator/>
      </w:r>
    </w:p>
  </w:footnote>
  <w:footnote w:type="continuationSeparator" w:id="0">
    <w:p w:rsidR="001752A6" w:rsidRDefault="001752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F57864"/>
    <w:multiLevelType w:val="multilevel"/>
    <w:tmpl w:val="CD6428FC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o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o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o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1" w15:restartNumberingAfterBreak="0">
    <w:nsid w:val="177C2DE4"/>
    <w:multiLevelType w:val="multilevel"/>
    <w:tmpl w:val="8C841F2A"/>
    <w:styleLink w:val="List0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o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o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o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2" w15:restartNumberingAfterBreak="0">
    <w:nsid w:val="237D3005"/>
    <w:multiLevelType w:val="multilevel"/>
    <w:tmpl w:val="CC5435A6"/>
    <w:lvl w:ilvl="0">
      <w:start w:val="1"/>
      <w:numFmt w:val="bullet"/>
      <w:lvlText w:val="•"/>
      <w:lvlJc w:val="left"/>
      <w:rPr>
        <w:position w:val="0"/>
      </w:rPr>
    </w:lvl>
    <w:lvl w:ilvl="1">
      <w:start w:val="1"/>
      <w:numFmt w:val="bullet"/>
      <w:lvlText w:val="o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o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o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3" w15:restartNumberingAfterBreak="0">
    <w:nsid w:val="48757BB4"/>
    <w:multiLevelType w:val="multilevel"/>
    <w:tmpl w:val="E84EB8C0"/>
    <w:lvl w:ilvl="0">
      <w:start w:val="1"/>
      <w:numFmt w:val="bullet"/>
      <w:lvlText w:val="•"/>
      <w:lvlJc w:val="left"/>
      <w:rPr>
        <w:position w:val="0"/>
      </w:rPr>
    </w:lvl>
    <w:lvl w:ilvl="1">
      <w:start w:val="1"/>
      <w:numFmt w:val="bullet"/>
      <w:lvlText w:val="o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o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o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4" w15:restartNumberingAfterBreak="0">
    <w:nsid w:val="5C6722A1"/>
    <w:multiLevelType w:val="multilevel"/>
    <w:tmpl w:val="75CEC07E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o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o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o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2FD"/>
    <w:rsid w:val="00037638"/>
    <w:rsid w:val="00056C2B"/>
    <w:rsid w:val="00057F36"/>
    <w:rsid w:val="000843AF"/>
    <w:rsid w:val="000B3DA4"/>
    <w:rsid w:val="000E01CB"/>
    <w:rsid w:val="000E0833"/>
    <w:rsid w:val="00121EA1"/>
    <w:rsid w:val="00156F45"/>
    <w:rsid w:val="001752A6"/>
    <w:rsid w:val="00180B63"/>
    <w:rsid w:val="0019699D"/>
    <w:rsid w:val="001E039E"/>
    <w:rsid w:val="00247CAC"/>
    <w:rsid w:val="002857D5"/>
    <w:rsid w:val="002B38BF"/>
    <w:rsid w:val="002C140A"/>
    <w:rsid w:val="002E039B"/>
    <w:rsid w:val="00312AC2"/>
    <w:rsid w:val="00326E38"/>
    <w:rsid w:val="00337B62"/>
    <w:rsid w:val="003577FB"/>
    <w:rsid w:val="00366EFE"/>
    <w:rsid w:val="00420C88"/>
    <w:rsid w:val="0043006F"/>
    <w:rsid w:val="004514E7"/>
    <w:rsid w:val="00457B41"/>
    <w:rsid w:val="00483C13"/>
    <w:rsid w:val="004B19D8"/>
    <w:rsid w:val="004B2C86"/>
    <w:rsid w:val="00514B44"/>
    <w:rsid w:val="00547F1A"/>
    <w:rsid w:val="00562DC5"/>
    <w:rsid w:val="00563AB8"/>
    <w:rsid w:val="00575534"/>
    <w:rsid w:val="00582535"/>
    <w:rsid w:val="0059296B"/>
    <w:rsid w:val="00596F03"/>
    <w:rsid w:val="005A565E"/>
    <w:rsid w:val="005D6545"/>
    <w:rsid w:val="005E39DD"/>
    <w:rsid w:val="00604BCD"/>
    <w:rsid w:val="00647119"/>
    <w:rsid w:val="006656E2"/>
    <w:rsid w:val="006950F4"/>
    <w:rsid w:val="006B086C"/>
    <w:rsid w:val="006B0E28"/>
    <w:rsid w:val="006C0AF2"/>
    <w:rsid w:val="00703D8B"/>
    <w:rsid w:val="00716E8C"/>
    <w:rsid w:val="00722AEE"/>
    <w:rsid w:val="007532FD"/>
    <w:rsid w:val="007640F2"/>
    <w:rsid w:val="00772186"/>
    <w:rsid w:val="00785537"/>
    <w:rsid w:val="00797BC9"/>
    <w:rsid w:val="007F2BCF"/>
    <w:rsid w:val="007F58C9"/>
    <w:rsid w:val="00834BB4"/>
    <w:rsid w:val="00885877"/>
    <w:rsid w:val="008A09EB"/>
    <w:rsid w:val="008D5929"/>
    <w:rsid w:val="00924C55"/>
    <w:rsid w:val="00932DAC"/>
    <w:rsid w:val="009C3186"/>
    <w:rsid w:val="009E7FE0"/>
    <w:rsid w:val="00A1784B"/>
    <w:rsid w:val="00A232D0"/>
    <w:rsid w:val="00A52E0F"/>
    <w:rsid w:val="00A6220D"/>
    <w:rsid w:val="00A66FE5"/>
    <w:rsid w:val="00AE2B03"/>
    <w:rsid w:val="00B02C18"/>
    <w:rsid w:val="00B46E4B"/>
    <w:rsid w:val="00B56058"/>
    <w:rsid w:val="00B927FA"/>
    <w:rsid w:val="00BA16B0"/>
    <w:rsid w:val="00BA4AC5"/>
    <w:rsid w:val="00BD5EB8"/>
    <w:rsid w:val="00C26DB6"/>
    <w:rsid w:val="00C6224B"/>
    <w:rsid w:val="00C90BD4"/>
    <w:rsid w:val="00CB6ADC"/>
    <w:rsid w:val="00CC5BEB"/>
    <w:rsid w:val="00CC6B68"/>
    <w:rsid w:val="00CC722A"/>
    <w:rsid w:val="00CE1B58"/>
    <w:rsid w:val="00CF34D3"/>
    <w:rsid w:val="00D04ED9"/>
    <w:rsid w:val="00D1202A"/>
    <w:rsid w:val="00D312FF"/>
    <w:rsid w:val="00D37D0D"/>
    <w:rsid w:val="00DD592F"/>
    <w:rsid w:val="00E05B62"/>
    <w:rsid w:val="00E07D86"/>
    <w:rsid w:val="00E22CD2"/>
    <w:rsid w:val="00E47CE0"/>
    <w:rsid w:val="00E744F9"/>
    <w:rsid w:val="00E97B42"/>
    <w:rsid w:val="00EE6201"/>
    <w:rsid w:val="00F05918"/>
    <w:rsid w:val="00F44385"/>
    <w:rsid w:val="00F443C8"/>
    <w:rsid w:val="00F52575"/>
    <w:rsid w:val="00FC6F8B"/>
    <w:rsid w:val="00FD46F5"/>
    <w:rsid w:val="00FE07ED"/>
    <w:rsid w:val="00FE2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0721"/>
    <o:shapelayout v:ext="edit">
      <o:idmap v:ext="edit" data="1"/>
    </o:shapelayout>
  </w:shapeDefaults>
  <w:decimalSymbol w:val="."/>
  <w:listSeparator w:val=","/>
  <w15:docId w15:val="{3706165B-43F8-42E5-A527-E8C915B38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en-IE" w:eastAsia="en-IE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C6224B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C6224B"/>
    <w:rPr>
      <w:u w:val="single"/>
    </w:rPr>
  </w:style>
  <w:style w:type="paragraph" w:customStyle="1" w:styleId="HeaderFooter">
    <w:name w:val="Header &amp; Footer"/>
    <w:rsid w:val="00C6224B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Body">
    <w:name w:val="Body"/>
    <w:rsid w:val="00C6224B"/>
    <w:rPr>
      <w:rFonts w:hAnsi="Arial Unicode MS" w:cs="Arial Unicode MS"/>
      <w:color w:val="000000"/>
      <w:sz w:val="24"/>
      <w:szCs w:val="24"/>
      <w:u w:color="000000"/>
    </w:rPr>
  </w:style>
  <w:style w:type="paragraph" w:styleId="NormalWeb">
    <w:name w:val="Normal (Web)"/>
    <w:rsid w:val="00C6224B"/>
    <w:pPr>
      <w:spacing w:before="100" w:after="100"/>
    </w:pPr>
    <w:rPr>
      <w:rFonts w:ascii="Arial Unicode MS" w:hAnsi="Arial Unicode MS" w:cs="Arial Unicode MS"/>
      <w:color w:val="000000"/>
      <w:sz w:val="24"/>
      <w:szCs w:val="24"/>
      <w:u w:color="000000"/>
      <w:lang w:val="en-US"/>
    </w:rPr>
  </w:style>
  <w:style w:type="numbering" w:customStyle="1" w:styleId="List0">
    <w:name w:val="List 0"/>
    <w:basedOn w:val="ImportedStyle1"/>
    <w:rsid w:val="00C6224B"/>
    <w:pPr>
      <w:numPr>
        <w:numId w:val="5"/>
      </w:numPr>
    </w:pPr>
  </w:style>
  <w:style w:type="numbering" w:customStyle="1" w:styleId="ImportedStyle1">
    <w:name w:val="Imported Style 1"/>
    <w:rsid w:val="00C6224B"/>
  </w:style>
  <w:style w:type="paragraph" w:styleId="NoSpacing">
    <w:name w:val="No Spacing"/>
    <w:rsid w:val="00C6224B"/>
    <w:rPr>
      <w:rFonts w:eastAsia="Times New Roman"/>
      <w:color w:val="000000"/>
      <w:sz w:val="24"/>
      <w:szCs w:val="24"/>
      <w:u w:color="000000"/>
      <w:lang w:val="en-US"/>
    </w:rPr>
  </w:style>
  <w:style w:type="character" w:customStyle="1" w:styleId="Link">
    <w:name w:val="Link"/>
    <w:rsid w:val="00C6224B"/>
    <w:rPr>
      <w:color w:val="0000FF"/>
      <w:u w:val="single" w:color="0000FF"/>
    </w:rPr>
  </w:style>
  <w:style w:type="character" w:customStyle="1" w:styleId="Hyperlink0">
    <w:name w:val="Hyperlink.0"/>
    <w:basedOn w:val="Link"/>
    <w:rsid w:val="00C6224B"/>
    <w:rPr>
      <w:b/>
      <w:bCs/>
      <w:color w:val="0000FF"/>
      <w:u w:val="single" w:color="0000FF"/>
      <w:lang w:val="nl-N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B38B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38BF"/>
    <w:rPr>
      <w:rFonts w:ascii="Segoe UI" w:hAnsi="Segoe UI" w:cs="Segoe UI"/>
      <w:sz w:val="18"/>
      <w:szCs w:val="18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7F2BC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F2BCF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7F2BC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F2BCF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yanair@edelman.com" TargetMode="External"/><Relationship Id="rId13" Type="http://schemas.openxmlformats.org/officeDocument/2006/relationships/hyperlink" Target="https://instagram.com/ryanair/" TargetMode="External"/><Relationship Id="rId18" Type="http://schemas.openxmlformats.org/officeDocument/2006/relationships/image" Target="media/image5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mailto:press@ryanair.com" TargetMode="External"/><Relationship Id="rId12" Type="http://schemas.openxmlformats.org/officeDocument/2006/relationships/image" Target="media/image2.jpeg"/><Relationship Id="rId17" Type="http://schemas.openxmlformats.org/officeDocument/2006/relationships/hyperlink" Target="https://www.youtube.com/user/RyanairNews" TargetMode="External"/><Relationship Id="rId2" Type="http://schemas.openxmlformats.org/officeDocument/2006/relationships/styles" Target="styles.xml"/><Relationship Id="rId16" Type="http://schemas.openxmlformats.org/officeDocument/2006/relationships/image" Target="media/image4.jpeg"/><Relationship Id="rId20" Type="http://schemas.openxmlformats.org/officeDocument/2006/relationships/image" Target="media/image6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facebook.com/ryanair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linkedin.com/company/ryanair" TargetMode="External"/><Relationship Id="rId10" Type="http://schemas.openxmlformats.org/officeDocument/2006/relationships/image" Target="media/image1.jpeg"/><Relationship Id="rId19" Type="http://schemas.openxmlformats.org/officeDocument/2006/relationships/hyperlink" Target="https://plus.google.com/u/0/b/110399519223082701386/+ryanair/post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witter.com/ryanair" TargetMode="External"/><Relationship Id="rId14" Type="http://schemas.openxmlformats.org/officeDocument/2006/relationships/image" Target="media/image3.jpeg"/><Relationship Id="rId22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7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212</Words>
  <Characters>1215</Characters>
  <Application>Microsoft Office Word</Application>
  <DocSecurity>4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O'Keeffe, Ronan</dc:creator>
  <cp:lastModifiedBy>VanWolvelaere, Aoife</cp:lastModifiedBy>
  <cp:revision>2</cp:revision>
  <cp:lastPrinted>2015-11-03T11:33:00Z</cp:lastPrinted>
  <dcterms:created xsi:type="dcterms:W3CDTF">2015-11-03T17:36:00Z</dcterms:created>
  <dcterms:modified xsi:type="dcterms:W3CDTF">2015-11-03T17:36:00Z</dcterms:modified>
</cp:coreProperties>
</file>