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0E187D">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0E187D">
        <w:trPr>
          <w:trHeight w:val="732"/>
        </w:trPr>
        <w:tc>
          <w:tcPr>
            <w:tcW w:w="10620" w:type="dxa"/>
            <w:gridSpan w:val="6"/>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1. Identity of the issuer or the underlying issuer of existing shares to which voting rights are attached</w:t>
            </w:r>
            <w:r w:rsidRPr="00C055A5">
              <w:rPr>
                <w:rFonts w:ascii="Helvetica" w:hAnsi="Helvetica" w:cs="Helvetica"/>
                <w:vertAlign w:val="superscript"/>
                <w:lang w:val="en-GB"/>
              </w:rPr>
              <w:t>ii</w:t>
            </w:r>
            <w:r w:rsidRPr="00C055A5">
              <w:rPr>
                <w:rFonts w:ascii="Helvetica" w:hAnsi="Helvetica" w:cs="Helvetica"/>
                <w:b/>
                <w:lang w:val="en-GB"/>
              </w:rPr>
              <w:t>:</w:t>
            </w:r>
            <w:r w:rsidRPr="00C055A5">
              <w:rPr>
                <w:rFonts w:ascii="Helvetica" w:hAnsi="Helvetica" w:cs="Helvetica"/>
                <w:vertAlign w:val="superscript"/>
                <w:lang w:val="en-GB"/>
              </w:rPr>
              <w:t xml:space="preserve"> </w:t>
            </w:r>
          </w:p>
          <w:p w:rsidR="00C5065C" w:rsidRPr="00C055A5" w:rsidRDefault="0068108E" w:rsidP="0068108E">
            <w:pPr>
              <w:spacing w:after="0"/>
              <w:rPr>
                <w:rFonts w:ascii="Helvetica" w:hAnsi="Helvetica" w:cs="Helvetica"/>
                <w:lang w:val="en-GB"/>
              </w:rPr>
            </w:pPr>
            <w:r>
              <w:rPr>
                <w:rFonts w:ascii="Helvetica" w:hAnsi="Helvetica" w:cs="Helvetica"/>
                <w:color w:val="FF0000"/>
                <w:lang w:val="en-GB"/>
              </w:rPr>
              <w:t>RYANAIR</w:t>
            </w:r>
            <w:r w:rsidR="000E187D" w:rsidRPr="000E187D">
              <w:rPr>
                <w:rFonts w:ascii="Helvetica" w:hAnsi="Helvetica" w:cs="Helvetica"/>
                <w:color w:val="FF0000"/>
                <w:lang w:val="en-GB"/>
              </w:rPr>
              <w:t xml:space="preserve"> HO</w:t>
            </w:r>
            <w:r>
              <w:rPr>
                <w:rFonts w:ascii="Helvetica" w:hAnsi="Helvetica" w:cs="Helvetica"/>
                <w:color w:val="FF0000"/>
                <w:lang w:val="en-GB"/>
              </w:rPr>
              <w:t>LDINGS</w:t>
            </w:r>
            <w:r w:rsidR="000E187D" w:rsidRPr="000E187D">
              <w:rPr>
                <w:rFonts w:ascii="Helvetica" w:hAnsi="Helvetica" w:cs="Helvetica"/>
                <w:color w:val="FF0000"/>
                <w:lang w:val="en-GB"/>
              </w:rPr>
              <w:t xml:space="preserve">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0E187D" w:rsidRPr="000E187D">
              <w:rPr>
                <w:rFonts w:ascii="Helvetica" w:hAnsi="Helvetica" w:cs="Helvetica"/>
                <w:color w:val="FF0000"/>
                <w:lang w:val="en-GB"/>
              </w:rPr>
              <w:sym w:font="Wingdings" w:char="F0FC"/>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5065C" w:rsidRDefault="00C5065C" w:rsidP="00D2326B">
            <w:pPr>
              <w:spacing w:after="0" w:line="240" w:lineRule="auto"/>
              <w:rPr>
                <w:rFonts w:ascii="Helvetica" w:hAnsi="Helvetica" w:cs="Helvetica"/>
                <w:lang w:val="en-GB"/>
              </w:rPr>
            </w:pPr>
            <w:r w:rsidRPr="00C055A5">
              <w:rPr>
                <w:rFonts w:ascii="Helvetica" w:hAnsi="Helvetica" w:cs="Helvetica"/>
                <w:lang w:val="en-GB"/>
              </w:rPr>
              <w:t>[ ] Other (please specify)</w:t>
            </w:r>
            <w:r w:rsidRPr="00C055A5">
              <w:rPr>
                <w:rFonts w:ascii="Helvetica" w:hAnsi="Helvetica" w:cs="Helvetica"/>
                <w:vertAlign w:val="superscript"/>
                <w:lang w:val="en-GB"/>
              </w:rPr>
              <w:t>iii</w:t>
            </w:r>
            <w:r w:rsidRPr="00C055A5">
              <w:rPr>
                <w:rFonts w:ascii="Helvetica" w:hAnsi="Helvetica" w:cs="Helvetica"/>
                <w:lang w:val="en-GB"/>
              </w:rPr>
              <w:t>:</w:t>
            </w:r>
          </w:p>
          <w:p w:rsidR="00C055A5" w:rsidRPr="00C055A5" w:rsidRDefault="00C055A5" w:rsidP="00C055A5">
            <w:pPr>
              <w:rPr>
                <w:rFonts w:ascii="Helvetica" w:hAnsi="Helvetica" w:cs="Helvetica"/>
                <w:lang w:val="en-GB"/>
              </w:rPr>
            </w:pPr>
          </w:p>
        </w:tc>
      </w:tr>
      <w:tr w:rsidR="00C5065C" w:rsidRPr="00C055A5" w:rsidTr="000E187D">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0E187D">
        <w:trPr>
          <w:trHeight w:val="390"/>
        </w:trPr>
        <w:tc>
          <w:tcPr>
            <w:tcW w:w="4151" w:type="dxa"/>
            <w:gridSpan w:val="2"/>
            <w:tcBorders>
              <w:top w:val="nil"/>
            </w:tcBorders>
          </w:tcPr>
          <w:p w:rsidR="00C5065C" w:rsidRDefault="00C5065C" w:rsidP="00C5065C">
            <w:pPr>
              <w:rPr>
                <w:rFonts w:ascii="Helvetica" w:hAnsi="Helvetica" w:cs="Helvetica"/>
                <w:lang w:val="en-GB"/>
              </w:rPr>
            </w:pPr>
            <w:r w:rsidRPr="00C055A5">
              <w:rPr>
                <w:rFonts w:ascii="Helvetica" w:hAnsi="Helvetica" w:cs="Helvetica"/>
                <w:lang w:val="en-GB"/>
              </w:rPr>
              <w:t>Name:</w:t>
            </w:r>
          </w:p>
          <w:p w:rsidR="000E187D" w:rsidRPr="00C055A5" w:rsidRDefault="000E187D" w:rsidP="00C5065C">
            <w:pPr>
              <w:rPr>
                <w:rFonts w:ascii="Helvetica" w:hAnsi="Helvetica" w:cs="Helvetica"/>
                <w:lang w:val="en-GB"/>
              </w:rPr>
            </w:pPr>
            <w:r w:rsidRPr="000E187D">
              <w:rPr>
                <w:rFonts w:ascii="Helvetica" w:hAnsi="Helvetica" w:cs="Helvetica"/>
                <w:color w:val="FF0000"/>
                <w:lang w:val="en-GB"/>
              </w:rPr>
              <w:t>FMR LLC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C055A5" w:rsidRDefault="003B2B22" w:rsidP="00C5065C">
            <w:pPr>
              <w:rPr>
                <w:rFonts w:ascii="Helvetica" w:hAnsi="Helvetica" w:cs="Helvetica"/>
                <w:lang w:val="en-GB"/>
              </w:rPr>
            </w:pPr>
            <w:r>
              <w:rPr>
                <w:rFonts w:ascii="Arial" w:hAnsi="Arial" w:cs="Arial"/>
                <w:color w:val="FF0000"/>
              </w:rPr>
              <w:t xml:space="preserve">Boston, </w:t>
            </w:r>
            <w:r w:rsidR="000E187D" w:rsidRPr="000E187D">
              <w:rPr>
                <w:rFonts w:ascii="Arial" w:hAnsi="Arial" w:cs="Arial"/>
                <w:color w:val="FF0000"/>
              </w:rPr>
              <w:t>USA</w:t>
            </w:r>
          </w:p>
        </w:tc>
      </w:tr>
      <w:tr w:rsidR="00C5065C" w:rsidRPr="00C055A5" w:rsidTr="000E187D">
        <w:trPr>
          <w:trHeight w:val="537"/>
        </w:trPr>
        <w:tc>
          <w:tcPr>
            <w:tcW w:w="10620" w:type="dxa"/>
            <w:gridSpan w:val="6"/>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r w:rsidR="0068108E">
              <w:rPr>
                <w:rFonts w:ascii="Helvetica" w:hAnsi="Helvetica" w:cs="Helvetica"/>
                <w:lang w:val="en-GB"/>
              </w:rPr>
              <w:t xml:space="preserve"> See Section 10</w:t>
            </w:r>
          </w:p>
          <w:p w:rsidR="00C5065C" w:rsidRPr="00C055A5" w:rsidRDefault="00C5065C" w:rsidP="00D2326B">
            <w:pPr>
              <w:spacing w:after="0"/>
              <w:rPr>
                <w:rFonts w:ascii="Helvetica" w:hAnsi="Helvetica" w:cs="Helvetica"/>
                <w:lang w:val="en-GB"/>
              </w:rPr>
            </w:pPr>
          </w:p>
        </w:tc>
      </w:tr>
      <w:tr w:rsidR="00C5065C" w:rsidRPr="00C055A5" w:rsidTr="000E187D">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5. Date on which the threshold was crossed or reached</w:t>
            </w:r>
            <w:r w:rsidRPr="00C055A5">
              <w:rPr>
                <w:rFonts w:ascii="Helvetica" w:hAnsi="Helvetica" w:cs="Helvetica"/>
                <w:vertAlign w:val="superscript"/>
                <w:lang w:val="en-GB"/>
              </w:rPr>
              <w:t>vi</w:t>
            </w:r>
            <w:r w:rsidRPr="00C055A5">
              <w:rPr>
                <w:rFonts w:ascii="Helvetica" w:hAnsi="Helvetica" w:cs="Helvetica"/>
                <w:b/>
                <w:lang w:val="en-GB"/>
              </w:rPr>
              <w:t>:</w:t>
            </w:r>
          </w:p>
          <w:p w:rsidR="00BA72A7" w:rsidRPr="00C055A5" w:rsidRDefault="00066CC6" w:rsidP="007947B9">
            <w:pPr>
              <w:spacing w:after="0"/>
              <w:rPr>
                <w:rFonts w:ascii="Helvetica" w:hAnsi="Helvetica" w:cs="Helvetica"/>
                <w:lang w:val="en-GB"/>
              </w:rPr>
            </w:pPr>
            <w:r>
              <w:rPr>
                <w:rFonts w:ascii="Helvetica" w:hAnsi="Helvetica" w:cs="Helvetica"/>
                <w:color w:val="FF0000"/>
                <w:lang w:val="en-GB"/>
              </w:rPr>
              <w:t>11</w:t>
            </w:r>
            <w:r w:rsidR="000E187D" w:rsidRPr="000E187D">
              <w:rPr>
                <w:rFonts w:ascii="Helvetica" w:hAnsi="Helvetica" w:cs="Helvetica"/>
                <w:color w:val="FF0000"/>
                <w:lang w:val="en-GB"/>
              </w:rPr>
              <w:t xml:space="preserve"> </w:t>
            </w:r>
            <w:r w:rsidR="007947B9">
              <w:rPr>
                <w:rFonts w:ascii="Helvetica" w:hAnsi="Helvetica" w:cs="Helvetica"/>
                <w:color w:val="FF0000"/>
                <w:lang w:val="en-GB"/>
              </w:rPr>
              <w:t>January</w:t>
            </w:r>
            <w:r w:rsidR="000E187D" w:rsidRPr="000E187D">
              <w:rPr>
                <w:rFonts w:ascii="Helvetica" w:hAnsi="Helvetica" w:cs="Helvetica"/>
                <w:color w:val="FF0000"/>
                <w:lang w:val="en-GB"/>
              </w:rPr>
              <w:t xml:space="preserve"> 201</w:t>
            </w:r>
            <w:r w:rsidR="007947B9">
              <w:rPr>
                <w:rFonts w:ascii="Helvetica" w:hAnsi="Helvetica" w:cs="Helvetica"/>
                <w:color w:val="FF0000"/>
                <w:lang w:val="en-GB"/>
              </w:rPr>
              <w:t>6</w:t>
            </w:r>
          </w:p>
        </w:tc>
      </w:tr>
      <w:tr w:rsidR="00521E70" w:rsidRPr="00C055A5" w:rsidTr="000E187D">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C055A5" w:rsidRDefault="00066CC6" w:rsidP="00CA607C">
            <w:pPr>
              <w:spacing w:after="0"/>
              <w:rPr>
                <w:rFonts w:ascii="Helvetica" w:hAnsi="Helvetica" w:cs="Helvetica"/>
                <w:b/>
                <w:lang w:val="en-GB"/>
              </w:rPr>
            </w:pPr>
            <w:r>
              <w:rPr>
                <w:rFonts w:ascii="Helvetica" w:hAnsi="Helvetica" w:cs="Helvetica"/>
                <w:color w:val="FF0000"/>
                <w:lang w:val="en-GB"/>
              </w:rPr>
              <w:t>13</w:t>
            </w:r>
            <w:r w:rsidR="007947B9" w:rsidRPr="000E187D">
              <w:rPr>
                <w:rFonts w:ascii="Helvetica" w:hAnsi="Helvetica" w:cs="Helvetica"/>
                <w:color w:val="FF0000"/>
                <w:lang w:val="en-GB"/>
              </w:rPr>
              <w:t xml:space="preserve"> </w:t>
            </w:r>
            <w:r w:rsidR="007947B9">
              <w:rPr>
                <w:rFonts w:ascii="Helvetica" w:hAnsi="Helvetica" w:cs="Helvetica"/>
                <w:color w:val="FF0000"/>
                <w:lang w:val="en-GB"/>
              </w:rPr>
              <w:t>January</w:t>
            </w:r>
            <w:r w:rsidR="007947B9" w:rsidRPr="000E187D">
              <w:rPr>
                <w:rFonts w:ascii="Helvetica" w:hAnsi="Helvetica" w:cs="Helvetica"/>
                <w:color w:val="FF0000"/>
                <w:lang w:val="en-GB"/>
              </w:rPr>
              <w:t xml:space="preserve"> 201</w:t>
            </w:r>
            <w:r w:rsidR="007947B9">
              <w:rPr>
                <w:rFonts w:ascii="Helvetica" w:hAnsi="Helvetica" w:cs="Helvetica"/>
                <w:color w:val="FF0000"/>
                <w:lang w:val="en-GB"/>
              </w:rPr>
              <w:t>6</w:t>
            </w:r>
          </w:p>
        </w:tc>
      </w:tr>
      <w:tr w:rsidR="00521E70" w:rsidRPr="00C055A5" w:rsidTr="000E187D">
        <w:trPr>
          <w:trHeight w:val="419"/>
        </w:trPr>
        <w:tc>
          <w:tcPr>
            <w:tcW w:w="10620" w:type="dxa"/>
            <w:gridSpan w:val="6"/>
            <w:vAlign w:val="center"/>
          </w:tcPr>
          <w:p w:rsidR="00521E70" w:rsidRDefault="00521E70" w:rsidP="00BA72A7">
            <w:pPr>
              <w:rPr>
                <w:rFonts w:ascii="Helvetica" w:hAnsi="Helvetica" w:cs="Helvetica"/>
                <w:b/>
                <w:lang w:val="en-GB"/>
              </w:rPr>
            </w:pPr>
            <w:r>
              <w:rPr>
                <w:rFonts w:ascii="Helvetica" w:hAnsi="Helvetica" w:cs="Helvetica"/>
                <w:b/>
                <w:lang w:val="en-GB"/>
              </w:rPr>
              <w:t>7. Threshold(s) that is/are crossed or reached:</w:t>
            </w:r>
          </w:p>
          <w:p w:rsidR="00D2326B" w:rsidRPr="000E187D" w:rsidRDefault="000E187D" w:rsidP="00D2326B">
            <w:pPr>
              <w:spacing w:after="0"/>
              <w:rPr>
                <w:rFonts w:ascii="Helvetica" w:hAnsi="Helvetica" w:cs="Helvetica"/>
                <w:lang w:val="en-GB"/>
              </w:rPr>
            </w:pPr>
            <w:r w:rsidRPr="000E187D">
              <w:rPr>
                <w:rFonts w:ascii="Helvetica" w:hAnsi="Helvetica" w:cs="Helvetica"/>
                <w:color w:val="FF0000"/>
                <w:lang w:val="en-GB"/>
              </w:rPr>
              <w:t>6%</w:t>
            </w:r>
          </w:p>
        </w:tc>
      </w:tr>
      <w:tr w:rsidR="00C5065C" w:rsidRPr="00C055A5" w:rsidTr="000E187D">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0E187D">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0E187D" w:rsidRPr="00C055A5" w:rsidTr="000E187D">
        <w:trPr>
          <w:trHeight w:val="555"/>
        </w:trPr>
        <w:tc>
          <w:tcPr>
            <w:tcW w:w="2124" w:type="dxa"/>
            <w:vAlign w:val="center"/>
          </w:tcPr>
          <w:p w:rsidR="000E187D" w:rsidRPr="008F18BE" w:rsidRDefault="000E187D"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Resulting situation on the date on which threshold was crossed or reached</w:t>
            </w:r>
          </w:p>
        </w:tc>
        <w:tc>
          <w:tcPr>
            <w:tcW w:w="2124" w:type="dxa"/>
            <w:gridSpan w:val="2"/>
            <w:vAlign w:val="center"/>
          </w:tcPr>
          <w:p w:rsidR="000E187D" w:rsidRPr="00C055A5" w:rsidRDefault="00066CC6" w:rsidP="00066CC6">
            <w:pPr>
              <w:jc w:val="right"/>
              <w:rPr>
                <w:rFonts w:ascii="Helvetica" w:hAnsi="Helvetica" w:cs="Helvetica"/>
                <w:lang w:val="en-GB"/>
              </w:rPr>
            </w:pPr>
            <w:r>
              <w:rPr>
                <w:rFonts w:ascii="Helvetica" w:hAnsi="Helvetica" w:cs="Helvetica"/>
                <w:color w:val="FF0000"/>
                <w:lang w:val="en-GB"/>
              </w:rPr>
              <w:t>5</w:t>
            </w:r>
            <w:r w:rsidR="000E187D">
              <w:rPr>
                <w:rFonts w:ascii="Helvetica" w:hAnsi="Helvetica" w:cs="Helvetica"/>
                <w:color w:val="FF0000"/>
                <w:lang w:val="en-GB"/>
              </w:rPr>
              <w:t>.</w:t>
            </w:r>
            <w:r>
              <w:rPr>
                <w:rFonts w:ascii="Helvetica" w:hAnsi="Helvetica" w:cs="Helvetica"/>
                <w:color w:val="FF0000"/>
                <w:lang w:val="en-GB"/>
              </w:rPr>
              <w:t>96</w:t>
            </w:r>
            <w:r w:rsidR="000E187D">
              <w:rPr>
                <w:rFonts w:ascii="Helvetica" w:hAnsi="Helvetica" w:cs="Helvetica"/>
                <w:color w:val="FF0000"/>
                <w:lang w:val="en-GB"/>
              </w:rPr>
              <w:t>%</w:t>
            </w:r>
          </w:p>
        </w:tc>
        <w:tc>
          <w:tcPr>
            <w:tcW w:w="2313" w:type="dxa"/>
            <w:vAlign w:val="center"/>
          </w:tcPr>
          <w:p w:rsidR="000E187D" w:rsidRPr="00C055A5" w:rsidRDefault="000E187D" w:rsidP="000E187D">
            <w:pPr>
              <w:jc w:val="right"/>
              <w:rPr>
                <w:rFonts w:ascii="Helvetica" w:hAnsi="Helvetica" w:cs="Helvetica"/>
                <w:lang w:val="en-GB"/>
              </w:rPr>
            </w:pPr>
          </w:p>
        </w:tc>
        <w:tc>
          <w:tcPr>
            <w:tcW w:w="2126" w:type="dxa"/>
            <w:vAlign w:val="center"/>
          </w:tcPr>
          <w:p w:rsidR="000E187D" w:rsidRPr="00C055A5" w:rsidRDefault="00066CC6" w:rsidP="00066CC6">
            <w:pPr>
              <w:jc w:val="right"/>
              <w:rPr>
                <w:rFonts w:ascii="Helvetica" w:hAnsi="Helvetica" w:cs="Helvetica"/>
                <w:lang w:val="en-GB"/>
              </w:rPr>
            </w:pPr>
            <w:r>
              <w:rPr>
                <w:rFonts w:ascii="Helvetica" w:hAnsi="Helvetica" w:cs="Helvetica"/>
                <w:color w:val="FF0000"/>
                <w:lang w:val="en-GB"/>
              </w:rPr>
              <w:t>5</w:t>
            </w:r>
            <w:r w:rsidR="0068108E">
              <w:rPr>
                <w:rFonts w:ascii="Helvetica" w:hAnsi="Helvetica" w:cs="Helvetica"/>
                <w:color w:val="FF0000"/>
                <w:lang w:val="en-GB"/>
              </w:rPr>
              <w:t>.</w:t>
            </w:r>
            <w:r>
              <w:rPr>
                <w:rFonts w:ascii="Helvetica" w:hAnsi="Helvetica" w:cs="Helvetica"/>
                <w:color w:val="FF0000"/>
                <w:lang w:val="en-GB"/>
              </w:rPr>
              <w:t>96</w:t>
            </w:r>
            <w:r w:rsidR="000E187D">
              <w:rPr>
                <w:rFonts w:ascii="Helvetica" w:hAnsi="Helvetica" w:cs="Helvetica"/>
                <w:color w:val="FF0000"/>
                <w:lang w:val="en-GB"/>
              </w:rPr>
              <w:t>%</w:t>
            </w:r>
          </w:p>
        </w:tc>
        <w:tc>
          <w:tcPr>
            <w:tcW w:w="1933" w:type="dxa"/>
            <w:vAlign w:val="center"/>
          </w:tcPr>
          <w:p w:rsidR="000E187D" w:rsidRPr="000E187D" w:rsidRDefault="0068108E" w:rsidP="0068108E">
            <w:pPr>
              <w:jc w:val="right"/>
              <w:rPr>
                <w:rFonts w:ascii="Helvetica" w:hAnsi="Helvetica" w:cs="Helvetica"/>
                <w:color w:val="FF0000"/>
                <w:lang w:val="en-GB"/>
              </w:rPr>
            </w:pPr>
            <w:r>
              <w:rPr>
                <w:rFonts w:ascii="Helvetica" w:hAnsi="Helvetica" w:cs="Helvetica"/>
                <w:color w:val="FF0000"/>
                <w:lang w:val="en-GB"/>
              </w:rPr>
              <w:t>1,319,320,802</w:t>
            </w:r>
          </w:p>
        </w:tc>
      </w:tr>
      <w:tr w:rsidR="00C5065C" w:rsidRPr="00C055A5" w:rsidTr="000E187D">
        <w:trPr>
          <w:trHeight w:val="555"/>
        </w:trPr>
        <w:tc>
          <w:tcPr>
            <w:tcW w:w="2124" w:type="dxa"/>
            <w:vAlign w:val="center"/>
          </w:tcPr>
          <w:p w:rsidR="00C5065C" w:rsidRPr="008F18BE" w:rsidRDefault="00C5065C"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rsidR="00C5065C" w:rsidRPr="00C055A5" w:rsidRDefault="00066CC6" w:rsidP="00066CC6">
            <w:pPr>
              <w:jc w:val="right"/>
              <w:rPr>
                <w:rFonts w:ascii="Helvetica" w:hAnsi="Helvetica" w:cs="Helvetica"/>
                <w:lang w:val="en-GB"/>
              </w:rPr>
            </w:pPr>
            <w:r>
              <w:rPr>
                <w:rFonts w:ascii="Helvetica" w:hAnsi="Helvetica" w:cs="Helvetica"/>
                <w:color w:val="FF0000"/>
                <w:lang w:val="en-GB"/>
              </w:rPr>
              <w:t>6</w:t>
            </w:r>
            <w:r w:rsidR="007947B9">
              <w:rPr>
                <w:rFonts w:ascii="Helvetica" w:hAnsi="Helvetica" w:cs="Helvetica"/>
                <w:color w:val="FF0000"/>
                <w:lang w:val="en-GB"/>
              </w:rPr>
              <w:t>.</w:t>
            </w:r>
            <w:r>
              <w:rPr>
                <w:rFonts w:ascii="Helvetica" w:hAnsi="Helvetica" w:cs="Helvetica"/>
                <w:color w:val="FF0000"/>
                <w:lang w:val="en-GB"/>
              </w:rPr>
              <w:t>01</w:t>
            </w:r>
            <w:r w:rsidR="000E187D" w:rsidRPr="000E187D">
              <w:rPr>
                <w:rFonts w:ascii="Helvetica" w:hAnsi="Helvetica" w:cs="Helvetica"/>
                <w:color w:val="FF0000"/>
                <w:lang w:val="en-GB"/>
              </w:rPr>
              <w:t>%</w:t>
            </w:r>
          </w:p>
        </w:tc>
        <w:tc>
          <w:tcPr>
            <w:tcW w:w="2313" w:type="dxa"/>
            <w:vAlign w:val="center"/>
          </w:tcPr>
          <w:p w:rsidR="00C5065C" w:rsidRPr="00C055A5" w:rsidRDefault="00C5065C" w:rsidP="000E187D">
            <w:pPr>
              <w:jc w:val="right"/>
              <w:rPr>
                <w:rFonts w:ascii="Helvetica" w:hAnsi="Helvetica" w:cs="Helvetica"/>
                <w:lang w:val="en-GB"/>
              </w:rPr>
            </w:pPr>
          </w:p>
        </w:tc>
        <w:tc>
          <w:tcPr>
            <w:tcW w:w="2126" w:type="dxa"/>
            <w:vAlign w:val="center"/>
          </w:tcPr>
          <w:p w:rsidR="00C5065C" w:rsidRPr="00C055A5" w:rsidRDefault="00066CC6" w:rsidP="00066CC6">
            <w:pPr>
              <w:jc w:val="right"/>
              <w:rPr>
                <w:rFonts w:ascii="Helvetica" w:hAnsi="Helvetica" w:cs="Helvetica"/>
                <w:lang w:val="en-GB"/>
              </w:rPr>
            </w:pPr>
            <w:r>
              <w:rPr>
                <w:rFonts w:ascii="Helvetica" w:hAnsi="Helvetica" w:cs="Helvetica"/>
                <w:color w:val="FF0000"/>
                <w:lang w:val="en-GB"/>
              </w:rPr>
              <w:t>6</w:t>
            </w:r>
            <w:r w:rsidR="007947B9">
              <w:rPr>
                <w:rFonts w:ascii="Helvetica" w:hAnsi="Helvetica" w:cs="Helvetica"/>
                <w:color w:val="FF0000"/>
                <w:lang w:val="en-GB"/>
              </w:rPr>
              <w:t>.</w:t>
            </w:r>
            <w:r>
              <w:rPr>
                <w:rFonts w:ascii="Helvetica" w:hAnsi="Helvetica" w:cs="Helvetica"/>
                <w:color w:val="FF0000"/>
                <w:lang w:val="en-GB"/>
              </w:rPr>
              <w:t>01</w:t>
            </w:r>
            <w:r w:rsidR="000E187D" w:rsidRPr="000E187D">
              <w:rPr>
                <w:rFonts w:ascii="Helvetica" w:hAnsi="Helvetica" w:cs="Helvetica"/>
                <w:color w:val="FF0000"/>
                <w:lang w:val="en-GB"/>
              </w:rPr>
              <w:t>%</w:t>
            </w:r>
          </w:p>
        </w:tc>
        <w:tc>
          <w:tcPr>
            <w:tcW w:w="1933" w:type="dxa"/>
            <w:shd w:val="thinDiagStripe" w:color="auto" w:fill="auto"/>
            <w:vAlign w:val="center"/>
          </w:tcPr>
          <w:p w:rsidR="00C5065C" w:rsidRPr="00C055A5" w:rsidRDefault="00C5065C" w:rsidP="000E187D">
            <w:pPr>
              <w:jc w:val="right"/>
              <w:rPr>
                <w:rFonts w:ascii="Helvetica" w:hAnsi="Helvetica" w:cs="Helvetica"/>
                <w:lang w:val="en-GB"/>
              </w:rPr>
            </w:pPr>
          </w:p>
        </w:tc>
      </w:tr>
    </w:tbl>
    <w:p w:rsidR="007C162B" w:rsidRDefault="007C162B">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861"/>
        <w:gridCol w:w="220"/>
        <w:gridCol w:w="1437"/>
        <w:gridCol w:w="375"/>
        <w:gridCol w:w="1420"/>
        <w:gridCol w:w="774"/>
        <w:gridCol w:w="1006"/>
        <w:gridCol w:w="1341"/>
        <w:gridCol w:w="109"/>
        <w:gridCol w:w="85"/>
        <w:gridCol w:w="1992"/>
      </w:tblGrid>
      <w:tr w:rsidR="00C5065C" w:rsidRPr="00C055A5" w:rsidTr="00066CC6">
        <w:trPr>
          <w:trHeight w:val="326"/>
          <w:jc w:val="center"/>
        </w:trPr>
        <w:tc>
          <w:tcPr>
            <w:tcW w:w="10620" w:type="dxa"/>
            <w:gridSpan w:val="11"/>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066CC6">
        <w:trPr>
          <w:trHeight w:val="458"/>
          <w:jc w:val="center"/>
        </w:trPr>
        <w:tc>
          <w:tcPr>
            <w:tcW w:w="10620" w:type="dxa"/>
            <w:gridSpan w:val="11"/>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066CC6">
        <w:trPr>
          <w:trHeight w:val="386"/>
          <w:jc w:val="center"/>
        </w:trPr>
        <w:tc>
          <w:tcPr>
            <w:tcW w:w="1861"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4226"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374"/>
          <w:jc w:val="center"/>
        </w:trPr>
        <w:tc>
          <w:tcPr>
            <w:tcW w:w="1861"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vAlign w:val="center"/>
          </w:tcPr>
          <w:p w:rsidR="00C5065C" w:rsidRPr="00C055A5" w:rsidRDefault="0068108E" w:rsidP="003B2B22">
            <w:pPr>
              <w:rPr>
                <w:rFonts w:ascii="Helvetica" w:hAnsi="Helvetica" w:cs="Helvetica"/>
                <w:lang w:val="en-GB"/>
              </w:rPr>
            </w:pPr>
            <w:r w:rsidRPr="00ED6E69">
              <w:rPr>
                <w:rFonts w:ascii="Helvetica" w:hAnsi="Helvetica" w:cs="Helvetica"/>
                <w:color w:val="FF0000"/>
                <w:lang w:val="en-GB"/>
              </w:rPr>
              <w:t>IE00BYTBXV33</w:t>
            </w: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0E187D" w:rsidRDefault="007947B9" w:rsidP="00066CC6">
            <w:pPr>
              <w:jc w:val="right"/>
              <w:rPr>
                <w:rFonts w:ascii="Helvetica" w:hAnsi="Helvetica" w:cs="Helvetica"/>
                <w:color w:val="FF0000"/>
                <w:lang w:val="en-GB"/>
              </w:rPr>
            </w:pPr>
            <w:r>
              <w:rPr>
                <w:rFonts w:ascii="Helvetica" w:hAnsi="Helvetica" w:cs="Helvetica"/>
                <w:color w:val="FF0000"/>
                <w:lang w:val="en-GB"/>
              </w:rPr>
              <w:t>7</w:t>
            </w:r>
            <w:r w:rsidR="00066CC6">
              <w:rPr>
                <w:rFonts w:ascii="Helvetica" w:hAnsi="Helvetica" w:cs="Helvetica"/>
                <w:color w:val="FF0000"/>
                <w:lang w:val="en-GB"/>
              </w:rPr>
              <w:t>8</w:t>
            </w:r>
            <w:r>
              <w:rPr>
                <w:rFonts w:ascii="Helvetica" w:hAnsi="Helvetica" w:cs="Helvetica"/>
                <w:color w:val="FF0000"/>
                <w:lang w:val="en-GB"/>
              </w:rPr>
              <w:t>,</w:t>
            </w:r>
            <w:r w:rsidR="00066CC6">
              <w:rPr>
                <w:rFonts w:ascii="Helvetica" w:hAnsi="Helvetica" w:cs="Helvetica"/>
                <w:color w:val="FF0000"/>
                <w:lang w:val="en-GB"/>
              </w:rPr>
              <w:t>753</w:t>
            </w:r>
            <w:r w:rsidR="0068108E">
              <w:rPr>
                <w:rFonts w:ascii="Helvetica" w:hAnsi="Helvetica" w:cs="Helvetica"/>
                <w:color w:val="FF0000"/>
                <w:lang w:val="en-GB"/>
              </w:rPr>
              <w:t>,</w:t>
            </w:r>
            <w:r w:rsidR="00066CC6">
              <w:rPr>
                <w:rFonts w:ascii="Helvetica" w:hAnsi="Helvetica" w:cs="Helvetica"/>
                <w:color w:val="FF0000"/>
                <w:lang w:val="en-GB"/>
              </w:rPr>
              <w:t>585</w:t>
            </w:r>
          </w:p>
        </w:tc>
        <w:tc>
          <w:tcPr>
            <w:tcW w:w="2347" w:type="dxa"/>
            <w:gridSpan w:val="2"/>
            <w:tcBorders>
              <w:top w:val="single" w:sz="4" w:space="0" w:color="auto"/>
              <w:left w:val="single" w:sz="4" w:space="0" w:color="auto"/>
              <w:bottom w:val="single" w:sz="4" w:space="0" w:color="auto"/>
              <w:right w:val="single" w:sz="4" w:space="0" w:color="auto"/>
            </w:tcBorders>
          </w:tcPr>
          <w:p w:rsidR="00C5065C" w:rsidRPr="000E187D" w:rsidRDefault="00C5065C" w:rsidP="000E187D">
            <w:pPr>
              <w:jc w:val="right"/>
              <w:rPr>
                <w:rFonts w:ascii="Helvetica" w:hAnsi="Helvetica" w:cs="Helvetica"/>
                <w:color w:val="FF0000"/>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0E187D" w:rsidRDefault="00066CC6" w:rsidP="00066CC6">
            <w:pPr>
              <w:jc w:val="right"/>
              <w:rPr>
                <w:rFonts w:ascii="Helvetica" w:hAnsi="Helvetica" w:cs="Helvetica"/>
                <w:color w:val="FF0000"/>
                <w:lang w:val="en-GB"/>
              </w:rPr>
            </w:pPr>
            <w:r>
              <w:rPr>
                <w:rFonts w:ascii="Helvetica" w:hAnsi="Helvetica" w:cs="Helvetica"/>
                <w:color w:val="FF0000"/>
                <w:lang w:val="en-GB"/>
              </w:rPr>
              <w:t>5</w:t>
            </w:r>
            <w:r w:rsidR="0068108E">
              <w:rPr>
                <w:rFonts w:ascii="Helvetica" w:hAnsi="Helvetica" w:cs="Helvetica"/>
                <w:color w:val="FF0000"/>
                <w:lang w:val="en-GB"/>
              </w:rPr>
              <w:t>.</w:t>
            </w:r>
            <w:r>
              <w:rPr>
                <w:rFonts w:ascii="Helvetica" w:hAnsi="Helvetica" w:cs="Helvetica"/>
                <w:color w:val="FF0000"/>
                <w:lang w:val="en-GB"/>
              </w:rPr>
              <w:t>96</w:t>
            </w:r>
            <w:r w:rsidR="007947B9">
              <w:rPr>
                <w:rFonts w:ascii="Helvetica" w:hAnsi="Helvetica" w:cs="Helvetica"/>
                <w:color w:val="FF0000"/>
                <w:lang w:val="en-GB"/>
              </w:rPr>
              <w:t>%</w:t>
            </w: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r>
      <w:tr w:rsidR="00066CC6"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066CC6" w:rsidRPr="00C055A5" w:rsidRDefault="00066CC6" w:rsidP="00C5065C">
            <w:pPr>
              <w:rPr>
                <w:rFonts w:ascii="Helvetica" w:hAnsi="Helvetica" w:cs="Helvetica"/>
                <w:b/>
                <w:lang w:val="en-GB"/>
              </w:rPr>
            </w:pPr>
            <w:r w:rsidRPr="00C055A5">
              <w:rPr>
                <w:rFonts w:ascii="Helvetica" w:hAnsi="Helvetica" w:cs="Helvetica"/>
                <w:b/>
                <w:lang w:val="en-GB"/>
              </w:rPr>
              <w:t>SUBTOTAL A</w:t>
            </w:r>
          </w:p>
        </w:tc>
        <w:tc>
          <w:tcPr>
            <w:tcW w:w="2032" w:type="dxa"/>
            <w:gridSpan w:val="3"/>
            <w:tcBorders>
              <w:top w:val="single" w:sz="4" w:space="0" w:color="auto"/>
              <w:left w:val="single" w:sz="4" w:space="0" w:color="auto"/>
              <w:bottom w:val="single" w:sz="4" w:space="0" w:color="auto"/>
            </w:tcBorders>
          </w:tcPr>
          <w:p w:rsidR="00066CC6" w:rsidRPr="00C055A5" w:rsidRDefault="00066CC6" w:rsidP="000E187D">
            <w:pPr>
              <w:jc w:val="right"/>
              <w:rPr>
                <w:rFonts w:ascii="Helvetica" w:hAnsi="Helvetica" w:cs="Helvetica"/>
                <w:lang w:val="en-GB"/>
              </w:rPr>
            </w:pPr>
          </w:p>
        </w:tc>
        <w:tc>
          <w:tcPr>
            <w:tcW w:w="2194" w:type="dxa"/>
            <w:gridSpan w:val="2"/>
            <w:tcBorders>
              <w:top w:val="single" w:sz="4" w:space="0" w:color="auto"/>
              <w:bottom w:val="single" w:sz="4" w:space="0" w:color="auto"/>
              <w:right w:val="single" w:sz="4" w:space="0" w:color="auto"/>
            </w:tcBorders>
          </w:tcPr>
          <w:p w:rsidR="00066CC6" w:rsidRPr="000E187D" w:rsidRDefault="00066CC6" w:rsidP="0044513D">
            <w:pPr>
              <w:jc w:val="right"/>
              <w:rPr>
                <w:rFonts w:ascii="Helvetica" w:hAnsi="Helvetica" w:cs="Helvetica"/>
                <w:color w:val="FF0000"/>
                <w:lang w:val="en-GB"/>
              </w:rPr>
            </w:pPr>
            <w:r>
              <w:rPr>
                <w:rFonts w:ascii="Helvetica" w:hAnsi="Helvetica" w:cs="Helvetica"/>
                <w:color w:val="FF0000"/>
                <w:lang w:val="en-GB"/>
              </w:rPr>
              <w:t>78,753,585</w:t>
            </w:r>
          </w:p>
        </w:tc>
        <w:tc>
          <w:tcPr>
            <w:tcW w:w="2347" w:type="dxa"/>
            <w:gridSpan w:val="2"/>
            <w:tcBorders>
              <w:top w:val="single" w:sz="4" w:space="0" w:color="auto"/>
              <w:left w:val="single" w:sz="4" w:space="0" w:color="auto"/>
              <w:bottom w:val="single" w:sz="4" w:space="0" w:color="auto"/>
            </w:tcBorders>
          </w:tcPr>
          <w:p w:rsidR="00066CC6" w:rsidRPr="000E187D" w:rsidRDefault="00066CC6" w:rsidP="000E187D">
            <w:pPr>
              <w:jc w:val="right"/>
              <w:rPr>
                <w:rFonts w:ascii="Helvetica" w:hAnsi="Helvetica" w:cs="Helvetica"/>
                <w:color w:val="FF0000"/>
                <w:lang w:val="en-GB"/>
              </w:rPr>
            </w:pPr>
          </w:p>
        </w:tc>
        <w:tc>
          <w:tcPr>
            <w:tcW w:w="2186" w:type="dxa"/>
            <w:gridSpan w:val="3"/>
            <w:tcBorders>
              <w:top w:val="single" w:sz="4" w:space="0" w:color="auto"/>
              <w:bottom w:val="single" w:sz="4" w:space="0" w:color="auto"/>
              <w:right w:val="single" w:sz="4" w:space="0" w:color="auto"/>
            </w:tcBorders>
          </w:tcPr>
          <w:p w:rsidR="00066CC6" w:rsidRPr="000E187D" w:rsidRDefault="00066CC6" w:rsidP="00066CC6">
            <w:pPr>
              <w:jc w:val="right"/>
              <w:rPr>
                <w:rFonts w:ascii="Helvetica" w:hAnsi="Helvetica" w:cs="Helvetica"/>
                <w:color w:val="FF0000"/>
                <w:lang w:val="en-GB"/>
              </w:rPr>
            </w:pPr>
            <w:r>
              <w:rPr>
                <w:rFonts w:ascii="Helvetica" w:hAnsi="Helvetica" w:cs="Helvetica"/>
                <w:color w:val="FF0000"/>
                <w:lang w:val="en-GB"/>
              </w:rPr>
              <w:t>5.96</w:t>
            </w:r>
            <w:r w:rsidRPr="000E187D">
              <w:rPr>
                <w:rFonts w:ascii="Helvetica" w:hAnsi="Helvetica" w:cs="Helvetica"/>
                <w:color w:val="FF0000"/>
                <w:lang w:val="en-GB"/>
              </w:rPr>
              <w:t>%</w:t>
            </w: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rsidR="00C5065C" w:rsidRPr="00C055A5" w:rsidRDefault="00C5065C" w:rsidP="00C5065C">
            <w:pPr>
              <w:rPr>
                <w:rFonts w:ascii="Helvetica" w:hAnsi="Helvetica" w:cs="Helvetica"/>
                <w:lang w:val="en-GB"/>
              </w:rPr>
            </w:pPr>
          </w:p>
        </w:tc>
      </w:tr>
      <w:tr w:rsidR="00C5065C" w:rsidRPr="00C055A5" w:rsidTr="00066CC6">
        <w:trPr>
          <w:trHeight w:val="530"/>
          <w:jc w:val="center"/>
        </w:trPr>
        <w:tc>
          <w:tcPr>
            <w:tcW w:w="10620" w:type="dxa"/>
            <w:gridSpan w:val="11"/>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066CC6">
        <w:trPr>
          <w:jc w:val="center"/>
        </w:trPr>
        <w:tc>
          <w:tcPr>
            <w:tcW w:w="2081" w:type="dxa"/>
            <w:gridSpan w:val="2"/>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437"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C5065C" w:rsidRPr="00C055A5" w:rsidTr="00066CC6">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2081" w:type="dxa"/>
            <w:gridSpan w:val="2"/>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437" w:type="dxa"/>
            <w:tcBorders>
              <w:top w:val="single" w:sz="4" w:space="0" w:color="auto"/>
              <w:left w:val="nil"/>
              <w:bottom w:val="nil"/>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rsidR="00C5065C" w:rsidRPr="00C055A5" w:rsidRDefault="00C5065C" w:rsidP="00C5065C">
            <w:pPr>
              <w:rPr>
                <w:rFonts w:ascii="Helvetica" w:hAnsi="Helvetica" w:cs="Helvetica"/>
                <w:lang w:val="en-GB"/>
              </w:rPr>
            </w:pPr>
          </w:p>
        </w:tc>
      </w:tr>
      <w:tr w:rsidR="00C5065C" w:rsidRPr="00C055A5" w:rsidTr="00066CC6">
        <w:trPr>
          <w:trHeight w:val="408"/>
          <w:jc w:val="center"/>
        </w:trPr>
        <w:tc>
          <w:tcPr>
            <w:tcW w:w="10620" w:type="dxa"/>
            <w:gridSpan w:val="11"/>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2: Financial Instruments with similar economic effect according to </w:t>
            </w:r>
            <w:r w:rsidR="00006813">
              <w:rPr>
                <w:rFonts w:ascii="Helvetica" w:hAnsi="Helvetica" w:cs="Helvetica"/>
                <w:b/>
                <w:lang w:val="en-GB"/>
              </w:rPr>
              <w:t>Regulation 17(1)(</w:t>
            </w:r>
            <w:r w:rsidR="00F26D04">
              <w:rPr>
                <w:rFonts w:ascii="Helvetica" w:hAnsi="Helvetica" w:cs="Helvetica"/>
                <w:b/>
                <w:lang w:val="en-GB"/>
              </w:rPr>
              <w:t>b</w:t>
            </w:r>
            <w:r w:rsidR="00006813">
              <w:rPr>
                <w:rFonts w:ascii="Helvetica" w:hAnsi="Helvetica" w:cs="Helvetica"/>
                <w:b/>
                <w:lang w:val="en-GB"/>
              </w:rPr>
              <w:t xml:space="preserve">) of </w:t>
            </w:r>
            <w:r w:rsidR="00347AA4">
              <w:rPr>
                <w:rFonts w:ascii="Helvetica" w:hAnsi="Helvetica" w:cs="Helvetica"/>
                <w:b/>
                <w:lang w:val="en-GB"/>
              </w:rPr>
              <w:t xml:space="preserve">the </w:t>
            </w:r>
            <w:r w:rsidR="00006813">
              <w:rPr>
                <w:rFonts w:ascii="Helvetica" w:hAnsi="Helvetica" w:cs="Helvetica"/>
                <w:b/>
                <w:lang w:val="en-GB"/>
              </w:rPr>
              <w:t>Regulations</w:t>
            </w:r>
          </w:p>
        </w:tc>
      </w:tr>
      <w:tr w:rsidR="00C5065C" w:rsidRPr="00C055A5" w:rsidTr="00066CC6">
        <w:trPr>
          <w:jc w:val="center"/>
        </w:trPr>
        <w:tc>
          <w:tcPr>
            <w:tcW w:w="1861"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C5065C" w:rsidRPr="00C055A5" w:rsidTr="00066CC6">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C5065C" w:rsidRPr="00C055A5" w:rsidRDefault="00C5065C"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C5065C" w:rsidRPr="00C055A5" w:rsidRDefault="00C5065C" w:rsidP="00C5065C">
            <w:pPr>
              <w:rPr>
                <w:rFonts w:ascii="Helvetica" w:hAnsi="Helvetica" w:cs="Helvetica"/>
                <w:b/>
                <w:lang w:val="en-GB"/>
              </w:rPr>
            </w:pPr>
          </w:p>
        </w:tc>
        <w:tc>
          <w:tcPr>
            <w:tcW w:w="1535" w:type="dxa"/>
            <w:gridSpan w:val="3"/>
            <w:tcBorders>
              <w:top w:val="single" w:sz="4" w:space="0" w:color="auto"/>
              <w:left w:val="single" w:sz="4" w:space="0" w:color="auto"/>
              <w:bottom w:val="single" w:sz="4" w:space="0" w:color="auto"/>
            </w:tcBorders>
            <w:vAlign w:val="center"/>
          </w:tcPr>
          <w:p w:rsidR="00C5065C" w:rsidRPr="00C055A5" w:rsidRDefault="00C5065C" w:rsidP="00C5065C">
            <w:pPr>
              <w:rPr>
                <w:rFonts w:ascii="Helvetica" w:hAnsi="Helvetica" w:cs="Helvetica"/>
                <w:b/>
                <w:lang w:val="en-GB"/>
              </w:rPr>
            </w:pPr>
          </w:p>
        </w:tc>
        <w:tc>
          <w:tcPr>
            <w:tcW w:w="1992" w:type="dxa"/>
            <w:tcBorders>
              <w:top w:val="single" w:sz="4" w:space="0" w:color="auto"/>
              <w:left w:val="single" w:sz="4" w:space="0" w:color="auto"/>
              <w:bottom w:val="single" w:sz="4" w:space="0" w:color="auto"/>
            </w:tcBorders>
            <w:vAlign w:val="center"/>
          </w:tcPr>
          <w:p w:rsidR="00C5065C" w:rsidRPr="00C055A5" w:rsidRDefault="00C5065C" w:rsidP="00C5065C">
            <w:pPr>
              <w:rPr>
                <w:rFonts w:ascii="Helvetica" w:hAnsi="Helvetica" w:cs="Helvetica"/>
                <w:b/>
                <w:lang w:val="en-GB"/>
              </w:rPr>
            </w:pPr>
          </w:p>
        </w:tc>
      </w:tr>
      <w:tr w:rsidR="00C5065C" w:rsidRPr="00C055A5" w:rsidTr="00066CC6">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1861" w:type="dxa"/>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C5065C" w:rsidRPr="00C055A5" w:rsidRDefault="00C5065C"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c>
          <w:tcPr>
            <w:tcW w:w="1992"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bl>
    <w:p w:rsidR="00C5065C" w:rsidRPr="00C055A5" w:rsidRDefault="00C5065C">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D03808">
        <w:trPr>
          <w:trHeight w:val="1047"/>
        </w:trPr>
        <w:tc>
          <w:tcPr>
            <w:tcW w:w="10620" w:type="dxa"/>
            <w:gridSpan w:val="4"/>
            <w:tcBorders>
              <w:bottom w:val="single" w:sz="4" w:space="0" w:color="auto"/>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lastRenderedPageBreak/>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w:t>
            </w:r>
            <w:r w:rsidR="00AA4E63" w:rsidRPr="00AA4E63">
              <w:rPr>
                <w:rFonts w:ascii="Helvetica" w:hAnsi="Helvetica" w:cs="Helvetica"/>
                <w:b/>
                <w:color w:val="FF0000"/>
                <w:lang w:val="en-GB"/>
              </w:rPr>
              <w:sym w:font="Wingdings" w:char="F0FC"/>
            </w:r>
            <w:r w:rsidRPr="008F18BE">
              <w:rPr>
                <w:rFonts w:ascii="Helvetica" w:hAnsi="Helvetica" w:cs="Helvetica"/>
                <w:b/>
                <w:lang w:val="en-GB"/>
              </w:rPr>
              <w:t xml:space="preserve">]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D03808">
        <w:trPr>
          <w:trHeight w:val="1149"/>
        </w:trPr>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AA4E63" w:rsidRPr="00DC19AD" w:rsidTr="00AA4E63">
        <w:trPr>
          <w:trHeight w:val="440"/>
        </w:trPr>
        <w:tc>
          <w:tcPr>
            <w:tcW w:w="2655" w:type="dxa"/>
            <w:vAlign w:val="center"/>
          </w:tcPr>
          <w:p w:rsidR="00AA4E63" w:rsidRPr="00DC19AD" w:rsidRDefault="00AA4E63"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r>
      <w:tr w:rsidR="00AA4E63" w:rsidRPr="00DC19AD" w:rsidTr="00AA4E63">
        <w:trPr>
          <w:trHeight w:val="440"/>
        </w:trPr>
        <w:tc>
          <w:tcPr>
            <w:tcW w:w="2655" w:type="dxa"/>
            <w:vAlign w:val="center"/>
          </w:tcPr>
          <w:p w:rsidR="00AA4E63" w:rsidRPr="00DC19AD" w:rsidRDefault="00AA4E63"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Fidelity Mangement &amp; Research Company</w:t>
            </w: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r>
      <w:tr w:rsidR="00AA4E63" w:rsidRPr="00DC19AD" w:rsidTr="00AA4E63">
        <w:trPr>
          <w:trHeight w:val="440"/>
        </w:trPr>
        <w:tc>
          <w:tcPr>
            <w:tcW w:w="2655" w:type="dxa"/>
            <w:vAlign w:val="center"/>
          </w:tcPr>
          <w:p w:rsidR="00AA4E63" w:rsidRPr="00DC19AD" w:rsidRDefault="00AA4E63"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Co., Inc</w:t>
            </w:r>
          </w:p>
        </w:tc>
        <w:tc>
          <w:tcPr>
            <w:tcW w:w="2655" w:type="dxa"/>
          </w:tcPr>
          <w:p w:rsidR="00AA4E63" w:rsidRPr="00DC19AD" w:rsidRDefault="00066CC6" w:rsidP="007947B9">
            <w:pPr>
              <w:jc w:val="right"/>
              <w:rPr>
                <w:rFonts w:ascii="Helvetica" w:hAnsi="Helvetica" w:cs="Helvetica"/>
                <w:color w:val="FF0000"/>
                <w:sz w:val="20"/>
                <w:szCs w:val="20"/>
                <w:lang w:val="en-GB"/>
              </w:rPr>
            </w:pPr>
            <w:r>
              <w:rPr>
                <w:rFonts w:ascii="Helvetica" w:hAnsi="Helvetica" w:cs="Helvetica"/>
                <w:color w:val="FF0000"/>
                <w:sz w:val="20"/>
                <w:szCs w:val="20"/>
                <w:lang w:val="en-GB"/>
              </w:rPr>
              <w:t>5.74</w:t>
            </w:r>
            <w:r w:rsidR="00DC19AD" w:rsidRPr="00DC19AD">
              <w:rPr>
                <w:rFonts w:ascii="Helvetica" w:hAnsi="Helvetica" w:cs="Helvetica"/>
                <w:color w:val="FF0000"/>
                <w:sz w:val="20"/>
                <w:szCs w:val="20"/>
                <w:lang w:val="en-GB"/>
              </w:rPr>
              <w:t>%</w:t>
            </w: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DC19AD" w:rsidP="00066CC6">
            <w:pPr>
              <w:jc w:val="right"/>
              <w:rPr>
                <w:rFonts w:ascii="Helvetica" w:hAnsi="Helvetica" w:cs="Helvetica"/>
                <w:color w:val="FF0000"/>
                <w:sz w:val="20"/>
                <w:szCs w:val="20"/>
                <w:lang w:val="en-GB"/>
              </w:rPr>
            </w:pPr>
            <w:r w:rsidRPr="00DC19AD">
              <w:rPr>
                <w:rFonts w:ascii="Helvetica" w:hAnsi="Helvetica" w:cs="Helvetica"/>
                <w:color w:val="FF0000"/>
                <w:sz w:val="20"/>
                <w:szCs w:val="20"/>
                <w:lang w:val="en-GB"/>
              </w:rPr>
              <w:t>5.</w:t>
            </w:r>
            <w:r w:rsidR="007947B9">
              <w:rPr>
                <w:rFonts w:ascii="Helvetica" w:hAnsi="Helvetica" w:cs="Helvetica"/>
                <w:color w:val="FF0000"/>
                <w:sz w:val="20"/>
                <w:szCs w:val="20"/>
                <w:lang w:val="en-GB"/>
              </w:rPr>
              <w:t>7</w:t>
            </w:r>
            <w:r w:rsidR="00066CC6">
              <w:rPr>
                <w:rFonts w:ascii="Helvetica" w:hAnsi="Helvetica" w:cs="Helvetica"/>
                <w:color w:val="FF0000"/>
                <w:sz w:val="20"/>
                <w:szCs w:val="20"/>
                <w:lang w:val="en-GB"/>
              </w:rPr>
              <w:t>4</w:t>
            </w:r>
            <w:r w:rsidRPr="00DC19AD">
              <w:rPr>
                <w:rFonts w:ascii="Helvetica" w:hAnsi="Helvetica" w:cs="Helvetica"/>
                <w:color w:val="FF0000"/>
                <w:sz w:val="20"/>
                <w:szCs w:val="20"/>
                <w:lang w:val="en-GB"/>
              </w:rPr>
              <w:t>%</w:t>
            </w:r>
          </w:p>
        </w:tc>
      </w:tr>
      <w:tr w:rsidR="00AA4E63" w:rsidRPr="00DC19AD" w:rsidTr="000E187D">
        <w:trPr>
          <w:trHeight w:val="440"/>
        </w:trPr>
        <w:tc>
          <w:tcPr>
            <w:tcW w:w="2655" w:type="dxa"/>
          </w:tcPr>
          <w:p w:rsidR="00AA4E63" w:rsidRPr="00DC19AD" w:rsidRDefault="00AA4E63" w:rsidP="00C5065C">
            <w:pPr>
              <w:rPr>
                <w:rFonts w:ascii="Helvetica" w:hAnsi="Helvetica" w:cs="Helvetica"/>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r>
      <w:tr w:rsidR="00DC19AD" w:rsidRPr="00DC19AD" w:rsidTr="00DC19AD">
        <w:trPr>
          <w:trHeight w:val="440"/>
        </w:trPr>
        <w:tc>
          <w:tcPr>
            <w:tcW w:w="2655" w:type="dxa"/>
            <w:vAlign w:val="center"/>
          </w:tcPr>
          <w:p w:rsidR="00DC19AD" w:rsidRPr="00DC19AD" w:rsidRDefault="00DC19AD"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r>
      <w:tr w:rsidR="00DC19AD" w:rsidRPr="00DC19AD" w:rsidTr="00DC19AD">
        <w:trPr>
          <w:trHeight w:val="440"/>
        </w:trPr>
        <w:tc>
          <w:tcPr>
            <w:tcW w:w="2655" w:type="dxa"/>
            <w:vAlign w:val="center"/>
          </w:tcPr>
          <w:p w:rsidR="00DC19AD" w:rsidRPr="00DC19AD" w:rsidRDefault="00DC19AD"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 xml:space="preserve">Fidelity </w:t>
            </w:r>
            <w:r w:rsidR="00B07890" w:rsidRPr="00DC19AD">
              <w:rPr>
                <w:rFonts w:ascii="Helvetica" w:hAnsi="Helvetica" w:cs="Helvetica"/>
                <w:color w:val="FF0000"/>
                <w:sz w:val="20"/>
                <w:szCs w:val="20"/>
                <w:lang w:val="en-GB"/>
              </w:rPr>
              <w:t>Management</w:t>
            </w:r>
            <w:r w:rsidRPr="00DC19AD">
              <w:rPr>
                <w:rFonts w:ascii="Helvetica" w:hAnsi="Helvetica" w:cs="Helvetica"/>
                <w:color w:val="FF0000"/>
                <w:sz w:val="20"/>
                <w:szCs w:val="20"/>
                <w:lang w:val="en-GB"/>
              </w:rPr>
              <w:t xml:space="preserve"> &amp; Research Company</w:t>
            </w: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r>
      <w:tr w:rsidR="00DC19AD" w:rsidRPr="00DC19AD" w:rsidTr="00DC19AD">
        <w:trPr>
          <w:trHeight w:val="440"/>
        </w:trPr>
        <w:tc>
          <w:tcPr>
            <w:tcW w:w="2655" w:type="dxa"/>
            <w:vAlign w:val="center"/>
          </w:tcPr>
          <w:p w:rsidR="00DC19AD" w:rsidRPr="00DC19AD" w:rsidRDefault="00DC19AD"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 xml:space="preserve">Fidelity </w:t>
            </w:r>
            <w:r w:rsidR="00B07890" w:rsidRPr="00DC19AD">
              <w:rPr>
                <w:rFonts w:ascii="Helvetica" w:hAnsi="Helvetica" w:cs="Helvetica"/>
                <w:color w:val="FF0000"/>
                <w:sz w:val="20"/>
                <w:szCs w:val="20"/>
                <w:lang w:val="en-GB"/>
              </w:rPr>
              <w:t>Management</w:t>
            </w:r>
            <w:r w:rsidRPr="00DC19AD">
              <w:rPr>
                <w:rFonts w:ascii="Helvetica" w:hAnsi="Helvetica" w:cs="Helvetica"/>
                <w:color w:val="FF0000"/>
                <w:sz w:val="20"/>
                <w:szCs w:val="20"/>
                <w:lang w:val="en-GB"/>
              </w:rPr>
              <w:t xml:space="preserve"> &amp; Research </w:t>
            </w:r>
            <w:r>
              <w:rPr>
                <w:rFonts w:ascii="Helvetica" w:hAnsi="Helvetica" w:cs="Helvetica"/>
                <w:color w:val="FF0000"/>
                <w:sz w:val="20"/>
                <w:szCs w:val="20"/>
                <w:lang w:val="en-GB"/>
              </w:rPr>
              <w:t xml:space="preserve">(U.K.) </w:t>
            </w:r>
            <w:proofErr w:type="spellStart"/>
            <w:r>
              <w:rPr>
                <w:rFonts w:ascii="Helvetica" w:hAnsi="Helvetica" w:cs="Helvetica"/>
                <w:color w:val="FF0000"/>
                <w:sz w:val="20"/>
                <w:szCs w:val="20"/>
                <w:lang w:val="en-GB"/>
              </w:rPr>
              <w:t>Inc</w:t>
            </w:r>
            <w:proofErr w:type="spellEnd"/>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r>
      <w:tr w:rsidR="00DC19AD" w:rsidRPr="00DC19AD" w:rsidTr="00DC19AD">
        <w:trPr>
          <w:trHeight w:val="440"/>
        </w:trPr>
        <w:tc>
          <w:tcPr>
            <w:tcW w:w="2655" w:type="dxa"/>
            <w:vAlign w:val="center"/>
          </w:tcPr>
          <w:p w:rsidR="00DC19AD" w:rsidRPr="00DC19AD" w:rsidRDefault="00DC19AD"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Investment Management (UK) Limited</w:t>
            </w:r>
          </w:p>
        </w:tc>
        <w:tc>
          <w:tcPr>
            <w:tcW w:w="2655" w:type="dxa"/>
          </w:tcPr>
          <w:p w:rsidR="00DC19AD" w:rsidRPr="00DC19AD" w:rsidRDefault="000F2E27" w:rsidP="003B2836">
            <w:pPr>
              <w:jc w:val="right"/>
              <w:rPr>
                <w:rFonts w:ascii="Helvetica" w:hAnsi="Helvetica" w:cs="Helvetica"/>
                <w:color w:val="FF0000"/>
                <w:sz w:val="20"/>
                <w:szCs w:val="20"/>
                <w:lang w:val="en-GB"/>
              </w:rPr>
            </w:pPr>
            <w:r>
              <w:rPr>
                <w:rFonts w:ascii="Helvetica" w:hAnsi="Helvetica" w:cs="Helvetica"/>
                <w:color w:val="FF0000"/>
                <w:sz w:val="20"/>
                <w:szCs w:val="20"/>
                <w:lang w:val="en-GB"/>
              </w:rPr>
              <w:t>0.2</w:t>
            </w:r>
            <w:r w:rsidR="007947B9">
              <w:rPr>
                <w:rFonts w:ascii="Helvetica" w:hAnsi="Helvetica" w:cs="Helvetica"/>
                <w:color w:val="FF0000"/>
                <w:sz w:val="20"/>
                <w:szCs w:val="20"/>
                <w:lang w:val="en-GB"/>
              </w:rPr>
              <w:t>2</w:t>
            </w:r>
            <w:r w:rsidR="00DC19AD" w:rsidRPr="00DC19AD">
              <w:rPr>
                <w:rFonts w:ascii="Helvetica" w:hAnsi="Helvetica" w:cs="Helvetica"/>
                <w:color w:val="FF0000"/>
                <w:sz w:val="20"/>
                <w:szCs w:val="20"/>
                <w:lang w:val="en-GB"/>
              </w:rPr>
              <w:t>%</w:t>
            </w: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0F2E27" w:rsidP="007947B9">
            <w:pPr>
              <w:jc w:val="right"/>
              <w:rPr>
                <w:rFonts w:ascii="Helvetica" w:hAnsi="Helvetica" w:cs="Helvetica"/>
                <w:color w:val="FF0000"/>
                <w:sz w:val="20"/>
                <w:szCs w:val="20"/>
                <w:lang w:val="en-GB"/>
              </w:rPr>
            </w:pPr>
            <w:r>
              <w:rPr>
                <w:rFonts w:ascii="Helvetica" w:hAnsi="Helvetica" w:cs="Helvetica"/>
                <w:color w:val="FF0000"/>
                <w:sz w:val="20"/>
                <w:szCs w:val="20"/>
                <w:lang w:val="en-GB"/>
              </w:rPr>
              <w:t>0.2</w:t>
            </w:r>
            <w:r w:rsidR="007947B9">
              <w:rPr>
                <w:rFonts w:ascii="Helvetica" w:hAnsi="Helvetica" w:cs="Helvetica"/>
                <w:color w:val="FF0000"/>
                <w:sz w:val="20"/>
                <w:szCs w:val="20"/>
                <w:lang w:val="en-GB"/>
              </w:rPr>
              <w:t>2</w:t>
            </w:r>
            <w:r w:rsidR="00DC19AD">
              <w:rPr>
                <w:rFonts w:ascii="Helvetica" w:hAnsi="Helvetica" w:cs="Helvetica"/>
                <w:color w:val="FF0000"/>
                <w:sz w:val="20"/>
                <w:szCs w:val="20"/>
                <w:lang w:val="en-GB"/>
              </w:rPr>
              <w:t>%</w:t>
            </w:r>
          </w:p>
        </w:tc>
      </w:tr>
      <w:tr w:rsidR="00DC19AD" w:rsidRPr="00DC19AD" w:rsidTr="000E187D">
        <w:trPr>
          <w:trHeight w:val="440"/>
        </w:trPr>
        <w:tc>
          <w:tcPr>
            <w:tcW w:w="2655" w:type="dxa"/>
          </w:tcPr>
          <w:p w:rsidR="00DC19AD" w:rsidRPr="00DC19AD" w:rsidRDefault="00DC19AD" w:rsidP="00C5065C">
            <w:pPr>
              <w:rPr>
                <w:rFonts w:ascii="Helvetica" w:hAnsi="Helvetica" w:cs="Helvetica"/>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r>
      <w:tr w:rsidR="00DC19AD" w:rsidRPr="00DC19AD" w:rsidTr="00DC19AD">
        <w:trPr>
          <w:trHeight w:val="440"/>
        </w:trPr>
        <w:tc>
          <w:tcPr>
            <w:tcW w:w="2655" w:type="dxa"/>
            <w:vAlign w:val="center"/>
          </w:tcPr>
          <w:p w:rsidR="00DC19AD" w:rsidRPr="00DC19AD" w:rsidRDefault="00DC19AD"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r>
      <w:tr w:rsidR="00DC19AD" w:rsidRPr="00DC19AD" w:rsidTr="00DC19AD">
        <w:trPr>
          <w:trHeight w:val="440"/>
        </w:trPr>
        <w:tc>
          <w:tcPr>
            <w:tcW w:w="2655" w:type="dxa"/>
            <w:vAlign w:val="center"/>
          </w:tcPr>
          <w:p w:rsidR="00DC19AD" w:rsidRPr="00DC19AD" w:rsidRDefault="00763216" w:rsidP="00763216">
            <w:pPr>
              <w:rPr>
                <w:rFonts w:ascii="Helvetica" w:hAnsi="Helvetica" w:cs="Helvetica"/>
                <w:color w:val="FF0000"/>
                <w:sz w:val="20"/>
                <w:szCs w:val="20"/>
                <w:lang w:val="en-GB"/>
              </w:rPr>
            </w:pPr>
            <w:r w:rsidRPr="00DC19AD">
              <w:rPr>
                <w:rFonts w:ascii="Helvetica" w:hAnsi="Helvetica" w:cs="Helvetica"/>
                <w:color w:val="FF0000"/>
                <w:sz w:val="20"/>
                <w:szCs w:val="20"/>
                <w:lang w:val="en-GB"/>
              </w:rPr>
              <w:t xml:space="preserve">Pyramis Global Advisors </w:t>
            </w:r>
            <w:r>
              <w:rPr>
                <w:rFonts w:ascii="Helvetica" w:hAnsi="Helvetica" w:cs="Helvetica"/>
                <w:color w:val="FF0000"/>
                <w:sz w:val="20"/>
                <w:szCs w:val="20"/>
                <w:lang w:val="en-GB"/>
              </w:rPr>
              <w:t>Holdings Corp.</w:t>
            </w: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r>
      <w:tr w:rsidR="00DC19AD" w:rsidRPr="00DC19AD" w:rsidTr="00DC19AD">
        <w:trPr>
          <w:trHeight w:val="440"/>
        </w:trPr>
        <w:tc>
          <w:tcPr>
            <w:tcW w:w="2655" w:type="dxa"/>
            <w:vAlign w:val="center"/>
          </w:tcPr>
          <w:p w:rsidR="00DC19AD" w:rsidRPr="00DC19AD" w:rsidRDefault="00DC19AD"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Pyramis Global Advisors Trust Company</w:t>
            </w:r>
          </w:p>
        </w:tc>
        <w:tc>
          <w:tcPr>
            <w:tcW w:w="2655" w:type="dxa"/>
          </w:tcPr>
          <w:p w:rsidR="00DC19AD" w:rsidRPr="00DC19AD" w:rsidRDefault="000F2E27" w:rsidP="000F2E27">
            <w:pPr>
              <w:jc w:val="right"/>
              <w:rPr>
                <w:rFonts w:ascii="Helvetica" w:hAnsi="Helvetica" w:cs="Helvetica"/>
                <w:color w:val="FF0000"/>
                <w:sz w:val="20"/>
                <w:szCs w:val="20"/>
                <w:lang w:val="en-GB"/>
              </w:rPr>
            </w:pPr>
            <w:r>
              <w:rPr>
                <w:rFonts w:ascii="Helvetica" w:hAnsi="Helvetica" w:cs="Helvetica"/>
                <w:color w:val="FF0000"/>
                <w:sz w:val="20"/>
                <w:szCs w:val="20"/>
                <w:lang w:val="en-GB"/>
              </w:rPr>
              <w:t>0</w:t>
            </w:r>
            <w:r w:rsidR="00DC19AD">
              <w:rPr>
                <w:rFonts w:ascii="Helvetica" w:hAnsi="Helvetica" w:cs="Helvetica"/>
                <w:color w:val="FF0000"/>
                <w:sz w:val="20"/>
                <w:szCs w:val="20"/>
                <w:lang w:val="en-GB"/>
              </w:rPr>
              <w:t>.0</w:t>
            </w:r>
            <w:r>
              <w:rPr>
                <w:rFonts w:ascii="Helvetica" w:hAnsi="Helvetica" w:cs="Helvetica"/>
                <w:color w:val="FF0000"/>
                <w:sz w:val="20"/>
                <w:szCs w:val="20"/>
                <w:lang w:val="en-GB"/>
              </w:rPr>
              <w:t>0</w:t>
            </w:r>
            <w:r w:rsidR="00DC19AD" w:rsidRPr="00DC19AD">
              <w:rPr>
                <w:rFonts w:ascii="Helvetica" w:hAnsi="Helvetica" w:cs="Helvetica"/>
                <w:color w:val="FF0000"/>
                <w:sz w:val="20"/>
                <w:szCs w:val="20"/>
                <w:lang w:val="en-GB"/>
              </w:rPr>
              <w:t>%</w:t>
            </w: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0F2E27" w:rsidP="000F2E27">
            <w:pPr>
              <w:jc w:val="right"/>
              <w:rPr>
                <w:rFonts w:ascii="Helvetica" w:hAnsi="Helvetica" w:cs="Helvetica"/>
                <w:color w:val="FF0000"/>
                <w:sz w:val="20"/>
                <w:szCs w:val="20"/>
                <w:lang w:val="en-GB"/>
              </w:rPr>
            </w:pPr>
            <w:r>
              <w:rPr>
                <w:rFonts w:ascii="Helvetica" w:hAnsi="Helvetica" w:cs="Helvetica"/>
                <w:color w:val="FF0000"/>
                <w:sz w:val="20"/>
                <w:szCs w:val="20"/>
                <w:lang w:val="en-GB"/>
              </w:rPr>
              <w:t>0</w:t>
            </w:r>
            <w:r w:rsidR="00DC19AD">
              <w:rPr>
                <w:rFonts w:ascii="Helvetica" w:hAnsi="Helvetica" w:cs="Helvetica"/>
                <w:color w:val="FF0000"/>
                <w:sz w:val="20"/>
                <w:szCs w:val="20"/>
                <w:lang w:val="en-GB"/>
              </w:rPr>
              <w:t>.0</w:t>
            </w:r>
            <w:r>
              <w:rPr>
                <w:rFonts w:ascii="Helvetica" w:hAnsi="Helvetica" w:cs="Helvetica"/>
                <w:color w:val="FF0000"/>
                <w:sz w:val="20"/>
                <w:szCs w:val="20"/>
                <w:lang w:val="en-GB"/>
              </w:rPr>
              <w:t>0</w:t>
            </w:r>
            <w:r w:rsidR="00DC19AD" w:rsidRPr="00DC19AD">
              <w:rPr>
                <w:rFonts w:ascii="Helvetica" w:hAnsi="Helvetica" w:cs="Helvetica"/>
                <w:color w:val="FF0000"/>
                <w:sz w:val="20"/>
                <w:szCs w:val="20"/>
                <w:lang w:val="en-GB"/>
              </w:rPr>
              <w:t>%</w:t>
            </w:r>
          </w:p>
        </w:tc>
      </w:tr>
      <w:tr w:rsidR="00DC19AD" w:rsidRPr="00DC19AD" w:rsidTr="000E187D">
        <w:trPr>
          <w:trHeight w:val="440"/>
        </w:trPr>
        <w:tc>
          <w:tcPr>
            <w:tcW w:w="2655" w:type="dxa"/>
          </w:tcPr>
          <w:p w:rsidR="00DC19AD" w:rsidRPr="00DC19AD" w:rsidRDefault="00DC19AD" w:rsidP="00C5065C">
            <w:pPr>
              <w:rPr>
                <w:rFonts w:ascii="Helvetica" w:hAnsi="Helvetica" w:cs="Helvetica"/>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r>
      <w:tr w:rsidR="00DC19AD" w:rsidRPr="00DC19AD" w:rsidTr="00DC19AD">
        <w:trPr>
          <w:trHeight w:val="440"/>
        </w:trPr>
        <w:tc>
          <w:tcPr>
            <w:tcW w:w="2655" w:type="dxa"/>
            <w:vAlign w:val="center"/>
          </w:tcPr>
          <w:p w:rsidR="00DC19AD" w:rsidRPr="00DC19AD" w:rsidRDefault="00DC19AD"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DC19AD" w:rsidP="00DC19AD">
            <w:pPr>
              <w:jc w:val="right"/>
              <w:rPr>
                <w:rFonts w:ascii="Helvetica" w:hAnsi="Helvetica" w:cs="Helvetica"/>
                <w:color w:val="FF0000"/>
                <w:sz w:val="20"/>
                <w:szCs w:val="20"/>
                <w:lang w:val="en-GB"/>
              </w:rPr>
            </w:pPr>
          </w:p>
        </w:tc>
      </w:tr>
      <w:tr w:rsidR="00DC19AD" w:rsidRPr="00DC19AD" w:rsidTr="00DC19AD">
        <w:trPr>
          <w:trHeight w:val="440"/>
        </w:trPr>
        <w:tc>
          <w:tcPr>
            <w:tcW w:w="2655" w:type="dxa"/>
            <w:vAlign w:val="center"/>
          </w:tcPr>
          <w:p w:rsidR="00DC19AD" w:rsidRPr="00DC19AD" w:rsidRDefault="003B2836" w:rsidP="003B2836">
            <w:pPr>
              <w:rPr>
                <w:rFonts w:ascii="Helvetica" w:hAnsi="Helvetica" w:cs="Helvetica"/>
                <w:color w:val="FF0000"/>
                <w:sz w:val="20"/>
                <w:szCs w:val="20"/>
                <w:lang w:val="en-GB"/>
              </w:rPr>
            </w:pPr>
            <w:r>
              <w:rPr>
                <w:rFonts w:ascii="Helvetica" w:hAnsi="Helvetica" w:cs="Helvetica"/>
                <w:color w:val="FF0000"/>
                <w:sz w:val="20"/>
                <w:szCs w:val="20"/>
                <w:lang w:val="en-GB"/>
              </w:rPr>
              <w:t xml:space="preserve">Strategic </w:t>
            </w:r>
            <w:r w:rsidR="00763216" w:rsidRPr="00DC19AD">
              <w:rPr>
                <w:rFonts w:ascii="Helvetica" w:hAnsi="Helvetica" w:cs="Helvetica"/>
                <w:color w:val="FF0000"/>
                <w:sz w:val="20"/>
                <w:szCs w:val="20"/>
                <w:lang w:val="en-GB"/>
              </w:rPr>
              <w:t>Advisors</w:t>
            </w:r>
            <w:r>
              <w:rPr>
                <w:rFonts w:ascii="Helvetica" w:hAnsi="Helvetica" w:cs="Helvetica"/>
                <w:color w:val="FF0000"/>
                <w:sz w:val="20"/>
                <w:szCs w:val="20"/>
                <w:lang w:val="en-GB"/>
              </w:rPr>
              <w:t>, Inc.</w:t>
            </w:r>
            <w:r w:rsidR="00763216" w:rsidRPr="00DC19AD">
              <w:rPr>
                <w:rFonts w:ascii="Helvetica" w:hAnsi="Helvetica" w:cs="Helvetica"/>
                <w:color w:val="FF0000"/>
                <w:sz w:val="20"/>
                <w:szCs w:val="20"/>
                <w:lang w:val="en-GB"/>
              </w:rPr>
              <w:t xml:space="preserve"> </w:t>
            </w:r>
          </w:p>
        </w:tc>
        <w:tc>
          <w:tcPr>
            <w:tcW w:w="2655" w:type="dxa"/>
          </w:tcPr>
          <w:p w:rsidR="00DC19AD" w:rsidRPr="00DC19AD" w:rsidRDefault="003B2836" w:rsidP="00DC19AD">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c>
          <w:tcPr>
            <w:tcW w:w="2655" w:type="dxa"/>
          </w:tcPr>
          <w:p w:rsidR="00DC19AD" w:rsidRPr="00DC19AD" w:rsidRDefault="00DC19AD" w:rsidP="00DC19AD">
            <w:pPr>
              <w:jc w:val="right"/>
              <w:rPr>
                <w:rFonts w:ascii="Helvetica" w:hAnsi="Helvetica" w:cs="Helvetica"/>
                <w:color w:val="FF0000"/>
                <w:sz w:val="20"/>
                <w:szCs w:val="20"/>
                <w:lang w:val="en-GB"/>
              </w:rPr>
            </w:pPr>
          </w:p>
        </w:tc>
        <w:tc>
          <w:tcPr>
            <w:tcW w:w="2655" w:type="dxa"/>
          </w:tcPr>
          <w:p w:rsidR="00DC19AD" w:rsidRPr="00DC19AD" w:rsidRDefault="003B2836" w:rsidP="00DC19AD">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r>
      <w:tr w:rsidR="00DC19AD" w:rsidRPr="00C055A5" w:rsidTr="000E187D">
        <w:trPr>
          <w:trHeight w:val="710"/>
        </w:trPr>
        <w:tc>
          <w:tcPr>
            <w:tcW w:w="10620" w:type="dxa"/>
            <w:gridSpan w:val="4"/>
            <w:tcBorders>
              <w:left w:val="nil"/>
              <w:right w:val="nil"/>
            </w:tcBorders>
          </w:tcPr>
          <w:p w:rsidR="00DC19AD" w:rsidRPr="00C055A5" w:rsidRDefault="00DC19AD" w:rsidP="00C5065C">
            <w:pPr>
              <w:rPr>
                <w:rFonts w:ascii="Helvetica" w:hAnsi="Helvetica" w:cs="Helvetica"/>
                <w:b/>
                <w:lang w:val="en-GB"/>
              </w:rPr>
            </w:pPr>
          </w:p>
        </w:tc>
      </w:tr>
      <w:tr w:rsidR="00DC19AD" w:rsidRPr="00C055A5" w:rsidTr="000E187D">
        <w:trPr>
          <w:trHeight w:val="694"/>
        </w:trPr>
        <w:tc>
          <w:tcPr>
            <w:tcW w:w="10620" w:type="dxa"/>
            <w:gridSpan w:val="4"/>
            <w:vAlign w:val="center"/>
          </w:tcPr>
          <w:p w:rsidR="00DC19AD" w:rsidRPr="00C055A5" w:rsidRDefault="00DC19AD" w:rsidP="00C5065C">
            <w:pPr>
              <w:rPr>
                <w:rFonts w:ascii="Helvetica" w:hAnsi="Helvetica" w:cs="Helvetica"/>
                <w:b/>
                <w:lang w:val="en-GB"/>
              </w:rPr>
            </w:pPr>
            <w:r>
              <w:rPr>
                <w:rFonts w:ascii="Helvetica" w:hAnsi="Helvetica" w:cs="Helvetica"/>
                <w:b/>
                <w:lang w:val="en-GB"/>
              </w:rPr>
              <w:t>11</w:t>
            </w:r>
            <w:r w:rsidRPr="00C055A5">
              <w:rPr>
                <w:rFonts w:ascii="Helvetica" w:hAnsi="Helvetica" w:cs="Helvetica"/>
                <w:b/>
                <w:lang w:val="en-GB"/>
              </w:rPr>
              <w:t>. In case of proxy voting: [</w:t>
            </w:r>
            <w:r w:rsidRPr="00C055A5">
              <w:rPr>
                <w:rFonts w:ascii="Helvetica" w:hAnsi="Helvetica" w:cs="Helvetica"/>
                <w:b/>
                <w:i/>
                <w:iCs/>
                <w:lang w:val="en-GB"/>
              </w:rPr>
              <w:t>name of the proxy holder</w:t>
            </w:r>
            <w:r w:rsidRPr="00C055A5">
              <w:rPr>
                <w:rFonts w:ascii="Helvetica" w:hAnsi="Helvetica" w:cs="Helvetica"/>
                <w:b/>
                <w:lang w:val="en-GB"/>
              </w:rPr>
              <w:t xml:space="preserve">] will cease to hold [% and </w:t>
            </w:r>
            <w:r w:rsidRPr="00C055A5">
              <w:rPr>
                <w:rFonts w:ascii="Helvetica" w:hAnsi="Helvetica" w:cs="Helvetica"/>
                <w:b/>
                <w:i/>
                <w:iCs/>
                <w:lang w:val="en-GB"/>
              </w:rPr>
              <w:t>number</w:t>
            </w:r>
            <w:r w:rsidRPr="00C055A5">
              <w:rPr>
                <w:rFonts w:ascii="Helvetica" w:hAnsi="Helvetica" w:cs="Helvetica"/>
                <w:b/>
                <w:lang w:val="en-GB"/>
              </w:rPr>
              <w:t>] voting rights as of [</w:t>
            </w:r>
            <w:r w:rsidRPr="00C055A5">
              <w:rPr>
                <w:rFonts w:ascii="Helvetica" w:hAnsi="Helvetica" w:cs="Helvetica"/>
                <w:b/>
                <w:i/>
                <w:iCs/>
                <w:lang w:val="en-GB"/>
              </w:rPr>
              <w:t>date</w:t>
            </w:r>
            <w:r w:rsidRPr="00C055A5">
              <w:rPr>
                <w:rFonts w:ascii="Helvetica" w:hAnsi="Helvetica" w:cs="Helvetica"/>
                <w:b/>
                <w:lang w:val="en-GB"/>
              </w:rPr>
              <w:t>]</w:t>
            </w:r>
          </w:p>
          <w:p w:rsidR="00DC19AD" w:rsidRDefault="00DC19AD" w:rsidP="00C5065C">
            <w:pPr>
              <w:rPr>
                <w:rFonts w:ascii="Helvetica" w:hAnsi="Helvetica" w:cs="Helvetica"/>
                <w:b/>
                <w:lang w:val="en-GB"/>
              </w:rPr>
            </w:pPr>
          </w:p>
          <w:p w:rsidR="00DC19AD" w:rsidRPr="00C055A5" w:rsidRDefault="00DC19AD" w:rsidP="00C5065C">
            <w:pPr>
              <w:rPr>
                <w:rFonts w:ascii="Helvetica" w:hAnsi="Helvetica" w:cs="Helvetica"/>
                <w:b/>
                <w:lang w:val="en-GB"/>
              </w:rPr>
            </w:pPr>
          </w:p>
        </w:tc>
      </w:tr>
      <w:tr w:rsidR="00DC19AD" w:rsidRPr="00C055A5" w:rsidTr="000E187D">
        <w:trPr>
          <w:trHeight w:val="530"/>
        </w:trPr>
        <w:tc>
          <w:tcPr>
            <w:tcW w:w="10620" w:type="dxa"/>
            <w:gridSpan w:val="4"/>
            <w:tcBorders>
              <w:left w:val="nil"/>
              <w:bottom w:val="nil"/>
              <w:right w:val="nil"/>
            </w:tcBorders>
            <w:vAlign w:val="center"/>
          </w:tcPr>
          <w:p w:rsidR="00DC19AD" w:rsidRPr="00C055A5" w:rsidRDefault="00DC19AD" w:rsidP="00C5065C">
            <w:pPr>
              <w:rPr>
                <w:rFonts w:ascii="Helvetica" w:hAnsi="Helvetica" w:cs="Helvetica"/>
                <w:lang w:val="en-GB"/>
              </w:rPr>
            </w:pPr>
          </w:p>
        </w:tc>
      </w:tr>
      <w:tr w:rsidR="00DC19AD" w:rsidRPr="00C055A5" w:rsidTr="000E187D">
        <w:trPr>
          <w:trHeight w:val="950"/>
        </w:trPr>
        <w:tc>
          <w:tcPr>
            <w:tcW w:w="10620" w:type="dxa"/>
            <w:gridSpan w:val="4"/>
          </w:tcPr>
          <w:p w:rsidR="00DC19AD" w:rsidRPr="00C055A5" w:rsidRDefault="00DC19AD" w:rsidP="00C5065C">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Additional information</w:t>
            </w:r>
            <w:r w:rsidRPr="00C055A5">
              <w:rPr>
                <w:rFonts w:ascii="Helvetica" w:hAnsi="Helvetica" w:cs="Helvetica"/>
                <w:vertAlign w:val="superscript"/>
                <w:lang w:val="en-GB"/>
              </w:rPr>
              <w:t>xvi</w:t>
            </w:r>
            <w:r w:rsidRPr="00C055A5">
              <w:rPr>
                <w:rFonts w:ascii="Helvetica" w:hAnsi="Helvetica" w:cs="Helvetica"/>
                <w:b/>
                <w:lang w:val="en-GB"/>
              </w:rPr>
              <w:t>:</w:t>
            </w:r>
          </w:p>
          <w:p w:rsidR="00DC19AD" w:rsidRPr="00C055A5" w:rsidRDefault="00DC19AD" w:rsidP="00F26D04">
            <w:pPr>
              <w:spacing w:after="0"/>
              <w:rPr>
                <w:rFonts w:ascii="Helvetica" w:hAnsi="Helvetica" w:cs="Helvetica"/>
                <w:b/>
                <w:lang w:val="en-GB"/>
              </w:rPr>
            </w:pPr>
          </w:p>
          <w:p w:rsidR="00DC19AD" w:rsidRPr="00C055A5" w:rsidRDefault="00DC19AD" w:rsidP="00F26D04">
            <w:pPr>
              <w:spacing w:after="0"/>
              <w:rPr>
                <w:rFonts w:ascii="Helvetica" w:hAnsi="Helvetica" w:cs="Helvetica"/>
                <w:b/>
                <w:lang w:val="en-GB"/>
              </w:rPr>
            </w:pPr>
          </w:p>
          <w:p w:rsidR="00DC19AD" w:rsidRPr="00C055A5" w:rsidRDefault="00DC19AD" w:rsidP="00F26D04">
            <w:pPr>
              <w:spacing w:after="0"/>
              <w:rPr>
                <w:rFonts w:ascii="Helvetica" w:hAnsi="Helvetica" w:cs="Helvetica"/>
                <w:lang w:val="en-GB"/>
              </w:rPr>
            </w:pPr>
          </w:p>
        </w:tc>
      </w:tr>
    </w:tbl>
    <w:p w:rsidR="00C5065C" w:rsidRPr="00C055A5" w:rsidRDefault="00C5065C" w:rsidP="00C5065C">
      <w:pPr>
        <w:rPr>
          <w:rFonts w:ascii="Helvetica" w:hAnsi="Helvetica" w:cs="Helvetica"/>
          <w:lang w:val="en-GB"/>
        </w:rPr>
      </w:pPr>
    </w:p>
    <w:p w:rsidR="00C5065C" w:rsidRPr="00C055A5" w:rsidRDefault="00C5065C">
      <w:pPr>
        <w:rPr>
          <w:rFonts w:ascii="Helvetica" w:hAnsi="Helvetica" w:cs="Helvetica"/>
          <w:lang w:val="en-GB"/>
        </w:rPr>
      </w:pPr>
      <w:r w:rsidRPr="00C055A5">
        <w:rPr>
          <w:rFonts w:ascii="Helvetica" w:hAnsi="Helvetica" w:cs="Helvetica"/>
          <w:lang w:val="en-GB"/>
        </w:rPr>
        <w:t xml:space="preserve">Done at </w:t>
      </w:r>
      <w:r w:rsidR="000E187D" w:rsidRPr="000E187D">
        <w:rPr>
          <w:rFonts w:ascii="Helvetica" w:hAnsi="Helvetica" w:cs="Helvetica"/>
          <w:color w:val="FF0000"/>
          <w:lang w:val="en-GB"/>
        </w:rPr>
        <w:t xml:space="preserve">Kingswood </w:t>
      </w:r>
      <w:r w:rsidR="000E187D" w:rsidRPr="000E187D">
        <w:rPr>
          <w:rFonts w:ascii="Helvetica" w:hAnsi="Helvetica" w:cs="Helvetica"/>
          <w:lang w:val="en-GB"/>
        </w:rPr>
        <w:t>on</w:t>
      </w:r>
      <w:r w:rsidRPr="000E187D">
        <w:rPr>
          <w:rFonts w:ascii="Helvetica" w:hAnsi="Helvetica" w:cs="Helvetica"/>
          <w:lang w:val="en-GB"/>
        </w:rPr>
        <w:t xml:space="preserve"> </w:t>
      </w:r>
      <w:r w:rsidR="007947B9">
        <w:rPr>
          <w:rFonts w:ascii="Helvetica" w:hAnsi="Helvetica" w:cs="Helvetica"/>
          <w:color w:val="FF0000"/>
          <w:lang w:val="en-GB"/>
        </w:rPr>
        <w:t>1</w:t>
      </w:r>
      <w:r w:rsidR="00066CC6">
        <w:rPr>
          <w:rFonts w:ascii="Helvetica" w:hAnsi="Helvetica" w:cs="Helvetica"/>
          <w:color w:val="FF0000"/>
          <w:lang w:val="en-GB"/>
        </w:rPr>
        <w:t>3</w:t>
      </w:r>
      <w:r w:rsidR="000E187D" w:rsidRPr="000E187D">
        <w:rPr>
          <w:rFonts w:ascii="Helvetica" w:hAnsi="Helvetica" w:cs="Helvetica"/>
          <w:color w:val="FF0000"/>
          <w:lang w:val="en-GB"/>
        </w:rPr>
        <w:t xml:space="preserve"> </w:t>
      </w:r>
      <w:r w:rsidR="007947B9">
        <w:rPr>
          <w:rFonts w:ascii="Helvetica" w:hAnsi="Helvetica" w:cs="Helvetica"/>
          <w:color w:val="FF0000"/>
          <w:lang w:val="en-GB"/>
        </w:rPr>
        <w:t>January</w:t>
      </w:r>
      <w:r w:rsidR="000E187D" w:rsidRPr="000E187D">
        <w:rPr>
          <w:rFonts w:ascii="Helvetica" w:hAnsi="Helvetica" w:cs="Helvetica"/>
          <w:color w:val="FF0000"/>
          <w:lang w:val="en-GB"/>
        </w:rPr>
        <w:t xml:space="preserve"> 201</w:t>
      </w:r>
      <w:r w:rsidR="007947B9">
        <w:rPr>
          <w:rFonts w:ascii="Helvetica" w:hAnsi="Helvetica" w:cs="Helvetica"/>
          <w:color w:val="FF0000"/>
          <w:lang w:val="en-GB"/>
        </w:rPr>
        <w:t>6</w:t>
      </w:r>
      <w:r w:rsidRPr="00C055A5">
        <w:rPr>
          <w:rFonts w:ascii="Helvetica" w:hAnsi="Helvetica" w:cs="Helvetica"/>
          <w:lang w:val="en-GB"/>
        </w:rPr>
        <w:t>.</w:t>
      </w:r>
    </w:p>
    <w:p w:rsidR="00C5065C" w:rsidRDefault="00C5065C">
      <w:pPr>
        <w:rPr>
          <w:rFonts w:ascii="Helvetica" w:hAnsi="Helvetica" w:cs="Helvetica"/>
          <w:lang w:val="en-GB"/>
        </w:rPr>
      </w:pPr>
    </w:p>
    <w:p w:rsidR="00DC19AD" w:rsidRDefault="00DC19AD">
      <w:pPr>
        <w:rPr>
          <w:rFonts w:ascii="Helvetica" w:hAnsi="Helvetica" w:cs="Helvetica"/>
          <w:lang w:val="en-GB"/>
        </w:rPr>
      </w:pPr>
      <w:r>
        <w:rPr>
          <w:rFonts w:ascii="Helvetica" w:hAnsi="Helvetica" w:cs="Helvetica"/>
          <w:lang w:val="en-GB"/>
        </w:rPr>
        <w:br w:type="page"/>
      </w:r>
    </w:p>
    <w:p w:rsidR="00C5065C" w:rsidRPr="00C055A5" w:rsidRDefault="00C5065C" w:rsidP="008F18BE">
      <w:pPr>
        <w:ind w:left="-709"/>
        <w:rPr>
          <w:rFonts w:ascii="Helvetica" w:hAnsi="Helvetica" w:cs="Helvetica"/>
          <w:b/>
          <w:bCs/>
          <w:lang w:val="en-GB"/>
        </w:rPr>
      </w:pPr>
      <w:r w:rsidRPr="00C055A5">
        <w:rPr>
          <w:rFonts w:ascii="Helvetica" w:hAnsi="Helvetica" w:cs="Helvetica"/>
          <w:b/>
          <w:bCs/>
          <w:lang w:val="en-GB"/>
        </w:rPr>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The total number of voting rights shall be composed of all the shares, including depository receipts 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45841"/>
    <w:rsid w:val="00066CC6"/>
    <w:rsid w:val="000A44F2"/>
    <w:rsid w:val="000E187D"/>
    <w:rsid w:val="000F2E27"/>
    <w:rsid w:val="000F47A3"/>
    <w:rsid w:val="0015068A"/>
    <w:rsid w:val="0015638F"/>
    <w:rsid w:val="001D781B"/>
    <w:rsid w:val="002177A2"/>
    <w:rsid w:val="00251437"/>
    <w:rsid w:val="002772AA"/>
    <w:rsid w:val="00284409"/>
    <w:rsid w:val="002D7AA4"/>
    <w:rsid w:val="002E08F1"/>
    <w:rsid w:val="002F69DA"/>
    <w:rsid w:val="00347AA4"/>
    <w:rsid w:val="003B2836"/>
    <w:rsid w:val="003B2B22"/>
    <w:rsid w:val="003C2D94"/>
    <w:rsid w:val="00413475"/>
    <w:rsid w:val="00485978"/>
    <w:rsid w:val="004F440A"/>
    <w:rsid w:val="00521E70"/>
    <w:rsid w:val="00562726"/>
    <w:rsid w:val="0068108E"/>
    <w:rsid w:val="00692996"/>
    <w:rsid w:val="0070184B"/>
    <w:rsid w:val="00737B55"/>
    <w:rsid w:val="00763216"/>
    <w:rsid w:val="007934DE"/>
    <w:rsid w:val="007947B9"/>
    <w:rsid w:val="00795C4F"/>
    <w:rsid w:val="007C162B"/>
    <w:rsid w:val="008778CE"/>
    <w:rsid w:val="008F18BE"/>
    <w:rsid w:val="00982D2B"/>
    <w:rsid w:val="00AA4E63"/>
    <w:rsid w:val="00B07890"/>
    <w:rsid w:val="00B47EB3"/>
    <w:rsid w:val="00B878F3"/>
    <w:rsid w:val="00BA42D8"/>
    <w:rsid w:val="00BA72A7"/>
    <w:rsid w:val="00C055A5"/>
    <w:rsid w:val="00C5065C"/>
    <w:rsid w:val="00CA607C"/>
    <w:rsid w:val="00D03808"/>
    <w:rsid w:val="00D2326B"/>
    <w:rsid w:val="00D2417E"/>
    <w:rsid w:val="00D31F60"/>
    <w:rsid w:val="00D363B8"/>
    <w:rsid w:val="00DC19AD"/>
    <w:rsid w:val="00DF55B1"/>
    <w:rsid w:val="00F21891"/>
    <w:rsid w:val="00F21FBB"/>
    <w:rsid w:val="00F26D04"/>
    <w:rsid w:val="00F32B37"/>
    <w:rsid w:val="00FD17C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A3E41D-E2A4-43C0-8244-BC2BC33F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BodyText">
    <w:name w:val="Body Text"/>
    <w:basedOn w:val="Normal"/>
    <w:link w:val="BodyTextChar"/>
    <w:rsid w:val="00AA4E63"/>
    <w:pPr>
      <w:autoSpaceDE w:val="0"/>
      <w:autoSpaceDN w:val="0"/>
      <w:adjustRightInd w:val="0"/>
      <w:spacing w:after="0" w:line="240" w:lineRule="auto"/>
    </w:pPr>
    <w:rPr>
      <w:rFonts w:ascii="Times New Roman" w:eastAsia="Times New Roman" w:hAnsi="Times New Roman" w:cs="Times New Roman"/>
      <w:sz w:val="20"/>
      <w:szCs w:val="20"/>
      <w:lang w:val="de-DE" w:eastAsia="de-DE"/>
    </w:rPr>
  </w:style>
  <w:style w:type="character" w:customStyle="1" w:styleId="BodyTextChar">
    <w:name w:val="Body Text Char"/>
    <w:basedOn w:val="DefaultParagraphFont"/>
    <w:link w:val="BodyText"/>
    <w:rsid w:val="00AA4E63"/>
    <w:rPr>
      <w:rFonts w:ascii="Times New Roman" w:eastAsia="Times New Roman" w:hAnsi="Times New Roman" w:cs="Times New Roman"/>
      <w:sz w:val="20"/>
      <w:szCs w:val="20"/>
      <w:lang w:val="de-DE" w:eastAsia="de-DE"/>
    </w:rPr>
  </w:style>
  <w:style w:type="character" w:styleId="Hyperlink">
    <w:name w:val="Hyperlink"/>
    <w:basedOn w:val="DefaultParagraphFont"/>
    <w:uiPriority w:val="99"/>
    <w:unhideWhenUsed/>
    <w:rsid w:val="002F69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2.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FF91ED6-9F76-4C73-91FC-3AA57944BE06}">
  <ds:schemaRefs>
    <ds:schemaRef ds:uri="http://schemas.microsoft.com/sharepoint/v3"/>
    <ds:schemaRef ds:uri="http://purl.org/dc/terms/"/>
    <ds:schemaRef ds:uri="http://schemas.microsoft.com/office/2006/documentManagement/types"/>
    <ds:schemaRef ds:uri="http://purl.org/dc/dcmitype/"/>
    <ds:schemaRef ds:uri="http://purl.org/dc/elements/1.1/"/>
    <ds:schemaRef ds:uri="http://www.w3.org/XML/1998/namespace"/>
    <ds:schemaRef ds:uri="http://schemas.openxmlformats.org/package/2006/metadata/core-properties"/>
    <ds:schemaRef ds:uri="8dfbd3f3-5549-44f5-8914-898900b6ef97"/>
    <ds:schemaRef ds:uri="http://schemas.microsoft.com/office/2006/metadata/properties"/>
  </ds:schemaRefs>
</ds:datastoreItem>
</file>

<file path=customXml/itemProps4.xml><?xml version="1.0" encoding="utf-8"?>
<ds:datastoreItem xmlns:ds="http://schemas.openxmlformats.org/officeDocument/2006/customXml" ds:itemID="{BA5E2BA4-533C-455F-A43C-04FDFB270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1650</Words>
  <Characters>9406</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11034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Standard Form TR1</cp:keywords>
  <dc:description>Standard Form TR1</dc:description>
  <cp:lastModifiedBy>VanWolvelaere, Aoife</cp:lastModifiedBy>
  <cp:revision>2</cp:revision>
  <dcterms:created xsi:type="dcterms:W3CDTF">2016-01-13T14:13:00Z</dcterms:created>
  <dcterms:modified xsi:type="dcterms:W3CDTF">2016-01-13T14:13:00Z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ies>
</file>