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rsidTr="000E187D">
        <w:trPr>
          <w:trHeight w:val="422"/>
        </w:trPr>
        <w:tc>
          <w:tcPr>
            <w:tcW w:w="10620" w:type="dxa"/>
            <w:gridSpan w:val="6"/>
            <w:vAlign w:val="center"/>
          </w:tcPr>
          <w:p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proofErr w:type="spellStart"/>
            <w:r w:rsidRPr="0058765E">
              <w:rPr>
                <w:rFonts w:ascii="Helvetica" w:hAnsi="Helvetica" w:cs="Helvetica"/>
                <w:vertAlign w:val="superscript"/>
                <w:lang w:val="en-GB"/>
              </w:rPr>
              <w:t>i</w:t>
            </w:r>
            <w:proofErr w:type="spellEnd"/>
          </w:p>
        </w:tc>
      </w:tr>
      <w:tr w:rsidR="00C5065C" w:rsidRPr="0058765E" w:rsidTr="00C055A5">
        <w:trPr>
          <w:trHeight w:val="325"/>
        </w:trPr>
        <w:tc>
          <w:tcPr>
            <w:tcW w:w="10620" w:type="dxa"/>
            <w:gridSpan w:val="6"/>
            <w:tcBorders>
              <w:left w:val="nil"/>
              <w:right w:val="nil"/>
            </w:tcBorders>
            <w:vAlign w:val="center"/>
          </w:tcPr>
          <w:p w:rsidR="00C5065C" w:rsidRPr="0058765E" w:rsidRDefault="00C5065C" w:rsidP="00C055A5">
            <w:pPr>
              <w:spacing w:after="0"/>
              <w:rPr>
                <w:rFonts w:ascii="Helvetica" w:hAnsi="Helvetica" w:cs="Helvetica"/>
                <w:lang w:val="en-GB"/>
              </w:rPr>
            </w:pPr>
          </w:p>
        </w:tc>
      </w:tr>
      <w:tr w:rsidR="00C5065C" w:rsidRPr="00686924" w:rsidTr="000E187D">
        <w:trPr>
          <w:trHeight w:val="732"/>
        </w:trPr>
        <w:tc>
          <w:tcPr>
            <w:tcW w:w="10620" w:type="dxa"/>
            <w:gridSpan w:val="6"/>
            <w:vAlign w:val="center"/>
          </w:tcPr>
          <w:p w:rsidR="00FC2873" w:rsidRDefault="00C5065C" w:rsidP="00577B13">
            <w:pPr>
              <w:rPr>
                <w:rFonts w:ascii="Helvetica" w:hAnsi="Helvetica" w:cs="Helvetica"/>
                <w:vertAlign w:val="superscript"/>
                <w:lang w:val="en-GB"/>
              </w:rPr>
            </w:pPr>
            <w:r w:rsidRPr="00686924">
              <w:rPr>
                <w:rFonts w:ascii="Helvetica" w:hAnsi="Helvetica" w:cs="Helvetica"/>
                <w:b/>
                <w:lang w:val="en-GB"/>
              </w:rPr>
              <w:t xml:space="preserve">1. Identity of the issuer or the underlying issuer of existing shares to which voting rights are </w:t>
            </w:r>
            <w:proofErr w:type="spellStart"/>
            <w:r w:rsidRPr="00686924">
              <w:rPr>
                <w:rFonts w:ascii="Helvetica" w:hAnsi="Helvetica" w:cs="Helvetica"/>
                <w:b/>
                <w:lang w:val="en-GB"/>
              </w:rPr>
              <w:t>attached</w:t>
            </w:r>
            <w:r w:rsidRPr="00686924">
              <w:rPr>
                <w:rFonts w:ascii="Helvetica" w:hAnsi="Helvetica" w:cs="Helvetica"/>
                <w:vertAlign w:val="superscript"/>
                <w:lang w:val="en-GB"/>
              </w:rPr>
              <w:t>ii</w:t>
            </w:r>
            <w:proofErr w:type="spellEnd"/>
            <w:r w:rsidRPr="00686924">
              <w:rPr>
                <w:rFonts w:ascii="Helvetica" w:hAnsi="Helvetica" w:cs="Helvetica"/>
                <w:b/>
                <w:lang w:val="en-GB"/>
              </w:rPr>
              <w:t>:</w:t>
            </w:r>
            <w:r w:rsidRPr="00686924">
              <w:rPr>
                <w:rFonts w:ascii="Helvetica" w:hAnsi="Helvetica" w:cs="Helvetica"/>
                <w:vertAlign w:val="superscript"/>
                <w:lang w:val="en-GB"/>
              </w:rPr>
              <w:t xml:space="preserve"> </w:t>
            </w:r>
          </w:p>
          <w:p w:rsidR="00C5065C" w:rsidRPr="00686924" w:rsidRDefault="00A529AC" w:rsidP="00DC03B7">
            <w:pPr>
              <w:rPr>
                <w:rFonts w:ascii="Helvetica" w:hAnsi="Helvetica" w:cs="Helvetica"/>
                <w:lang w:val="en-GB"/>
              </w:rPr>
            </w:pPr>
            <w:r>
              <w:rPr>
                <w:rFonts w:ascii="Helvetica" w:hAnsi="Helvetica" w:cs="Helvetica"/>
                <w:lang w:val="en-GB"/>
              </w:rPr>
              <w:t>Kingspan</w:t>
            </w:r>
            <w:r w:rsidR="00DC03B7">
              <w:rPr>
                <w:rFonts w:ascii="Helvetica" w:hAnsi="Helvetica" w:cs="Helvetica"/>
                <w:lang w:val="en-GB"/>
              </w:rPr>
              <w:t xml:space="preserve"> Group</w:t>
            </w:r>
            <w:r w:rsidR="00577B13">
              <w:rPr>
                <w:rFonts w:ascii="Helvetica" w:hAnsi="Helvetica" w:cs="Helvetica"/>
                <w:lang w:val="en-GB"/>
              </w:rPr>
              <w:t xml:space="preserve"> Plc</w:t>
            </w:r>
          </w:p>
        </w:tc>
      </w:tr>
      <w:tr w:rsidR="00C5065C" w:rsidRPr="00686924" w:rsidTr="00D2326B">
        <w:trPr>
          <w:trHeight w:val="2109"/>
        </w:trPr>
        <w:tc>
          <w:tcPr>
            <w:tcW w:w="10620" w:type="dxa"/>
            <w:gridSpan w:val="6"/>
            <w:vAlign w:val="center"/>
          </w:tcPr>
          <w:p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AD4FCD" w:rsidRPr="00686924">
              <w:rPr>
                <w:rFonts w:ascii="Helvetica" w:hAnsi="Helvetica" w:cs="Helvetica"/>
                <w:lang w:val="en-GB"/>
              </w:rPr>
              <w:sym w:font="Wingdings" w:char="F0FC"/>
            </w:r>
            <w:r w:rsidRPr="00686924">
              <w:rPr>
                <w:rFonts w:ascii="Helvetica" w:hAnsi="Helvetica" w:cs="Helvetica"/>
                <w:lang w:val="en-GB"/>
              </w:rPr>
              <w:t>] An acquisition or disposal of voting rights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D735AD">
              <w:rPr>
                <w:rFonts w:ascii="Helvetica" w:hAnsi="Helvetica" w:cs="Helvetica"/>
                <w:lang w:val="en-GB"/>
              </w:rPr>
              <w:t xml:space="preserve"> </w:t>
            </w:r>
            <w:r w:rsidRPr="00686924">
              <w:rPr>
                <w:rFonts w:ascii="Helvetica" w:hAnsi="Helvetica" w:cs="Helvetica"/>
                <w:lang w:val="en-GB"/>
              </w:rPr>
              <w:t xml:space="preserve"> ] An acquisition or disposal of financial instruments</w:t>
            </w:r>
          </w:p>
          <w:p w:rsidR="00C5065C" w:rsidRPr="00686924" w:rsidRDefault="00C5065C" w:rsidP="00C055A5">
            <w:pPr>
              <w:spacing w:after="100" w:line="240" w:lineRule="auto"/>
              <w:rPr>
                <w:rFonts w:ascii="Helvetica" w:hAnsi="Helvetica" w:cs="Helvetica"/>
                <w:lang w:val="en-GB"/>
              </w:rPr>
            </w:pPr>
            <w:proofErr w:type="gramStart"/>
            <w:r w:rsidRPr="00686924">
              <w:rPr>
                <w:rFonts w:ascii="Helvetica" w:hAnsi="Helvetica" w:cs="Helvetica"/>
                <w:lang w:val="en-GB"/>
              </w:rPr>
              <w:t>[</w:t>
            </w:r>
            <w:r w:rsidR="00D42739">
              <w:rPr>
                <w:rFonts w:ascii="Helvetica" w:hAnsi="Helvetica" w:cs="Helvetica"/>
                <w:lang w:val="en-GB"/>
              </w:rPr>
              <w:t xml:space="preserve">  </w:t>
            </w:r>
            <w:r w:rsidRPr="00686924">
              <w:rPr>
                <w:rFonts w:ascii="Helvetica" w:hAnsi="Helvetica" w:cs="Helvetica"/>
                <w:lang w:val="en-GB"/>
              </w:rPr>
              <w:t>]</w:t>
            </w:r>
            <w:proofErr w:type="gramEnd"/>
            <w:r w:rsidRPr="00686924">
              <w:rPr>
                <w:rFonts w:ascii="Helvetica" w:hAnsi="Helvetica" w:cs="Helvetica"/>
                <w:lang w:val="en-GB"/>
              </w:rPr>
              <w:t xml:space="preserve"> An event changing the breakdown of voting rights</w:t>
            </w:r>
          </w:p>
          <w:p w:rsidR="00C055A5" w:rsidRPr="00686924" w:rsidRDefault="00147DCF" w:rsidP="00772818">
            <w:pPr>
              <w:spacing w:after="0" w:line="240" w:lineRule="auto"/>
              <w:rPr>
                <w:rFonts w:ascii="Helvetica" w:hAnsi="Helvetica" w:cs="Helvetica"/>
                <w:lang w:val="en-GB"/>
              </w:rPr>
            </w:pPr>
            <w:proofErr w:type="gramStart"/>
            <w:r w:rsidRPr="00686924">
              <w:rPr>
                <w:rFonts w:ascii="Helvetica" w:hAnsi="Helvetica" w:cs="Helvetica"/>
                <w:lang w:val="en-GB"/>
              </w:rPr>
              <w:t>[</w:t>
            </w:r>
            <w:r w:rsidR="00AD4FCD">
              <w:rPr>
                <w:rFonts w:ascii="Helvetica" w:hAnsi="Helvetica" w:cs="Helvetica"/>
                <w:lang w:val="en-GB"/>
              </w:rPr>
              <w:t xml:space="preserve">  </w:t>
            </w:r>
            <w:r w:rsidR="00C5065C" w:rsidRPr="00686924">
              <w:rPr>
                <w:rFonts w:ascii="Helvetica" w:hAnsi="Helvetica" w:cs="Helvetica"/>
                <w:lang w:val="en-GB"/>
              </w:rPr>
              <w:t>]</w:t>
            </w:r>
            <w:proofErr w:type="gramEnd"/>
            <w:r w:rsidR="00C5065C" w:rsidRPr="00686924">
              <w:rPr>
                <w:rFonts w:ascii="Helvetica" w:hAnsi="Helvetica" w:cs="Helvetica"/>
                <w:lang w:val="en-GB"/>
              </w:rPr>
              <w:t xml:space="preserve"> Other (please specify)</w:t>
            </w:r>
            <w:r w:rsidR="00C5065C" w:rsidRPr="00686924">
              <w:rPr>
                <w:rFonts w:ascii="Helvetica" w:hAnsi="Helvetica" w:cs="Helvetica"/>
                <w:vertAlign w:val="superscript"/>
                <w:lang w:val="en-GB"/>
              </w:rPr>
              <w:t>iii</w:t>
            </w:r>
            <w:r w:rsidR="00C5065C" w:rsidRPr="00686924">
              <w:rPr>
                <w:rFonts w:ascii="Helvetica" w:hAnsi="Helvetica" w:cs="Helvetica"/>
                <w:lang w:val="en-GB"/>
              </w:rPr>
              <w:t>:</w:t>
            </w:r>
            <w:r w:rsidR="008F15D8" w:rsidRPr="00686924">
              <w:rPr>
                <w:rFonts w:ascii="Helvetica" w:hAnsi="Helvetica" w:cs="Helvetica"/>
                <w:lang w:val="en-GB"/>
              </w:rPr>
              <w:t xml:space="preserve"> </w:t>
            </w:r>
          </w:p>
        </w:tc>
      </w:tr>
      <w:tr w:rsidR="00C5065C" w:rsidRPr="00686924" w:rsidTr="000E187D">
        <w:trPr>
          <w:trHeight w:val="390"/>
        </w:trPr>
        <w:tc>
          <w:tcPr>
            <w:tcW w:w="10620" w:type="dxa"/>
            <w:gridSpan w:val="6"/>
            <w:tcBorders>
              <w:bottom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 xml:space="preserve">3. Details of person subject to the notification </w:t>
            </w:r>
            <w:proofErr w:type="spellStart"/>
            <w:r w:rsidRPr="00686924">
              <w:rPr>
                <w:rFonts w:ascii="Helvetica" w:hAnsi="Helvetica" w:cs="Helvetica"/>
                <w:b/>
                <w:lang w:val="en-GB"/>
              </w:rPr>
              <w:t>obligation</w:t>
            </w:r>
            <w:r w:rsidRPr="00686924">
              <w:rPr>
                <w:rFonts w:ascii="Helvetica" w:hAnsi="Helvetica" w:cs="Helvetica"/>
                <w:vertAlign w:val="superscript"/>
                <w:lang w:val="en-GB"/>
              </w:rPr>
              <w:t>iv</w:t>
            </w:r>
            <w:proofErr w:type="spellEnd"/>
            <w:r w:rsidRPr="00686924">
              <w:rPr>
                <w:rFonts w:ascii="Helvetica" w:hAnsi="Helvetica" w:cs="Helvetica"/>
                <w:lang w:val="en-GB"/>
              </w:rPr>
              <w:t xml:space="preserve"> </w:t>
            </w:r>
            <w:r w:rsidRPr="00686924">
              <w:rPr>
                <w:rFonts w:ascii="Helvetica" w:hAnsi="Helvetica" w:cs="Helvetica"/>
                <w:b/>
                <w:lang w:val="en-GB"/>
              </w:rPr>
              <w:t>:</w:t>
            </w:r>
            <w:r w:rsidRPr="00686924">
              <w:rPr>
                <w:rFonts w:ascii="Helvetica" w:hAnsi="Helvetica" w:cs="Helvetica"/>
                <w:vertAlign w:val="superscript"/>
                <w:lang w:val="en-GB"/>
              </w:rPr>
              <w:t xml:space="preserve"> </w:t>
            </w:r>
          </w:p>
        </w:tc>
      </w:tr>
      <w:tr w:rsidR="00C5065C" w:rsidRPr="00686924" w:rsidTr="000E187D">
        <w:trPr>
          <w:trHeight w:val="390"/>
        </w:trPr>
        <w:tc>
          <w:tcPr>
            <w:tcW w:w="4151" w:type="dxa"/>
            <w:gridSpan w:val="2"/>
            <w:tcBorders>
              <w:top w:val="nil"/>
            </w:tcBorders>
          </w:tcPr>
          <w:p w:rsidR="00C5065C" w:rsidRPr="00686924" w:rsidRDefault="00C5065C" w:rsidP="00C5065C">
            <w:pPr>
              <w:rPr>
                <w:rFonts w:ascii="Helvetica" w:hAnsi="Helvetica" w:cs="Helvetica"/>
                <w:lang w:val="en-GB"/>
              </w:rPr>
            </w:pPr>
            <w:r w:rsidRPr="00686924">
              <w:rPr>
                <w:rFonts w:ascii="Helvetica" w:hAnsi="Helvetica" w:cs="Helvetica"/>
                <w:lang w:val="en-GB"/>
              </w:rPr>
              <w:t>Name:</w:t>
            </w:r>
          </w:p>
          <w:p w:rsidR="000E187D" w:rsidRPr="00686924" w:rsidRDefault="00A24A3F" w:rsidP="00C5065C">
            <w:pPr>
              <w:rPr>
                <w:rFonts w:ascii="Helvetica" w:hAnsi="Helvetica" w:cs="Helvetica"/>
                <w:lang w:val="en-GB"/>
              </w:rPr>
            </w:pPr>
            <w:r>
              <w:rPr>
                <w:rFonts w:ascii="Helvetica" w:hAnsi="Helvetica" w:cs="Helvetica"/>
                <w:lang w:val="en-GB"/>
              </w:rPr>
              <w:t>FMR LLC</w:t>
            </w:r>
          </w:p>
        </w:tc>
        <w:tc>
          <w:tcPr>
            <w:tcW w:w="6469" w:type="dxa"/>
            <w:gridSpan w:val="4"/>
            <w:tcBorders>
              <w:top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rsidR="00C5065C" w:rsidRPr="00686924" w:rsidRDefault="002C61C0" w:rsidP="002C61C0">
            <w:pPr>
              <w:rPr>
                <w:rFonts w:ascii="Helvetica" w:hAnsi="Helvetica" w:cs="Helvetica"/>
                <w:lang w:val="en-GB"/>
              </w:rPr>
            </w:pPr>
            <w:r>
              <w:rPr>
                <w:rFonts w:ascii="Arial" w:hAnsi="Arial" w:cs="Arial"/>
              </w:rPr>
              <w:t>Wilmington</w:t>
            </w:r>
            <w:r w:rsidR="00147DCF" w:rsidRPr="00686924">
              <w:rPr>
                <w:rFonts w:ascii="Arial" w:hAnsi="Arial" w:cs="Arial"/>
              </w:rPr>
              <w:t xml:space="preserve">, </w:t>
            </w:r>
            <w:r>
              <w:rPr>
                <w:rFonts w:ascii="Arial" w:hAnsi="Arial" w:cs="Arial"/>
              </w:rPr>
              <w:t>USA</w:t>
            </w:r>
          </w:p>
        </w:tc>
      </w:tr>
      <w:tr w:rsidR="00C5065C" w:rsidRPr="00686924" w:rsidTr="000E187D">
        <w:trPr>
          <w:trHeight w:val="537"/>
        </w:trPr>
        <w:tc>
          <w:tcPr>
            <w:tcW w:w="10620" w:type="dxa"/>
            <w:gridSpan w:val="6"/>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r w:rsidRPr="00686924">
              <w:rPr>
                <w:rFonts w:ascii="Helvetica" w:hAnsi="Helvetica" w:cs="Helvetica"/>
                <w:vertAlign w:val="superscript"/>
                <w:lang w:val="en-GB"/>
              </w:rPr>
              <w:t>v</w:t>
            </w:r>
            <w:r w:rsidRPr="00686924">
              <w:rPr>
                <w:rFonts w:ascii="Helvetica" w:hAnsi="Helvetica" w:cs="Helvetica"/>
                <w:lang w:val="en-GB"/>
              </w:rPr>
              <w:t>:</w:t>
            </w:r>
          </w:p>
          <w:p w:rsidR="00C5065C" w:rsidRPr="00686924" w:rsidRDefault="00C5065C" w:rsidP="00D2326B">
            <w:pPr>
              <w:spacing w:after="0"/>
              <w:rPr>
                <w:rFonts w:ascii="Helvetica" w:hAnsi="Helvetica" w:cs="Helvetica"/>
                <w:lang w:val="en-GB"/>
              </w:rPr>
            </w:pPr>
          </w:p>
        </w:tc>
      </w:tr>
      <w:tr w:rsidR="00C5065C" w:rsidRPr="00686924" w:rsidTr="000E187D">
        <w:trPr>
          <w:trHeight w:val="419"/>
        </w:trPr>
        <w:tc>
          <w:tcPr>
            <w:tcW w:w="10620" w:type="dxa"/>
            <w:gridSpan w:val="6"/>
            <w:vAlign w:val="center"/>
          </w:tcPr>
          <w:p w:rsidR="00C055A5" w:rsidRPr="00686924" w:rsidRDefault="00C5065C" w:rsidP="00BA72A7">
            <w:pPr>
              <w:rPr>
                <w:rFonts w:ascii="Helvetica" w:hAnsi="Helvetica" w:cs="Helvetica"/>
                <w:b/>
                <w:lang w:val="en-GB"/>
              </w:rPr>
            </w:pPr>
            <w:r w:rsidRPr="00686924">
              <w:rPr>
                <w:rFonts w:ascii="Helvetica" w:hAnsi="Helvetica" w:cs="Helvetica"/>
                <w:b/>
                <w:lang w:val="en-GB"/>
              </w:rPr>
              <w:t xml:space="preserve">5. Date on which the threshold was crossed or </w:t>
            </w:r>
            <w:proofErr w:type="spellStart"/>
            <w:r w:rsidRPr="00686924">
              <w:rPr>
                <w:rFonts w:ascii="Helvetica" w:hAnsi="Helvetica" w:cs="Helvetica"/>
                <w:b/>
                <w:lang w:val="en-GB"/>
              </w:rPr>
              <w:t>reached</w:t>
            </w:r>
            <w:r w:rsidRPr="00686924">
              <w:rPr>
                <w:rFonts w:ascii="Helvetica" w:hAnsi="Helvetica" w:cs="Helvetica"/>
                <w:vertAlign w:val="superscript"/>
                <w:lang w:val="en-GB"/>
              </w:rPr>
              <w:t>vi</w:t>
            </w:r>
            <w:proofErr w:type="spellEnd"/>
            <w:r w:rsidRPr="00686924">
              <w:rPr>
                <w:rFonts w:ascii="Helvetica" w:hAnsi="Helvetica" w:cs="Helvetica"/>
                <w:b/>
                <w:lang w:val="en-GB"/>
              </w:rPr>
              <w:t>:</w:t>
            </w:r>
          </w:p>
          <w:p w:rsidR="00BA72A7" w:rsidRPr="00686924" w:rsidRDefault="00201148" w:rsidP="00DC03B7">
            <w:pPr>
              <w:spacing w:after="0"/>
              <w:rPr>
                <w:rFonts w:ascii="Helvetica" w:hAnsi="Helvetica" w:cs="Helvetica"/>
                <w:lang w:val="en-GB"/>
              </w:rPr>
            </w:pPr>
            <w:r>
              <w:rPr>
                <w:rFonts w:ascii="Helvetica" w:hAnsi="Helvetica" w:cs="Helvetica"/>
                <w:lang w:val="en-GB"/>
              </w:rPr>
              <w:t>1</w:t>
            </w:r>
            <w:r w:rsidR="00AD4FCD">
              <w:rPr>
                <w:rFonts w:ascii="Helvetica" w:hAnsi="Helvetica" w:cs="Helvetica"/>
                <w:lang w:val="en-GB"/>
              </w:rPr>
              <w:t>5</w:t>
            </w:r>
            <w:r w:rsidR="003C671D">
              <w:rPr>
                <w:rFonts w:ascii="Helvetica" w:hAnsi="Helvetica" w:cs="Helvetica"/>
                <w:lang w:val="en-GB"/>
              </w:rPr>
              <w:t xml:space="preserve"> </w:t>
            </w:r>
            <w:r>
              <w:rPr>
                <w:rFonts w:ascii="Helvetica" w:hAnsi="Helvetica" w:cs="Helvetica"/>
                <w:lang w:val="en-GB"/>
              </w:rPr>
              <w:t>January 2020</w:t>
            </w:r>
          </w:p>
        </w:tc>
      </w:tr>
      <w:tr w:rsidR="00521E70" w:rsidRPr="00686924" w:rsidTr="000E187D">
        <w:trPr>
          <w:trHeight w:val="419"/>
        </w:trPr>
        <w:tc>
          <w:tcPr>
            <w:tcW w:w="10620" w:type="dxa"/>
            <w:gridSpan w:val="6"/>
            <w:vAlign w:val="center"/>
          </w:tcPr>
          <w:p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rsidR="00D2326B" w:rsidRPr="00686924" w:rsidRDefault="00AD4FCD" w:rsidP="00DC03B7">
            <w:pPr>
              <w:spacing w:after="0"/>
              <w:rPr>
                <w:rFonts w:ascii="Helvetica" w:hAnsi="Helvetica" w:cs="Helvetica"/>
                <w:b/>
                <w:lang w:val="en-GB"/>
              </w:rPr>
            </w:pPr>
            <w:r>
              <w:rPr>
                <w:rFonts w:ascii="Helvetica" w:hAnsi="Helvetica" w:cs="Helvetica"/>
                <w:lang w:val="en-GB"/>
              </w:rPr>
              <w:t>16</w:t>
            </w:r>
            <w:r w:rsidR="003C671D">
              <w:rPr>
                <w:rFonts w:ascii="Helvetica" w:hAnsi="Helvetica" w:cs="Helvetica"/>
                <w:lang w:val="en-GB"/>
              </w:rPr>
              <w:t xml:space="preserve"> </w:t>
            </w:r>
            <w:r w:rsidR="00201148">
              <w:rPr>
                <w:rFonts w:ascii="Helvetica" w:hAnsi="Helvetica" w:cs="Helvetica"/>
                <w:lang w:val="en-GB"/>
              </w:rPr>
              <w:t>January</w:t>
            </w:r>
            <w:r w:rsidR="003C671D">
              <w:rPr>
                <w:rFonts w:ascii="Helvetica" w:hAnsi="Helvetica" w:cs="Helvetica"/>
                <w:lang w:val="en-GB"/>
              </w:rPr>
              <w:t xml:space="preserve"> 20</w:t>
            </w:r>
            <w:r w:rsidR="00201148">
              <w:rPr>
                <w:rFonts w:ascii="Helvetica" w:hAnsi="Helvetica" w:cs="Helvetica"/>
                <w:lang w:val="en-GB"/>
              </w:rPr>
              <w:t>20</w:t>
            </w:r>
          </w:p>
        </w:tc>
      </w:tr>
      <w:tr w:rsidR="00521E70" w:rsidRPr="00686924" w:rsidTr="000E187D">
        <w:trPr>
          <w:trHeight w:val="419"/>
        </w:trPr>
        <w:tc>
          <w:tcPr>
            <w:tcW w:w="10620" w:type="dxa"/>
            <w:gridSpan w:val="6"/>
            <w:vAlign w:val="center"/>
          </w:tcPr>
          <w:p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rsidR="00D2326B" w:rsidRPr="00686924" w:rsidRDefault="00AD4FCD" w:rsidP="00D735AD">
            <w:pPr>
              <w:spacing w:after="0"/>
              <w:rPr>
                <w:rFonts w:ascii="Helvetica" w:hAnsi="Helvetica" w:cs="Helvetica"/>
                <w:lang w:val="en-GB"/>
              </w:rPr>
            </w:pPr>
            <w:r>
              <w:rPr>
                <w:rFonts w:ascii="Helvetica" w:hAnsi="Helvetica" w:cs="Helvetica"/>
                <w:lang w:val="en-GB"/>
              </w:rPr>
              <w:t>4</w:t>
            </w:r>
            <w:r w:rsidR="00DC03B7">
              <w:rPr>
                <w:rFonts w:ascii="Helvetica" w:hAnsi="Helvetica" w:cs="Helvetica"/>
                <w:lang w:val="en-GB"/>
              </w:rPr>
              <w:t>%</w:t>
            </w:r>
          </w:p>
        </w:tc>
      </w:tr>
      <w:tr w:rsidR="00C5065C" w:rsidRPr="00686924" w:rsidTr="000E187D">
        <w:trPr>
          <w:trHeight w:val="555"/>
        </w:trPr>
        <w:tc>
          <w:tcPr>
            <w:tcW w:w="10620" w:type="dxa"/>
            <w:gridSpan w:val="6"/>
            <w:vAlign w:val="center"/>
          </w:tcPr>
          <w:p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rsidTr="000E187D">
        <w:trPr>
          <w:trHeight w:val="555"/>
        </w:trPr>
        <w:tc>
          <w:tcPr>
            <w:tcW w:w="2124" w:type="dxa"/>
            <w:vAlign w:val="center"/>
          </w:tcPr>
          <w:p w:rsidR="00C5065C" w:rsidRPr="00686924" w:rsidRDefault="00C5065C" w:rsidP="00C5065C">
            <w:pPr>
              <w:rPr>
                <w:rFonts w:ascii="Helvetica" w:hAnsi="Helvetica" w:cs="Helvetica"/>
                <w:lang w:val="en-GB"/>
              </w:rPr>
            </w:pPr>
          </w:p>
        </w:tc>
        <w:tc>
          <w:tcPr>
            <w:tcW w:w="2124" w:type="dxa"/>
            <w:gridSpan w:val="2"/>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Total number of voting rights of </w:t>
            </w:r>
            <w:proofErr w:type="spellStart"/>
            <w:r w:rsidRPr="00686924">
              <w:rPr>
                <w:rFonts w:ascii="Helvetica" w:hAnsi="Helvetica" w:cs="Helvetica"/>
                <w:sz w:val="20"/>
                <w:szCs w:val="20"/>
                <w:lang w:val="en-GB"/>
              </w:rPr>
              <w:t>issuer</w:t>
            </w:r>
            <w:r w:rsidRPr="00686924">
              <w:rPr>
                <w:rFonts w:ascii="Helvetica" w:hAnsi="Helvetica" w:cs="Helvetica"/>
                <w:sz w:val="20"/>
                <w:szCs w:val="20"/>
                <w:vertAlign w:val="superscript"/>
                <w:lang w:val="en-GB"/>
              </w:rPr>
              <w:t>vii</w:t>
            </w:r>
            <w:proofErr w:type="spellEnd"/>
          </w:p>
        </w:tc>
      </w:tr>
      <w:tr w:rsidR="000E187D" w:rsidRPr="00686924" w:rsidTr="000E187D">
        <w:trPr>
          <w:trHeight w:val="555"/>
        </w:trPr>
        <w:tc>
          <w:tcPr>
            <w:tcW w:w="2124" w:type="dxa"/>
            <w:vAlign w:val="center"/>
          </w:tcPr>
          <w:p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rsidR="000E187D" w:rsidRPr="00686924" w:rsidRDefault="00AD4FCD" w:rsidP="00A24A3F">
            <w:pPr>
              <w:jc w:val="center"/>
              <w:rPr>
                <w:rFonts w:ascii="Helvetica" w:hAnsi="Helvetica" w:cs="Helvetica"/>
                <w:lang w:val="en-GB"/>
              </w:rPr>
            </w:pPr>
            <w:r>
              <w:rPr>
                <w:rFonts w:ascii="Helvetica" w:hAnsi="Helvetica" w:cs="Helvetica"/>
                <w:lang w:val="en-GB"/>
              </w:rPr>
              <w:t>4.00</w:t>
            </w:r>
            <w:r w:rsidR="00A529AC">
              <w:rPr>
                <w:rFonts w:ascii="Helvetica" w:hAnsi="Helvetica" w:cs="Helvetica"/>
                <w:lang w:val="en-GB"/>
              </w:rPr>
              <w:t>%</w:t>
            </w:r>
          </w:p>
        </w:tc>
        <w:tc>
          <w:tcPr>
            <w:tcW w:w="2313" w:type="dxa"/>
            <w:vAlign w:val="center"/>
          </w:tcPr>
          <w:p w:rsidR="000E187D" w:rsidRPr="00686924" w:rsidRDefault="003C671D" w:rsidP="00682AC0">
            <w:pPr>
              <w:jc w:val="center"/>
              <w:rPr>
                <w:rFonts w:ascii="Helvetica" w:hAnsi="Helvetica" w:cs="Helvetica"/>
                <w:lang w:val="en-GB"/>
              </w:rPr>
            </w:pPr>
            <w:r>
              <w:rPr>
                <w:rFonts w:ascii="Helvetica" w:hAnsi="Helvetica" w:cs="Helvetica"/>
                <w:lang w:val="en-GB"/>
              </w:rPr>
              <w:t>N/A</w:t>
            </w:r>
          </w:p>
        </w:tc>
        <w:tc>
          <w:tcPr>
            <w:tcW w:w="2126" w:type="dxa"/>
            <w:vAlign w:val="center"/>
          </w:tcPr>
          <w:p w:rsidR="000E187D" w:rsidRPr="00686924" w:rsidRDefault="00AD4FCD" w:rsidP="000C574F">
            <w:pPr>
              <w:jc w:val="center"/>
              <w:rPr>
                <w:rFonts w:ascii="Helvetica" w:hAnsi="Helvetica" w:cs="Helvetica"/>
                <w:lang w:val="en-GB"/>
              </w:rPr>
            </w:pPr>
            <w:r>
              <w:rPr>
                <w:rFonts w:ascii="Helvetica" w:hAnsi="Helvetica" w:cs="Helvetica"/>
                <w:lang w:val="en-GB"/>
              </w:rPr>
              <w:t>4.00</w:t>
            </w:r>
            <w:r w:rsidR="000C574F">
              <w:rPr>
                <w:rFonts w:ascii="Helvetica" w:hAnsi="Helvetica" w:cs="Helvetica"/>
                <w:lang w:val="en-GB"/>
              </w:rPr>
              <w:t>%</w:t>
            </w:r>
          </w:p>
        </w:tc>
        <w:tc>
          <w:tcPr>
            <w:tcW w:w="1933" w:type="dxa"/>
            <w:vAlign w:val="center"/>
          </w:tcPr>
          <w:p w:rsidR="000E187D" w:rsidRPr="00686924" w:rsidRDefault="00AD4FCD" w:rsidP="000E187D">
            <w:pPr>
              <w:jc w:val="right"/>
              <w:rPr>
                <w:rFonts w:ascii="Helvetica" w:hAnsi="Helvetica" w:cs="Helvetica"/>
                <w:lang w:val="en-GB"/>
              </w:rPr>
            </w:pPr>
            <w:r>
              <w:rPr>
                <w:rFonts w:ascii="Helvetica" w:hAnsi="Helvetica" w:cs="Helvetica"/>
                <w:lang w:val="en-GB"/>
              </w:rPr>
              <w:t>181</w:t>
            </w:r>
            <w:r w:rsidR="00C54418" w:rsidRPr="00C54418">
              <w:rPr>
                <w:rFonts w:ascii="Helvetica" w:hAnsi="Helvetica" w:cs="Helvetica"/>
                <w:lang w:val="en-GB"/>
              </w:rPr>
              <w:t>,</w:t>
            </w:r>
            <w:r>
              <w:rPr>
                <w:rFonts w:ascii="Helvetica" w:hAnsi="Helvetica" w:cs="Helvetica"/>
                <w:lang w:val="en-GB"/>
              </w:rPr>
              <w:t>001,003</w:t>
            </w:r>
          </w:p>
        </w:tc>
      </w:tr>
      <w:tr w:rsidR="000A001C" w:rsidRPr="00686924" w:rsidTr="003E3AFA">
        <w:trPr>
          <w:trHeight w:val="555"/>
        </w:trPr>
        <w:tc>
          <w:tcPr>
            <w:tcW w:w="2124" w:type="dxa"/>
            <w:vAlign w:val="center"/>
          </w:tcPr>
          <w:p w:rsidR="000A001C" w:rsidRPr="00686924" w:rsidRDefault="000A001C" w:rsidP="000A001C">
            <w:pPr>
              <w:spacing w:line="240" w:lineRule="auto"/>
              <w:rPr>
                <w:rFonts w:ascii="Helvetica" w:hAnsi="Helvetica" w:cs="Helvetica"/>
                <w:sz w:val="20"/>
                <w:szCs w:val="20"/>
                <w:lang w:val="en-GB"/>
              </w:rPr>
            </w:pPr>
            <w:r w:rsidRPr="00686924">
              <w:rPr>
                <w:rFonts w:ascii="Helvetica" w:hAnsi="Helvetica" w:cs="Helvetica"/>
                <w:sz w:val="20"/>
                <w:szCs w:val="20"/>
                <w:lang w:val="en-GB"/>
              </w:rPr>
              <w:t>Position of previous notification (if applicable)</w:t>
            </w:r>
          </w:p>
        </w:tc>
        <w:tc>
          <w:tcPr>
            <w:tcW w:w="2124" w:type="dxa"/>
            <w:gridSpan w:val="2"/>
            <w:vAlign w:val="center"/>
          </w:tcPr>
          <w:p w:rsidR="000A001C" w:rsidRPr="00686924" w:rsidRDefault="00AD4FCD" w:rsidP="000A001C">
            <w:pPr>
              <w:jc w:val="center"/>
              <w:rPr>
                <w:rFonts w:ascii="Helvetica" w:hAnsi="Helvetica" w:cs="Helvetica"/>
                <w:lang w:val="en-GB"/>
              </w:rPr>
            </w:pPr>
            <w:r>
              <w:rPr>
                <w:rFonts w:ascii="Helvetica" w:hAnsi="Helvetica" w:cs="Helvetica"/>
                <w:lang w:val="en-GB"/>
              </w:rPr>
              <w:t>3.93</w:t>
            </w:r>
            <w:r w:rsidR="000A001C">
              <w:rPr>
                <w:rFonts w:ascii="Helvetica" w:hAnsi="Helvetica" w:cs="Helvetica"/>
                <w:lang w:val="en-GB"/>
              </w:rPr>
              <w:t>%</w:t>
            </w:r>
          </w:p>
        </w:tc>
        <w:tc>
          <w:tcPr>
            <w:tcW w:w="2313" w:type="dxa"/>
            <w:vAlign w:val="center"/>
          </w:tcPr>
          <w:p w:rsidR="000A001C" w:rsidRPr="00686924" w:rsidRDefault="000A001C" w:rsidP="000A001C">
            <w:pPr>
              <w:jc w:val="center"/>
              <w:rPr>
                <w:rFonts w:ascii="Helvetica" w:hAnsi="Helvetica" w:cs="Helvetica"/>
                <w:lang w:val="en-GB"/>
              </w:rPr>
            </w:pPr>
            <w:r>
              <w:rPr>
                <w:rFonts w:ascii="Helvetica" w:hAnsi="Helvetica" w:cs="Helvetica"/>
                <w:lang w:val="en-GB"/>
              </w:rPr>
              <w:t>N/A</w:t>
            </w:r>
          </w:p>
        </w:tc>
        <w:tc>
          <w:tcPr>
            <w:tcW w:w="2126" w:type="dxa"/>
            <w:vAlign w:val="center"/>
          </w:tcPr>
          <w:p w:rsidR="000A001C" w:rsidRPr="00686924" w:rsidRDefault="00AD4FCD" w:rsidP="000A001C">
            <w:pPr>
              <w:jc w:val="center"/>
              <w:rPr>
                <w:rFonts w:ascii="Helvetica" w:hAnsi="Helvetica" w:cs="Helvetica"/>
                <w:lang w:val="en-GB"/>
              </w:rPr>
            </w:pPr>
            <w:r>
              <w:rPr>
                <w:rFonts w:ascii="Helvetica" w:hAnsi="Helvetica" w:cs="Helvetica"/>
                <w:lang w:val="en-GB"/>
              </w:rPr>
              <w:t>3.93</w:t>
            </w:r>
            <w:r w:rsidR="000A001C">
              <w:rPr>
                <w:rFonts w:ascii="Helvetica" w:hAnsi="Helvetica" w:cs="Helvetica"/>
                <w:lang w:val="en-GB"/>
              </w:rPr>
              <w:t>%</w:t>
            </w:r>
          </w:p>
        </w:tc>
        <w:tc>
          <w:tcPr>
            <w:tcW w:w="1933" w:type="dxa"/>
            <w:shd w:val="thinDiagStripe" w:color="auto" w:fill="auto"/>
            <w:vAlign w:val="center"/>
          </w:tcPr>
          <w:p w:rsidR="000A001C" w:rsidRPr="00686924" w:rsidRDefault="000A001C" w:rsidP="000A001C">
            <w:pPr>
              <w:jc w:val="right"/>
              <w:rPr>
                <w:rFonts w:ascii="Helvetica" w:hAnsi="Helvetica" w:cs="Helvetica"/>
                <w:lang w:val="en-GB"/>
              </w:rPr>
            </w:pPr>
          </w:p>
        </w:tc>
      </w:tr>
    </w:tbl>
    <w:p w:rsidR="007C162B" w:rsidRPr="00686924"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686924" w:rsidTr="00CE47F3">
        <w:trPr>
          <w:trHeight w:val="326"/>
          <w:jc w:val="center"/>
        </w:trPr>
        <w:tc>
          <w:tcPr>
            <w:tcW w:w="10620" w:type="dxa"/>
            <w:gridSpan w:val="10"/>
            <w:tcBorders>
              <w:top w:val="single" w:sz="4" w:space="0" w:color="auto"/>
              <w:bottom w:val="single" w:sz="4" w:space="0" w:color="auto"/>
            </w:tcBorders>
          </w:tcPr>
          <w:p w:rsidR="00C5065C" w:rsidRPr="00686924" w:rsidRDefault="00C5065C" w:rsidP="00521E70">
            <w:pPr>
              <w:spacing w:after="0"/>
              <w:rPr>
                <w:rFonts w:ascii="Helvetica" w:hAnsi="Helvetica" w:cs="Helvetica"/>
                <w:lang w:val="en-GB"/>
              </w:rPr>
            </w:pPr>
            <w:r w:rsidRPr="00686924">
              <w:rPr>
                <w:rFonts w:ascii="Helvetica" w:hAnsi="Helvetica" w:cs="Helvetica"/>
                <w:lang w:val="en-GB"/>
              </w:rPr>
              <w:br w:type="page"/>
            </w:r>
            <w:r w:rsidR="00521E70" w:rsidRPr="00686924">
              <w:rPr>
                <w:rFonts w:ascii="Helvetica" w:hAnsi="Helvetica" w:cs="Helvetica"/>
                <w:b/>
                <w:lang w:val="en-GB"/>
              </w:rPr>
              <w:t>9</w:t>
            </w:r>
            <w:r w:rsidRPr="00686924">
              <w:rPr>
                <w:rFonts w:ascii="Helvetica" w:hAnsi="Helvetica" w:cs="Helvetica"/>
                <w:b/>
                <w:lang w:val="en-GB"/>
              </w:rPr>
              <w:t xml:space="preserve">. Notified details of the resulting situation on the date on which the threshold was crossed or </w:t>
            </w:r>
            <w:proofErr w:type="spellStart"/>
            <w:r w:rsidRPr="00686924">
              <w:rPr>
                <w:rFonts w:ascii="Helvetica" w:hAnsi="Helvetica" w:cs="Helvetica"/>
                <w:b/>
                <w:lang w:val="en-GB"/>
              </w:rPr>
              <w:t>reached</w:t>
            </w:r>
            <w:r w:rsidRPr="00686924">
              <w:rPr>
                <w:rFonts w:ascii="Helvetica" w:hAnsi="Helvetica" w:cs="Helvetica"/>
                <w:vertAlign w:val="superscript"/>
                <w:lang w:val="en-GB"/>
              </w:rPr>
              <w:t>viii</w:t>
            </w:r>
            <w:proofErr w:type="spellEnd"/>
            <w:r w:rsidRPr="00686924">
              <w:rPr>
                <w:rFonts w:ascii="Helvetica" w:hAnsi="Helvetica" w:cs="Helvetica"/>
                <w:b/>
                <w:lang w:val="en-GB"/>
              </w:rPr>
              <w:t>:</w:t>
            </w:r>
          </w:p>
        </w:tc>
      </w:tr>
      <w:tr w:rsidR="00C5065C" w:rsidRPr="00686924" w:rsidTr="00CE47F3">
        <w:trPr>
          <w:trHeight w:val="458"/>
          <w:jc w:val="center"/>
        </w:trPr>
        <w:tc>
          <w:tcPr>
            <w:tcW w:w="10620" w:type="dxa"/>
            <w:gridSpan w:val="10"/>
            <w:tcBorders>
              <w:top w:val="single" w:sz="4" w:space="0" w:color="auto"/>
              <w:bottom w:val="single" w:sz="4" w:space="0" w:color="auto"/>
            </w:tcBorders>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xml:space="preserve">Number of voting </w:t>
            </w:r>
            <w:proofErr w:type="spellStart"/>
            <w:r w:rsidRPr="00686924">
              <w:rPr>
                <w:rFonts w:ascii="Helvetica" w:hAnsi="Helvetica" w:cs="Helvetica"/>
                <w:b/>
                <w:sz w:val="20"/>
                <w:szCs w:val="20"/>
                <w:lang w:val="en-GB"/>
              </w:rPr>
              <w:t>rights</w:t>
            </w:r>
            <w:r w:rsidRPr="00686924">
              <w:rPr>
                <w:rFonts w:ascii="Helvetica" w:hAnsi="Helvetica" w:cs="Helvetica"/>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0A44F2">
            <w:pPr>
              <w:spacing w:after="0"/>
              <w:jc w:val="center"/>
              <w:rPr>
                <w:rFonts w:ascii="Helvetica" w:hAnsi="Helvetica" w:cs="Helvetica"/>
                <w:b/>
                <w:sz w:val="16"/>
                <w:szCs w:val="16"/>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r>
      <w:tr w:rsidR="00C5065C" w:rsidRPr="00686924"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686924" w:rsidRDefault="00577B13" w:rsidP="00A529AC">
            <w:pPr>
              <w:rPr>
                <w:rFonts w:ascii="Helvetica" w:hAnsi="Helvetica" w:cs="Helvetica"/>
                <w:lang w:val="en-GB"/>
              </w:rPr>
            </w:pPr>
            <w:r>
              <w:rPr>
                <w:rFonts w:ascii="Arial" w:hAnsi="Arial" w:cs="Arial"/>
                <w:sz w:val="20"/>
                <w:szCs w:val="20"/>
              </w:rPr>
              <w:t>IE00</w:t>
            </w:r>
            <w:r w:rsidR="00A529AC">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AD4FCD" w:rsidP="00A529AC">
            <w:pPr>
              <w:jc w:val="right"/>
              <w:rPr>
                <w:rFonts w:ascii="Helvetica" w:hAnsi="Helvetica" w:cs="Helvetica"/>
                <w:lang w:val="en-GB"/>
              </w:rPr>
            </w:pPr>
            <w:r>
              <w:rPr>
                <w:rFonts w:ascii="Helvetica" w:hAnsi="Helvetica" w:cs="Helvetica"/>
                <w:lang w:val="en-GB"/>
              </w:rPr>
              <w:t>7,244,493</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AD4FCD" w:rsidP="00A529AC">
            <w:pPr>
              <w:jc w:val="right"/>
              <w:rPr>
                <w:rFonts w:ascii="Helvetica" w:hAnsi="Helvetica" w:cs="Helvetica"/>
                <w:lang w:val="en-GB"/>
              </w:rPr>
            </w:pPr>
            <w:r>
              <w:rPr>
                <w:rFonts w:ascii="Helvetica" w:hAnsi="Helvetica" w:cs="Helvetica"/>
                <w:lang w:val="en-GB"/>
              </w:rPr>
              <w:t>4.00</w:t>
            </w:r>
            <w:r w:rsidR="000C574F">
              <w:rPr>
                <w:rFonts w:ascii="Helvetica" w:hAnsi="Helvetica" w:cs="Helvetica"/>
                <w:lang w:val="en-GB"/>
              </w:rPr>
              <w:t>%</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93654"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93654" w:rsidRPr="00686924" w:rsidRDefault="00C93654" w:rsidP="00C5065C">
            <w:pPr>
              <w:rPr>
                <w:rFonts w:ascii="Helvetica" w:hAnsi="Helvetica" w:cs="Helvetica"/>
                <w:b/>
                <w:lang w:val="en-GB"/>
              </w:rPr>
            </w:pPr>
            <w:r w:rsidRPr="0068692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93654" w:rsidRPr="00686924" w:rsidRDefault="00C93654"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93654" w:rsidRPr="00686924" w:rsidRDefault="00AD4FCD" w:rsidP="00A529AC">
            <w:pPr>
              <w:jc w:val="right"/>
              <w:rPr>
                <w:rFonts w:ascii="Helvetica" w:hAnsi="Helvetica" w:cs="Helvetica"/>
                <w:lang w:val="en-GB"/>
              </w:rPr>
            </w:pPr>
            <w:r>
              <w:rPr>
                <w:rFonts w:ascii="Helvetica" w:hAnsi="Helvetica" w:cs="Helvetica"/>
                <w:lang w:val="en-GB"/>
              </w:rPr>
              <w:t>7,244,493</w:t>
            </w:r>
          </w:p>
        </w:tc>
        <w:tc>
          <w:tcPr>
            <w:tcW w:w="2408" w:type="dxa"/>
            <w:gridSpan w:val="2"/>
            <w:tcBorders>
              <w:top w:val="single" w:sz="4" w:space="0" w:color="auto"/>
              <w:left w:val="single" w:sz="4" w:space="0" w:color="auto"/>
              <w:bottom w:val="single" w:sz="4" w:space="0" w:color="auto"/>
            </w:tcBorders>
          </w:tcPr>
          <w:p w:rsidR="00C93654" w:rsidRPr="00686924" w:rsidRDefault="00C93654" w:rsidP="000E187D">
            <w:pPr>
              <w:jc w:val="right"/>
              <w:rPr>
                <w:rFonts w:ascii="Helvetica" w:hAnsi="Helvetica" w:cs="Helvetica"/>
                <w:lang w:val="en-GB"/>
              </w:rPr>
            </w:pPr>
          </w:p>
        </w:tc>
        <w:tc>
          <w:tcPr>
            <w:tcW w:w="2206" w:type="dxa"/>
            <w:gridSpan w:val="2"/>
            <w:tcBorders>
              <w:top w:val="single" w:sz="4" w:space="0" w:color="auto"/>
              <w:bottom w:val="single" w:sz="4" w:space="0" w:color="auto"/>
              <w:right w:val="single" w:sz="4" w:space="0" w:color="auto"/>
            </w:tcBorders>
          </w:tcPr>
          <w:p w:rsidR="00C93654" w:rsidRPr="00686924" w:rsidRDefault="00AD4FCD" w:rsidP="00A529AC">
            <w:pPr>
              <w:jc w:val="right"/>
              <w:rPr>
                <w:rFonts w:ascii="Helvetica" w:hAnsi="Helvetica" w:cs="Helvetica"/>
                <w:lang w:val="en-GB"/>
              </w:rPr>
            </w:pPr>
            <w:r>
              <w:rPr>
                <w:rFonts w:ascii="Helvetica" w:hAnsi="Helvetica" w:cs="Helvetica"/>
                <w:lang w:val="en-GB"/>
              </w:rPr>
              <w:t>4.00</w:t>
            </w:r>
            <w:r w:rsidR="000C574F">
              <w:rPr>
                <w:rFonts w:ascii="Helvetica" w:hAnsi="Helvetica" w:cs="Helvetica"/>
                <w:lang w:val="en-GB"/>
              </w:rPr>
              <w:t>%</w:t>
            </w:r>
          </w:p>
        </w:tc>
      </w:tr>
      <w:tr w:rsidR="00C5065C" w:rsidRPr="00686924"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686924" w:rsidRDefault="00C5065C" w:rsidP="00C5065C">
            <w:pPr>
              <w:rPr>
                <w:rFonts w:ascii="Helvetica" w:hAnsi="Helvetica" w:cs="Helvetica"/>
                <w:lang w:val="en-GB"/>
              </w:rPr>
            </w:pPr>
          </w:p>
        </w:tc>
      </w:tr>
      <w:tr w:rsidR="00C5065C" w:rsidRPr="00686924" w:rsidTr="00CE47F3">
        <w:trPr>
          <w:trHeight w:val="530"/>
          <w:jc w:val="center"/>
        </w:trPr>
        <w:tc>
          <w:tcPr>
            <w:tcW w:w="10620" w:type="dxa"/>
            <w:gridSpan w:val="10"/>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rsidTr="00C93654">
        <w:trPr>
          <w:jc w:val="center"/>
        </w:trPr>
        <w:tc>
          <w:tcPr>
            <w:tcW w:w="2041" w:type="dxa"/>
            <w:gridSpan w:val="2"/>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w:t>
            </w:r>
            <w:proofErr w:type="spellStart"/>
            <w:r w:rsidRPr="00686924">
              <w:rPr>
                <w:rFonts w:ascii="Helvetica" w:hAnsi="Helvetica" w:cs="Helvetica"/>
                <w:b/>
                <w:sz w:val="20"/>
                <w:szCs w:val="20"/>
                <w:lang w:val="en-GB"/>
              </w:rPr>
              <w:t>Period</w:t>
            </w:r>
            <w:r w:rsidRPr="0068692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if the instrument is exercised/</w:t>
            </w:r>
            <w:r w:rsidRPr="0068692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93654">
        <w:trPr>
          <w:trHeight w:val="481"/>
          <w:jc w:val="center"/>
        </w:trPr>
        <w:tc>
          <w:tcPr>
            <w:tcW w:w="2041"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481" w:type="dxa"/>
            <w:tcBorders>
              <w:top w:val="single" w:sz="4" w:space="0" w:color="auto"/>
              <w:left w:val="nil"/>
              <w:bottom w:val="nil"/>
              <w:right w:val="single" w:sz="4" w:space="0" w:color="auto"/>
            </w:tcBorders>
          </w:tcPr>
          <w:p w:rsidR="00C5065C" w:rsidRPr="00686924"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686924" w:rsidRDefault="00C5065C" w:rsidP="00C5065C">
            <w:pPr>
              <w:rPr>
                <w:rFonts w:ascii="Helvetica" w:hAnsi="Helvetica" w:cs="Helvetica"/>
                <w:lang w:val="en-GB"/>
              </w:rPr>
            </w:pPr>
          </w:p>
        </w:tc>
      </w:tr>
      <w:tr w:rsidR="00C5065C" w:rsidRPr="00686924" w:rsidTr="00CE47F3">
        <w:trPr>
          <w:trHeight w:val="408"/>
          <w:jc w:val="center"/>
        </w:trPr>
        <w:tc>
          <w:tcPr>
            <w:tcW w:w="10620" w:type="dxa"/>
            <w:gridSpan w:val="10"/>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rsidTr="00C93654">
        <w:trPr>
          <w:jc w:val="center"/>
        </w:trPr>
        <w:tc>
          <w:tcPr>
            <w:tcW w:w="1896" w:type="dxa"/>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r w:rsidRPr="0068692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Physical or cash </w:t>
            </w:r>
            <w:proofErr w:type="spellStart"/>
            <w:r w:rsidRPr="00686924">
              <w:rPr>
                <w:rFonts w:ascii="Helvetica" w:hAnsi="Helvetica" w:cs="Helvetica"/>
                <w:b/>
                <w:sz w:val="20"/>
                <w:szCs w:val="20"/>
                <w:lang w:val="en-GB"/>
              </w:rPr>
              <w:t>settlement</w:t>
            </w:r>
            <w:r w:rsidRPr="0068692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90"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93654">
        <w:trPr>
          <w:trHeight w:val="481"/>
          <w:jc w:val="center"/>
        </w:trPr>
        <w:tc>
          <w:tcPr>
            <w:tcW w:w="1896" w:type="dxa"/>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626"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759" w:type="dxa"/>
            <w:gridSpan w:val="2"/>
            <w:tcBorders>
              <w:top w:val="single" w:sz="4" w:space="0" w:color="auto"/>
              <w:left w:val="nil"/>
              <w:bottom w:val="nil"/>
              <w:right w:val="single" w:sz="4" w:space="0" w:color="auto"/>
            </w:tcBorders>
          </w:tcPr>
          <w:p w:rsidR="00C5065C" w:rsidRPr="00686924"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505"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r>
    </w:tbl>
    <w:p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686924" w:rsidTr="00D03808">
        <w:trPr>
          <w:trHeight w:val="1047"/>
        </w:trPr>
        <w:tc>
          <w:tcPr>
            <w:tcW w:w="10620" w:type="dxa"/>
            <w:gridSpan w:val="4"/>
            <w:tcBorders>
              <w:bottom w:val="single" w:sz="4" w:space="0" w:color="auto"/>
            </w:tcBorders>
          </w:tcPr>
          <w:p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lastRenderedPageBreak/>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686924">
              <w:rPr>
                <w:rFonts w:ascii="Helvetica" w:hAnsi="Helvetica" w:cs="Helvetica"/>
                <w:b/>
                <w:lang w:val="en-GB"/>
              </w:rPr>
              <w:t>issuer.</w:t>
            </w:r>
            <w:r w:rsidRPr="00686924">
              <w:rPr>
                <w:rFonts w:ascii="Helvetica" w:hAnsi="Helvetica" w:cs="Helvetica"/>
                <w:vertAlign w:val="superscript"/>
                <w:lang w:val="en-GB"/>
              </w:rPr>
              <w:t>xiii</w:t>
            </w:r>
            <w:proofErr w:type="spellEnd"/>
          </w:p>
          <w:p w:rsidR="00C5065C" w:rsidRPr="00686924" w:rsidRDefault="00C5065C" w:rsidP="008F18BE">
            <w:pPr>
              <w:spacing w:after="0"/>
              <w:rPr>
                <w:rFonts w:ascii="Helvetica" w:hAnsi="Helvetica" w:cs="Helvetica"/>
                <w:b/>
                <w:lang w:val="en-GB"/>
              </w:rPr>
            </w:pPr>
          </w:p>
          <w:p w:rsidR="00C5065C" w:rsidRDefault="00C5065C" w:rsidP="00A24A3F">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 xml:space="preserve">financial instruments are effectively held starting with the ultimate controlling natural person or legal </w:t>
            </w:r>
            <w:proofErr w:type="spellStart"/>
            <w:r w:rsidRPr="00686924">
              <w:rPr>
                <w:rFonts w:ascii="Helvetica" w:hAnsi="Helvetica" w:cs="Helvetica"/>
                <w:b/>
                <w:lang w:val="en-GB"/>
              </w:rPr>
              <w:t>entity</w:t>
            </w:r>
            <w:r w:rsidRPr="00686924">
              <w:rPr>
                <w:rFonts w:ascii="Helvetica" w:hAnsi="Helvetica" w:cs="Helvetica"/>
                <w:vertAlign w:val="superscript"/>
                <w:lang w:val="en-GB"/>
              </w:rPr>
              <w:t>xiv</w:t>
            </w:r>
            <w:proofErr w:type="spellEnd"/>
            <w:r w:rsidR="00A24A3F">
              <w:rPr>
                <w:rFonts w:ascii="Helvetica" w:hAnsi="Helvetica" w:cs="Helvetica"/>
                <w:b/>
                <w:lang w:val="en-GB"/>
              </w:rPr>
              <w:t>:</w:t>
            </w:r>
          </w:p>
          <w:p w:rsidR="00A24A3F" w:rsidRPr="00686924" w:rsidRDefault="00A24A3F" w:rsidP="00A24A3F">
            <w:pPr>
              <w:spacing w:after="0"/>
              <w:rPr>
                <w:rFonts w:ascii="Helvetica" w:hAnsi="Helvetica" w:cs="Helvetica"/>
                <w:b/>
                <w:lang w:val="en-GB"/>
              </w:rPr>
            </w:pPr>
          </w:p>
        </w:tc>
      </w:tr>
      <w:tr w:rsidR="00C5065C" w:rsidRPr="00686924" w:rsidTr="00A24A3F">
        <w:trPr>
          <w:trHeight w:val="1149"/>
        </w:trPr>
        <w:tc>
          <w:tcPr>
            <w:tcW w:w="2847"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proofErr w:type="spellStart"/>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roofErr w:type="spellEnd"/>
          </w:p>
        </w:tc>
        <w:tc>
          <w:tcPr>
            <w:tcW w:w="2463"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A24A3F" w:rsidRPr="00686924" w:rsidTr="00A24A3F">
        <w:trPr>
          <w:trHeight w:val="440"/>
        </w:trPr>
        <w:tc>
          <w:tcPr>
            <w:tcW w:w="2847" w:type="dxa"/>
            <w:vAlign w:val="bottom"/>
          </w:tcPr>
          <w:p w:rsidR="00A24A3F" w:rsidRDefault="00A24A3F">
            <w:pPr>
              <w:rPr>
                <w:rFonts w:cs="Calibri"/>
              </w:rPr>
            </w:pPr>
            <w:r>
              <w:rPr>
                <w:rFonts w:cs="Calibri"/>
              </w:rPr>
              <w:t>FMR LLC</w:t>
            </w:r>
          </w:p>
        </w:tc>
        <w:tc>
          <w:tcPr>
            <w:tcW w:w="2463"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c>
          <w:tcPr>
            <w:tcW w:w="2655" w:type="dxa"/>
          </w:tcPr>
          <w:p w:rsidR="00A24A3F" w:rsidRPr="00CE47F3" w:rsidRDefault="00A24A3F" w:rsidP="00DC19AD">
            <w:pPr>
              <w:jc w:val="right"/>
              <w:rPr>
                <w:rFonts w:cs="Calibri"/>
              </w:rPr>
            </w:pPr>
          </w:p>
        </w:tc>
      </w:tr>
      <w:tr w:rsidR="00A24A3F" w:rsidRPr="00686924" w:rsidTr="00A24A3F">
        <w:trPr>
          <w:trHeight w:val="440"/>
        </w:trPr>
        <w:tc>
          <w:tcPr>
            <w:tcW w:w="2847" w:type="dxa"/>
            <w:vAlign w:val="bottom"/>
          </w:tcPr>
          <w:p w:rsidR="00A24A3F" w:rsidRDefault="00A24A3F">
            <w:pPr>
              <w:rPr>
                <w:rFonts w:cs="Calibri"/>
              </w:rPr>
            </w:pPr>
            <w:r>
              <w:rPr>
                <w:rFonts w:cs="Calibri"/>
              </w:rPr>
              <w:t>Fidelity Management &amp; Research Company</w:t>
            </w:r>
            <w:r w:rsidR="00C54418">
              <w:rPr>
                <w:rFonts w:cs="Calibri"/>
              </w:rPr>
              <w:t xml:space="preserve"> LLC</w:t>
            </w:r>
          </w:p>
        </w:tc>
        <w:tc>
          <w:tcPr>
            <w:tcW w:w="2463" w:type="dxa"/>
          </w:tcPr>
          <w:p w:rsidR="00A24A3F" w:rsidRPr="00CE47F3" w:rsidRDefault="006A0E15" w:rsidP="00DC19AD">
            <w:pPr>
              <w:jc w:val="right"/>
              <w:rPr>
                <w:rFonts w:cs="Calibri"/>
              </w:rPr>
            </w:pPr>
            <w:r>
              <w:rPr>
                <w:rFonts w:cs="Calibri"/>
              </w:rPr>
              <w:t>3.</w:t>
            </w:r>
            <w:r w:rsidR="00AD4FCD">
              <w:rPr>
                <w:rFonts w:cs="Calibri"/>
              </w:rPr>
              <w:t>85</w:t>
            </w:r>
            <w:r>
              <w:rPr>
                <w:rFonts w:cs="Calibri"/>
              </w:rPr>
              <w:t>%</w:t>
            </w:r>
          </w:p>
        </w:tc>
        <w:tc>
          <w:tcPr>
            <w:tcW w:w="2655" w:type="dxa"/>
          </w:tcPr>
          <w:p w:rsidR="00A24A3F" w:rsidRPr="00CE47F3" w:rsidRDefault="00A24A3F" w:rsidP="00DC19AD">
            <w:pPr>
              <w:jc w:val="right"/>
              <w:rPr>
                <w:rFonts w:cs="Calibri"/>
              </w:rPr>
            </w:pPr>
          </w:p>
        </w:tc>
        <w:tc>
          <w:tcPr>
            <w:tcW w:w="2655" w:type="dxa"/>
          </w:tcPr>
          <w:p w:rsidR="00A24A3F" w:rsidRPr="00CE47F3" w:rsidRDefault="006A0E15" w:rsidP="00DC19AD">
            <w:pPr>
              <w:jc w:val="right"/>
              <w:rPr>
                <w:rFonts w:cs="Calibri"/>
              </w:rPr>
            </w:pPr>
            <w:r>
              <w:rPr>
                <w:rFonts w:cs="Calibri"/>
              </w:rPr>
              <w:t>3.</w:t>
            </w:r>
            <w:r w:rsidR="00AD4FCD">
              <w:rPr>
                <w:rFonts w:cs="Calibri"/>
              </w:rPr>
              <w:t>85</w:t>
            </w:r>
            <w:r>
              <w:rPr>
                <w:rFonts w:cs="Calibri"/>
              </w:rPr>
              <w:t>%</w:t>
            </w:r>
          </w:p>
        </w:tc>
      </w:tr>
      <w:tr w:rsidR="00A529AC" w:rsidRPr="00686924" w:rsidTr="00A24A3F">
        <w:trPr>
          <w:trHeight w:val="440"/>
        </w:trPr>
        <w:tc>
          <w:tcPr>
            <w:tcW w:w="2847" w:type="dxa"/>
            <w:vAlign w:val="bottom"/>
          </w:tcPr>
          <w:p w:rsidR="00A529AC" w:rsidRDefault="00A529AC">
            <w:pPr>
              <w:rPr>
                <w:rFonts w:cs="Calibri"/>
              </w:rPr>
            </w:pP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FMR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FIAM Holdings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pPr>
              <w:rPr>
                <w:rFonts w:ascii="Arial" w:hAnsi="Arial" w:cs="Arial"/>
                <w:sz w:val="20"/>
                <w:szCs w:val="20"/>
              </w:rPr>
            </w:pPr>
            <w:r>
              <w:rPr>
                <w:rFonts w:ascii="Arial" w:hAnsi="Arial" w:cs="Arial"/>
                <w:sz w:val="20"/>
                <w:szCs w:val="20"/>
              </w:rPr>
              <w:t>FIAM LLC</w:t>
            </w: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A529AC" w:rsidRPr="00686924" w:rsidTr="00A24A3F">
        <w:trPr>
          <w:trHeight w:val="440"/>
        </w:trPr>
        <w:tc>
          <w:tcPr>
            <w:tcW w:w="2847" w:type="dxa"/>
            <w:vAlign w:val="bottom"/>
          </w:tcPr>
          <w:p w:rsidR="00A529AC" w:rsidRDefault="00A529AC" w:rsidP="004120AA">
            <w:pPr>
              <w:rPr>
                <w:rFonts w:cs="Calibri"/>
              </w:rPr>
            </w:pPr>
          </w:p>
        </w:tc>
        <w:tc>
          <w:tcPr>
            <w:tcW w:w="2463"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c>
          <w:tcPr>
            <w:tcW w:w="2655" w:type="dxa"/>
          </w:tcPr>
          <w:p w:rsidR="00A529AC" w:rsidRPr="00CE47F3" w:rsidRDefault="00A529AC" w:rsidP="00DC19AD">
            <w:pPr>
              <w:jc w:val="right"/>
              <w:rPr>
                <w:rFonts w:cs="Calibri"/>
              </w:rPr>
            </w:pPr>
          </w:p>
        </w:tc>
      </w:tr>
      <w:tr w:rsidR="004120AA" w:rsidRPr="00686924" w:rsidTr="00A24A3F">
        <w:trPr>
          <w:trHeight w:val="440"/>
        </w:trPr>
        <w:tc>
          <w:tcPr>
            <w:tcW w:w="2847" w:type="dxa"/>
            <w:vAlign w:val="bottom"/>
          </w:tcPr>
          <w:p w:rsidR="004120AA" w:rsidRPr="004120AA" w:rsidRDefault="004120AA" w:rsidP="004120AA">
            <w:pPr>
              <w:rPr>
                <w:rFonts w:cs="Calibri"/>
              </w:rPr>
            </w:pPr>
            <w:r w:rsidRPr="004120AA">
              <w:rPr>
                <w:rFonts w:cs="Calibri"/>
              </w:rPr>
              <w:t>FMR LLC</w:t>
            </w:r>
          </w:p>
        </w:tc>
        <w:tc>
          <w:tcPr>
            <w:tcW w:w="2463"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r>
      <w:tr w:rsidR="004120AA" w:rsidRPr="00686924" w:rsidTr="00A24A3F">
        <w:trPr>
          <w:trHeight w:val="440"/>
        </w:trPr>
        <w:tc>
          <w:tcPr>
            <w:tcW w:w="2847" w:type="dxa"/>
            <w:vAlign w:val="bottom"/>
          </w:tcPr>
          <w:p w:rsidR="004120AA" w:rsidRDefault="004120AA">
            <w:pPr>
              <w:rPr>
                <w:rFonts w:cs="Calibri"/>
              </w:rPr>
            </w:pPr>
            <w:r w:rsidRPr="004120AA">
              <w:rPr>
                <w:rFonts w:cs="Calibri"/>
              </w:rPr>
              <w:t>FIAM Holdings LLC</w:t>
            </w:r>
          </w:p>
        </w:tc>
        <w:tc>
          <w:tcPr>
            <w:tcW w:w="2463"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r>
      <w:tr w:rsidR="004120AA" w:rsidRPr="00686924" w:rsidTr="00A24A3F">
        <w:trPr>
          <w:trHeight w:val="440"/>
        </w:trPr>
        <w:tc>
          <w:tcPr>
            <w:tcW w:w="2847" w:type="dxa"/>
            <w:vAlign w:val="bottom"/>
          </w:tcPr>
          <w:p w:rsidR="004120AA" w:rsidRDefault="004120AA">
            <w:pPr>
              <w:rPr>
                <w:rFonts w:cs="Calibri"/>
              </w:rPr>
            </w:pPr>
            <w:r w:rsidRPr="004120AA">
              <w:rPr>
                <w:rFonts w:cs="Calibri"/>
              </w:rPr>
              <w:t>Fidelity Institutional Asset Management Trust Company</w:t>
            </w:r>
          </w:p>
        </w:tc>
        <w:tc>
          <w:tcPr>
            <w:tcW w:w="2463"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c>
          <w:tcPr>
            <w:tcW w:w="2655" w:type="dxa"/>
          </w:tcPr>
          <w:p w:rsidR="004120AA" w:rsidRPr="00CE47F3" w:rsidRDefault="004120AA" w:rsidP="00DC19AD">
            <w:pPr>
              <w:jc w:val="right"/>
              <w:rPr>
                <w:rFonts w:cs="Calibri"/>
              </w:rPr>
            </w:pPr>
          </w:p>
        </w:tc>
      </w:tr>
    </w:tbl>
    <w:p w:rsidR="00A24A3F" w:rsidRDefault="00A24A3F"/>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686924" w:rsidTr="000E187D">
        <w:trPr>
          <w:trHeight w:val="694"/>
        </w:trPr>
        <w:tc>
          <w:tcPr>
            <w:tcW w:w="10620" w:type="dxa"/>
            <w:vAlign w:val="center"/>
          </w:tcPr>
          <w:p w:rsidR="00CA7A2B" w:rsidRPr="00686924" w:rsidRDefault="00CA7A2B" w:rsidP="00C5065C">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p w:rsidR="00CA7A2B" w:rsidRPr="00686924" w:rsidRDefault="00CA7A2B" w:rsidP="00C5065C">
            <w:pPr>
              <w:rPr>
                <w:rFonts w:ascii="Helvetica" w:hAnsi="Helvetica" w:cs="Helvetica"/>
                <w:b/>
                <w:lang w:val="en-GB"/>
              </w:rPr>
            </w:pPr>
          </w:p>
        </w:tc>
      </w:tr>
      <w:tr w:rsidR="00CA7A2B" w:rsidRPr="00686924" w:rsidTr="000E187D">
        <w:trPr>
          <w:trHeight w:val="530"/>
        </w:trPr>
        <w:tc>
          <w:tcPr>
            <w:tcW w:w="10620" w:type="dxa"/>
            <w:tcBorders>
              <w:left w:val="nil"/>
              <w:bottom w:val="nil"/>
              <w:right w:val="nil"/>
            </w:tcBorders>
            <w:vAlign w:val="center"/>
          </w:tcPr>
          <w:p w:rsidR="00CA7A2B" w:rsidRPr="00686924" w:rsidRDefault="00CA7A2B" w:rsidP="00C5065C">
            <w:pPr>
              <w:rPr>
                <w:rFonts w:ascii="Helvetica" w:hAnsi="Helvetica" w:cs="Helvetica"/>
                <w:lang w:val="en-GB"/>
              </w:rPr>
            </w:pPr>
          </w:p>
        </w:tc>
      </w:tr>
      <w:tr w:rsidR="00CA7A2B" w:rsidRPr="00686924" w:rsidTr="000E187D">
        <w:trPr>
          <w:trHeight w:val="950"/>
        </w:trPr>
        <w:tc>
          <w:tcPr>
            <w:tcW w:w="10620" w:type="dxa"/>
          </w:tcPr>
          <w:p w:rsidR="00CA7A2B" w:rsidRPr="008D4CB3" w:rsidRDefault="00CA7A2B" w:rsidP="00AD4FCD">
            <w:pPr>
              <w:rPr>
                <w:rFonts w:ascii="Helvetica" w:hAnsi="Helvetica" w:cs="Helvetica"/>
                <w:b/>
                <w:lang w:val="en-GB"/>
              </w:rPr>
            </w:pPr>
            <w:r w:rsidRPr="00686924">
              <w:rPr>
                <w:rFonts w:ascii="Helvetica" w:hAnsi="Helvetica" w:cs="Helvetica"/>
                <w:b/>
                <w:lang w:val="en-GB"/>
              </w:rPr>
              <w:t xml:space="preserve">12. Additional </w:t>
            </w:r>
            <w:proofErr w:type="spellStart"/>
            <w:r w:rsidRPr="00686924">
              <w:rPr>
                <w:rFonts w:ascii="Helvetica" w:hAnsi="Helvetica" w:cs="Helvetica"/>
                <w:b/>
                <w:lang w:val="en-GB"/>
              </w:rPr>
              <w:t>information</w:t>
            </w:r>
            <w:r w:rsidRPr="00686924">
              <w:rPr>
                <w:rFonts w:ascii="Helvetica" w:hAnsi="Helvetica" w:cs="Helvetica"/>
                <w:vertAlign w:val="superscript"/>
                <w:lang w:val="en-GB"/>
              </w:rPr>
              <w:t>xvi</w:t>
            </w:r>
            <w:proofErr w:type="spellEnd"/>
            <w:r w:rsidRPr="00686924">
              <w:rPr>
                <w:rFonts w:ascii="Helvetica" w:hAnsi="Helvetica" w:cs="Helvetica"/>
                <w:b/>
                <w:lang w:val="en-GB"/>
              </w:rPr>
              <w:t>:</w:t>
            </w:r>
          </w:p>
        </w:tc>
      </w:tr>
    </w:tbl>
    <w:p w:rsidR="00DB38CD" w:rsidRDefault="00DB38CD">
      <w:pPr>
        <w:rPr>
          <w:rFonts w:ascii="Helvetica" w:hAnsi="Helvetica" w:cs="Helvetica"/>
          <w:lang w:val="en-GB"/>
        </w:rPr>
      </w:pPr>
    </w:p>
    <w:p w:rsidR="00C5065C" w:rsidRPr="00686924" w:rsidRDefault="00C5065C">
      <w:pPr>
        <w:rPr>
          <w:rFonts w:ascii="Helvetica" w:hAnsi="Helvetica" w:cs="Helvetica"/>
          <w:lang w:val="en-GB"/>
        </w:rPr>
      </w:pPr>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AD4FCD">
        <w:rPr>
          <w:rFonts w:ascii="Helvetica" w:hAnsi="Helvetica" w:cs="Helvetica"/>
          <w:lang w:val="en-GB"/>
        </w:rPr>
        <w:t>16</w:t>
      </w:r>
      <w:r w:rsidR="003C671D">
        <w:rPr>
          <w:rFonts w:ascii="Helvetica" w:hAnsi="Helvetica" w:cs="Helvetica"/>
          <w:lang w:val="en-GB"/>
        </w:rPr>
        <w:t xml:space="preserve"> </w:t>
      </w:r>
      <w:r w:rsidR="004120AA">
        <w:rPr>
          <w:rFonts w:ascii="Helvetica" w:hAnsi="Helvetica" w:cs="Helvetica"/>
          <w:lang w:val="en-GB"/>
        </w:rPr>
        <w:t>January</w:t>
      </w:r>
      <w:r w:rsidR="003C671D">
        <w:rPr>
          <w:rFonts w:ascii="Helvetica" w:hAnsi="Helvetica" w:cs="Helvetica"/>
          <w:lang w:val="en-GB"/>
        </w:rPr>
        <w:t xml:space="preserve"> 20</w:t>
      </w:r>
      <w:r w:rsidR="004120AA">
        <w:rPr>
          <w:rFonts w:ascii="Helvetica" w:hAnsi="Helvetica" w:cs="Helvetica"/>
          <w:lang w:val="en-GB"/>
        </w:rPr>
        <w:t>20</w:t>
      </w:r>
    </w:p>
    <w:p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39" w:rsidRDefault="00D42739" w:rsidP="00D42739">
      <w:pPr>
        <w:spacing w:after="0" w:line="240" w:lineRule="auto"/>
      </w:pPr>
      <w:r>
        <w:separator/>
      </w:r>
    </w:p>
  </w:endnote>
  <w:endnote w:type="continuationSeparator" w:id="0">
    <w:p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39" w:rsidRDefault="00D42739" w:rsidP="00D42739">
      <w:pPr>
        <w:spacing w:after="0" w:line="240" w:lineRule="auto"/>
      </w:pPr>
      <w:r>
        <w:separator/>
      </w:r>
    </w:p>
  </w:footnote>
  <w:footnote w:type="continuationSeparator" w:id="0">
    <w:p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45841"/>
    <w:rsid w:val="00064EAF"/>
    <w:rsid w:val="0006546D"/>
    <w:rsid w:val="000A001C"/>
    <w:rsid w:val="000A44F2"/>
    <w:rsid w:val="000C574F"/>
    <w:rsid w:val="000E187D"/>
    <w:rsid w:val="000F47A3"/>
    <w:rsid w:val="00120187"/>
    <w:rsid w:val="0013708F"/>
    <w:rsid w:val="0014489B"/>
    <w:rsid w:val="00147DCF"/>
    <w:rsid w:val="0015068A"/>
    <w:rsid w:val="001900E8"/>
    <w:rsid w:val="00201148"/>
    <w:rsid w:val="00215BB8"/>
    <w:rsid w:val="002177A2"/>
    <w:rsid w:val="00251437"/>
    <w:rsid w:val="00267A50"/>
    <w:rsid w:val="002772AA"/>
    <w:rsid w:val="00284409"/>
    <w:rsid w:val="002C5E82"/>
    <w:rsid w:val="002C61C0"/>
    <w:rsid w:val="002D7AA4"/>
    <w:rsid w:val="002E08F1"/>
    <w:rsid w:val="002F69DA"/>
    <w:rsid w:val="00311A69"/>
    <w:rsid w:val="00347AA4"/>
    <w:rsid w:val="003B2B22"/>
    <w:rsid w:val="003C2D94"/>
    <w:rsid w:val="003C671D"/>
    <w:rsid w:val="003D4C3B"/>
    <w:rsid w:val="003E3AFA"/>
    <w:rsid w:val="003E484A"/>
    <w:rsid w:val="004120AA"/>
    <w:rsid w:val="00413475"/>
    <w:rsid w:val="00414001"/>
    <w:rsid w:val="0047657B"/>
    <w:rsid w:val="00485978"/>
    <w:rsid w:val="004E0B46"/>
    <w:rsid w:val="004F440A"/>
    <w:rsid w:val="004F732F"/>
    <w:rsid w:val="00504DFC"/>
    <w:rsid w:val="00521E70"/>
    <w:rsid w:val="0053719E"/>
    <w:rsid w:val="00562726"/>
    <w:rsid w:val="00563C25"/>
    <w:rsid w:val="00577B13"/>
    <w:rsid w:val="0058765E"/>
    <w:rsid w:val="005D2245"/>
    <w:rsid w:val="005E6F8A"/>
    <w:rsid w:val="006156BC"/>
    <w:rsid w:val="00682AC0"/>
    <w:rsid w:val="00686924"/>
    <w:rsid w:val="00692996"/>
    <w:rsid w:val="006A0E15"/>
    <w:rsid w:val="0070184B"/>
    <w:rsid w:val="00737B55"/>
    <w:rsid w:val="00763216"/>
    <w:rsid w:val="00772818"/>
    <w:rsid w:val="007934DE"/>
    <w:rsid w:val="00795C4F"/>
    <w:rsid w:val="007C162B"/>
    <w:rsid w:val="007D63AD"/>
    <w:rsid w:val="00860EBB"/>
    <w:rsid w:val="008778CE"/>
    <w:rsid w:val="00891FFB"/>
    <w:rsid w:val="00893CA7"/>
    <w:rsid w:val="008D4CB3"/>
    <w:rsid w:val="008F15D8"/>
    <w:rsid w:val="008F18BE"/>
    <w:rsid w:val="00982D2B"/>
    <w:rsid w:val="00995D09"/>
    <w:rsid w:val="00A24A3F"/>
    <w:rsid w:val="00A263A9"/>
    <w:rsid w:val="00A529AC"/>
    <w:rsid w:val="00A87301"/>
    <w:rsid w:val="00AA4E63"/>
    <w:rsid w:val="00AD4FCD"/>
    <w:rsid w:val="00B07890"/>
    <w:rsid w:val="00B225D0"/>
    <w:rsid w:val="00B47EB3"/>
    <w:rsid w:val="00B54952"/>
    <w:rsid w:val="00B8223E"/>
    <w:rsid w:val="00B878F3"/>
    <w:rsid w:val="00BA42D8"/>
    <w:rsid w:val="00BA72A7"/>
    <w:rsid w:val="00BB46BE"/>
    <w:rsid w:val="00BC0776"/>
    <w:rsid w:val="00BD6707"/>
    <w:rsid w:val="00C055A5"/>
    <w:rsid w:val="00C45B27"/>
    <w:rsid w:val="00C5065C"/>
    <w:rsid w:val="00C54418"/>
    <w:rsid w:val="00C93654"/>
    <w:rsid w:val="00CA7A2B"/>
    <w:rsid w:val="00CE47F3"/>
    <w:rsid w:val="00D03808"/>
    <w:rsid w:val="00D2326B"/>
    <w:rsid w:val="00D2417E"/>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77A71"/>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2020-01-20T09:49:52+00:00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375EA-0D0C-41D4-B999-C10064CE3D35}"/>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522D00C2-737B-4563-95D4-0A5715C69C63}"/>
</file>

<file path=customXml/itemProps4.xml><?xml version="1.0" encoding="utf-8"?>
<ds:datastoreItem xmlns:ds="http://schemas.openxmlformats.org/officeDocument/2006/customXml" ds:itemID="{76092963-AEC7-4A26-9703-F0701C07E8B1}"/>
</file>

<file path=docProps/app.xml><?xml version="1.0" encoding="utf-8"?>
<Properties xmlns="http://schemas.openxmlformats.org/officeDocument/2006/extended-properties" xmlns:vt="http://schemas.openxmlformats.org/officeDocument/2006/docPropsVTypes">
  <Template>Normal.dotm</Template>
  <TotalTime>4</TotalTime>
  <Pages>6</Pages>
  <Words>1618</Words>
  <Characters>9226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10823</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2020-01-20T09:42:00Z</dcterms:created>
  <dcterms:modified xsi:type="dcterms:W3CDTF">2020-01-20T09:42:00Z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26267400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