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64FC866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72C32">
              <w:rPr>
                <w:rFonts w:ascii="Helvetica" w:hAnsi="Helvetica" w:cs="Helvetica"/>
                <w:lang w:val="en-GB"/>
              </w:rPr>
              <w:t xml:space="preserve"> </w:t>
            </w:r>
            <w:r w:rsidRPr="00C055A5">
              <w:rPr>
                <w:rFonts w:ascii="Helvetica" w:hAnsi="Helvetica" w:cs="Helvetica"/>
                <w:lang w:val="en-GB"/>
              </w:rPr>
              <w:t>]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 An event changing the breakdown of voting rights</w:t>
            </w:r>
          </w:p>
          <w:p w14:paraId="45433D3F"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17429123"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6F4B77">
              <w:rPr>
                <w:rFonts w:ascii="Helvetica" w:hAnsi="Helvetica" w:cs="Helvetica"/>
                <w:bCs/>
                <w:lang w:val="en-GB"/>
              </w:rPr>
              <w:t>8</w:t>
            </w:r>
            <w:r w:rsidR="006F4B77" w:rsidRPr="006F4B77">
              <w:rPr>
                <w:rFonts w:ascii="Helvetica" w:hAnsi="Helvetica" w:cs="Helvetica"/>
                <w:bCs/>
                <w:vertAlign w:val="superscript"/>
                <w:lang w:val="en-GB"/>
              </w:rPr>
              <w:t>th</w:t>
            </w:r>
            <w:r w:rsidR="006F4B77">
              <w:rPr>
                <w:rFonts w:ascii="Helvetica" w:hAnsi="Helvetica" w:cs="Helvetica"/>
                <w:bCs/>
                <w:lang w:val="en-GB"/>
              </w:rPr>
              <w:t xml:space="preserve"> </w:t>
            </w:r>
            <w:r w:rsidR="00AC5BD6">
              <w:rPr>
                <w:rFonts w:ascii="Helvetica" w:hAnsi="Helvetica" w:cs="Helvetica"/>
                <w:bCs/>
                <w:lang w:val="en-GB"/>
              </w:rPr>
              <w:t>April</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1952188D"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6F4B77">
              <w:rPr>
                <w:rFonts w:ascii="Helvetica" w:hAnsi="Helvetica" w:cs="Helvetica"/>
                <w:bCs/>
                <w:lang w:val="en-GB"/>
              </w:rPr>
              <w:t>11</w:t>
            </w:r>
            <w:r w:rsidR="006F4B77" w:rsidRPr="006F4B77">
              <w:rPr>
                <w:rFonts w:ascii="Helvetica" w:hAnsi="Helvetica" w:cs="Helvetica"/>
                <w:bCs/>
                <w:vertAlign w:val="superscript"/>
                <w:lang w:val="en-GB"/>
              </w:rPr>
              <w:t>th</w:t>
            </w:r>
            <w:r w:rsidR="006F4B77">
              <w:rPr>
                <w:rFonts w:ascii="Helvetica" w:hAnsi="Helvetica" w:cs="Helvetica"/>
                <w:bCs/>
                <w:lang w:val="en-GB"/>
              </w:rPr>
              <w:t xml:space="preserve"> </w:t>
            </w:r>
            <w:r w:rsidR="00AC5BD6">
              <w:rPr>
                <w:rFonts w:ascii="Helvetica" w:hAnsi="Helvetica" w:cs="Helvetica"/>
                <w:bCs/>
                <w:lang w:val="en-GB"/>
              </w:rPr>
              <w:t xml:space="preserve">April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6545C994" w:rsidR="00D2326B" w:rsidRPr="00414AE3" w:rsidRDefault="0078769C" w:rsidP="00AE0DBA">
            <w:pPr>
              <w:rPr>
                <w:rFonts w:ascii="Helvetica" w:hAnsi="Helvetica" w:cs="Helvetica"/>
                <w:lang w:val="en-GB"/>
              </w:rPr>
            </w:pPr>
            <w:r>
              <w:rPr>
                <w:rFonts w:ascii="Helvetica" w:hAnsi="Helvetica" w:cs="Helvetica"/>
                <w:lang w:val="en-GB"/>
              </w:rPr>
              <w:t xml:space="preserve">Total holdings for </w:t>
            </w:r>
            <w:r w:rsidR="006E3907" w:rsidRPr="006E3907">
              <w:rPr>
                <w:rFonts w:ascii="Helvetica" w:hAnsi="Helvetica" w:cs="Helvetica"/>
                <w:lang w:val="en-GB"/>
              </w:rPr>
              <w:t>BlackRock, Inc. have gone</w:t>
            </w:r>
            <w:r w:rsidR="00F72C32">
              <w:rPr>
                <w:rFonts w:ascii="Helvetica" w:hAnsi="Helvetica" w:cs="Helvetica"/>
                <w:lang w:val="en-GB"/>
              </w:rPr>
              <w:t xml:space="preserve"> </w:t>
            </w:r>
            <w:r w:rsidR="003C6105">
              <w:rPr>
                <w:rFonts w:ascii="Helvetica" w:hAnsi="Helvetica" w:cs="Helvetica"/>
                <w:lang w:val="en-GB"/>
              </w:rPr>
              <w:t>below</w:t>
            </w:r>
            <w:r w:rsidR="006E3907" w:rsidRPr="006E3907">
              <w:rPr>
                <w:rFonts w:ascii="Helvetica" w:hAnsi="Helvetica" w:cs="Helvetica"/>
                <w:lang w:val="en-GB"/>
              </w:rPr>
              <w:t xml:space="preserve"> 8%. </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0DD5E173" w:rsidR="00C5065C" w:rsidRPr="004A61D1" w:rsidRDefault="003C6105" w:rsidP="00414AE3">
            <w:pPr>
              <w:jc w:val="center"/>
              <w:rPr>
                <w:rFonts w:ascii="Helvetica" w:hAnsi="Helvetica" w:cs="Helvetica"/>
                <w:lang w:val="en-GB"/>
              </w:rPr>
            </w:pPr>
            <w:r>
              <w:rPr>
                <w:rFonts w:ascii="Helvetica" w:hAnsi="Helvetica" w:cs="Helvetica"/>
                <w:lang w:val="en-GB"/>
              </w:rPr>
              <w:t>7.9</w:t>
            </w:r>
            <w:r w:rsidR="006F4B77">
              <w:rPr>
                <w:rFonts w:ascii="Helvetica" w:hAnsi="Helvetica" w:cs="Helvetica"/>
                <w:lang w:val="en-GB"/>
              </w:rPr>
              <w:t>8</w:t>
            </w:r>
            <w:r w:rsidR="001F36D4">
              <w:rPr>
                <w:rFonts w:ascii="Helvetica" w:hAnsi="Helvetica" w:cs="Helvetica"/>
                <w:lang w:val="en-GB"/>
              </w:rPr>
              <w:t>%</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66B1516E" w:rsidR="00C5065C" w:rsidRPr="004A61D1" w:rsidRDefault="006F4B77" w:rsidP="00414AE3">
            <w:pPr>
              <w:jc w:val="center"/>
              <w:rPr>
                <w:rFonts w:ascii="Helvetica" w:hAnsi="Helvetica" w:cs="Helvetica"/>
                <w:lang w:val="en-GB"/>
              </w:rPr>
            </w:pPr>
            <w:r>
              <w:rPr>
                <w:rFonts w:ascii="Helvetica" w:hAnsi="Helvetica" w:cs="Helvetica"/>
                <w:lang w:val="en-GB"/>
              </w:rPr>
              <w:t>7.99</w:t>
            </w:r>
            <w:r w:rsidR="007F1559">
              <w:rPr>
                <w:rFonts w:ascii="Helvetica" w:hAnsi="Helvetica" w:cs="Helvetica"/>
                <w:lang w:val="en-GB"/>
              </w:rPr>
              <w:t>%</w:t>
            </w:r>
          </w:p>
        </w:tc>
        <w:tc>
          <w:tcPr>
            <w:tcW w:w="1933" w:type="dxa"/>
            <w:vAlign w:val="center"/>
          </w:tcPr>
          <w:p w14:paraId="64B42421" w14:textId="12AD6395" w:rsidR="00C5065C" w:rsidRPr="004A61D1" w:rsidRDefault="00AC5BD6" w:rsidP="00A51AC4">
            <w:pPr>
              <w:rPr>
                <w:rFonts w:ascii="Helvetica" w:hAnsi="Helvetica" w:cs="Helvetica"/>
                <w:lang w:val="en-GB"/>
              </w:rPr>
            </w:pPr>
            <w:r w:rsidRPr="00AC5BD6">
              <w:rPr>
                <w:rFonts w:ascii="Helvetica" w:hAnsi="Helvetica" w:cs="Helvetica"/>
                <w:lang w:val="en-GB"/>
              </w:rPr>
              <w:t>181,628,415</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10C2542C" w:rsidR="006E3907" w:rsidRPr="004A61D1" w:rsidRDefault="006F4B77" w:rsidP="006E3907">
            <w:pPr>
              <w:jc w:val="center"/>
              <w:rPr>
                <w:rFonts w:ascii="Helvetica" w:hAnsi="Helvetica" w:cs="Helvetica"/>
                <w:lang w:val="en-GB"/>
              </w:rPr>
            </w:pPr>
            <w:r>
              <w:rPr>
                <w:rFonts w:ascii="Helvetica" w:hAnsi="Helvetica" w:cs="Helvetica"/>
                <w:lang w:val="en-GB"/>
              </w:rPr>
              <w:t>7.99%</w:t>
            </w:r>
          </w:p>
        </w:tc>
        <w:tc>
          <w:tcPr>
            <w:tcW w:w="2313" w:type="dxa"/>
            <w:vAlign w:val="center"/>
          </w:tcPr>
          <w:p w14:paraId="2AFC3D8B" w14:textId="3E5A4F00" w:rsidR="006E3907" w:rsidRPr="004A61D1" w:rsidRDefault="001D7E94" w:rsidP="006E3907">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55B1E57A" w:rsidR="006E3907" w:rsidRPr="004A61D1" w:rsidRDefault="006F4B77" w:rsidP="006E3907">
            <w:pPr>
              <w:jc w:val="center"/>
              <w:rPr>
                <w:rFonts w:ascii="Helvetica" w:hAnsi="Helvetica" w:cs="Helvetica"/>
                <w:lang w:val="en-GB"/>
              </w:rPr>
            </w:pPr>
            <w:r>
              <w:rPr>
                <w:rFonts w:ascii="Helvetica" w:hAnsi="Helvetica" w:cs="Helvetica"/>
                <w:lang w:val="en-GB"/>
              </w:rPr>
              <w:t>8.01%</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51DC5E98" w:rsidR="00C5065C" w:rsidRPr="00C055A5" w:rsidRDefault="006F4B77" w:rsidP="00A51AC4">
            <w:pPr>
              <w:rPr>
                <w:rFonts w:ascii="Helvetica" w:hAnsi="Helvetica" w:cs="Helvetica"/>
                <w:lang w:val="en-GB"/>
              </w:rPr>
            </w:pPr>
            <w:r w:rsidRPr="006F4B77">
              <w:rPr>
                <w:rFonts w:ascii="Helvetica" w:hAnsi="Helvetica" w:cs="Helvetica"/>
                <w:lang w:val="en-GB"/>
              </w:rPr>
              <w:t>14,499,862</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66C6546B" w:rsidR="00C5065C" w:rsidRPr="00C055A5" w:rsidRDefault="003C6105" w:rsidP="00A51AC4">
            <w:pPr>
              <w:rPr>
                <w:rFonts w:ascii="Helvetica" w:hAnsi="Helvetica" w:cs="Helvetica"/>
                <w:lang w:val="en-GB"/>
              </w:rPr>
            </w:pPr>
            <w:r>
              <w:rPr>
                <w:rFonts w:ascii="Helvetica" w:hAnsi="Helvetica" w:cs="Helvetica"/>
                <w:lang w:val="en-GB"/>
              </w:rPr>
              <w:t>7.9</w:t>
            </w:r>
            <w:r w:rsidR="006F4B77">
              <w:rPr>
                <w:rFonts w:ascii="Helvetica" w:hAnsi="Helvetica" w:cs="Helvetica"/>
                <w:lang w:val="en-GB"/>
              </w:rPr>
              <w:t>8</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6C4AEB6A" w:rsidR="00B22809" w:rsidRPr="00C055A5" w:rsidRDefault="006F4B77" w:rsidP="00B22809">
            <w:pPr>
              <w:jc w:val="center"/>
              <w:rPr>
                <w:rFonts w:ascii="Helvetica" w:hAnsi="Helvetica" w:cs="Helvetica"/>
                <w:lang w:val="en-GB"/>
              </w:rPr>
            </w:pPr>
            <w:r w:rsidRPr="006F4B77">
              <w:rPr>
                <w:rFonts w:ascii="Helvetica" w:hAnsi="Helvetica" w:cs="Helvetica"/>
                <w:lang w:val="en-GB"/>
              </w:rPr>
              <w:t>14,499,862</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0A1EAC93" w:rsidR="00B22809" w:rsidRPr="00C055A5" w:rsidRDefault="003C6105" w:rsidP="00395166">
            <w:pPr>
              <w:rPr>
                <w:rFonts w:ascii="Helvetica" w:hAnsi="Helvetica" w:cs="Helvetica"/>
                <w:lang w:val="en-GB"/>
              </w:rPr>
            </w:pPr>
            <w:r>
              <w:rPr>
                <w:rFonts w:ascii="Helvetica" w:hAnsi="Helvetica" w:cs="Helvetica"/>
                <w:lang w:val="en-GB"/>
              </w:rPr>
              <w:t>7.9</w:t>
            </w:r>
            <w:r w:rsidR="006F4B77">
              <w:rPr>
                <w:rFonts w:ascii="Helvetica" w:hAnsi="Helvetica" w:cs="Helvetica"/>
                <w:lang w:val="en-GB"/>
              </w:rPr>
              <w:t>8</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28C02B72" w:rsidR="00B22809" w:rsidRPr="00C055A5" w:rsidRDefault="00C74831" w:rsidP="00B22809">
            <w:pPr>
              <w:rPr>
                <w:rFonts w:ascii="Helvetica" w:hAnsi="Helvetica" w:cs="Helvetica"/>
                <w:lang w:val="en-GB"/>
              </w:rPr>
            </w:pPr>
            <w:r>
              <w:rPr>
                <w:rFonts w:ascii="Helvetica" w:hAnsi="Helvetica" w:cs="Helvetica"/>
                <w:lang w:val="en-GB"/>
              </w:rPr>
              <w:t xml:space="preserve">American </w:t>
            </w:r>
            <w:r w:rsidR="00045C32">
              <w:rPr>
                <w:rFonts w:ascii="Helvetica" w:hAnsi="Helvetica" w:cs="Helvetica"/>
                <w:lang w:val="en-GB"/>
              </w:rPr>
              <w:t xml:space="preserve">Depository Receipt </w:t>
            </w:r>
          </w:p>
        </w:tc>
        <w:tc>
          <w:tcPr>
            <w:tcW w:w="1437" w:type="dxa"/>
            <w:tcBorders>
              <w:top w:val="single" w:sz="4" w:space="0" w:color="auto"/>
              <w:left w:val="single" w:sz="4" w:space="0" w:color="auto"/>
              <w:bottom w:val="single" w:sz="4" w:space="0" w:color="auto"/>
              <w:right w:val="single" w:sz="4" w:space="0" w:color="auto"/>
            </w:tcBorders>
          </w:tcPr>
          <w:p w14:paraId="085C75D2" w14:textId="3FF1BD18" w:rsidR="00B22809" w:rsidRPr="00C055A5" w:rsidRDefault="00045C32" w:rsidP="00B22809">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12D3BDD0" w:rsidR="00B22809" w:rsidRPr="00C055A5" w:rsidRDefault="00045C32" w:rsidP="00B22809">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6EC7306B" w:rsidR="00B22809" w:rsidRPr="00C055A5" w:rsidRDefault="00045C32" w:rsidP="00B22809">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4A2D6DB5" w14:textId="73157A59" w:rsidR="00B22809" w:rsidRPr="00C055A5" w:rsidRDefault="00045C32" w:rsidP="00B22809">
            <w:pPr>
              <w:rPr>
                <w:rFonts w:ascii="Helvetica" w:hAnsi="Helvetica" w:cs="Helvetica"/>
                <w:lang w:val="en-GB"/>
              </w:rPr>
            </w:pPr>
            <w:r>
              <w:rPr>
                <w:rFonts w:ascii="Helvetica" w:hAnsi="Helvetica" w:cs="Helvetica"/>
                <w:lang w:val="en-GB"/>
              </w:rPr>
              <w:t>0.00%</w:t>
            </w:r>
          </w:p>
        </w:tc>
      </w:tr>
      <w:tr w:rsidR="00045C32"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045C32" w:rsidRPr="00C055A5" w:rsidRDefault="00045C32" w:rsidP="00045C3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045C32" w:rsidRPr="00C055A5" w:rsidRDefault="00045C32" w:rsidP="00045C3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59A7A691" w:rsidR="00045C32" w:rsidRPr="00C055A5" w:rsidRDefault="00045C32" w:rsidP="00045C32">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5A8F4C72" w14:textId="28A21383" w:rsidR="00045C32" w:rsidRPr="00C055A5" w:rsidRDefault="00045C32" w:rsidP="00045C32">
            <w:pPr>
              <w:rPr>
                <w:rFonts w:ascii="Helvetica" w:hAnsi="Helvetica" w:cs="Helvetica"/>
                <w:lang w:val="en-GB"/>
              </w:rPr>
            </w:pPr>
            <w:r>
              <w:rPr>
                <w:rFonts w:ascii="Helvetica" w:hAnsi="Helvetica" w:cs="Helvetica"/>
                <w:lang w:val="en-GB"/>
              </w:rPr>
              <w:t>0.00%</w:t>
            </w:r>
          </w:p>
        </w:tc>
      </w:tr>
      <w:tr w:rsidR="00045C32"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045C32" w:rsidRPr="00C055A5" w:rsidRDefault="00045C32" w:rsidP="00045C32">
            <w:pPr>
              <w:rPr>
                <w:rFonts w:ascii="Helvetica" w:hAnsi="Helvetica" w:cs="Helvetica"/>
                <w:lang w:val="en-GB"/>
              </w:rPr>
            </w:pPr>
          </w:p>
        </w:tc>
      </w:tr>
      <w:tr w:rsidR="00045C32"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45C32"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45C32"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045C32" w:rsidRPr="005D4F27" w:rsidRDefault="00045C32" w:rsidP="00045C32">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045C32" w:rsidRPr="0019062A" w:rsidRDefault="00045C32" w:rsidP="00045C32">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648719C4" w:rsidR="00045C32" w:rsidRPr="00414AE3" w:rsidRDefault="003C6105" w:rsidP="00045C32">
            <w:pPr>
              <w:rPr>
                <w:rFonts w:ascii="Helvetica" w:hAnsi="Helvetica" w:cs="Helvetica"/>
                <w:lang w:val="en-GB"/>
              </w:rPr>
            </w:pPr>
            <w:r w:rsidRPr="003C6105">
              <w:rPr>
                <w:rFonts w:ascii="Helvetica" w:hAnsi="Helvetica" w:cs="Helvetica"/>
                <w:lang w:val="en-GB"/>
              </w:rPr>
              <w:t>22,037</w:t>
            </w:r>
          </w:p>
        </w:tc>
        <w:tc>
          <w:tcPr>
            <w:tcW w:w="1992" w:type="dxa"/>
            <w:tcBorders>
              <w:top w:val="single" w:sz="4" w:space="0" w:color="auto"/>
              <w:left w:val="single" w:sz="4" w:space="0" w:color="auto"/>
              <w:bottom w:val="single" w:sz="4" w:space="0" w:color="auto"/>
            </w:tcBorders>
            <w:vAlign w:val="center"/>
          </w:tcPr>
          <w:p w14:paraId="4809149B" w14:textId="28B12B06" w:rsidR="00045C32" w:rsidRPr="00414AE3" w:rsidRDefault="00045C32" w:rsidP="00045C32">
            <w:pPr>
              <w:rPr>
                <w:rFonts w:ascii="Helvetica" w:hAnsi="Helvetica" w:cs="Helvetica"/>
                <w:lang w:val="en-GB"/>
              </w:rPr>
            </w:pPr>
            <w:r>
              <w:rPr>
                <w:rFonts w:ascii="Helvetica" w:hAnsi="Helvetica" w:cs="Helvetica"/>
                <w:lang w:val="en-GB"/>
              </w:rPr>
              <w:t>0.01%</w:t>
            </w:r>
          </w:p>
        </w:tc>
      </w:tr>
      <w:tr w:rsidR="00045C32"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045C32" w:rsidRPr="00C055A5" w:rsidRDefault="00045C32" w:rsidP="00045C32">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045C32" w:rsidRPr="00C055A5" w:rsidRDefault="00045C32" w:rsidP="00045C3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045C32" w:rsidRPr="00C055A5" w:rsidRDefault="00045C32" w:rsidP="00045C32">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045C32" w:rsidRPr="00C055A5" w:rsidRDefault="00045C32" w:rsidP="00045C32">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270DFBD9" w:rsidR="00045C32" w:rsidRPr="00C055A5" w:rsidRDefault="003C6105" w:rsidP="00045C32">
            <w:pPr>
              <w:rPr>
                <w:rFonts w:ascii="Helvetica" w:hAnsi="Helvetica" w:cs="Helvetica"/>
                <w:lang w:val="en-GB"/>
              </w:rPr>
            </w:pPr>
            <w:r w:rsidRPr="003C6105">
              <w:rPr>
                <w:rFonts w:ascii="Helvetica" w:hAnsi="Helvetica" w:cs="Helvetica"/>
                <w:lang w:val="en-GB"/>
              </w:rPr>
              <w:t>22,037</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D8CC691" w:rsidR="00045C32" w:rsidRPr="00C055A5" w:rsidRDefault="00045C32" w:rsidP="00045C32">
            <w:pPr>
              <w:rPr>
                <w:rFonts w:ascii="Helvetica" w:hAnsi="Helvetica" w:cs="Helvetica"/>
                <w:lang w:val="en-GB"/>
              </w:rPr>
            </w:pPr>
            <w:r>
              <w:rPr>
                <w:rFonts w:ascii="Helvetica" w:hAnsi="Helvetica" w:cs="Helvetica"/>
                <w:lang w:val="en-GB"/>
              </w:rPr>
              <w:t>0.01%</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7CC86392"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w:t>
      </w:r>
      <w:r w:rsidR="006F4B77">
        <w:rPr>
          <w:rFonts w:ascii="Helvetica" w:hAnsi="Helvetica" w:cs="Helvetica"/>
          <w:lang w:val="en-GB"/>
        </w:rPr>
        <w:t>11</w:t>
      </w:r>
      <w:r w:rsidR="006F4B77" w:rsidRPr="006F4B77">
        <w:rPr>
          <w:rFonts w:ascii="Helvetica" w:hAnsi="Helvetica" w:cs="Helvetica"/>
          <w:vertAlign w:val="superscript"/>
          <w:lang w:val="en-GB"/>
        </w:rPr>
        <w:t>th</w:t>
      </w:r>
      <w:r w:rsidR="006F4B77">
        <w:rPr>
          <w:rFonts w:ascii="Helvetica" w:hAnsi="Helvetica" w:cs="Helvetica"/>
          <w:lang w:val="en-GB"/>
        </w:rPr>
        <w:t xml:space="preserve"> </w:t>
      </w:r>
      <w:r w:rsidR="00395166">
        <w:rPr>
          <w:rFonts w:ascii="Helvetica" w:hAnsi="Helvetica" w:cs="Helvetica"/>
          <w:lang w:val="en-GB"/>
        </w:rPr>
        <w:t>April</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045C32">
        <w:trPr>
          <w:trHeight w:val="3393"/>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F4B77" w:rsidRPr="00C949B0" w14:paraId="38E83C3E" w14:textId="77777777" w:rsidTr="004C7D55">
        <w:trPr>
          <w:trHeight w:val="270"/>
        </w:trPr>
        <w:tc>
          <w:tcPr>
            <w:tcW w:w="4644" w:type="dxa"/>
            <w:shd w:val="clear" w:color="auto" w:fill="auto"/>
          </w:tcPr>
          <w:p w14:paraId="1948E794" w14:textId="2860B05C" w:rsidR="006F4B77" w:rsidRDefault="006F4B77" w:rsidP="006F4B77">
            <w:pPr>
              <w:rPr>
                <w:rFonts w:ascii="Arial" w:hAnsi="Arial" w:cs="Arial"/>
                <w:sz w:val="16"/>
                <w:szCs w:val="16"/>
              </w:rPr>
            </w:pPr>
            <w:r w:rsidRPr="00904781">
              <w:t>BlackRock, Inc.</w:t>
            </w:r>
          </w:p>
        </w:tc>
        <w:tc>
          <w:tcPr>
            <w:tcW w:w="1913" w:type="dxa"/>
            <w:shd w:val="clear" w:color="auto" w:fill="auto"/>
          </w:tcPr>
          <w:p w14:paraId="1CE8C799"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93E0037"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A9B0A55" w14:textId="77777777" w:rsidR="006F4B77" w:rsidRPr="00C949B0" w:rsidRDefault="006F4B77" w:rsidP="006F4B77">
            <w:pPr>
              <w:rPr>
                <w:rFonts w:ascii="Helvetica" w:hAnsi="Helvetica" w:cs="Helvetica"/>
                <w:sz w:val="20"/>
                <w:szCs w:val="20"/>
                <w:lang w:val="en-GB"/>
              </w:rPr>
            </w:pPr>
          </w:p>
        </w:tc>
      </w:tr>
      <w:tr w:rsidR="006F4B77" w:rsidRPr="00C949B0" w14:paraId="25D5DFF4" w14:textId="77777777" w:rsidTr="004C7D55">
        <w:trPr>
          <w:trHeight w:val="270"/>
        </w:trPr>
        <w:tc>
          <w:tcPr>
            <w:tcW w:w="4644" w:type="dxa"/>
            <w:shd w:val="clear" w:color="auto" w:fill="auto"/>
          </w:tcPr>
          <w:p w14:paraId="405BD670" w14:textId="4ABCA672"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1E3E5E35"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9B0D0B9"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F442F42" w14:textId="77777777" w:rsidR="006F4B77" w:rsidRPr="00C949B0" w:rsidRDefault="006F4B77" w:rsidP="006F4B77">
            <w:pPr>
              <w:rPr>
                <w:rFonts w:ascii="Helvetica" w:hAnsi="Helvetica" w:cs="Helvetica"/>
                <w:sz w:val="20"/>
                <w:szCs w:val="20"/>
                <w:lang w:val="en-GB"/>
              </w:rPr>
            </w:pPr>
          </w:p>
        </w:tc>
      </w:tr>
      <w:tr w:rsidR="006F4B77" w:rsidRPr="00C949B0" w14:paraId="100764F7" w14:textId="77777777" w:rsidTr="004C7D55">
        <w:trPr>
          <w:trHeight w:val="270"/>
        </w:trPr>
        <w:tc>
          <w:tcPr>
            <w:tcW w:w="4644" w:type="dxa"/>
            <w:shd w:val="clear" w:color="auto" w:fill="auto"/>
          </w:tcPr>
          <w:p w14:paraId="18FD598D" w14:textId="37899C5A"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4A613BC1"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F3E4A89"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3BE2111" w14:textId="77777777" w:rsidR="006F4B77" w:rsidRPr="00C949B0" w:rsidRDefault="006F4B77" w:rsidP="006F4B77">
            <w:pPr>
              <w:rPr>
                <w:rFonts w:ascii="Helvetica" w:hAnsi="Helvetica" w:cs="Helvetica"/>
                <w:sz w:val="20"/>
                <w:szCs w:val="20"/>
                <w:lang w:val="en-GB"/>
              </w:rPr>
            </w:pPr>
          </w:p>
        </w:tc>
      </w:tr>
      <w:tr w:rsidR="006F4B77" w:rsidRPr="00C949B0" w14:paraId="4C045B46" w14:textId="77777777" w:rsidTr="004C7D55">
        <w:trPr>
          <w:trHeight w:val="270"/>
        </w:trPr>
        <w:tc>
          <w:tcPr>
            <w:tcW w:w="4644" w:type="dxa"/>
            <w:shd w:val="clear" w:color="auto" w:fill="auto"/>
          </w:tcPr>
          <w:p w14:paraId="06B91EC4" w14:textId="7271E1AA" w:rsidR="006F4B77" w:rsidRDefault="006F4B77" w:rsidP="006F4B77">
            <w:pPr>
              <w:rPr>
                <w:rFonts w:ascii="Arial" w:hAnsi="Arial" w:cs="Arial"/>
                <w:sz w:val="16"/>
                <w:szCs w:val="16"/>
              </w:rPr>
            </w:pPr>
            <w:r w:rsidRPr="00904781">
              <w:t>BlackRock International Holdings, Inc.</w:t>
            </w:r>
          </w:p>
        </w:tc>
        <w:tc>
          <w:tcPr>
            <w:tcW w:w="1913" w:type="dxa"/>
            <w:shd w:val="clear" w:color="auto" w:fill="auto"/>
          </w:tcPr>
          <w:p w14:paraId="06DE002D"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DB96FF4"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E08A08F" w14:textId="77777777" w:rsidR="006F4B77" w:rsidRPr="00C949B0" w:rsidRDefault="006F4B77" w:rsidP="006F4B77">
            <w:pPr>
              <w:rPr>
                <w:rFonts w:ascii="Helvetica" w:hAnsi="Helvetica" w:cs="Helvetica"/>
                <w:sz w:val="20"/>
                <w:szCs w:val="20"/>
                <w:lang w:val="en-GB"/>
              </w:rPr>
            </w:pPr>
          </w:p>
        </w:tc>
      </w:tr>
      <w:tr w:rsidR="006F4B77" w:rsidRPr="00C949B0" w14:paraId="143EBDA4" w14:textId="77777777" w:rsidTr="004C7D55">
        <w:trPr>
          <w:trHeight w:val="270"/>
        </w:trPr>
        <w:tc>
          <w:tcPr>
            <w:tcW w:w="4644" w:type="dxa"/>
            <w:shd w:val="clear" w:color="auto" w:fill="auto"/>
          </w:tcPr>
          <w:p w14:paraId="5E2E77A7" w14:textId="7A88DA0B" w:rsidR="006F4B77" w:rsidRDefault="006F4B77" w:rsidP="006F4B77">
            <w:pPr>
              <w:rPr>
                <w:rFonts w:ascii="Arial" w:hAnsi="Arial" w:cs="Arial"/>
                <w:sz w:val="16"/>
                <w:szCs w:val="16"/>
              </w:rPr>
            </w:pPr>
            <w:r w:rsidRPr="00904781">
              <w:t>BR Jersey International Holdings L.P.</w:t>
            </w:r>
          </w:p>
        </w:tc>
        <w:tc>
          <w:tcPr>
            <w:tcW w:w="1913" w:type="dxa"/>
            <w:shd w:val="clear" w:color="auto" w:fill="auto"/>
          </w:tcPr>
          <w:p w14:paraId="37B118B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00EC0B0"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102D1FD" w14:textId="77777777" w:rsidR="006F4B77" w:rsidRPr="00C949B0" w:rsidRDefault="006F4B77" w:rsidP="006F4B77">
            <w:pPr>
              <w:rPr>
                <w:rFonts w:ascii="Helvetica" w:hAnsi="Helvetica" w:cs="Helvetica"/>
                <w:sz w:val="20"/>
                <w:szCs w:val="20"/>
                <w:lang w:val="en-GB"/>
              </w:rPr>
            </w:pPr>
          </w:p>
        </w:tc>
      </w:tr>
      <w:tr w:rsidR="006F4B77" w:rsidRPr="00C949B0" w14:paraId="33086208" w14:textId="77777777" w:rsidTr="004C7D55">
        <w:trPr>
          <w:trHeight w:val="270"/>
        </w:trPr>
        <w:tc>
          <w:tcPr>
            <w:tcW w:w="4644" w:type="dxa"/>
            <w:shd w:val="clear" w:color="auto" w:fill="auto"/>
          </w:tcPr>
          <w:p w14:paraId="45FDF141" w14:textId="7FEE942A" w:rsidR="006F4B77" w:rsidRDefault="006F4B77" w:rsidP="006F4B77">
            <w:pPr>
              <w:rPr>
                <w:rFonts w:ascii="Arial" w:hAnsi="Arial" w:cs="Arial"/>
                <w:sz w:val="16"/>
                <w:szCs w:val="16"/>
              </w:rPr>
            </w:pPr>
            <w:r w:rsidRPr="00904781">
              <w:t xml:space="preserve">BlackRock (Singapore) Holdco </w:t>
            </w:r>
            <w:proofErr w:type="spellStart"/>
            <w:r w:rsidRPr="00904781">
              <w:t>Pte.</w:t>
            </w:r>
            <w:proofErr w:type="spellEnd"/>
            <w:r w:rsidRPr="00904781">
              <w:t xml:space="preserve"> Ltd.</w:t>
            </w:r>
          </w:p>
        </w:tc>
        <w:tc>
          <w:tcPr>
            <w:tcW w:w="1913" w:type="dxa"/>
            <w:shd w:val="clear" w:color="auto" w:fill="auto"/>
          </w:tcPr>
          <w:p w14:paraId="3A1D18B0"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948FC1F"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FFCDF1E" w14:textId="77777777" w:rsidR="006F4B77" w:rsidRPr="00C949B0" w:rsidRDefault="006F4B77" w:rsidP="006F4B77">
            <w:pPr>
              <w:rPr>
                <w:rFonts w:ascii="Helvetica" w:hAnsi="Helvetica" w:cs="Helvetica"/>
                <w:sz w:val="20"/>
                <w:szCs w:val="20"/>
                <w:lang w:val="en-GB"/>
              </w:rPr>
            </w:pPr>
          </w:p>
        </w:tc>
      </w:tr>
      <w:tr w:rsidR="006F4B77" w:rsidRPr="00C949B0" w14:paraId="587BA331" w14:textId="77777777" w:rsidTr="004C7D55">
        <w:trPr>
          <w:trHeight w:val="270"/>
        </w:trPr>
        <w:tc>
          <w:tcPr>
            <w:tcW w:w="4644" w:type="dxa"/>
            <w:shd w:val="clear" w:color="auto" w:fill="auto"/>
          </w:tcPr>
          <w:p w14:paraId="63A5A877" w14:textId="50ECE733" w:rsidR="006F4B77" w:rsidRDefault="006F4B77" w:rsidP="006F4B77">
            <w:pPr>
              <w:rPr>
                <w:rFonts w:ascii="Arial" w:hAnsi="Arial" w:cs="Arial"/>
                <w:sz w:val="16"/>
                <w:szCs w:val="16"/>
              </w:rPr>
            </w:pPr>
            <w:r w:rsidRPr="00904781">
              <w:t>BlackRock HK Holdco Limited</w:t>
            </w:r>
          </w:p>
        </w:tc>
        <w:tc>
          <w:tcPr>
            <w:tcW w:w="1913" w:type="dxa"/>
            <w:shd w:val="clear" w:color="auto" w:fill="auto"/>
          </w:tcPr>
          <w:p w14:paraId="653CDC15" w14:textId="77777777" w:rsidR="006F4B77" w:rsidRPr="00C949B0" w:rsidRDefault="006F4B77" w:rsidP="006F4B77">
            <w:pPr>
              <w:jc w:val="center"/>
              <w:rPr>
                <w:rFonts w:ascii="Helvetica" w:hAnsi="Helvetica" w:cs="Helvetica"/>
                <w:sz w:val="20"/>
                <w:szCs w:val="20"/>
                <w:lang w:val="en-GB"/>
              </w:rPr>
            </w:pPr>
          </w:p>
        </w:tc>
        <w:tc>
          <w:tcPr>
            <w:tcW w:w="2186" w:type="dxa"/>
            <w:shd w:val="clear" w:color="auto" w:fill="auto"/>
          </w:tcPr>
          <w:p w14:paraId="6AD3FF52" w14:textId="77777777" w:rsidR="006F4B77" w:rsidRPr="00C949B0" w:rsidRDefault="006F4B77" w:rsidP="006F4B77">
            <w:pPr>
              <w:jc w:val="center"/>
              <w:rPr>
                <w:rFonts w:ascii="Helvetica" w:hAnsi="Helvetica" w:cs="Helvetica"/>
                <w:sz w:val="20"/>
                <w:szCs w:val="20"/>
                <w:lang w:val="en-GB"/>
              </w:rPr>
            </w:pPr>
          </w:p>
        </w:tc>
        <w:tc>
          <w:tcPr>
            <w:tcW w:w="1882" w:type="dxa"/>
            <w:shd w:val="clear" w:color="auto" w:fill="auto"/>
          </w:tcPr>
          <w:p w14:paraId="61F6E9FE" w14:textId="77777777" w:rsidR="006F4B77" w:rsidRPr="00C949B0" w:rsidRDefault="006F4B77" w:rsidP="006F4B77">
            <w:pPr>
              <w:jc w:val="center"/>
              <w:rPr>
                <w:rFonts w:ascii="Helvetica" w:hAnsi="Helvetica" w:cs="Helvetica"/>
                <w:sz w:val="20"/>
                <w:szCs w:val="20"/>
                <w:lang w:val="en-GB"/>
              </w:rPr>
            </w:pPr>
          </w:p>
        </w:tc>
      </w:tr>
      <w:tr w:rsidR="006F4B77" w:rsidRPr="00C949B0" w14:paraId="729CC9C7" w14:textId="77777777" w:rsidTr="004C7D55">
        <w:trPr>
          <w:trHeight w:val="270"/>
        </w:trPr>
        <w:tc>
          <w:tcPr>
            <w:tcW w:w="4644" w:type="dxa"/>
            <w:shd w:val="clear" w:color="auto" w:fill="auto"/>
          </w:tcPr>
          <w:p w14:paraId="1A307A8D" w14:textId="44FE1622" w:rsidR="006F4B77" w:rsidRDefault="006F4B77" w:rsidP="006F4B77">
            <w:pPr>
              <w:rPr>
                <w:rFonts w:ascii="Arial" w:hAnsi="Arial" w:cs="Arial"/>
                <w:sz w:val="16"/>
                <w:szCs w:val="16"/>
              </w:rPr>
            </w:pPr>
            <w:r w:rsidRPr="00904781">
              <w:t xml:space="preserve">BlackRock Lux </w:t>
            </w:r>
            <w:proofErr w:type="spellStart"/>
            <w:r w:rsidRPr="00904781">
              <w:t>Finco</w:t>
            </w:r>
            <w:proofErr w:type="spellEnd"/>
            <w:r w:rsidRPr="00904781">
              <w:t xml:space="preserve"> </w:t>
            </w:r>
            <w:proofErr w:type="spellStart"/>
            <w:r w:rsidRPr="00904781">
              <w:t>S.a.r.l</w:t>
            </w:r>
            <w:proofErr w:type="spellEnd"/>
            <w:r w:rsidRPr="00904781">
              <w:t xml:space="preserve">. </w:t>
            </w:r>
          </w:p>
        </w:tc>
        <w:tc>
          <w:tcPr>
            <w:tcW w:w="1913" w:type="dxa"/>
            <w:shd w:val="clear" w:color="auto" w:fill="auto"/>
          </w:tcPr>
          <w:p w14:paraId="50DA2E57"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D30A582"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E4A4744" w14:textId="77777777" w:rsidR="006F4B77" w:rsidRPr="00C949B0" w:rsidRDefault="006F4B77" w:rsidP="006F4B77">
            <w:pPr>
              <w:rPr>
                <w:rFonts w:ascii="Helvetica" w:hAnsi="Helvetica" w:cs="Helvetica"/>
                <w:sz w:val="20"/>
                <w:szCs w:val="20"/>
                <w:lang w:val="en-GB"/>
              </w:rPr>
            </w:pPr>
          </w:p>
        </w:tc>
      </w:tr>
      <w:tr w:rsidR="006F4B77" w:rsidRPr="00C949B0" w14:paraId="316F0295" w14:textId="77777777" w:rsidTr="004C7D55">
        <w:trPr>
          <w:trHeight w:val="270"/>
        </w:trPr>
        <w:tc>
          <w:tcPr>
            <w:tcW w:w="4644" w:type="dxa"/>
            <w:shd w:val="clear" w:color="auto" w:fill="auto"/>
          </w:tcPr>
          <w:p w14:paraId="03F5BB7A" w14:textId="44AA2BD6" w:rsidR="006F4B77" w:rsidRDefault="006F4B77" w:rsidP="006F4B77">
            <w:pPr>
              <w:rPr>
                <w:rFonts w:ascii="Arial" w:hAnsi="Arial" w:cs="Arial"/>
                <w:sz w:val="16"/>
                <w:szCs w:val="16"/>
              </w:rPr>
            </w:pPr>
            <w:r w:rsidRPr="00904781">
              <w:t>BlackRock Japan Holdings GK</w:t>
            </w:r>
          </w:p>
        </w:tc>
        <w:tc>
          <w:tcPr>
            <w:tcW w:w="1913" w:type="dxa"/>
            <w:shd w:val="clear" w:color="auto" w:fill="auto"/>
          </w:tcPr>
          <w:p w14:paraId="0525E541"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9D8AF5B"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8CBE723" w14:textId="77777777" w:rsidR="006F4B77" w:rsidRPr="00C949B0" w:rsidRDefault="006F4B77" w:rsidP="006F4B77">
            <w:pPr>
              <w:rPr>
                <w:rFonts w:ascii="Helvetica" w:hAnsi="Helvetica" w:cs="Helvetica"/>
                <w:sz w:val="20"/>
                <w:szCs w:val="20"/>
                <w:lang w:val="en-GB"/>
              </w:rPr>
            </w:pPr>
          </w:p>
        </w:tc>
      </w:tr>
      <w:tr w:rsidR="006F4B77" w:rsidRPr="00C949B0" w14:paraId="731401A0" w14:textId="77777777" w:rsidTr="004C7D55">
        <w:trPr>
          <w:trHeight w:val="270"/>
        </w:trPr>
        <w:tc>
          <w:tcPr>
            <w:tcW w:w="4644" w:type="dxa"/>
            <w:shd w:val="clear" w:color="auto" w:fill="auto"/>
          </w:tcPr>
          <w:p w14:paraId="0AC2D1F1" w14:textId="4715B7C4" w:rsidR="006F4B77" w:rsidRDefault="006F4B77" w:rsidP="006F4B77">
            <w:pPr>
              <w:rPr>
                <w:rFonts w:ascii="Arial" w:hAnsi="Arial" w:cs="Arial"/>
                <w:sz w:val="16"/>
                <w:szCs w:val="16"/>
              </w:rPr>
            </w:pPr>
            <w:r w:rsidRPr="00904781">
              <w:t>BlackRock Japan Co., Ltd.</w:t>
            </w:r>
          </w:p>
        </w:tc>
        <w:tc>
          <w:tcPr>
            <w:tcW w:w="1913" w:type="dxa"/>
            <w:shd w:val="clear" w:color="auto" w:fill="auto"/>
          </w:tcPr>
          <w:p w14:paraId="6EFCCCC9"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3492ABC"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8F967E8" w14:textId="77777777" w:rsidR="006F4B77" w:rsidRPr="00C949B0" w:rsidRDefault="006F4B77" w:rsidP="006F4B77">
            <w:pPr>
              <w:rPr>
                <w:rFonts w:ascii="Helvetica" w:hAnsi="Helvetica" w:cs="Helvetica"/>
                <w:sz w:val="20"/>
                <w:szCs w:val="20"/>
                <w:lang w:val="en-GB"/>
              </w:rPr>
            </w:pPr>
          </w:p>
        </w:tc>
      </w:tr>
      <w:tr w:rsidR="006F4B77" w:rsidRPr="00C949B0" w14:paraId="6E53A88A" w14:textId="77777777" w:rsidTr="004C7D55">
        <w:trPr>
          <w:trHeight w:val="270"/>
        </w:trPr>
        <w:tc>
          <w:tcPr>
            <w:tcW w:w="4644" w:type="dxa"/>
            <w:shd w:val="clear" w:color="auto" w:fill="auto"/>
          </w:tcPr>
          <w:p w14:paraId="618F48DD" w14:textId="6660999F" w:rsidR="006F4B77" w:rsidRDefault="006F4B77" w:rsidP="006F4B77">
            <w:pPr>
              <w:rPr>
                <w:rFonts w:ascii="Arial" w:hAnsi="Arial" w:cs="Arial"/>
                <w:sz w:val="16"/>
                <w:szCs w:val="16"/>
              </w:rPr>
            </w:pPr>
          </w:p>
        </w:tc>
        <w:tc>
          <w:tcPr>
            <w:tcW w:w="1913" w:type="dxa"/>
            <w:shd w:val="clear" w:color="auto" w:fill="auto"/>
          </w:tcPr>
          <w:p w14:paraId="50EB3C4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6B750CAB"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473ECE4" w14:textId="77777777" w:rsidR="006F4B77" w:rsidRPr="00C949B0" w:rsidRDefault="006F4B77" w:rsidP="006F4B77">
            <w:pPr>
              <w:rPr>
                <w:rFonts w:ascii="Helvetica" w:hAnsi="Helvetica" w:cs="Helvetica"/>
                <w:sz w:val="20"/>
                <w:szCs w:val="20"/>
                <w:lang w:val="en-GB"/>
              </w:rPr>
            </w:pPr>
          </w:p>
        </w:tc>
      </w:tr>
      <w:tr w:rsidR="006F4B77" w:rsidRPr="00C949B0" w14:paraId="50FCBF70" w14:textId="77777777" w:rsidTr="004C7D55">
        <w:trPr>
          <w:trHeight w:val="270"/>
        </w:trPr>
        <w:tc>
          <w:tcPr>
            <w:tcW w:w="4644" w:type="dxa"/>
            <w:shd w:val="clear" w:color="auto" w:fill="auto"/>
          </w:tcPr>
          <w:p w14:paraId="1A759B70" w14:textId="1D1A31A8" w:rsidR="006F4B77" w:rsidRDefault="006F4B77" w:rsidP="006F4B77">
            <w:pPr>
              <w:rPr>
                <w:rFonts w:ascii="Arial" w:hAnsi="Arial" w:cs="Arial"/>
                <w:sz w:val="16"/>
                <w:szCs w:val="16"/>
              </w:rPr>
            </w:pPr>
            <w:r w:rsidRPr="00904781">
              <w:t>BlackRock, Inc.</w:t>
            </w:r>
          </w:p>
        </w:tc>
        <w:tc>
          <w:tcPr>
            <w:tcW w:w="1913" w:type="dxa"/>
            <w:shd w:val="clear" w:color="auto" w:fill="auto"/>
          </w:tcPr>
          <w:p w14:paraId="2CD8E15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749B5A7"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1CA827E" w14:textId="77777777" w:rsidR="006F4B77" w:rsidRPr="00C949B0" w:rsidRDefault="006F4B77" w:rsidP="006F4B77">
            <w:pPr>
              <w:rPr>
                <w:rFonts w:ascii="Helvetica" w:hAnsi="Helvetica" w:cs="Helvetica"/>
                <w:sz w:val="20"/>
                <w:szCs w:val="20"/>
                <w:lang w:val="en-GB"/>
              </w:rPr>
            </w:pPr>
          </w:p>
        </w:tc>
      </w:tr>
      <w:tr w:rsidR="006F4B77" w:rsidRPr="00C949B0" w14:paraId="6555DC3E" w14:textId="77777777" w:rsidTr="004C7D55">
        <w:trPr>
          <w:trHeight w:val="270"/>
        </w:trPr>
        <w:tc>
          <w:tcPr>
            <w:tcW w:w="4644" w:type="dxa"/>
            <w:shd w:val="clear" w:color="auto" w:fill="auto"/>
          </w:tcPr>
          <w:p w14:paraId="0B491737" w14:textId="57501558" w:rsidR="006F4B77" w:rsidRDefault="006F4B77" w:rsidP="006F4B77">
            <w:pPr>
              <w:rPr>
                <w:rFonts w:ascii="Arial" w:hAnsi="Arial" w:cs="Arial"/>
                <w:sz w:val="16"/>
                <w:szCs w:val="16"/>
              </w:rPr>
            </w:pPr>
            <w:r w:rsidRPr="00904781">
              <w:t>Trident Merger, LLC</w:t>
            </w:r>
          </w:p>
        </w:tc>
        <w:tc>
          <w:tcPr>
            <w:tcW w:w="1913" w:type="dxa"/>
            <w:shd w:val="clear" w:color="auto" w:fill="auto"/>
          </w:tcPr>
          <w:p w14:paraId="0E0C5633"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A53A55E"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5FBBB86" w14:textId="77777777" w:rsidR="006F4B77" w:rsidRPr="00C949B0" w:rsidRDefault="006F4B77" w:rsidP="006F4B77">
            <w:pPr>
              <w:rPr>
                <w:rFonts w:ascii="Helvetica" w:hAnsi="Helvetica" w:cs="Helvetica"/>
                <w:sz w:val="20"/>
                <w:szCs w:val="20"/>
                <w:lang w:val="en-GB"/>
              </w:rPr>
            </w:pPr>
          </w:p>
        </w:tc>
      </w:tr>
      <w:tr w:rsidR="006F4B77" w:rsidRPr="00C949B0" w14:paraId="432343E0" w14:textId="77777777" w:rsidTr="004C7D55">
        <w:trPr>
          <w:trHeight w:val="270"/>
        </w:trPr>
        <w:tc>
          <w:tcPr>
            <w:tcW w:w="4644" w:type="dxa"/>
            <w:shd w:val="clear" w:color="auto" w:fill="auto"/>
          </w:tcPr>
          <w:p w14:paraId="29EF2B30" w14:textId="2AB74918" w:rsidR="006F4B77" w:rsidRDefault="006F4B77" w:rsidP="006F4B77">
            <w:pPr>
              <w:rPr>
                <w:rFonts w:ascii="Arial" w:hAnsi="Arial" w:cs="Arial"/>
                <w:sz w:val="16"/>
                <w:szCs w:val="16"/>
              </w:rPr>
            </w:pPr>
            <w:r w:rsidRPr="00904781">
              <w:t>BlackRock Investment Management, LLC</w:t>
            </w:r>
          </w:p>
        </w:tc>
        <w:tc>
          <w:tcPr>
            <w:tcW w:w="1913" w:type="dxa"/>
            <w:shd w:val="clear" w:color="auto" w:fill="auto"/>
          </w:tcPr>
          <w:p w14:paraId="5758A32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E7823BF"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2005E01" w14:textId="77777777" w:rsidR="006F4B77" w:rsidRPr="00C949B0" w:rsidRDefault="006F4B77" w:rsidP="006F4B77">
            <w:pPr>
              <w:rPr>
                <w:rFonts w:ascii="Helvetica" w:hAnsi="Helvetica" w:cs="Helvetica"/>
                <w:sz w:val="20"/>
                <w:szCs w:val="20"/>
                <w:lang w:val="en-GB"/>
              </w:rPr>
            </w:pPr>
          </w:p>
        </w:tc>
      </w:tr>
      <w:tr w:rsidR="006F4B77" w:rsidRPr="00C949B0" w14:paraId="7E7C0218" w14:textId="77777777" w:rsidTr="004C7D55">
        <w:trPr>
          <w:trHeight w:val="270"/>
        </w:trPr>
        <w:tc>
          <w:tcPr>
            <w:tcW w:w="4644" w:type="dxa"/>
            <w:shd w:val="clear" w:color="auto" w:fill="auto"/>
          </w:tcPr>
          <w:p w14:paraId="3AEFB75A" w14:textId="6B0E9411" w:rsidR="006F4B77" w:rsidRDefault="006F4B77" w:rsidP="006F4B77">
            <w:pPr>
              <w:rPr>
                <w:rFonts w:ascii="Arial" w:hAnsi="Arial" w:cs="Arial"/>
                <w:sz w:val="16"/>
                <w:szCs w:val="16"/>
              </w:rPr>
            </w:pPr>
          </w:p>
        </w:tc>
        <w:tc>
          <w:tcPr>
            <w:tcW w:w="1913" w:type="dxa"/>
            <w:shd w:val="clear" w:color="auto" w:fill="auto"/>
          </w:tcPr>
          <w:p w14:paraId="1959BC6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29DAAEA"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5B29147" w14:textId="77777777" w:rsidR="006F4B77" w:rsidRPr="00C949B0" w:rsidRDefault="006F4B77" w:rsidP="006F4B77">
            <w:pPr>
              <w:rPr>
                <w:rFonts w:ascii="Helvetica" w:hAnsi="Helvetica" w:cs="Helvetica"/>
                <w:sz w:val="20"/>
                <w:szCs w:val="20"/>
                <w:lang w:val="en-GB"/>
              </w:rPr>
            </w:pPr>
          </w:p>
        </w:tc>
      </w:tr>
      <w:tr w:rsidR="006F4B77" w:rsidRPr="00C949B0" w14:paraId="3331BAB1" w14:textId="77777777" w:rsidTr="004C7D55">
        <w:trPr>
          <w:trHeight w:val="270"/>
        </w:trPr>
        <w:tc>
          <w:tcPr>
            <w:tcW w:w="4644" w:type="dxa"/>
            <w:shd w:val="clear" w:color="auto" w:fill="auto"/>
          </w:tcPr>
          <w:p w14:paraId="7669407C" w14:textId="32288262" w:rsidR="006F4B77" w:rsidRDefault="006F4B77" w:rsidP="006F4B77">
            <w:pPr>
              <w:rPr>
                <w:rFonts w:ascii="Arial" w:hAnsi="Arial" w:cs="Arial"/>
                <w:sz w:val="16"/>
                <w:szCs w:val="16"/>
              </w:rPr>
            </w:pPr>
            <w:r w:rsidRPr="00904781">
              <w:t>BlackRock, Inc.</w:t>
            </w:r>
          </w:p>
        </w:tc>
        <w:tc>
          <w:tcPr>
            <w:tcW w:w="1913" w:type="dxa"/>
            <w:shd w:val="clear" w:color="auto" w:fill="auto"/>
          </w:tcPr>
          <w:p w14:paraId="3EDBD94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32C0304"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A7C7218" w14:textId="77777777" w:rsidR="006F4B77" w:rsidRPr="00C949B0" w:rsidRDefault="006F4B77" w:rsidP="006F4B77">
            <w:pPr>
              <w:rPr>
                <w:rFonts w:ascii="Helvetica" w:hAnsi="Helvetica" w:cs="Helvetica"/>
                <w:sz w:val="20"/>
                <w:szCs w:val="20"/>
                <w:lang w:val="en-GB"/>
              </w:rPr>
            </w:pPr>
          </w:p>
        </w:tc>
      </w:tr>
      <w:tr w:rsidR="006F4B77" w:rsidRPr="00C949B0" w14:paraId="442207C1" w14:textId="77777777" w:rsidTr="004C7D55">
        <w:trPr>
          <w:trHeight w:val="270"/>
        </w:trPr>
        <w:tc>
          <w:tcPr>
            <w:tcW w:w="4644" w:type="dxa"/>
            <w:shd w:val="clear" w:color="auto" w:fill="auto"/>
          </w:tcPr>
          <w:p w14:paraId="15D3E614" w14:textId="4EFAFD3A"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7D2E5591"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595A6BD"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92AA5A9" w14:textId="77777777" w:rsidR="006F4B77" w:rsidRPr="00C949B0" w:rsidRDefault="006F4B77" w:rsidP="006F4B77">
            <w:pPr>
              <w:rPr>
                <w:rFonts w:ascii="Helvetica" w:hAnsi="Helvetica" w:cs="Helvetica"/>
                <w:sz w:val="20"/>
                <w:szCs w:val="20"/>
                <w:lang w:val="en-GB"/>
              </w:rPr>
            </w:pPr>
          </w:p>
        </w:tc>
      </w:tr>
      <w:tr w:rsidR="006F4B77" w:rsidRPr="00C949B0" w14:paraId="70179A9E" w14:textId="77777777" w:rsidTr="004C7D55">
        <w:trPr>
          <w:trHeight w:val="270"/>
        </w:trPr>
        <w:tc>
          <w:tcPr>
            <w:tcW w:w="4644" w:type="dxa"/>
            <w:shd w:val="clear" w:color="auto" w:fill="auto"/>
          </w:tcPr>
          <w:p w14:paraId="68905C44" w14:textId="38277A01"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05307ECA"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307CB5F2"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B5CBEFC" w14:textId="77777777" w:rsidR="006F4B77" w:rsidRPr="00C949B0" w:rsidRDefault="006F4B77" w:rsidP="006F4B77">
            <w:pPr>
              <w:rPr>
                <w:rFonts w:ascii="Helvetica" w:hAnsi="Helvetica" w:cs="Helvetica"/>
                <w:sz w:val="20"/>
                <w:szCs w:val="20"/>
                <w:lang w:val="en-GB"/>
              </w:rPr>
            </w:pPr>
          </w:p>
        </w:tc>
      </w:tr>
      <w:tr w:rsidR="006F4B77" w:rsidRPr="00C949B0" w14:paraId="1C14A7CF" w14:textId="77777777" w:rsidTr="004C7D55">
        <w:trPr>
          <w:trHeight w:val="270"/>
        </w:trPr>
        <w:tc>
          <w:tcPr>
            <w:tcW w:w="4644" w:type="dxa"/>
            <w:shd w:val="clear" w:color="auto" w:fill="auto"/>
          </w:tcPr>
          <w:p w14:paraId="54938DC4" w14:textId="205415C1" w:rsidR="006F4B77" w:rsidRDefault="006F4B77" w:rsidP="006F4B77">
            <w:pPr>
              <w:rPr>
                <w:rFonts w:ascii="Arial" w:hAnsi="Arial" w:cs="Arial"/>
                <w:sz w:val="16"/>
                <w:szCs w:val="16"/>
              </w:rPr>
            </w:pPr>
            <w:r w:rsidRPr="00904781">
              <w:t>BlackRock International Holdings, Inc.</w:t>
            </w:r>
          </w:p>
        </w:tc>
        <w:tc>
          <w:tcPr>
            <w:tcW w:w="1913" w:type="dxa"/>
            <w:shd w:val="clear" w:color="auto" w:fill="auto"/>
          </w:tcPr>
          <w:p w14:paraId="3BB28779"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B03FCAE"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301833D" w14:textId="77777777" w:rsidR="006F4B77" w:rsidRPr="00C949B0" w:rsidRDefault="006F4B77" w:rsidP="006F4B77">
            <w:pPr>
              <w:rPr>
                <w:rFonts w:ascii="Helvetica" w:hAnsi="Helvetica" w:cs="Helvetica"/>
                <w:sz w:val="20"/>
                <w:szCs w:val="20"/>
                <w:lang w:val="en-GB"/>
              </w:rPr>
            </w:pPr>
          </w:p>
        </w:tc>
      </w:tr>
      <w:tr w:rsidR="006F4B77" w:rsidRPr="00C949B0" w14:paraId="495B2E42" w14:textId="77777777" w:rsidTr="004C7D55">
        <w:trPr>
          <w:trHeight w:val="270"/>
        </w:trPr>
        <w:tc>
          <w:tcPr>
            <w:tcW w:w="4644" w:type="dxa"/>
            <w:shd w:val="clear" w:color="auto" w:fill="auto"/>
          </w:tcPr>
          <w:p w14:paraId="5F76725C" w14:textId="478430FA" w:rsidR="006F4B77" w:rsidRDefault="006F4B77" w:rsidP="006F4B77">
            <w:pPr>
              <w:rPr>
                <w:rFonts w:ascii="Arial" w:hAnsi="Arial" w:cs="Arial"/>
                <w:sz w:val="16"/>
                <w:szCs w:val="16"/>
              </w:rPr>
            </w:pPr>
            <w:r w:rsidRPr="00904781">
              <w:t>BR Jersey International Holdings L.P.</w:t>
            </w:r>
          </w:p>
        </w:tc>
        <w:tc>
          <w:tcPr>
            <w:tcW w:w="1913" w:type="dxa"/>
            <w:shd w:val="clear" w:color="auto" w:fill="auto"/>
          </w:tcPr>
          <w:p w14:paraId="5E0E1C2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E5B9B46"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B60BDB8" w14:textId="77777777" w:rsidR="006F4B77" w:rsidRPr="00C949B0" w:rsidRDefault="006F4B77" w:rsidP="006F4B77">
            <w:pPr>
              <w:rPr>
                <w:rFonts w:ascii="Helvetica" w:hAnsi="Helvetica" w:cs="Helvetica"/>
                <w:sz w:val="20"/>
                <w:szCs w:val="20"/>
                <w:lang w:val="en-GB"/>
              </w:rPr>
            </w:pPr>
          </w:p>
        </w:tc>
      </w:tr>
      <w:tr w:rsidR="006F4B77" w:rsidRPr="00C949B0" w14:paraId="20341CB3" w14:textId="77777777" w:rsidTr="004C7D55">
        <w:trPr>
          <w:trHeight w:val="270"/>
        </w:trPr>
        <w:tc>
          <w:tcPr>
            <w:tcW w:w="4644" w:type="dxa"/>
            <w:shd w:val="clear" w:color="auto" w:fill="auto"/>
          </w:tcPr>
          <w:p w14:paraId="4A0A81E7" w14:textId="00CC38FD" w:rsidR="006F4B77" w:rsidRDefault="006F4B77" w:rsidP="006F4B77">
            <w:pPr>
              <w:rPr>
                <w:rFonts w:ascii="Arial" w:hAnsi="Arial" w:cs="Arial"/>
                <w:sz w:val="16"/>
                <w:szCs w:val="16"/>
              </w:rPr>
            </w:pPr>
            <w:r w:rsidRPr="00904781">
              <w:lastRenderedPageBreak/>
              <w:t>BlackRock Holdco 3, LLC</w:t>
            </w:r>
          </w:p>
        </w:tc>
        <w:tc>
          <w:tcPr>
            <w:tcW w:w="1913" w:type="dxa"/>
            <w:shd w:val="clear" w:color="auto" w:fill="auto"/>
          </w:tcPr>
          <w:p w14:paraId="1026524A"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92F8C6B"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02AACCE" w14:textId="77777777" w:rsidR="006F4B77" w:rsidRPr="00C949B0" w:rsidRDefault="006F4B77" w:rsidP="006F4B77">
            <w:pPr>
              <w:rPr>
                <w:rFonts w:ascii="Helvetica" w:hAnsi="Helvetica" w:cs="Helvetica"/>
                <w:sz w:val="20"/>
                <w:szCs w:val="20"/>
                <w:lang w:val="en-GB"/>
              </w:rPr>
            </w:pPr>
          </w:p>
        </w:tc>
      </w:tr>
      <w:tr w:rsidR="006F4B77" w:rsidRPr="00C949B0" w14:paraId="3F22231B" w14:textId="77777777" w:rsidTr="004C7D55">
        <w:trPr>
          <w:trHeight w:val="270"/>
        </w:trPr>
        <w:tc>
          <w:tcPr>
            <w:tcW w:w="4644" w:type="dxa"/>
            <w:shd w:val="clear" w:color="auto" w:fill="auto"/>
          </w:tcPr>
          <w:p w14:paraId="0A3DCBE8" w14:textId="2ACAC7AD" w:rsidR="006F4B77" w:rsidRDefault="006F4B77" w:rsidP="006F4B77">
            <w:pPr>
              <w:rPr>
                <w:rFonts w:ascii="Arial" w:hAnsi="Arial" w:cs="Arial"/>
                <w:sz w:val="16"/>
                <w:szCs w:val="16"/>
              </w:rPr>
            </w:pPr>
            <w:r w:rsidRPr="00904781">
              <w:t>BlackRock Cayman 1 LP</w:t>
            </w:r>
          </w:p>
        </w:tc>
        <w:tc>
          <w:tcPr>
            <w:tcW w:w="1913" w:type="dxa"/>
            <w:shd w:val="clear" w:color="auto" w:fill="auto"/>
          </w:tcPr>
          <w:p w14:paraId="7FC444B1"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78C2A18"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737B4DB" w14:textId="77777777" w:rsidR="006F4B77" w:rsidRPr="00C949B0" w:rsidRDefault="006F4B77" w:rsidP="006F4B77">
            <w:pPr>
              <w:rPr>
                <w:rFonts w:ascii="Helvetica" w:hAnsi="Helvetica" w:cs="Helvetica"/>
                <w:sz w:val="20"/>
                <w:szCs w:val="20"/>
                <w:lang w:val="en-GB"/>
              </w:rPr>
            </w:pPr>
          </w:p>
        </w:tc>
      </w:tr>
      <w:tr w:rsidR="006F4B77" w:rsidRPr="00C949B0" w14:paraId="1195DAD5" w14:textId="77777777" w:rsidTr="004C7D55">
        <w:trPr>
          <w:trHeight w:val="270"/>
        </w:trPr>
        <w:tc>
          <w:tcPr>
            <w:tcW w:w="4644" w:type="dxa"/>
            <w:shd w:val="clear" w:color="auto" w:fill="auto"/>
          </w:tcPr>
          <w:p w14:paraId="1BA98BB7" w14:textId="0126FA16" w:rsidR="006F4B77" w:rsidRDefault="006F4B77" w:rsidP="006F4B77">
            <w:pPr>
              <w:rPr>
                <w:rFonts w:ascii="Arial" w:hAnsi="Arial" w:cs="Arial"/>
                <w:sz w:val="16"/>
                <w:szCs w:val="16"/>
              </w:rPr>
            </w:pPr>
            <w:r w:rsidRPr="00904781">
              <w:t xml:space="preserve">BlackRock Cayman West Bay </w:t>
            </w:r>
            <w:proofErr w:type="spellStart"/>
            <w:r w:rsidRPr="00904781">
              <w:t>Finco</w:t>
            </w:r>
            <w:proofErr w:type="spellEnd"/>
            <w:r w:rsidRPr="00904781">
              <w:t xml:space="preserve"> Limited</w:t>
            </w:r>
          </w:p>
        </w:tc>
        <w:tc>
          <w:tcPr>
            <w:tcW w:w="1913" w:type="dxa"/>
            <w:shd w:val="clear" w:color="auto" w:fill="auto"/>
          </w:tcPr>
          <w:p w14:paraId="5261BB34"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A579DEC"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E522D04" w14:textId="77777777" w:rsidR="006F4B77" w:rsidRPr="00C949B0" w:rsidRDefault="006F4B77" w:rsidP="006F4B77">
            <w:pPr>
              <w:rPr>
                <w:rFonts w:ascii="Helvetica" w:hAnsi="Helvetica" w:cs="Helvetica"/>
                <w:sz w:val="20"/>
                <w:szCs w:val="20"/>
                <w:lang w:val="en-GB"/>
              </w:rPr>
            </w:pPr>
          </w:p>
        </w:tc>
      </w:tr>
      <w:tr w:rsidR="006F4B77" w:rsidRPr="00C949B0" w14:paraId="6A89DE49" w14:textId="77777777" w:rsidTr="004C7D55">
        <w:trPr>
          <w:trHeight w:val="270"/>
        </w:trPr>
        <w:tc>
          <w:tcPr>
            <w:tcW w:w="4644" w:type="dxa"/>
            <w:shd w:val="clear" w:color="auto" w:fill="auto"/>
          </w:tcPr>
          <w:p w14:paraId="3CF8D1D4" w14:textId="05450B24" w:rsidR="006F4B77" w:rsidRDefault="006F4B77" w:rsidP="006F4B77">
            <w:pPr>
              <w:rPr>
                <w:rFonts w:ascii="Arial" w:hAnsi="Arial" w:cs="Arial"/>
                <w:sz w:val="16"/>
                <w:szCs w:val="16"/>
              </w:rPr>
            </w:pPr>
            <w:r w:rsidRPr="00904781">
              <w:t>BlackRock Cayman West Bay IV Limited</w:t>
            </w:r>
          </w:p>
        </w:tc>
        <w:tc>
          <w:tcPr>
            <w:tcW w:w="1913" w:type="dxa"/>
            <w:shd w:val="clear" w:color="auto" w:fill="auto"/>
          </w:tcPr>
          <w:p w14:paraId="3096918D"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B5A9867"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D957A83" w14:textId="77777777" w:rsidR="006F4B77" w:rsidRPr="00C949B0" w:rsidRDefault="006F4B77" w:rsidP="006F4B77">
            <w:pPr>
              <w:rPr>
                <w:rFonts w:ascii="Helvetica" w:hAnsi="Helvetica" w:cs="Helvetica"/>
                <w:sz w:val="20"/>
                <w:szCs w:val="20"/>
                <w:lang w:val="en-GB"/>
              </w:rPr>
            </w:pPr>
          </w:p>
        </w:tc>
      </w:tr>
      <w:tr w:rsidR="006F4B77" w:rsidRPr="00C949B0" w14:paraId="6270B9CA" w14:textId="77777777" w:rsidTr="004C7D55">
        <w:trPr>
          <w:trHeight w:val="270"/>
        </w:trPr>
        <w:tc>
          <w:tcPr>
            <w:tcW w:w="4644" w:type="dxa"/>
            <w:shd w:val="clear" w:color="auto" w:fill="auto"/>
          </w:tcPr>
          <w:p w14:paraId="46218989" w14:textId="6FFB86E1" w:rsidR="006F4B77" w:rsidRDefault="006F4B77" w:rsidP="006F4B77">
            <w:pPr>
              <w:rPr>
                <w:rFonts w:ascii="Arial" w:hAnsi="Arial" w:cs="Arial"/>
                <w:sz w:val="16"/>
                <w:szCs w:val="16"/>
              </w:rPr>
            </w:pPr>
            <w:r w:rsidRPr="00904781">
              <w:t>BlackRock Group Limited</w:t>
            </w:r>
          </w:p>
        </w:tc>
        <w:tc>
          <w:tcPr>
            <w:tcW w:w="1913" w:type="dxa"/>
            <w:shd w:val="clear" w:color="auto" w:fill="auto"/>
          </w:tcPr>
          <w:p w14:paraId="0FA61FA5"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318AC5E"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4999188" w14:textId="77777777" w:rsidR="006F4B77" w:rsidRPr="00C949B0" w:rsidRDefault="006F4B77" w:rsidP="006F4B77">
            <w:pPr>
              <w:rPr>
                <w:rFonts w:ascii="Helvetica" w:hAnsi="Helvetica" w:cs="Helvetica"/>
                <w:sz w:val="20"/>
                <w:szCs w:val="20"/>
                <w:lang w:val="en-GB"/>
              </w:rPr>
            </w:pPr>
          </w:p>
        </w:tc>
      </w:tr>
      <w:tr w:rsidR="006F4B77" w:rsidRPr="00C949B0" w14:paraId="6C993155" w14:textId="77777777" w:rsidTr="004C7D55">
        <w:trPr>
          <w:trHeight w:val="270"/>
        </w:trPr>
        <w:tc>
          <w:tcPr>
            <w:tcW w:w="4644" w:type="dxa"/>
            <w:shd w:val="clear" w:color="auto" w:fill="auto"/>
          </w:tcPr>
          <w:p w14:paraId="19945ABE" w14:textId="7F9E843F" w:rsidR="006F4B77" w:rsidRDefault="006F4B77" w:rsidP="006F4B77">
            <w:pPr>
              <w:rPr>
                <w:rFonts w:ascii="Arial" w:hAnsi="Arial" w:cs="Arial"/>
                <w:sz w:val="16"/>
                <w:szCs w:val="16"/>
              </w:rPr>
            </w:pPr>
            <w:r w:rsidRPr="00904781">
              <w:t>BlackRock Finance Europe Limited</w:t>
            </w:r>
          </w:p>
        </w:tc>
        <w:tc>
          <w:tcPr>
            <w:tcW w:w="1913" w:type="dxa"/>
            <w:shd w:val="clear" w:color="auto" w:fill="auto"/>
          </w:tcPr>
          <w:p w14:paraId="6B69F520"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AEDBF1D"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DC9AA5A" w14:textId="77777777" w:rsidR="006F4B77" w:rsidRPr="00C949B0" w:rsidRDefault="006F4B77" w:rsidP="006F4B77">
            <w:pPr>
              <w:rPr>
                <w:rFonts w:ascii="Helvetica" w:hAnsi="Helvetica" w:cs="Helvetica"/>
                <w:sz w:val="20"/>
                <w:szCs w:val="20"/>
                <w:lang w:val="en-GB"/>
              </w:rPr>
            </w:pPr>
          </w:p>
        </w:tc>
      </w:tr>
      <w:tr w:rsidR="006F4B77" w:rsidRPr="00C949B0" w14:paraId="7800C8CE" w14:textId="77777777" w:rsidTr="004C7D55">
        <w:trPr>
          <w:trHeight w:val="270"/>
        </w:trPr>
        <w:tc>
          <w:tcPr>
            <w:tcW w:w="4644" w:type="dxa"/>
            <w:shd w:val="clear" w:color="auto" w:fill="auto"/>
          </w:tcPr>
          <w:p w14:paraId="4C0686C9" w14:textId="7E17D2D3" w:rsidR="006F4B77" w:rsidRDefault="006F4B77" w:rsidP="006F4B77">
            <w:pPr>
              <w:rPr>
                <w:rFonts w:ascii="Arial" w:hAnsi="Arial" w:cs="Arial"/>
                <w:sz w:val="16"/>
                <w:szCs w:val="16"/>
              </w:rPr>
            </w:pPr>
            <w:r w:rsidRPr="00904781">
              <w:t>BlackRock Investment Management (UK) Limited</w:t>
            </w:r>
          </w:p>
        </w:tc>
        <w:tc>
          <w:tcPr>
            <w:tcW w:w="1913" w:type="dxa"/>
            <w:shd w:val="clear" w:color="auto" w:fill="auto"/>
          </w:tcPr>
          <w:p w14:paraId="316D9F11" w14:textId="20D65D65" w:rsidR="006F4B77" w:rsidRDefault="006F4B77" w:rsidP="006F4B77">
            <w:pPr>
              <w:jc w:val="center"/>
              <w:rPr>
                <w:rFonts w:ascii="Helvetica" w:hAnsi="Helvetica" w:cs="Helvetica"/>
                <w:sz w:val="20"/>
                <w:szCs w:val="20"/>
                <w:lang w:val="en-GB"/>
              </w:rPr>
            </w:pPr>
            <w:r>
              <w:rPr>
                <w:rFonts w:ascii="Helvetica" w:hAnsi="Helvetica" w:cs="Helvetica"/>
                <w:sz w:val="20"/>
                <w:szCs w:val="20"/>
                <w:lang w:val="en-GB"/>
              </w:rPr>
              <w:t>4.11%</w:t>
            </w:r>
          </w:p>
        </w:tc>
        <w:tc>
          <w:tcPr>
            <w:tcW w:w="2186" w:type="dxa"/>
            <w:shd w:val="clear" w:color="auto" w:fill="auto"/>
          </w:tcPr>
          <w:p w14:paraId="557C250B" w14:textId="05BC3123" w:rsidR="006F4B77" w:rsidRDefault="006F4B77" w:rsidP="006F4B77">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0935F4E3" w:rsidR="006F4B77" w:rsidRDefault="006F4B77" w:rsidP="006F4B77">
            <w:pPr>
              <w:jc w:val="center"/>
              <w:rPr>
                <w:rFonts w:ascii="Helvetica" w:hAnsi="Helvetica" w:cs="Helvetica"/>
                <w:sz w:val="20"/>
                <w:szCs w:val="20"/>
                <w:lang w:val="en-GB"/>
              </w:rPr>
            </w:pPr>
            <w:r>
              <w:rPr>
                <w:rFonts w:ascii="Helvetica" w:hAnsi="Helvetica" w:cs="Helvetica"/>
                <w:sz w:val="20"/>
                <w:szCs w:val="20"/>
                <w:lang w:val="en-GB"/>
              </w:rPr>
              <w:t>4.11%</w:t>
            </w:r>
          </w:p>
        </w:tc>
      </w:tr>
      <w:tr w:rsidR="006F4B77" w:rsidRPr="00C949B0" w14:paraId="4CD56104" w14:textId="77777777" w:rsidTr="004C7D55">
        <w:trPr>
          <w:trHeight w:val="270"/>
        </w:trPr>
        <w:tc>
          <w:tcPr>
            <w:tcW w:w="4644" w:type="dxa"/>
            <w:shd w:val="clear" w:color="auto" w:fill="auto"/>
          </w:tcPr>
          <w:p w14:paraId="51248DEE" w14:textId="600591FD" w:rsidR="006F4B77" w:rsidRDefault="006F4B77" w:rsidP="006F4B77">
            <w:pPr>
              <w:rPr>
                <w:rFonts w:ascii="Arial" w:hAnsi="Arial" w:cs="Arial"/>
                <w:sz w:val="16"/>
                <w:szCs w:val="16"/>
              </w:rPr>
            </w:pPr>
          </w:p>
        </w:tc>
        <w:tc>
          <w:tcPr>
            <w:tcW w:w="1913" w:type="dxa"/>
            <w:shd w:val="clear" w:color="auto" w:fill="auto"/>
          </w:tcPr>
          <w:p w14:paraId="0265D07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6FBE38A"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854EB58" w14:textId="77777777" w:rsidR="006F4B77" w:rsidRPr="00C949B0" w:rsidRDefault="006F4B77" w:rsidP="006F4B77">
            <w:pPr>
              <w:rPr>
                <w:rFonts w:ascii="Helvetica" w:hAnsi="Helvetica" w:cs="Helvetica"/>
                <w:sz w:val="20"/>
                <w:szCs w:val="20"/>
                <w:lang w:val="en-GB"/>
              </w:rPr>
            </w:pPr>
          </w:p>
        </w:tc>
      </w:tr>
      <w:tr w:rsidR="006F4B77" w:rsidRPr="00C949B0" w14:paraId="1A0CD260" w14:textId="77777777" w:rsidTr="004C7D55">
        <w:trPr>
          <w:trHeight w:val="270"/>
        </w:trPr>
        <w:tc>
          <w:tcPr>
            <w:tcW w:w="4644" w:type="dxa"/>
            <w:shd w:val="clear" w:color="auto" w:fill="auto"/>
          </w:tcPr>
          <w:p w14:paraId="30F7AC52" w14:textId="5F866071" w:rsidR="006F4B77" w:rsidRDefault="006F4B77" w:rsidP="006F4B77">
            <w:pPr>
              <w:rPr>
                <w:rFonts w:ascii="Arial" w:hAnsi="Arial" w:cs="Arial"/>
                <w:sz w:val="16"/>
                <w:szCs w:val="16"/>
              </w:rPr>
            </w:pPr>
            <w:r w:rsidRPr="00904781">
              <w:t>BlackRock, Inc.</w:t>
            </w:r>
          </w:p>
        </w:tc>
        <w:tc>
          <w:tcPr>
            <w:tcW w:w="1913" w:type="dxa"/>
            <w:shd w:val="clear" w:color="auto" w:fill="auto"/>
          </w:tcPr>
          <w:p w14:paraId="289AA5C6"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FD66A8E"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FC2AA51" w14:textId="77777777" w:rsidR="006F4B77" w:rsidRPr="00C949B0" w:rsidRDefault="006F4B77" w:rsidP="006F4B77">
            <w:pPr>
              <w:rPr>
                <w:rFonts w:ascii="Helvetica" w:hAnsi="Helvetica" w:cs="Helvetica"/>
                <w:sz w:val="20"/>
                <w:szCs w:val="20"/>
                <w:lang w:val="en-GB"/>
              </w:rPr>
            </w:pPr>
          </w:p>
        </w:tc>
      </w:tr>
      <w:tr w:rsidR="006F4B77" w:rsidRPr="00C949B0" w14:paraId="23821E9F" w14:textId="77777777" w:rsidTr="004C7D55">
        <w:trPr>
          <w:trHeight w:val="270"/>
        </w:trPr>
        <w:tc>
          <w:tcPr>
            <w:tcW w:w="4644" w:type="dxa"/>
            <w:shd w:val="clear" w:color="auto" w:fill="auto"/>
          </w:tcPr>
          <w:p w14:paraId="78EF648B" w14:textId="36EC7AAC"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12F12721"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876CF91"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105B875" w14:textId="77777777" w:rsidR="006F4B77" w:rsidRPr="00C949B0" w:rsidRDefault="006F4B77" w:rsidP="006F4B77">
            <w:pPr>
              <w:rPr>
                <w:rFonts w:ascii="Helvetica" w:hAnsi="Helvetica" w:cs="Helvetica"/>
                <w:sz w:val="20"/>
                <w:szCs w:val="20"/>
                <w:lang w:val="en-GB"/>
              </w:rPr>
            </w:pPr>
          </w:p>
        </w:tc>
      </w:tr>
      <w:tr w:rsidR="006F4B77" w:rsidRPr="00C949B0" w14:paraId="3BC7E517" w14:textId="77777777" w:rsidTr="004C7D55">
        <w:trPr>
          <w:trHeight w:val="270"/>
        </w:trPr>
        <w:tc>
          <w:tcPr>
            <w:tcW w:w="4644" w:type="dxa"/>
            <w:shd w:val="clear" w:color="auto" w:fill="auto"/>
          </w:tcPr>
          <w:p w14:paraId="51DD837E" w14:textId="6E9C7776"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3A0A486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3789344C"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5A81204" w14:textId="77777777" w:rsidR="006F4B77" w:rsidRPr="00C949B0" w:rsidRDefault="006F4B77" w:rsidP="006F4B77">
            <w:pPr>
              <w:rPr>
                <w:rFonts w:ascii="Helvetica" w:hAnsi="Helvetica" w:cs="Helvetica"/>
                <w:sz w:val="20"/>
                <w:szCs w:val="20"/>
                <w:lang w:val="en-GB"/>
              </w:rPr>
            </w:pPr>
          </w:p>
        </w:tc>
      </w:tr>
      <w:tr w:rsidR="006F4B77" w:rsidRPr="00C949B0" w14:paraId="4B04F070" w14:textId="77777777" w:rsidTr="004C7D55">
        <w:trPr>
          <w:trHeight w:val="270"/>
        </w:trPr>
        <w:tc>
          <w:tcPr>
            <w:tcW w:w="4644" w:type="dxa"/>
            <w:shd w:val="clear" w:color="auto" w:fill="auto"/>
          </w:tcPr>
          <w:p w14:paraId="7EAC81B0" w14:textId="26E99D0D" w:rsidR="006F4B77" w:rsidRDefault="006F4B77" w:rsidP="006F4B77">
            <w:pPr>
              <w:rPr>
                <w:rFonts w:ascii="Arial" w:hAnsi="Arial" w:cs="Arial"/>
                <w:sz w:val="16"/>
                <w:szCs w:val="16"/>
              </w:rPr>
            </w:pPr>
            <w:r w:rsidRPr="00904781">
              <w:t>BlackRock International Holdings, Inc.</w:t>
            </w:r>
          </w:p>
        </w:tc>
        <w:tc>
          <w:tcPr>
            <w:tcW w:w="1913" w:type="dxa"/>
            <w:shd w:val="clear" w:color="auto" w:fill="auto"/>
          </w:tcPr>
          <w:p w14:paraId="3AF83114"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E7F94B8"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F79497C" w14:textId="77777777" w:rsidR="006F4B77" w:rsidRPr="00C949B0" w:rsidRDefault="006F4B77" w:rsidP="006F4B77">
            <w:pPr>
              <w:rPr>
                <w:rFonts w:ascii="Helvetica" w:hAnsi="Helvetica" w:cs="Helvetica"/>
                <w:sz w:val="20"/>
                <w:szCs w:val="20"/>
                <w:lang w:val="en-GB"/>
              </w:rPr>
            </w:pPr>
          </w:p>
        </w:tc>
      </w:tr>
      <w:tr w:rsidR="006F4B77" w:rsidRPr="00C949B0" w14:paraId="58FC2C33" w14:textId="77777777" w:rsidTr="004C7D55">
        <w:trPr>
          <w:trHeight w:val="270"/>
        </w:trPr>
        <w:tc>
          <w:tcPr>
            <w:tcW w:w="4644" w:type="dxa"/>
            <w:shd w:val="clear" w:color="auto" w:fill="auto"/>
          </w:tcPr>
          <w:p w14:paraId="1788E317" w14:textId="45D02428" w:rsidR="006F4B77" w:rsidRDefault="006F4B77" w:rsidP="006F4B77">
            <w:pPr>
              <w:rPr>
                <w:rFonts w:ascii="Arial" w:hAnsi="Arial" w:cs="Arial"/>
                <w:sz w:val="16"/>
                <w:szCs w:val="16"/>
              </w:rPr>
            </w:pPr>
            <w:r w:rsidRPr="00904781">
              <w:t>BR Jersey International Holdings L.P.</w:t>
            </w:r>
          </w:p>
        </w:tc>
        <w:tc>
          <w:tcPr>
            <w:tcW w:w="1913" w:type="dxa"/>
            <w:shd w:val="clear" w:color="auto" w:fill="auto"/>
          </w:tcPr>
          <w:p w14:paraId="797C9A21"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3C31EDB5"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2790D32" w14:textId="77777777" w:rsidR="006F4B77" w:rsidRPr="00C949B0" w:rsidRDefault="006F4B77" w:rsidP="006F4B77">
            <w:pPr>
              <w:rPr>
                <w:rFonts w:ascii="Helvetica" w:hAnsi="Helvetica" w:cs="Helvetica"/>
                <w:sz w:val="20"/>
                <w:szCs w:val="20"/>
                <w:lang w:val="en-GB"/>
              </w:rPr>
            </w:pPr>
          </w:p>
        </w:tc>
      </w:tr>
      <w:tr w:rsidR="006F4B77" w:rsidRPr="00C949B0" w14:paraId="53E34DF8" w14:textId="77777777" w:rsidTr="004C7D55">
        <w:trPr>
          <w:trHeight w:val="270"/>
        </w:trPr>
        <w:tc>
          <w:tcPr>
            <w:tcW w:w="4644" w:type="dxa"/>
            <w:shd w:val="clear" w:color="auto" w:fill="auto"/>
          </w:tcPr>
          <w:p w14:paraId="5D389617" w14:textId="12DE9761" w:rsidR="006F4B77" w:rsidRDefault="006F4B77" w:rsidP="006F4B77">
            <w:pPr>
              <w:rPr>
                <w:rFonts w:ascii="Arial" w:hAnsi="Arial" w:cs="Arial"/>
                <w:sz w:val="16"/>
                <w:szCs w:val="16"/>
              </w:rPr>
            </w:pPr>
            <w:r w:rsidRPr="00904781">
              <w:t>BlackRock Australia Holdco Pty. Ltd.</w:t>
            </w:r>
          </w:p>
        </w:tc>
        <w:tc>
          <w:tcPr>
            <w:tcW w:w="1913" w:type="dxa"/>
            <w:shd w:val="clear" w:color="auto" w:fill="auto"/>
          </w:tcPr>
          <w:p w14:paraId="5EE2C9F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3D6B1239"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FA6FA76" w14:textId="77777777" w:rsidR="006F4B77" w:rsidRPr="00C949B0" w:rsidRDefault="006F4B77" w:rsidP="006F4B77">
            <w:pPr>
              <w:rPr>
                <w:rFonts w:ascii="Helvetica" w:hAnsi="Helvetica" w:cs="Helvetica"/>
                <w:sz w:val="20"/>
                <w:szCs w:val="20"/>
                <w:lang w:val="en-GB"/>
              </w:rPr>
            </w:pPr>
          </w:p>
        </w:tc>
      </w:tr>
      <w:tr w:rsidR="006F4B77" w:rsidRPr="00C949B0" w14:paraId="05916C7B" w14:textId="77777777" w:rsidTr="004C7D55">
        <w:trPr>
          <w:trHeight w:val="270"/>
        </w:trPr>
        <w:tc>
          <w:tcPr>
            <w:tcW w:w="4644" w:type="dxa"/>
            <w:shd w:val="clear" w:color="auto" w:fill="auto"/>
          </w:tcPr>
          <w:p w14:paraId="5232F969" w14:textId="4DE41CC6" w:rsidR="006F4B77" w:rsidRDefault="006F4B77" w:rsidP="006F4B77">
            <w:pPr>
              <w:rPr>
                <w:rFonts w:ascii="Arial" w:hAnsi="Arial" w:cs="Arial"/>
                <w:sz w:val="16"/>
                <w:szCs w:val="16"/>
              </w:rPr>
            </w:pPr>
            <w:r w:rsidRPr="00904781">
              <w:t>BlackRock Investment Management (Australia) Limited</w:t>
            </w:r>
          </w:p>
        </w:tc>
        <w:tc>
          <w:tcPr>
            <w:tcW w:w="1913" w:type="dxa"/>
            <w:shd w:val="clear" w:color="auto" w:fill="auto"/>
          </w:tcPr>
          <w:p w14:paraId="08971494"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6FD26AB"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8C12ABD" w14:textId="77777777" w:rsidR="006F4B77" w:rsidRPr="00C949B0" w:rsidRDefault="006F4B77" w:rsidP="006F4B77">
            <w:pPr>
              <w:rPr>
                <w:rFonts w:ascii="Helvetica" w:hAnsi="Helvetica" w:cs="Helvetica"/>
                <w:sz w:val="20"/>
                <w:szCs w:val="20"/>
                <w:lang w:val="en-GB"/>
              </w:rPr>
            </w:pPr>
          </w:p>
        </w:tc>
      </w:tr>
      <w:tr w:rsidR="006F4B77" w:rsidRPr="00C949B0" w14:paraId="4A5C3308" w14:textId="77777777" w:rsidTr="004C7D55">
        <w:trPr>
          <w:trHeight w:val="270"/>
        </w:trPr>
        <w:tc>
          <w:tcPr>
            <w:tcW w:w="4644" w:type="dxa"/>
            <w:shd w:val="clear" w:color="auto" w:fill="auto"/>
          </w:tcPr>
          <w:p w14:paraId="36FB59AA" w14:textId="5029859D" w:rsidR="006F4B77" w:rsidRDefault="006F4B77" w:rsidP="006F4B77">
            <w:pPr>
              <w:rPr>
                <w:rFonts w:ascii="Arial" w:hAnsi="Arial" w:cs="Arial"/>
                <w:sz w:val="16"/>
                <w:szCs w:val="16"/>
              </w:rPr>
            </w:pPr>
          </w:p>
        </w:tc>
        <w:tc>
          <w:tcPr>
            <w:tcW w:w="1913" w:type="dxa"/>
            <w:shd w:val="clear" w:color="auto" w:fill="auto"/>
          </w:tcPr>
          <w:p w14:paraId="63ABA453"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ACBEEA0"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C8E4E3D" w14:textId="77777777" w:rsidR="006F4B77" w:rsidRPr="00C949B0" w:rsidRDefault="006F4B77" w:rsidP="006F4B77">
            <w:pPr>
              <w:rPr>
                <w:rFonts w:ascii="Helvetica" w:hAnsi="Helvetica" w:cs="Helvetica"/>
                <w:sz w:val="20"/>
                <w:szCs w:val="20"/>
                <w:lang w:val="en-GB"/>
              </w:rPr>
            </w:pPr>
          </w:p>
        </w:tc>
      </w:tr>
      <w:tr w:rsidR="006F4B77" w:rsidRPr="00C949B0" w14:paraId="2AC2BA3F" w14:textId="77777777" w:rsidTr="004C7D55">
        <w:trPr>
          <w:trHeight w:val="270"/>
        </w:trPr>
        <w:tc>
          <w:tcPr>
            <w:tcW w:w="4644" w:type="dxa"/>
            <w:shd w:val="clear" w:color="auto" w:fill="auto"/>
          </w:tcPr>
          <w:p w14:paraId="4E1E8E93" w14:textId="3E1AF2E2" w:rsidR="006F4B77" w:rsidRDefault="006F4B77" w:rsidP="006F4B77">
            <w:pPr>
              <w:rPr>
                <w:rFonts w:ascii="Arial" w:hAnsi="Arial" w:cs="Arial"/>
                <w:sz w:val="16"/>
                <w:szCs w:val="16"/>
              </w:rPr>
            </w:pPr>
            <w:r w:rsidRPr="00904781">
              <w:t>BlackRock, Inc.</w:t>
            </w:r>
          </w:p>
        </w:tc>
        <w:tc>
          <w:tcPr>
            <w:tcW w:w="1913" w:type="dxa"/>
            <w:shd w:val="clear" w:color="auto" w:fill="auto"/>
          </w:tcPr>
          <w:p w14:paraId="055080F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C710661"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70EB858" w14:textId="77777777" w:rsidR="006F4B77" w:rsidRPr="00C949B0" w:rsidRDefault="006F4B77" w:rsidP="006F4B77">
            <w:pPr>
              <w:rPr>
                <w:rFonts w:ascii="Helvetica" w:hAnsi="Helvetica" w:cs="Helvetica"/>
                <w:sz w:val="20"/>
                <w:szCs w:val="20"/>
                <w:lang w:val="en-GB"/>
              </w:rPr>
            </w:pPr>
          </w:p>
        </w:tc>
      </w:tr>
      <w:tr w:rsidR="006F4B77" w:rsidRPr="00C949B0" w14:paraId="4863071E" w14:textId="77777777" w:rsidTr="004C7D55">
        <w:trPr>
          <w:trHeight w:val="270"/>
        </w:trPr>
        <w:tc>
          <w:tcPr>
            <w:tcW w:w="4644" w:type="dxa"/>
            <w:shd w:val="clear" w:color="auto" w:fill="auto"/>
          </w:tcPr>
          <w:p w14:paraId="0B6FD829" w14:textId="2098670D"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5CC44521"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09CF194"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FECBEDD" w14:textId="77777777" w:rsidR="006F4B77" w:rsidRPr="00C949B0" w:rsidRDefault="006F4B77" w:rsidP="006F4B77">
            <w:pPr>
              <w:rPr>
                <w:rFonts w:ascii="Helvetica" w:hAnsi="Helvetica" w:cs="Helvetica"/>
                <w:sz w:val="20"/>
                <w:szCs w:val="20"/>
                <w:lang w:val="en-GB"/>
              </w:rPr>
            </w:pPr>
          </w:p>
        </w:tc>
      </w:tr>
      <w:tr w:rsidR="006F4B77" w:rsidRPr="00C949B0" w14:paraId="5D501567" w14:textId="77777777" w:rsidTr="004C7D55">
        <w:trPr>
          <w:trHeight w:val="270"/>
        </w:trPr>
        <w:tc>
          <w:tcPr>
            <w:tcW w:w="4644" w:type="dxa"/>
            <w:shd w:val="clear" w:color="auto" w:fill="auto"/>
          </w:tcPr>
          <w:p w14:paraId="1A14D3C8" w14:textId="14B8356C"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2C0D56E1"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6CACA8F"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CC99B19" w14:textId="77777777" w:rsidR="006F4B77" w:rsidRPr="00C949B0" w:rsidRDefault="006F4B77" w:rsidP="006F4B77">
            <w:pPr>
              <w:rPr>
                <w:rFonts w:ascii="Helvetica" w:hAnsi="Helvetica" w:cs="Helvetica"/>
                <w:sz w:val="20"/>
                <w:szCs w:val="20"/>
                <w:lang w:val="en-GB"/>
              </w:rPr>
            </w:pPr>
          </w:p>
        </w:tc>
      </w:tr>
      <w:tr w:rsidR="006F4B77" w:rsidRPr="00C949B0" w14:paraId="34C94D70" w14:textId="77777777" w:rsidTr="004C7D55">
        <w:trPr>
          <w:trHeight w:val="270"/>
        </w:trPr>
        <w:tc>
          <w:tcPr>
            <w:tcW w:w="4644" w:type="dxa"/>
            <w:shd w:val="clear" w:color="auto" w:fill="auto"/>
          </w:tcPr>
          <w:p w14:paraId="6451EC0E" w14:textId="0CBB5161" w:rsidR="006F4B77" w:rsidRDefault="006F4B77" w:rsidP="006F4B77">
            <w:pPr>
              <w:rPr>
                <w:rFonts w:ascii="Arial" w:hAnsi="Arial" w:cs="Arial"/>
                <w:sz w:val="16"/>
                <w:szCs w:val="16"/>
              </w:rPr>
            </w:pPr>
            <w:r w:rsidRPr="00904781">
              <w:t>BlackRock International Holdings, Inc.</w:t>
            </w:r>
          </w:p>
        </w:tc>
        <w:tc>
          <w:tcPr>
            <w:tcW w:w="1913" w:type="dxa"/>
            <w:shd w:val="clear" w:color="auto" w:fill="auto"/>
          </w:tcPr>
          <w:p w14:paraId="35D9B48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BF02211"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657E3C1" w14:textId="77777777" w:rsidR="006F4B77" w:rsidRPr="00C949B0" w:rsidRDefault="006F4B77" w:rsidP="006F4B77">
            <w:pPr>
              <w:rPr>
                <w:rFonts w:ascii="Helvetica" w:hAnsi="Helvetica" w:cs="Helvetica"/>
                <w:sz w:val="20"/>
                <w:szCs w:val="20"/>
                <w:lang w:val="en-GB"/>
              </w:rPr>
            </w:pPr>
          </w:p>
        </w:tc>
      </w:tr>
      <w:tr w:rsidR="006F4B77" w:rsidRPr="00C949B0" w14:paraId="1E261251" w14:textId="77777777" w:rsidTr="004C7D55">
        <w:trPr>
          <w:trHeight w:val="270"/>
        </w:trPr>
        <w:tc>
          <w:tcPr>
            <w:tcW w:w="4644" w:type="dxa"/>
            <w:shd w:val="clear" w:color="auto" w:fill="auto"/>
          </w:tcPr>
          <w:p w14:paraId="29AC91DD" w14:textId="38A399D7" w:rsidR="006F4B77" w:rsidRDefault="006F4B77" w:rsidP="006F4B77">
            <w:pPr>
              <w:rPr>
                <w:rFonts w:ascii="Arial" w:hAnsi="Arial" w:cs="Arial"/>
                <w:sz w:val="16"/>
                <w:szCs w:val="16"/>
              </w:rPr>
            </w:pPr>
            <w:r w:rsidRPr="00904781">
              <w:t>BR Jersey International Holdings L.P.</w:t>
            </w:r>
          </w:p>
        </w:tc>
        <w:tc>
          <w:tcPr>
            <w:tcW w:w="1913" w:type="dxa"/>
            <w:shd w:val="clear" w:color="auto" w:fill="auto"/>
          </w:tcPr>
          <w:p w14:paraId="5C648C65"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86AF8FA"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ADE5314" w14:textId="77777777" w:rsidR="006F4B77" w:rsidRPr="00C949B0" w:rsidRDefault="006F4B77" w:rsidP="006F4B77">
            <w:pPr>
              <w:rPr>
                <w:rFonts w:ascii="Helvetica" w:hAnsi="Helvetica" w:cs="Helvetica"/>
                <w:sz w:val="20"/>
                <w:szCs w:val="20"/>
                <w:lang w:val="en-GB"/>
              </w:rPr>
            </w:pPr>
          </w:p>
        </w:tc>
      </w:tr>
      <w:tr w:rsidR="006F4B77" w:rsidRPr="00C949B0" w14:paraId="55096444" w14:textId="77777777" w:rsidTr="004C7D55">
        <w:trPr>
          <w:trHeight w:val="270"/>
        </w:trPr>
        <w:tc>
          <w:tcPr>
            <w:tcW w:w="4644" w:type="dxa"/>
            <w:shd w:val="clear" w:color="auto" w:fill="auto"/>
          </w:tcPr>
          <w:p w14:paraId="35995E0E" w14:textId="13F412C7" w:rsidR="006F4B77" w:rsidRDefault="006F4B77" w:rsidP="006F4B77">
            <w:pPr>
              <w:rPr>
                <w:rFonts w:ascii="Arial" w:hAnsi="Arial" w:cs="Arial"/>
                <w:sz w:val="16"/>
                <w:szCs w:val="16"/>
              </w:rPr>
            </w:pPr>
            <w:r w:rsidRPr="00904781">
              <w:t>BlackRock Holdco 3, LLC</w:t>
            </w:r>
          </w:p>
        </w:tc>
        <w:tc>
          <w:tcPr>
            <w:tcW w:w="1913" w:type="dxa"/>
            <w:shd w:val="clear" w:color="auto" w:fill="auto"/>
          </w:tcPr>
          <w:p w14:paraId="57BA1481"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8B17567"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AF1B068" w14:textId="77777777" w:rsidR="006F4B77" w:rsidRPr="00C949B0" w:rsidRDefault="006F4B77" w:rsidP="006F4B77">
            <w:pPr>
              <w:rPr>
                <w:rFonts w:ascii="Helvetica" w:hAnsi="Helvetica" w:cs="Helvetica"/>
                <w:sz w:val="20"/>
                <w:szCs w:val="20"/>
                <w:lang w:val="en-GB"/>
              </w:rPr>
            </w:pPr>
          </w:p>
        </w:tc>
      </w:tr>
      <w:tr w:rsidR="006F4B77" w:rsidRPr="00C949B0" w14:paraId="65B94AC5" w14:textId="77777777" w:rsidTr="004C7D55">
        <w:trPr>
          <w:trHeight w:val="270"/>
        </w:trPr>
        <w:tc>
          <w:tcPr>
            <w:tcW w:w="4644" w:type="dxa"/>
            <w:shd w:val="clear" w:color="auto" w:fill="auto"/>
          </w:tcPr>
          <w:p w14:paraId="6458607D" w14:textId="136948B0" w:rsidR="006F4B77" w:rsidRDefault="006F4B77" w:rsidP="006F4B77">
            <w:pPr>
              <w:rPr>
                <w:rFonts w:ascii="Arial" w:hAnsi="Arial" w:cs="Arial"/>
                <w:sz w:val="16"/>
                <w:szCs w:val="16"/>
              </w:rPr>
            </w:pPr>
            <w:r w:rsidRPr="00904781">
              <w:t>BlackRock Cayman 1 LP</w:t>
            </w:r>
          </w:p>
        </w:tc>
        <w:tc>
          <w:tcPr>
            <w:tcW w:w="1913" w:type="dxa"/>
            <w:shd w:val="clear" w:color="auto" w:fill="auto"/>
          </w:tcPr>
          <w:p w14:paraId="2D7A88CF"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0DF282B"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C14D197" w14:textId="77777777" w:rsidR="006F4B77" w:rsidRPr="00C949B0" w:rsidRDefault="006F4B77" w:rsidP="006F4B77">
            <w:pPr>
              <w:rPr>
                <w:rFonts w:ascii="Helvetica" w:hAnsi="Helvetica" w:cs="Helvetica"/>
                <w:sz w:val="20"/>
                <w:szCs w:val="20"/>
                <w:lang w:val="en-GB"/>
              </w:rPr>
            </w:pPr>
          </w:p>
        </w:tc>
      </w:tr>
      <w:tr w:rsidR="006F4B77" w:rsidRPr="00C949B0" w14:paraId="34F2CAE9" w14:textId="77777777" w:rsidTr="004C7D55">
        <w:trPr>
          <w:trHeight w:val="270"/>
        </w:trPr>
        <w:tc>
          <w:tcPr>
            <w:tcW w:w="4644" w:type="dxa"/>
            <w:shd w:val="clear" w:color="auto" w:fill="auto"/>
          </w:tcPr>
          <w:p w14:paraId="10765B42" w14:textId="78F734E1" w:rsidR="006F4B77" w:rsidRDefault="006F4B77" w:rsidP="006F4B77">
            <w:pPr>
              <w:rPr>
                <w:rFonts w:ascii="Arial" w:hAnsi="Arial" w:cs="Arial"/>
                <w:sz w:val="16"/>
                <w:szCs w:val="16"/>
              </w:rPr>
            </w:pPr>
            <w:r w:rsidRPr="00904781">
              <w:t xml:space="preserve">BlackRock Cayman West Bay </w:t>
            </w:r>
            <w:proofErr w:type="spellStart"/>
            <w:r w:rsidRPr="00904781">
              <w:t>Finco</w:t>
            </w:r>
            <w:proofErr w:type="spellEnd"/>
            <w:r w:rsidRPr="00904781">
              <w:t xml:space="preserve"> Limited</w:t>
            </w:r>
          </w:p>
        </w:tc>
        <w:tc>
          <w:tcPr>
            <w:tcW w:w="1913" w:type="dxa"/>
            <w:shd w:val="clear" w:color="auto" w:fill="auto"/>
          </w:tcPr>
          <w:p w14:paraId="2797B7D6"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27463D0"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625D896" w14:textId="77777777" w:rsidR="006F4B77" w:rsidRPr="00C949B0" w:rsidRDefault="006F4B77" w:rsidP="006F4B77">
            <w:pPr>
              <w:rPr>
                <w:rFonts w:ascii="Helvetica" w:hAnsi="Helvetica" w:cs="Helvetica"/>
                <w:sz w:val="20"/>
                <w:szCs w:val="20"/>
                <w:lang w:val="en-GB"/>
              </w:rPr>
            </w:pPr>
          </w:p>
        </w:tc>
      </w:tr>
      <w:tr w:rsidR="006F4B77" w:rsidRPr="00C949B0" w14:paraId="3A42DAD5" w14:textId="77777777" w:rsidTr="004C7D55">
        <w:trPr>
          <w:trHeight w:val="270"/>
        </w:trPr>
        <w:tc>
          <w:tcPr>
            <w:tcW w:w="4644" w:type="dxa"/>
            <w:shd w:val="clear" w:color="auto" w:fill="auto"/>
          </w:tcPr>
          <w:p w14:paraId="615F2402" w14:textId="2F1D5D56" w:rsidR="006F4B77" w:rsidRDefault="006F4B77" w:rsidP="006F4B77">
            <w:pPr>
              <w:rPr>
                <w:rFonts w:ascii="Arial" w:hAnsi="Arial" w:cs="Arial"/>
                <w:sz w:val="16"/>
                <w:szCs w:val="16"/>
              </w:rPr>
            </w:pPr>
            <w:r w:rsidRPr="00904781">
              <w:t>BlackRock Cayman West Bay IV Limited</w:t>
            </w:r>
          </w:p>
        </w:tc>
        <w:tc>
          <w:tcPr>
            <w:tcW w:w="1913" w:type="dxa"/>
            <w:shd w:val="clear" w:color="auto" w:fill="auto"/>
          </w:tcPr>
          <w:p w14:paraId="19F558FD"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463A9D7"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E778555" w14:textId="77777777" w:rsidR="006F4B77" w:rsidRPr="00C949B0" w:rsidRDefault="006F4B77" w:rsidP="006F4B77">
            <w:pPr>
              <w:rPr>
                <w:rFonts w:ascii="Helvetica" w:hAnsi="Helvetica" w:cs="Helvetica"/>
                <w:sz w:val="20"/>
                <w:szCs w:val="20"/>
                <w:lang w:val="en-GB"/>
              </w:rPr>
            </w:pPr>
          </w:p>
        </w:tc>
      </w:tr>
      <w:tr w:rsidR="006F4B77" w:rsidRPr="00C949B0" w14:paraId="01D2A672" w14:textId="77777777" w:rsidTr="004C7D55">
        <w:trPr>
          <w:trHeight w:val="270"/>
        </w:trPr>
        <w:tc>
          <w:tcPr>
            <w:tcW w:w="4644" w:type="dxa"/>
            <w:shd w:val="clear" w:color="auto" w:fill="auto"/>
          </w:tcPr>
          <w:p w14:paraId="31D1E5C3" w14:textId="53E6C888" w:rsidR="006F4B77" w:rsidRDefault="006F4B77" w:rsidP="006F4B77">
            <w:pPr>
              <w:rPr>
                <w:rFonts w:ascii="Arial" w:hAnsi="Arial" w:cs="Arial"/>
                <w:sz w:val="16"/>
                <w:szCs w:val="16"/>
              </w:rPr>
            </w:pPr>
            <w:r w:rsidRPr="00904781">
              <w:t>BlackRock Group Limited</w:t>
            </w:r>
          </w:p>
        </w:tc>
        <w:tc>
          <w:tcPr>
            <w:tcW w:w="1913" w:type="dxa"/>
            <w:shd w:val="clear" w:color="auto" w:fill="auto"/>
          </w:tcPr>
          <w:p w14:paraId="5C682F26"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3E59F52"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B1DD073" w14:textId="77777777" w:rsidR="006F4B77" w:rsidRPr="00C949B0" w:rsidRDefault="006F4B77" w:rsidP="006F4B77">
            <w:pPr>
              <w:rPr>
                <w:rFonts w:ascii="Helvetica" w:hAnsi="Helvetica" w:cs="Helvetica"/>
                <w:sz w:val="20"/>
                <w:szCs w:val="20"/>
                <w:lang w:val="en-GB"/>
              </w:rPr>
            </w:pPr>
          </w:p>
        </w:tc>
      </w:tr>
      <w:tr w:rsidR="006F4B77" w:rsidRPr="00C949B0" w14:paraId="3B70BB78" w14:textId="77777777" w:rsidTr="004C7D55">
        <w:trPr>
          <w:trHeight w:val="270"/>
        </w:trPr>
        <w:tc>
          <w:tcPr>
            <w:tcW w:w="4644" w:type="dxa"/>
            <w:shd w:val="clear" w:color="auto" w:fill="auto"/>
          </w:tcPr>
          <w:p w14:paraId="09480EA7" w14:textId="62A56CF0" w:rsidR="006F4B77" w:rsidRDefault="006F4B77" w:rsidP="006F4B77">
            <w:pPr>
              <w:rPr>
                <w:rFonts w:ascii="Arial" w:hAnsi="Arial" w:cs="Arial"/>
                <w:sz w:val="16"/>
                <w:szCs w:val="16"/>
              </w:rPr>
            </w:pPr>
            <w:r w:rsidRPr="00904781">
              <w:lastRenderedPageBreak/>
              <w:t>BlackRock International Limited</w:t>
            </w:r>
          </w:p>
        </w:tc>
        <w:tc>
          <w:tcPr>
            <w:tcW w:w="1913" w:type="dxa"/>
            <w:shd w:val="clear" w:color="auto" w:fill="auto"/>
          </w:tcPr>
          <w:p w14:paraId="2C66C8BB"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E2F70E8"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D0B7411" w14:textId="77777777" w:rsidR="006F4B77" w:rsidRPr="00C949B0" w:rsidRDefault="006F4B77" w:rsidP="006F4B77">
            <w:pPr>
              <w:rPr>
                <w:rFonts w:ascii="Helvetica" w:hAnsi="Helvetica" w:cs="Helvetica"/>
                <w:sz w:val="20"/>
                <w:szCs w:val="20"/>
                <w:lang w:val="en-GB"/>
              </w:rPr>
            </w:pPr>
          </w:p>
        </w:tc>
      </w:tr>
      <w:tr w:rsidR="006F4B77" w:rsidRPr="00C949B0" w14:paraId="6773B3FA" w14:textId="77777777" w:rsidTr="004C7D55">
        <w:trPr>
          <w:trHeight w:val="270"/>
        </w:trPr>
        <w:tc>
          <w:tcPr>
            <w:tcW w:w="4644" w:type="dxa"/>
            <w:shd w:val="clear" w:color="auto" w:fill="auto"/>
          </w:tcPr>
          <w:p w14:paraId="6ED4B7D8" w14:textId="6AB7A5E8" w:rsidR="006F4B77" w:rsidRDefault="006F4B77" w:rsidP="006F4B77">
            <w:pPr>
              <w:rPr>
                <w:rFonts w:ascii="Arial" w:hAnsi="Arial" w:cs="Arial"/>
                <w:sz w:val="16"/>
                <w:szCs w:val="16"/>
              </w:rPr>
            </w:pPr>
          </w:p>
        </w:tc>
        <w:tc>
          <w:tcPr>
            <w:tcW w:w="1913" w:type="dxa"/>
            <w:shd w:val="clear" w:color="auto" w:fill="auto"/>
          </w:tcPr>
          <w:p w14:paraId="719DBDB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B843D8B"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B39E785" w14:textId="77777777" w:rsidR="006F4B77" w:rsidRPr="00C949B0" w:rsidRDefault="006F4B77" w:rsidP="006F4B77">
            <w:pPr>
              <w:rPr>
                <w:rFonts w:ascii="Helvetica" w:hAnsi="Helvetica" w:cs="Helvetica"/>
                <w:sz w:val="20"/>
                <w:szCs w:val="20"/>
                <w:lang w:val="en-GB"/>
              </w:rPr>
            </w:pPr>
          </w:p>
        </w:tc>
      </w:tr>
      <w:tr w:rsidR="006F4B77" w:rsidRPr="00C949B0" w14:paraId="249F1129" w14:textId="77777777" w:rsidTr="004C7D55">
        <w:trPr>
          <w:trHeight w:val="270"/>
        </w:trPr>
        <w:tc>
          <w:tcPr>
            <w:tcW w:w="4644" w:type="dxa"/>
            <w:shd w:val="clear" w:color="auto" w:fill="auto"/>
          </w:tcPr>
          <w:p w14:paraId="5CCC75C7" w14:textId="68C2F9C8" w:rsidR="006F4B77" w:rsidRDefault="006F4B77" w:rsidP="006F4B77">
            <w:pPr>
              <w:rPr>
                <w:rFonts w:ascii="Arial" w:hAnsi="Arial" w:cs="Arial"/>
                <w:sz w:val="16"/>
                <w:szCs w:val="16"/>
              </w:rPr>
            </w:pPr>
            <w:r w:rsidRPr="00904781">
              <w:t>BlackRock, Inc.</w:t>
            </w:r>
          </w:p>
        </w:tc>
        <w:tc>
          <w:tcPr>
            <w:tcW w:w="1913" w:type="dxa"/>
            <w:shd w:val="clear" w:color="auto" w:fill="auto"/>
          </w:tcPr>
          <w:p w14:paraId="2ACF4C14"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6DA66D9C"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4C7EB6A" w14:textId="77777777" w:rsidR="006F4B77" w:rsidRPr="00C949B0" w:rsidRDefault="006F4B77" w:rsidP="006F4B77">
            <w:pPr>
              <w:rPr>
                <w:rFonts w:ascii="Helvetica" w:hAnsi="Helvetica" w:cs="Helvetica"/>
                <w:sz w:val="20"/>
                <w:szCs w:val="20"/>
                <w:lang w:val="en-GB"/>
              </w:rPr>
            </w:pPr>
          </w:p>
        </w:tc>
      </w:tr>
      <w:tr w:rsidR="006F4B77" w:rsidRPr="00C949B0" w14:paraId="55E8171F" w14:textId="77777777" w:rsidTr="004C7D55">
        <w:trPr>
          <w:trHeight w:val="270"/>
        </w:trPr>
        <w:tc>
          <w:tcPr>
            <w:tcW w:w="4644" w:type="dxa"/>
            <w:shd w:val="clear" w:color="auto" w:fill="auto"/>
          </w:tcPr>
          <w:p w14:paraId="05620899" w14:textId="5450A4EC"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1CF079A0"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076B0C3"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468072C" w14:textId="77777777" w:rsidR="006F4B77" w:rsidRPr="00C949B0" w:rsidRDefault="006F4B77" w:rsidP="006F4B77">
            <w:pPr>
              <w:rPr>
                <w:rFonts w:ascii="Helvetica" w:hAnsi="Helvetica" w:cs="Helvetica"/>
                <w:sz w:val="20"/>
                <w:szCs w:val="20"/>
                <w:lang w:val="en-GB"/>
              </w:rPr>
            </w:pPr>
          </w:p>
        </w:tc>
      </w:tr>
      <w:tr w:rsidR="006F4B77" w:rsidRPr="00C949B0" w14:paraId="7EAD6EB4" w14:textId="77777777" w:rsidTr="004C7D55">
        <w:trPr>
          <w:trHeight w:val="270"/>
        </w:trPr>
        <w:tc>
          <w:tcPr>
            <w:tcW w:w="4644" w:type="dxa"/>
            <w:shd w:val="clear" w:color="auto" w:fill="auto"/>
          </w:tcPr>
          <w:p w14:paraId="43CBEF15" w14:textId="3BC29D3F"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019FC4E9"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6951CEAC"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27286E3" w14:textId="77777777" w:rsidR="006F4B77" w:rsidRPr="00C949B0" w:rsidRDefault="006F4B77" w:rsidP="006F4B77">
            <w:pPr>
              <w:rPr>
                <w:rFonts w:ascii="Helvetica" w:hAnsi="Helvetica" w:cs="Helvetica"/>
                <w:sz w:val="20"/>
                <w:szCs w:val="20"/>
                <w:lang w:val="en-GB"/>
              </w:rPr>
            </w:pPr>
          </w:p>
        </w:tc>
      </w:tr>
      <w:tr w:rsidR="006F4B77" w:rsidRPr="00C949B0" w14:paraId="00CF136D" w14:textId="77777777" w:rsidTr="004C7D55">
        <w:trPr>
          <w:trHeight w:val="270"/>
        </w:trPr>
        <w:tc>
          <w:tcPr>
            <w:tcW w:w="4644" w:type="dxa"/>
            <w:shd w:val="clear" w:color="auto" w:fill="auto"/>
          </w:tcPr>
          <w:p w14:paraId="5E7CF118" w14:textId="7F97855B" w:rsidR="006F4B77" w:rsidRDefault="006F4B77" w:rsidP="006F4B77">
            <w:pPr>
              <w:rPr>
                <w:rFonts w:ascii="Arial" w:hAnsi="Arial" w:cs="Arial"/>
                <w:sz w:val="16"/>
                <w:szCs w:val="16"/>
              </w:rPr>
            </w:pPr>
            <w:r w:rsidRPr="00904781">
              <w:t>BlackRock Holdco 4, LLC</w:t>
            </w:r>
          </w:p>
        </w:tc>
        <w:tc>
          <w:tcPr>
            <w:tcW w:w="1913" w:type="dxa"/>
            <w:shd w:val="clear" w:color="auto" w:fill="auto"/>
          </w:tcPr>
          <w:p w14:paraId="7A3A004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E2AA155"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47BEA0E" w14:textId="77777777" w:rsidR="006F4B77" w:rsidRPr="00C949B0" w:rsidRDefault="006F4B77" w:rsidP="006F4B77">
            <w:pPr>
              <w:rPr>
                <w:rFonts w:ascii="Helvetica" w:hAnsi="Helvetica" w:cs="Helvetica"/>
                <w:sz w:val="20"/>
                <w:szCs w:val="20"/>
                <w:lang w:val="en-GB"/>
              </w:rPr>
            </w:pPr>
          </w:p>
        </w:tc>
      </w:tr>
      <w:tr w:rsidR="006F4B77" w:rsidRPr="00C949B0" w14:paraId="78B9ED5B" w14:textId="77777777" w:rsidTr="004C7D55">
        <w:trPr>
          <w:trHeight w:val="270"/>
        </w:trPr>
        <w:tc>
          <w:tcPr>
            <w:tcW w:w="4644" w:type="dxa"/>
            <w:shd w:val="clear" w:color="auto" w:fill="auto"/>
          </w:tcPr>
          <w:p w14:paraId="2328E523" w14:textId="2FDEEBEA" w:rsidR="006F4B77" w:rsidRDefault="006F4B77" w:rsidP="006F4B77">
            <w:pPr>
              <w:rPr>
                <w:rFonts w:ascii="Arial" w:hAnsi="Arial" w:cs="Arial"/>
                <w:sz w:val="16"/>
                <w:szCs w:val="16"/>
              </w:rPr>
            </w:pPr>
            <w:r w:rsidRPr="00904781">
              <w:t>BlackRock Holdco 6, LLC</w:t>
            </w:r>
          </w:p>
        </w:tc>
        <w:tc>
          <w:tcPr>
            <w:tcW w:w="1913" w:type="dxa"/>
            <w:shd w:val="clear" w:color="auto" w:fill="auto"/>
          </w:tcPr>
          <w:p w14:paraId="72EB2D74"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33BBA42"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56542A0" w14:textId="77777777" w:rsidR="006F4B77" w:rsidRPr="00C949B0" w:rsidRDefault="006F4B77" w:rsidP="006F4B77">
            <w:pPr>
              <w:rPr>
                <w:rFonts w:ascii="Helvetica" w:hAnsi="Helvetica" w:cs="Helvetica"/>
                <w:sz w:val="20"/>
                <w:szCs w:val="20"/>
                <w:lang w:val="en-GB"/>
              </w:rPr>
            </w:pPr>
          </w:p>
        </w:tc>
      </w:tr>
      <w:tr w:rsidR="006F4B77" w:rsidRPr="00C949B0" w14:paraId="4C2ED8AC" w14:textId="77777777" w:rsidTr="004C7D55">
        <w:trPr>
          <w:trHeight w:val="270"/>
        </w:trPr>
        <w:tc>
          <w:tcPr>
            <w:tcW w:w="4644" w:type="dxa"/>
            <w:shd w:val="clear" w:color="auto" w:fill="auto"/>
          </w:tcPr>
          <w:p w14:paraId="0FD3B838" w14:textId="1378824E" w:rsidR="006F4B77" w:rsidRDefault="006F4B77" w:rsidP="006F4B77">
            <w:pPr>
              <w:rPr>
                <w:rFonts w:ascii="Arial" w:hAnsi="Arial" w:cs="Arial"/>
                <w:sz w:val="16"/>
                <w:szCs w:val="16"/>
              </w:rPr>
            </w:pPr>
            <w:r w:rsidRPr="00904781">
              <w:t>BlackRock Delaware Holdings Inc.</w:t>
            </w:r>
          </w:p>
        </w:tc>
        <w:tc>
          <w:tcPr>
            <w:tcW w:w="1913" w:type="dxa"/>
            <w:shd w:val="clear" w:color="auto" w:fill="auto"/>
          </w:tcPr>
          <w:p w14:paraId="484EEF12"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7365E42"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BCABFDA" w14:textId="77777777" w:rsidR="006F4B77" w:rsidRPr="00C949B0" w:rsidRDefault="006F4B77" w:rsidP="006F4B77">
            <w:pPr>
              <w:rPr>
                <w:rFonts w:ascii="Helvetica" w:hAnsi="Helvetica" w:cs="Helvetica"/>
                <w:sz w:val="20"/>
                <w:szCs w:val="20"/>
                <w:lang w:val="en-GB"/>
              </w:rPr>
            </w:pPr>
          </w:p>
        </w:tc>
      </w:tr>
      <w:tr w:rsidR="006F4B77" w:rsidRPr="00C949B0" w14:paraId="5C69CDAA" w14:textId="77777777" w:rsidTr="004C7D55">
        <w:trPr>
          <w:trHeight w:val="270"/>
        </w:trPr>
        <w:tc>
          <w:tcPr>
            <w:tcW w:w="4644" w:type="dxa"/>
            <w:shd w:val="clear" w:color="auto" w:fill="auto"/>
          </w:tcPr>
          <w:p w14:paraId="3C3B2D74" w14:textId="528E3802" w:rsidR="006F4B77" w:rsidRDefault="006F4B77" w:rsidP="006F4B77">
            <w:pPr>
              <w:rPr>
                <w:rFonts w:ascii="Arial" w:hAnsi="Arial" w:cs="Arial"/>
                <w:sz w:val="16"/>
                <w:szCs w:val="16"/>
              </w:rPr>
            </w:pPr>
            <w:r w:rsidRPr="00904781">
              <w:t>BlackRock Institutional Trust Company, National Association</w:t>
            </w:r>
          </w:p>
        </w:tc>
        <w:tc>
          <w:tcPr>
            <w:tcW w:w="1913" w:type="dxa"/>
            <w:shd w:val="clear" w:color="auto" w:fill="auto"/>
          </w:tcPr>
          <w:p w14:paraId="454B955B"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FAD9235"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0CEE667" w14:textId="77777777" w:rsidR="006F4B77" w:rsidRPr="00C949B0" w:rsidRDefault="006F4B77" w:rsidP="006F4B77">
            <w:pPr>
              <w:rPr>
                <w:rFonts w:ascii="Helvetica" w:hAnsi="Helvetica" w:cs="Helvetica"/>
                <w:sz w:val="20"/>
                <w:szCs w:val="20"/>
                <w:lang w:val="en-GB"/>
              </w:rPr>
            </w:pPr>
          </w:p>
        </w:tc>
      </w:tr>
      <w:tr w:rsidR="006F4B77" w:rsidRPr="00C949B0" w14:paraId="03274116" w14:textId="77777777" w:rsidTr="004C7D55">
        <w:trPr>
          <w:trHeight w:val="270"/>
        </w:trPr>
        <w:tc>
          <w:tcPr>
            <w:tcW w:w="4644" w:type="dxa"/>
            <w:shd w:val="clear" w:color="auto" w:fill="auto"/>
          </w:tcPr>
          <w:p w14:paraId="6203E133" w14:textId="30964B34" w:rsidR="006F4B77" w:rsidRDefault="006F4B77" w:rsidP="006F4B77">
            <w:pPr>
              <w:rPr>
                <w:rFonts w:ascii="Arial" w:hAnsi="Arial" w:cs="Arial"/>
                <w:sz w:val="16"/>
                <w:szCs w:val="16"/>
              </w:rPr>
            </w:pPr>
          </w:p>
        </w:tc>
        <w:tc>
          <w:tcPr>
            <w:tcW w:w="1913" w:type="dxa"/>
            <w:shd w:val="clear" w:color="auto" w:fill="auto"/>
          </w:tcPr>
          <w:p w14:paraId="49E357B0"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31A7E5F0"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12CEA5A" w14:textId="77777777" w:rsidR="006F4B77" w:rsidRPr="00C949B0" w:rsidRDefault="006F4B77" w:rsidP="006F4B77">
            <w:pPr>
              <w:rPr>
                <w:rFonts w:ascii="Helvetica" w:hAnsi="Helvetica" w:cs="Helvetica"/>
                <w:sz w:val="20"/>
                <w:szCs w:val="20"/>
                <w:lang w:val="en-GB"/>
              </w:rPr>
            </w:pPr>
          </w:p>
        </w:tc>
      </w:tr>
      <w:tr w:rsidR="006F4B77" w:rsidRPr="00C949B0" w14:paraId="5D54B6A1" w14:textId="77777777" w:rsidTr="004C7D55">
        <w:trPr>
          <w:trHeight w:val="270"/>
        </w:trPr>
        <w:tc>
          <w:tcPr>
            <w:tcW w:w="4644" w:type="dxa"/>
            <w:shd w:val="clear" w:color="auto" w:fill="auto"/>
          </w:tcPr>
          <w:p w14:paraId="13F899EC" w14:textId="7C8C46F7" w:rsidR="006F4B77" w:rsidRDefault="006F4B77" w:rsidP="006F4B77">
            <w:pPr>
              <w:rPr>
                <w:rFonts w:ascii="Arial" w:hAnsi="Arial" w:cs="Arial"/>
                <w:sz w:val="16"/>
                <w:szCs w:val="16"/>
              </w:rPr>
            </w:pPr>
            <w:r w:rsidRPr="00904781">
              <w:t>BlackRock, Inc.</w:t>
            </w:r>
          </w:p>
        </w:tc>
        <w:tc>
          <w:tcPr>
            <w:tcW w:w="1913" w:type="dxa"/>
            <w:shd w:val="clear" w:color="auto" w:fill="auto"/>
          </w:tcPr>
          <w:p w14:paraId="4335BDAA"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FBA05CF"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E7DDB59" w14:textId="77777777" w:rsidR="006F4B77" w:rsidRPr="00C949B0" w:rsidRDefault="006F4B77" w:rsidP="006F4B77">
            <w:pPr>
              <w:rPr>
                <w:rFonts w:ascii="Helvetica" w:hAnsi="Helvetica" w:cs="Helvetica"/>
                <w:sz w:val="20"/>
                <w:szCs w:val="20"/>
                <w:lang w:val="en-GB"/>
              </w:rPr>
            </w:pPr>
          </w:p>
        </w:tc>
      </w:tr>
      <w:tr w:rsidR="006F4B77" w:rsidRPr="00C949B0" w14:paraId="5F937567" w14:textId="77777777" w:rsidTr="004C7D55">
        <w:trPr>
          <w:trHeight w:val="270"/>
        </w:trPr>
        <w:tc>
          <w:tcPr>
            <w:tcW w:w="4644" w:type="dxa"/>
            <w:shd w:val="clear" w:color="auto" w:fill="auto"/>
          </w:tcPr>
          <w:p w14:paraId="15EF1B67" w14:textId="79F28E59"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10FAFAE3"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777A059"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34F2D8F" w14:textId="77777777" w:rsidR="006F4B77" w:rsidRPr="00C949B0" w:rsidRDefault="006F4B77" w:rsidP="006F4B77">
            <w:pPr>
              <w:rPr>
                <w:rFonts w:ascii="Helvetica" w:hAnsi="Helvetica" w:cs="Helvetica"/>
                <w:sz w:val="20"/>
                <w:szCs w:val="20"/>
                <w:lang w:val="en-GB"/>
              </w:rPr>
            </w:pPr>
          </w:p>
        </w:tc>
      </w:tr>
      <w:tr w:rsidR="006F4B77" w:rsidRPr="00C949B0" w14:paraId="171ED530" w14:textId="77777777" w:rsidTr="004C7D55">
        <w:trPr>
          <w:trHeight w:val="270"/>
        </w:trPr>
        <w:tc>
          <w:tcPr>
            <w:tcW w:w="4644" w:type="dxa"/>
            <w:shd w:val="clear" w:color="auto" w:fill="auto"/>
          </w:tcPr>
          <w:p w14:paraId="370BE1EF" w14:textId="1F3A06E7"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5DE76EC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291CA26"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E04BEF6" w14:textId="77777777" w:rsidR="006F4B77" w:rsidRPr="00C949B0" w:rsidRDefault="006F4B77" w:rsidP="006F4B77">
            <w:pPr>
              <w:rPr>
                <w:rFonts w:ascii="Helvetica" w:hAnsi="Helvetica" w:cs="Helvetica"/>
                <w:sz w:val="20"/>
                <w:szCs w:val="20"/>
                <w:lang w:val="en-GB"/>
              </w:rPr>
            </w:pPr>
          </w:p>
        </w:tc>
      </w:tr>
      <w:tr w:rsidR="006F4B77" w:rsidRPr="00C949B0" w14:paraId="6D3E8480" w14:textId="77777777" w:rsidTr="004C7D55">
        <w:trPr>
          <w:trHeight w:val="270"/>
        </w:trPr>
        <w:tc>
          <w:tcPr>
            <w:tcW w:w="4644" w:type="dxa"/>
            <w:shd w:val="clear" w:color="auto" w:fill="auto"/>
          </w:tcPr>
          <w:p w14:paraId="14E5429F" w14:textId="592096E7" w:rsidR="006F4B77" w:rsidRDefault="006F4B77" w:rsidP="006F4B77">
            <w:pPr>
              <w:rPr>
                <w:rFonts w:ascii="Arial" w:hAnsi="Arial" w:cs="Arial"/>
                <w:sz w:val="16"/>
                <w:szCs w:val="16"/>
              </w:rPr>
            </w:pPr>
            <w:r w:rsidRPr="00904781">
              <w:t>BlackRock Holdco 4, LLC</w:t>
            </w:r>
          </w:p>
        </w:tc>
        <w:tc>
          <w:tcPr>
            <w:tcW w:w="1913" w:type="dxa"/>
            <w:shd w:val="clear" w:color="auto" w:fill="auto"/>
          </w:tcPr>
          <w:p w14:paraId="3A39795F"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9F20069"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406A03F" w14:textId="77777777" w:rsidR="006F4B77" w:rsidRPr="00C949B0" w:rsidRDefault="006F4B77" w:rsidP="006F4B77">
            <w:pPr>
              <w:rPr>
                <w:rFonts w:ascii="Helvetica" w:hAnsi="Helvetica" w:cs="Helvetica"/>
                <w:sz w:val="20"/>
                <w:szCs w:val="20"/>
                <w:lang w:val="en-GB"/>
              </w:rPr>
            </w:pPr>
          </w:p>
        </w:tc>
      </w:tr>
      <w:tr w:rsidR="006F4B77" w:rsidRPr="00C949B0" w14:paraId="6AF3E36B" w14:textId="77777777" w:rsidTr="004C7D55">
        <w:trPr>
          <w:trHeight w:val="270"/>
        </w:trPr>
        <w:tc>
          <w:tcPr>
            <w:tcW w:w="4644" w:type="dxa"/>
            <w:shd w:val="clear" w:color="auto" w:fill="auto"/>
          </w:tcPr>
          <w:p w14:paraId="126E06C2" w14:textId="7A8B4377" w:rsidR="006F4B77" w:rsidRDefault="006F4B77" w:rsidP="006F4B77">
            <w:pPr>
              <w:rPr>
                <w:rFonts w:ascii="Arial" w:hAnsi="Arial" w:cs="Arial"/>
                <w:sz w:val="16"/>
                <w:szCs w:val="16"/>
              </w:rPr>
            </w:pPr>
            <w:r w:rsidRPr="00904781">
              <w:t>BlackRock Holdco 6, LLC</w:t>
            </w:r>
          </w:p>
        </w:tc>
        <w:tc>
          <w:tcPr>
            <w:tcW w:w="1913" w:type="dxa"/>
            <w:shd w:val="clear" w:color="auto" w:fill="auto"/>
          </w:tcPr>
          <w:p w14:paraId="2205F574"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9A626BA"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6288144" w14:textId="77777777" w:rsidR="006F4B77" w:rsidRPr="00C949B0" w:rsidRDefault="006F4B77" w:rsidP="006F4B77">
            <w:pPr>
              <w:rPr>
                <w:rFonts w:ascii="Helvetica" w:hAnsi="Helvetica" w:cs="Helvetica"/>
                <w:sz w:val="20"/>
                <w:szCs w:val="20"/>
                <w:lang w:val="en-GB"/>
              </w:rPr>
            </w:pPr>
          </w:p>
        </w:tc>
      </w:tr>
      <w:tr w:rsidR="006F4B77" w:rsidRPr="00C949B0" w14:paraId="2001550A" w14:textId="77777777" w:rsidTr="004C7D55">
        <w:trPr>
          <w:trHeight w:val="270"/>
        </w:trPr>
        <w:tc>
          <w:tcPr>
            <w:tcW w:w="4644" w:type="dxa"/>
            <w:shd w:val="clear" w:color="auto" w:fill="auto"/>
          </w:tcPr>
          <w:p w14:paraId="29687848" w14:textId="0B64AB2E" w:rsidR="006F4B77" w:rsidRDefault="006F4B77" w:rsidP="006F4B77">
            <w:pPr>
              <w:rPr>
                <w:rFonts w:ascii="Arial" w:hAnsi="Arial" w:cs="Arial"/>
                <w:sz w:val="16"/>
                <w:szCs w:val="16"/>
              </w:rPr>
            </w:pPr>
            <w:r w:rsidRPr="00904781">
              <w:t>BlackRock Delaware Holdings Inc.</w:t>
            </w:r>
          </w:p>
        </w:tc>
        <w:tc>
          <w:tcPr>
            <w:tcW w:w="1913" w:type="dxa"/>
            <w:shd w:val="clear" w:color="auto" w:fill="auto"/>
          </w:tcPr>
          <w:p w14:paraId="27DB381A"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003FE09"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43568C6" w14:textId="77777777" w:rsidR="006F4B77" w:rsidRPr="00C949B0" w:rsidRDefault="006F4B77" w:rsidP="006F4B77">
            <w:pPr>
              <w:rPr>
                <w:rFonts w:ascii="Helvetica" w:hAnsi="Helvetica" w:cs="Helvetica"/>
                <w:sz w:val="20"/>
                <w:szCs w:val="20"/>
                <w:lang w:val="en-GB"/>
              </w:rPr>
            </w:pPr>
          </w:p>
        </w:tc>
      </w:tr>
      <w:tr w:rsidR="006F4B77" w:rsidRPr="00C949B0" w14:paraId="1FDFCE18" w14:textId="77777777" w:rsidTr="004C7D55">
        <w:trPr>
          <w:trHeight w:val="270"/>
        </w:trPr>
        <w:tc>
          <w:tcPr>
            <w:tcW w:w="4644" w:type="dxa"/>
            <w:shd w:val="clear" w:color="auto" w:fill="auto"/>
          </w:tcPr>
          <w:p w14:paraId="6E2823B1" w14:textId="31E92B2C" w:rsidR="006F4B77" w:rsidRDefault="006F4B77" w:rsidP="006F4B77">
            <w:pPr>
              <w:rPr>
                <w:rFonts w:ascii="Arial" w:hAnsi="Arial" w:cs="Arial"/>
                <w:sz w:val="16"/>
                <w:szCs w:val="16"/>
              </w:rPr>
            </w:pPr>
            <w:r w:rsidRPr="00904781">
              <w:t>BlackRock Fund Advisors</w:t>
            </w:r>
          </w:p>
        </w:tc>
        <w:tc>
          <w:tcPr>
            <w:tcW w:w="1913" w:type="dxa"/>
            <w:shd w:val="clear" w:color="auto" w:fill="auto"/>
          </w:tcPr>
          <w:p w14:paraId="14EE2CF2"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03F0C45"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DC66A10" w14:textId="77777777" w:rsidR="006F4B77" w:rsidRPr="00C949B0" w:rsidRDefault="006F4B77" w:rsidP="006F4B77">
            <w:pPr>
              <w:rPr>
                <w:rFonts w:ascii="Helvetica" w:hAnsi="Helvetica" w:cs="Helvetica"/>
                <w:sz w:val="20"/>
                <w:szCs w:val="20"/>
                <w:lang w:val="en-GB"/>
              </w:rPr>
            </w:pPr>
          </w:p>
        </w:tc>
      </w:tr>
      <w:tr w:rsidR="006F4B77" w:rsidRPr="00C949B0" w14:paraId="2A8A4315" w14:textId="77777777" w:rsidTr="004C7D55">
        <w:trPr>
          <w:trHeight w:val="270"/>
        </w:trPr>
        <w:tc>
          <w:tcPr>
            <w:tcW w:w="4644" w:type="dxa"/>
            <w:shd w:val="clear" w:color="auto" w:fill="auto"/>
          </w:tcPr>
          <w:p w14:paraId="67F21FDF" w14:textId="6C6DD26A" w:rsidR="006F4B77" w:rsidRDefault="006F4B77" w:rsidP="006F4B77">
            <w:pPr>
              <w:rPr>
                <w:rFonts w:ascii="Arial" w:hAnsi="Arial" w:cs="Arial"/>
                <w:sz w:val="16"/>
                <w:szCs w:val="16"/>
              </w:rPr>
            </w:pPr>
          </w:p>
        </w:tc>
        <w:tc>
          <w:tcPr>
            <w:tcW w:w="1913" w:type="dxa"/>
            <w:shd w:val="clear" w:color="auto" w:fill="auto"/>
          </w:tcPr>
          <w:p w14:paraId="4EBD8DD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8F77D85"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997404B" w14:textId="77777777" w:rsidR="006F4B77" w:rsidRPr="00C949B0" w:rsidRDefault="006F4B77" w:rsidP="006F4B77">
            <w:pPr>
              <w:rPr>
                <w:rFonts w:ascii="Helvetica" w:hAnsi="Helvetica" w:cs="Helvetica"/>
                <w:sz w:val="20"/>
                <w:szCs w:val="20"/>
                <w:lang w:val="en-GB"/>
              </w:rPr>
            </w:pPr>
          </w:p>
        </w:tc>
      </w:tr>
      <w:tr w:rsidR="006F4B77" w:rsidRPr="00C949B0" w14:paraId="1BAEF45B" w14:textId="77777777" w:rsidTr="004C7D55">
        <w:trPr>
          <w:trHeight w:val="270"/>
        </w:trPr>
        <w:tc>
          <w:tcPr>
            <w:tcW w:w="4644" w:type="dxa"/>
            <w:shd w:val="clear" w:color="auto" w:fill="auto"/>
          </w:tcPr>
          <w:p w14:paraId="153C3B32" w14:textId="3CE5AB0F" w:rsidR="006F4B77" w:rsidRDefault="006F4B77" w:rsidP="006F4B77">
            <w:pPr>
              <w:rPr>
                <w:rFonts w:ascii="Arial" w:hAnsi="Arial" w:cs="Arial"/>
                <w:sz w:val="16"/>
                <w:szCs w:val="16"/>
              </w:rPr>
            </w:pPr>
            <w:r w:rsidRPr="00904781">
              <w:t>BlackRock, Inc.</w:t>
            </w:r>
          </w:p>
        </w:tc>
        <w:tc>
          <w:tcPr>
            <w:tcW w:w="1913" w:type="dxa"/>
            <w:shd w:val="clear" w:color="auto" w:fill="auto"/>
          </w:tcPr>
          <w:p w14:paraId="42B7BA57"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D7478E5"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84EA224" w14:textId="77777777" w:rsidR="006F4B77" w:rsidRPr="00C949B0" w:rsidRDefault="006F4B77" w:rsidP="006F4B77">
            <w:pPr>
              <w:rPr>
                <w:rFonts w:ascii="Helvetica" w:hAnsi="Helvetica" w:cs="Helvetica"/>
                <w:sz w:val="20"/>
                <w:szCs w:val="20"/>
                <w:lang w:val="en-GB"/>
              </w:rPr>
            </w:pPr>
          </w:p>
        </w:tc>
      </w:tr>
      <w:tr w:rsidR="006F4B77" w:rsidRPr="00C949B0" w14:paraId="2C8D104C" w14:textId="77777777" w:rsidTr="004C7D55">
        <w:trPr>
          <w:trHeight w:val="270"/>
        </w:trPr>
        <w:tc>
          <w:tcPr>
            <w:tcW w:w="4644" w:type="dxa"/>
            <w:shd w:val="clear" w:color="auto" w:fill="auto"/>
          </w:tcPr>
          <w:p w14:paraId="21E10028" w14:textId="214F66E5"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4FCFC1B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0486D3D"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593A77C" w14:textId="77777777" w:rsidR="006F4B77" w:rsidRPr="00C949B0" w:rsidRDefault="006F4B77" w:rsidP="006F4B77">
            <w:pPr>
              <w:rPr>
                <w:rFonts w:ascii="Helvetica" w:hAnsi="Helvetica" w:cs="Helvetica"/>
                <w:sz w:val="20"/>
                <w:szCs w:val="20"/>
                <w:lang w:val="en-GB"/>
              </w:rPr>
            </w:pPr>
          </w:p>
        </w:tc>
      </w:tr>
      <w:tr w:rsidR="006F4B77" w:rsidRPr="00C949B0" w14:paraId="43282C22" w14:textId="77777777" w:rsidTr="004C7D55">
        <w:trPr>
          <w:trHeight w:val="270"/>
        </w:trPr>
        <w:tc>
          <w:tcPr>
            <w:tcW w:w="4644" w:type="dxa"/>
            <w:shd w:val="clear" w:color="auto" w:fill="auto"/>
          </w:tcPr>
          <w:p w14:paraId="3AB6FBB1" w14:textId="56EACB1C"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18E2851A"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518FB14"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A6516CA" w14:textId="77777777" w:rsidR="006F4B77" w:rsidRPr="00C949B0" w:rsidRDefault="006F4B77" w:rsidP="006F4B77">
            <w:pPr>
              <w:rPr>
                <w:rFonts w:ascii="Helvetica" w:hAnsi="Helvetica" w:cs="Helvetica"/>
                <w:sz w:val="20"/>
                <w:szCs w:val="20"/>
                <w:lang w:val="en-GB"/>
              </w:rPr>
            </w:pPr>
          </w:p>
        </w:tc>
      </w:tr>
      <w:tr w:rsidR="006F4B77" w:rsidRPr="00C949B0" w14:paraId="1C30E129" w14:textId="77777777" w:rsidTr="004C7D55">
        <w:trPr>
          <w:trHeight w:val="270"/>
        </w:trPr>
        <w:tc>
          <w:tcPr>
            <w:tcW w:w="4644" w:type="dxa"/>
            <w:shd w:val="clear" w:color="auto" w:fill="auto"/>
          </w:tcPr>
          <w:p w14:paraId="7731EBA4" w14:textId="2045D104" w:rsidR="006F4B77" w:rsidRDefault="006F4B77" w:rsidP="006F4B77">
            <w:pPr>
              <w:rPr>
                <w:rFonts w:ascii="Arial" w:hAnsi="Arial" w:cs="Arial"/>
                <w:sz w:val="16"/>
                <w:szCs w:val="16"/>
              </w:rPr>
            </w:pPr>
          </w:p>
        </w:tc>
        <w:tc>
          <w:tcPr>
            <w:tcW w:w="1913" w:type="dxa"/>
            <w:shd w:val="clear" w:color="auto" w:fill="auto"/>
          </w:tcPr>
          <w:p w14:paraId="5129E3D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F17AE10"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A7D83A9" w14:textId="77777777" w:rsidR="006F4B77" w:rsidRPr="00C949B0" w:rsidRDefault="006F4B77" w:rsidP="006F4B77">
            <w:pPr>
              <w:rPr>
                <w:rFonts w:ascii="Helvetica" w:hAnsi="Helvetica" w:cs="Helvetica"/>
                <w:sz w:val="20"/>
                <w:szCs w:val="20"/>
                <w:lang w:val="en-GB"/>
              </w:rPr>
            </w:pPr>
          </w:p>
        </w:tc>
      </w:tr>
      <w:tr w:rsidR="006F4B77" w:rsidRPr="00C949B0" w14:paraId="0D969272" w14:textId="77777777" w:rsidTr="004C7D55">
        <w:trPr>
          <w:trHeight w:val="270"/>
        </w:trPr>
        <w:tc>
          <w:tcPr>
            <w:tcW w:w="4644" w:type="dxa"/>
            <w:shd w:val="clear" w:color="auto" w:fill="auto"/>
          </w:tcPr>
          <w:p w14:paraId="1A3A918D" w14:textId="04027AF9" w:rsidR="006F4B77" w:rsidRDefault="006F4B77" w:rsidP="006F4B77">
            <w:pPr>
              <w:rPr>
                <w:rFonts w:ascii="Arial" w:hAnsi="Arial" w:cs="Arial"/>
                <w:sz w:val="16"/>
                <w:szCs w:val="16"/>
              </w:rPr>
            </w:pPr>
            <w:r w:rsidRPr="00904781">
              <w:t>BlackRock, Inc.</w:t>
            </w:r>
          </w:p>
        </w:tc>
        <w:tc>
          <w:tcPr>
            <w:tcW w:w="1913" w:type="dxa"/>
            <w:shd w:val="clear" w:color="auto" w:fill="auto"/>
          </w:tcPr>
          <w:p w14:paraId="53EE95C7"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2F4DF0B"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71D641E" w14:textId="77777777" w:rsidR="006F4B77" w:rsidRPr="00C949B0" w:rsidRDefault="006F4B77" w:rsidP="006F4B77">
            <w:pPr>
              <w:rPr>
                <w:rFonts w:ascii="Helvetica" w:hAnsi="Helvetica" w:cs="Helvetica"/>
                <w:sz w:val="20"/>
                <w:szCs w:val="20"/>
                <w:lang w:val="en-GB"/>
              </w:rPr>
            </w:pPr>
          </w:p>
        </w:tc>
      </w:tr>
      <w:tr w:rsidR="006F4B77" w:rsidRPr="00C949B0" w14:paraId="65497041" w14:textId="77777777" w:rsidTr="004C7D55">
        <w:trPr>
          <w:trHeight w:val="270"/>
        </w:trPr>
        <w:tc>
          <w:tcPr>
            <w:tcW w:w="4644" w:type="dxa"/>
            <w:shd w:val="clear" w:color="auto" w:fill="auto"/>
          </w:tcPr>
          <w:p w14:paraId="647CC4B8" w14:textId="66FFD872"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2193A2F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37DFD744"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1521702" w14:textId="77777777" w:rsidR="006F4B77" w:rsidRPr="00C949B0" w:rsidRDefault="006F4B77" w:rsidP="006F4B77">
            <w:pPr>
              <w:rPr>
                <w:rFonts w:ascii="Helvetica" w:hAnsi="Helvetica" w:cs="Helvetica"/>
                <w:sz w:val="20"/>
                <w:szCs w:val="20"/>
                <w:lang w:val="en-GB"/>
              </w:rPr>
            </w:pPr>
          </w:p>
        </w:tc>
      </w:tr>
      <w:tr w:rsidR="006F4B77" w:rsidRPr="00C949B0" w14:paraId="2AD704DB" w14:textId="77777777" w:rsidTr="004C7D55">
        <w:trPr>
          <w:trHeight w:val="270"/>
        </w:trPr>
        <w:tc>
          <w:tcPr>
            <w:tcW w:w="4644" w:type="dxa"/>
            <w:shd w:val="clear" w:color="auto" w:fill="auto"/>
          </w:tcPr>
          <w:p w14:paraId="4D646739" w14:textId="5207E06B"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1FD8C7FB"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A7CAC98"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BF616D6" w14:textId="77777777" w:rsidR="006F4B77" w:rsidRPr="00C949B0" w:rsidRDefault="006F4B77" w:rsidP="006F4B77">
            <w:pPr>
              <w:rPr>
                <w:rFonts w:ascii="Helvetica" w:hAnsi="Helvetica" w:cs="Helvetica"/>
                <w:sz w:val="20"/>
                <w:szCs w:val="20"/>
                <w:lang w:val="en-GB"/>
              </w:rPr>
            </w:pPr>
          </w:p>
        </w:tc>
      </w:tr>
      <w:tr w:rsidR="006F4B77" w:rsidRPr="00C949B0" w14:paraId="6A299942" w14:textId="77777777" w:rsidTr="004C7D55">
        <w:trPr>
          <w:trHeight w:val="270"/>
        </w:trPr>
        <w:tc>
          <w:tcPr>
            <w:tcW w:w="4644" w:type="dxa"/>
            <w:shd w:val="clear" w:color="auto" w:fill="auto"/>
          </w:tcPr>
          <w:p w14:paraId="15E21BCE" w14:textId="19A6BED0" w:rsidR="006F4B77" w:rsidRDefault="006F4B77" w:rsidP="006F4B77">
            <w:pPr>
              <w:rPr>
                <w:rFonts w:ascii="Arial" w:hAnsi="Arial" w:cs="Arial"/>
                <w:sz w:val="16"/>
                <w:szCs w:val="16"/>
              </w:rPr>
            </w:pPr>
            <w:r w:rsidRPr="00904781">
              <w:t>BlackRock International Holdings, Inc.</w:t>
            </w:r>
          </w:p>
        </w:tc>
        <w:tc>
          <w:tcPr>
            <w:tcW w:w="1913" w:type="dxa"/>
            <w:shd w:val="clear" w:color="auto" w:fill="auto"/>
          </w:tcPr>
          <w:p w14:paraId="1E5163F0"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3373A736"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6E27EDB" w14:textId="77777777" w:rsidR="006F4B77" w:rsidRPr="00C949B0" w:rsidRDefault="006F4B77" w:rsidP="006F4B77">
            <w:pPr>
              <w:rPr>
                <w:rFonts w:ascii="Helvetica" w:hAnsi="Helvetica" w:cs="Helvetica"/>
                <w:sz w:val="20"/>
                <w:szCs w:val="20"/>
                <w:lang w:val="en-GB"/>
              </w:rPr>
            </w:pPr>
          </w:p>
        </w:tc>
      </w:tr>
      <w:tr w:rsidR="006F4B77" w:rsidRPr="00C949B0" w14:paraId="0978BA09" w14:textId="77777777" w:rsidTr="004C7D55">
        <w:trPr>
          <w:trHeight w:val="270"/>
        </w:trPr>
        <w:tc>
          <w:tcPr>
            <w:tcW w:w="4644" w:type="dxa"/>
            <w:shd w:val="clear" w:color="auto" w:fill="auto"/>
          </w:tcPr>
          <w:p w14:paraId="58E96300" w14:textId="7E23F879" w:rsidR="006F4B77" w:rsidRDefault="006F4B77" w:rsidP="006F4B77">
            <w:pPr>
              <w:rPr>
                <w:rFonts w:ascii="Arial" w:hAnsi="Arial" w:cs="Arial"/>
                <w:sz w:val="16"/>
                <w:szCs w:val="16"/>
              </w:rPr>
            </w:pPr>
            <w:r w:rsidRPr="00904781">
              <w:lastRenderedPageBreak/>
              <w:t>BR Jersey International Holdings L.P.</w:t>
            </w:r>
          </w:p>
        </w:tc>
        <w:tc>
          <w:tcPr>
            <w:tcW w:w="1913" w:type="dxa"/>
            <w:shd w:val="clear" w:color="auto" w:fill="auto"/>
          </w:tcPr>
          <w:p w14:paraId="0C87D1AB"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183385B"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215CD7B" w14:textId="77777777" w:rsidR="006F4B77" w:rsidRPr="00C949B0" w:rsidRDefault="006F4B77" w:rsidP="006F4B77">
            <w:pPr>
              <w:rPr>
                <w:rFonts w:ascii="Helvetica" w:hAnsi="Helvetica" w:cs="Helvetica"/>
                <w:sz w:val="20"/>
                <w:szCs w:val="20"/>
                <w:lang w:val="en-GB"/>
              </w:rPr>
            </w:pPr>
          </w:p>
        </w:tc>
      </w:tr>
      <w:tr w:rsidR="006F4B77" w:rsidRPr="00C949B0" w14:paraId="05ADCD4F" w14:textId="77777777" w:rsidTr="004C7D55">
        <w:trPr>
          <w:trHeight w:val="270"/>
        </w:trPr>
        <w:tc>
          <w:tcPr>
            <w:tcW w:w="4644" w:type="dxa"/>
            <w:shd w:val="clear" w:color="auto" w:fill="auto"/>
          </w:tcPr>
          <w:p w14:paraId="77859048" w14:textId="33C15448" w:rsidR="006F4B77" w:rsidRDefault="006F4B77" w:rsidP="006F4B77">
            <w:pPr>
              <w:rPr>
                <w:rFonts w:ascii="Arial" w:hAnsi="Arial" w:cs="Arial"/>
                <w:sz w:val="16"/>
                <w:szCs w:val="16"/>
              </w:rPr>
            </w:pPr>
            <w:r w:rsidRPr="00904781">
              <w:t xml:space="preserve">BlackRock (Singapore) Holdco </w:t>
            </w:r>
            <w:proofErr w:type="spellStart"/>
            <w:r w:rsidRPr="00904781">
              <w:t>Pte.</w:t>
            </w:r>
            <w:proofErr w:type="spellEnd"/>
            <w:r w:rsidRPr="00904781">
              <w:t xml:space="preserve"> Ltd.</w:t>
            </w:r>
          </w:p>
        </w:tc>
        <w:tc>
          <w:tcPr>
            <w:tcW w:w="1913" w:type="dxa"/>
            <w:shd w:val="clear" w:color="auto" w:fill="auto"/>
          </w:tcPr>
          <w:p w14:paraId="59FD1004"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C5C5F04"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EB5F611" w14:textId="77777777" w:rsidR="006F4B77" w:rsidRPr="00C949B0" w:rsidRDefault="006F4B77" w:rsidP="006F4B77">
            <w:pPr>
              <w:rPr>
                <w:rFonts w:ascii="Helvetica" w:hAnsi="Helvetica" w:cs="Helvetica"/>
                <w:sz w:val="20"/>
                <w:szCs w:val="20"/>
                <w:lang w:val="en-GB"/>
              </w:rPr>
            </w:pPr>
          </w:p>
        </w:tc>
      </w:tr>
      <w:tr w:rsidR="006F4B77" w:rsidRPr="00C949B0" w14:paraId="79B42EFE" w14:textId="77777777" w:rsidTr="004C7D55">
        <w:trPr>
          <w:trHeight w:val="270"/>
        </w:trPr>
        <w:tc>
          <w:tcPr>
            <w:tcW w:w="4644" w:type="dxa"/>
            <w:shd w:val="clear" w:color="auto" w:fill="auto"/>
          </w:tcPr>
          <w:p w14:paraId="77AA0F16" w14:textId="7DDB9E0A" w:rsidR="006F4B77" w:rsidRDefault="006F4B77" w:rsidP="006F4B77">
            <w:pPr>
              <w:rPr>
                <w:rFonts w:ascii="Arial" w:hAnsi="Arial" w:cs="Arial"/>
                <w:sz w:val="16"/>
                <w:szCs w:val="16"/>
              </w:rPr>
            </w:pPr>
            <w:r w:rsidRPr="00904781">
              <w:t>BlackRock HK Holdco Limited</w:t>
            </w:r>
          </w:p>
        </w:tc>
        <w:tc>
          <w:tcPr>
            <w:tcW w:w="1913" w:type="dxa"/>
            <w:shd w:val="clear" w:color="auto" w:fill="auto"/>
          </w:tcPr>
          <w:p w14:paraId="5211B275"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BF808E6"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57A2397" w14:textId="77777777" w:rsidR="006F4B77" w:rsidRPr="00C949B0" w:rsidRDefault="006F4B77" w:rsidP="006F4B77">
            <w:pPr>
              <w:rPr>
                <w:rFonts w:ascii="Helvetica" w:hAnsi="Helvetica" w:cs="Helvetica"/>
                <w:sz w:val="20"/>
                <w:szCs w:val="20"/>
                <w:lang w:val="en-GB"/>
              </w:rPr>
            </w:pPr>
          </w:p>
        </w:tc>
      </w:tr>
      <w:tr w:rsidR="006F4B77" w:rsidRPr="00C949B0" w14:paraId="2EE5A64F" w14:textId="77777777" w:rsidTr="004C7D55">
        <w:trPr>
          <w:trHeight w:val="270"/>
        </w:trPr>
        <w:tc>
          <w:tcPr>
            <w:tcW w:w="4644" w:type="dxa"/>
            <w:shd w:val="clear" w:color="auto" w:fill="auto"/>
          </w:tcPr>
          <w:p w14:paraId="107BCFFF" w14:textId="6CD33AE6" w:rsidR="006F4B77" w:rsidRDefault="006F4B77" w:rsidP="006F4B77">
            <w:pPr>
              <w:rPr>
                <w:rFonts w:ascii="Arial" w:hAnsi="Arial" w:cs="Arial"/>
                <w:sz w:val="16"/>
                <w:szCs w:val="16"/>
              </w:rPr>
            </w:pPr>
            <w:r w:rsidRPr="00904781">
              <w:t>BlackRock Asset Management North Asia Limited</w:t>
            </w:r>
          </w:p>
        </w:tc>
        <w:tc>
          <w:tcPr>
            <w:tcW w:w="1913" w:type="dxa"/>
            <w:shd w:val="clear" w:color="auto" w:fill="auto"/>
          </w:tcPr>
          <w:p w14:paraId="78E717B7"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485BC84"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99E09AB" w14:textId="77777777" w:rsidR="006F4B77" w:rsidRPr="00C949B0" w:rsidRDefault="006F4B77" w:rsidP="006F4B77">
            <w:pPr>
              <w:rPr>
                <w:rFonts w:ascii="Helvetica" w:hAnsi="Helvetica" w:cs="Helvetica"/>
                <w:sz w:val="20"/>
                <w:szCs w:val="20"/>
                <w:lang w:val="en-GB"/>
              </w:rPr>
            </w:pPr>
          </w:p>
        </w:tc>
      </w:tr>
      <w:tr w:rsidR="006F4B77" w:rsidRPr="00C949B0" w14:paraId="36126AAE" w14:textId="77777777" w:rsidTr="004C7D55">
        <w:trPr>
          <w:trHeight w:val="270"/>
        </w:trPr>
        <w:tc>
          <w:tcPr>
            <w:tcW w:w="4644" w:type="dxa"/>
            <w:shd w:val="clear" w:color="auto" w:fill="auto"/>
          </w:tcPr>
          <w:p w14:paraId="3B29FF96" w14:textId="3BB6B043" w:rsidR="006F4B77" w:rsidRDefault="006F4B77" w:rsidP="006F4B77">
            <w:pPr>
              <w:rPr>
                <w:rFonts w:ascii="Arial" w:hAnsi="Arial" w:cs="Arial"/>
                <w:sz w:val="16"/>
                <w:szCs w:val="16"/>
              </w:rPr>
            </w:pPr>
          </w:p>
        </w:tc>
        <w:tc>
          <w:tcPr>
            <w:tcW w:w="1913" w:type="dxa"/>
            <w:shd w:val="clear" w:color="auto" w:fill="auto"/>
          </w:tcPr>
          <w:p w14:paraId="553F03F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6D8913B1"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EC56722" w14:textId="77777777" w:rsidR="006F4B77" w:rsidRPr="00C949B0" w:rsidRDefault="006F4B77" w:rsidP="006F4B77">
            <w:pPr>
              <w:rPr>
                <w:rFonts w:ascii="Helvetica" w:hAnsi="Helvetica" w:cs="Helvetica"/>
                <w:sz w:val="20"/>
                <w:szCs w:val="20"/>
                <w:lang w:val="en-GB"/>
              </w:rPr>
            </w:pPr>
          </w:p>
        </w:tc>
      </w:tr>
      <w:tr w:rsidR="006F4B77" w:rsidRPr="00C949B0" w14:paraId="0747AC6C" w14:textId="77777777" w:rsidTr="006E3907">
        <w:trPr>
          <w:trHeight w:val="270"/>
        </w:trPr>
        <w:tc>
          <w:tcPr>
            <w:tcW w:w="4644" w:type="dxa"/>
            <w:shd w:val="clear" w:color="auto" w:fill="auto"/>
          </w:tcPr>
          <w:p w14:paraId="7B935B31" w14:textId="2E894293" w:rsidR="006F4B77" w:rsidRDefault="006F4B77" w:rsidP="006F4B77">
            <w:pPr>
              <w:rPr>
                <w:rFonts w:ascii="Arial" w:hAnsi="Arial" w:cs="Arial"/>
                <w:sz w:val="16"/>
                <w:szCs w:val="16"/>
              </w:rPr>
            </w:pPr>
            <w:r w:rsidRPr="00904781">
              <w:t>BlackRock, Inc.</w:t>
            </w:r>
          </w:p>
        </w:tc>
        <w:tc>
          <w:tcPr>
            <w:tcW w:w="1913" w:type="dxa"/>
            <w:shd w:val="clear" w:color="auto" w:fill="auto"/>
          </w:tcPr>
          <w:p w14:paraId="5F1E59AA"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A62BA22"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88B68FE" w14:textId="77777777" w:rsidR="006F4B77" w:rsidRPr="00C949B0" w:rsidRDefault="006F4B77" w:rsidP="006F4B77">
            <w:pPr>
              <w:rPr>
                <w:rFonts w:ascii="Helvetica" w:hAnsi="Helvetica" w:cs="Helvetica"/>
                <w:sz w:val="20"/>
                <w:szCs w:val="20"/>
                <w:lang w:val="en-GB"/>
              </w:rPr>
            </w:pPr>
          </w:p>
        </w:tc>
      </w:tr>
      <w:tr w:rsidR="006F4B77" w:rsidRPr="00C949B0" w14:paraId="2FE348F7" w14:textId="77777777" w:rsidTr="006E3907">
        <w:trPr>
          <w:trHeight w:val="270"/>
        </w:trPr>
        <w:tc>
          <w:tcPr>
            <w:tcW w:w="4644" w:type="dxa"/>
            <w:shd w:val="clear" w:color="auto" w:fill="auto"/>
          </w:tcPr>
          <w:p w14:paraId="63AE5E09" w14:textId="3D345E69"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335A5EF4"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CF98EC2"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CE67354" w14:textId="77777777" w:rsidR="006F4B77" w:rsidRPr="00C949B0" w:rsidRDefault="006F4B77" w:rsidP="006F4B77">
            <w:pPr>
              <w:rPr>
                <w:rFonts w:ascii="Helvetica" w:hAnsi="Helvetica" w:cs="Helvetica"/>
                <w:sz w:val="20"/>
                <w:szCs w:val="20"/>
                <w:lang w:val="en-GB"/>
              </w:rPr>
            </w:pPr>
          </w:p>
        </w:tc>
      </w:tr>
      <w:tr w:rsidR="006F4B77" w:rsidRPr="00C949B0" w14:paraId="4D5B01DF" w14:textId="77777777" w:rsidTr="006E3907">
        <w:trPr>
          <w:trHeight w:val="270"/>
        </w:trPr>
        <w:tc>
          <w:tcPr>
            <w:tcW w:w="4644" w:type="dxa"/>
            <w:shd w:val="clear" w:color="auto" w:fill="auto"/>
          </w:tcPr>
          <w:p w14:paraId="3D72F17D" w14:textId="097EE385"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7DA7265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077DBD0"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138712F" w14:textId="77777777" w:rsidR="006F4B77" w:rsidRPr="00C949B0" w:rsidRDefault="006F4B77" w:rsidP="006F4B77">
            <w:pPr>
              <w:rPr>
                <w:rFonts w:ascii="Helvetica" w:hAnsi="Helvetica" w:cs="Helvetica"/>
                <w:sz w:val="20"/>
                <w:szCs w:val="20"/>
                <w:lang w:val="en-GB"/>
              </w:rPr>
            </w:pPr>
          </w:p>
        </w:tc>
      </w:tr>
      <w:tr w:rsidR="006F4B77" w:rsidRPr="00C949B0" w14:paraId="58576DB6" w14:textId="77777777" w:rsidTr="006E3907">
        <w:trPr>
          <w:trHeight w:val="270"/>
        </w:trPr>
        <w:tc>
          <w:tcPr>
            <w:tcW w:w="4644" w:type="dxa"/>
            <w:shd w:val="clear" w:color="auto" w:fill="auto"/>
          </w:tcPr>
          <w:p w14:paraId="3763B422" w14:textId="4D0BF674" w:rsidR="006F4B77" w:rsidRDefault="006F4B77" w:rsidP="006F4B77">
            <w:pPr>
              <w:rPr>
                <w:rFonts w:ascii="Arial" w:hAnsi="Arial" w:cs="Arial"/>
                <w:sz w:val="16"/>
                <w:szCs w:val="16"/>
              </w:rPr>
            </w:pPr>
            <w:r w:rsidRPr="00904781">
              <w:t>BlackRock International Holdings, Inc.</w:t>
            </w:r>
          </w:p>
        </w:tc>
        <w:tc>
          <w:tcPr>
            <w:tcW w:w="1913" w:type="dxa"/>
            <w:shd w:val="clear" w:color="auto" w:fill="auto"/>
          </w:tcPr>
          <w:p w14:paraId="07025A51"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04F805D"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4FC2656" w14:textId="77777777" w:rsidR="006F4B77" w:rsidRPr="00C949B0" w:rsidRDefault="006F4B77" w:rsidP="006F4B77">
            <w:pPr>
              <w:rPr>
                <w:rFonts w:ascii="Helvetica" w:hAnsi="Helvetica" w:cs="Helvetica"/>
                <w:sz w:val="20"/>
                <w:szCs w:val="20"/>
                <w:lang w:val="en-GB"/>
              </w:rPr>
            </w:pPr>
          </w:p>
        </w:tc>
      </w:tr>
      <w:tr w:rsidR="006F4B77" w:rsidRPr="00C949B0" w14:paraId="320F71AD" w14:textId="77777777" w:rsidTr="006E3907">
        <w:trPr>
          <w:trHeight w:val="270"/>
        </w:trPr>
        <w:tc>
          <w:tcPr>
            <w:tcW w:w="4644" w:type="dxa"/>
            <w:shd w:val="clear" w:color="auto" w:fill="auto"/>
          </w:tcPr>
          <w:p w14:paraId="2D18B75F" w14:textId="4E11CDF1" w:rsidR="006F4B77" w:rsidRDefault="006F4B77" w:rsidP="006F4B77">
            <w:pPr>
              <w:rPr>
                <w:rFonts w:ascii="Arial" w:hAnsi="Arial" w:cs="Arial"/>
                <w:sz w:val="16"/>
                <w:szCs w:val="16"/>
              </w:rPr>
            </w:pPr>
            <w:r w:rsidRPr="00904781">
              <w:t>BR Jersey International Holdings L.P.</w:t>
            </w:r>
          </w:p>
        </w:tc>
        <w:tc>
          <w:tcPr>
            <w:tcW w:w="1913" w:type="dxa"/>
            <w:shd w:val="clear" w:color="auto" w:fill="auto"/>
          </w:tcPr>
          <w:p w14:paraId="283F7973"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62304A0"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8752B6B" w14:textId="77777777" w:rsidR="006F4B77" w:rsidRPr="00C949B0" w:rsidRDefault="006F4B77" w:rsidP="006F4B77">
            <w:pPr>
              <w:rPr>
                <w:rFonts w:ascii="Helvetica" w:hAnsi="Helvetica" w:cs="Helvetica"/>
                <w:sz w:val="20"/>
                <w:szCs w:val="20"/>
                <w:lang w:val="en-GB"/>
              </w:rPr>
            </w:pPr>
          </w:p>
        </w:tc>
      </w:tr>
      <w:tr w:rsidR="006F4B77" w:rsidRPr="00C949B0" w14:paraId="7330C484" w14:textId="77777777" w:rsidTr="006E3907">
        <w:trPr>
          <w:trHeight w:val="270"/>
        </w:trPr>
        <w:tc>
          <w:tcPr>
            <w:tcW w:w="4644" w:type="dxa"/>
            <w:shd w:val="clear" w:color="auto" w:fill="auto"/>
          </w:tcPr>
          <w:p w14:paraId="1588D078" w14:textId="25FEE5B0" w:rsidR="006F4B77" w:rsidRDefault="006F4B77" w:rsidP="006F4B77">
            <w:pPr>
              <w:rPr>
                <w:rFonts w:ascii="Arial" w:hAnsi="Arial" w:cs="Arial"/>
                <w:sz w:val="16"/>
                <w:szCs w:val="16"/>
              </w:rPr>
            </w:pPr>
            <w:r w:rsidRPr="00904781">
              <w:t>BlackRock Holdco 3, LLC</w:t>
            </w:r>
          </w:p>
        </w:tc>
        <w:tc>
          <w:tcPr>
            <w:tcW w:w="1913" w:type="dxa"/>
            <w:shd w:val="clear" w:color="auto" w:fill="auto"/>
          </w:tcPr>
          <w:p w14:paraId="3CB23E2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D07E8C4"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3796551" w14:textId="77777777" w:rsidR="006F4B77" w:rsidRPr="00C949B0" w:rsidRDefault="006F4B77" w:rsidP="006F4B77">
            <w:pPr>
              <w:rPr>
                <w:rFonts w:ascii="Helvetica" w:hAnsi="Helvetica" w:cs="Helvetica"/>
                <w:sz w:val="20"/>
                <w:szCs w:val="20"/>
                <w:lang w:val="en-GB"/>
              </w:rPr>
            </w:pPr>
          </w:p>
        </w:tc>
      </w:tr>
      <w:tr w:rsidR="006F4B77" w:rsidRPr="00C949B0" w14:paraId="798F37C2" w14:textId="77777777" w:rsidTr="006E3907">
        <w:trPr>
          <w:trHeight w:val="270"/>
        </w:trPr>
        <w:tc>
          <w:tcPr>
            <w:tcW w:w="4644" w:type="dxa"/>
            <w:shd w:val="clear" w:color="auto" w:fill="auto"/>
          </w:tcPr>
          <w:p w14:paraId="30EFF1F7" w14:textId="28E273AD" w:rsidR="006F4B77" w:rsidRDefault="006F4B77" w:rsidP="006F4B77">
            <w:pPr>
              <w:rPr>
                <w:rFonts w:ascii="Arial" w:hAnsi="Arial" w:cs="Arial"/>
                <w:sz w:val="16"/>
                <w:szCs w:val="16"/>
              </w:rPr>
            </w:pPr>
            <w:r w:rsidRPr="00904781">
              <w:t>BlackRock Cayman 1 LP</w:t>
            </w:r>
          </w:p>
        </w:tc>
        <w:tc>
          <w:tcPr>
            <w:tcW w:w="1913" w:type="dxa"/>
            <w:shd w:val="clear" w:color="auto" w:fill="auto"/>
          </w:tcPr>
          <w:p w14:paraId="00226DDF"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3DDAF05"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A9036B3" w14:textId="77777777" w:rsidR="006F4B77" w:rsidRPr="00C949B0" w:rsidRDefault="006F4B77" w:rsidP="006F4B77">
            <w:pPr>
              <w:rPr>
                <w:rFonts w:ascii="Helvetica" w:hAnsi="Helvetica" w:cs="Helvetica"/>
                <w:sz w:val="20"/>
                <w:szCs w:val="20"/>
                <w:lang w:val="en-GB"/>
              </w:rPr>
            </w:pPr>
          </w:p>
        </w:tc>
      </w:tr>
      <w:tr w:rsidR="006F4B77" w:rsidRPr="00C949B0" w14:paraId="4858B768" w14:textId="77777777" w:rsidTr="006E3907">
        <w:trPr>
          <w:trHeight w:val="270"/>
        </w:trPr>
        <w:tc>
          <w:tcPr>
            <w:tcW w:w="4644" w:type="dxa"/>
            <w:shd w:val="clear" w:color="auto" w:fill="auto"/>
          </w:tcPr>
          <w:p w14:paraId="065AF94D" w14:textId="4BBC93FE" w:rsidR="006F4B77" w:rsidRDefault="006F4B77" w:rsidP="006F4B77">
            <w:pPr>
              <w:rPr>
                <w:rFonts w:ascii="Arial" w:hAnsi="Arial" w:cs="Arial"/>
                <w:sz w:val="16"/>
                <w:szCs w:val="16"/>
              </w:rPr>
            </w:pPr>
            <w:r w:rsidRPr="00904781">
              <w:t xml:space="preserve">BlackRock Cayman West Bay </w:t>
            </w:r>
            <w:proofErr w:type="spellStart"/>
            <w:r w:rsidRPr="00904781">
              <w:t>Finco</w:t>
            </w:r>
            <w:proofErr w:type="spellEnd"/>
            <w:r w:rsidRPr="00904781">
              <w:t xml:space="preserve"> Limited</w:t>
            </w:r>
          </w:p>
        </w:tc>
        <w:tc>
          <w:tcPr>
            <w:tcW w:w="1913" w:type="dxa"/>
            <w:shd w:val="clear" w:color="auto" w:fill="auto"/>
          </w:tcPr>
          <w:p w14:paraId="6B1AC122"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C701E19"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43FA2E2" w14:textId="77777777" w:rsidR="006F4B77" w:rsidRPr="00C949B0" w:rsidRDefault="006F4B77" w:rsidP="006F4B77">
            <w:pPr>
              <w:rPr>
                <w:rFonts w:ascii="Helvetica" w:hAnsi="Helvetica" w:cs="Helvetica"/>
                <w:sz w:val="20"/>
                <w:szCs w:val="20"/>
                <w:lang w:val="en-GB"/>
              </w:rPr>
            </w:pPr>
          </w:p>
        </w:tc>
      </w:tr>
      <w:tr w:rsidR="006F4B77" w:rsidRPr="00C949B0" w14:paraId="33B19D2C" w14:textId="77777777" w:rsidTr="006E3907">
        <w:trPr>
          <w:trHeight w:val="270"/>
        </w:trPr>
        <w:tc>
          <w:tcPr>
            <w:tcW w:w="4644" w:type="dxa"/>
            <w:shd w:val="clear" w:color="auto" w:fill="auto"/>
          </w:tcPr>
          <w:p w14:paraId="0E80DBA3" w14:textId="69F93F26" w:rsidR="006F4B77" w:rsidRDefault="006F4B77" w:rsidP="006F4B77">
            <w:pPr>
              <w:rPr>
                <w:rFonts w:ascii="Arial" w:hAnsi="Arial" w:cs="Arial"/>
                <w:sz w:val="16"/>
                <w:szCs w:val="16"/>
              </w:rPr>
            </w:pPr>
            <w:r w:rsidRPr="00904781">
              <w:t>BlackRock Cayman West Bay IV Limited</w:t>
            </w:r>
          </w:p>
        </w:tc>
        <w:tc>
          <w:tcPr>
            <w:tcW w:w="1913" w:type="dxa"/>
            <w:shd w:val="clear" w:color="auto" w:fill="auto"/>
          </w:tcPr>
          <w:p w14:paraId="0076C14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66E26C94"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76C6028" w14:textId="77777777" w:rsidR="006F4B77" w:rsidRPr="00C949B0" w:rsidRDefault="006F4B77" w:rsidP="006F4B77">
            <w:pPr>
              <w:rPr>
                <w:rFonts w:ascii="Helvetica" w:hAnsi="Helvetica" w:cs="Helvetica"/>
                <w:sz w:val="20"/>
                <w:szCs w:val="20"/>
                <w:lang w:val="en-GB"/>
              </w:rPr>
            </w:pPr>
          </w:p>
        </w:tc>
      </w:tr>
      <w:tr w:rsidR="006F4B77" w:rsidRPr="00C949B0" w14:paraId="02DA89EC" w14:textId="77777777" w:rsidTr="006E3907">
        <w:trPr>
          <w:trHeight w:val="270"/>
        </w:trPr>
        <w:tc>
          <w:tcPr>
            <w:tcW w:w="4644" w:type="dxa"/>
            <w:shd w:val="clear" w:color="auto" w:fill="auto"/>
          </w:tcPr>
          <w:p w14:paraId="3FE77521" w14:textId="7084BEE1" w:rsidR="006F4B77" w:rsidRDefault="006F4B77" w:rsidP="006F4B77">
            <w:pPr>
              <w:rPr>
                <w:rFonts w:ascii="Arial" w:hAnsi="Arial" w:cs="Arial"/>
                <w:sz w:val="16"/>
                <w:szCs w:val="16"/>
              </w:rPr>
            </w:pPr>
            <w:r w:rsidRPr="00904781">
              <w:t>BlackRock Group Limited</w:t>
            </w:r>
          </w:p>
        </w:tc>
        <w:tc>
          <w:tcPr>
            <w:tcW w:w="1913" w:type="dxa"/>
            <w:shd w:val="clear" w:color="auto" w:fill="auto"/>
          </w:tcPr>
          <w:p w14:paraId="2D854C2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6DC753D9"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2E8AA50" w14:textId="77777777" w:rsidR="006F4B77" w:rsidRPr="00C949B0" w:rsidRDefault="006F4B77" w:rsidP="006F4B77">
            <w:pPr>
              <w:rPr>
                <w:rFonts w:ascii="Helvetica" w:hAnsi="Helvetica" w:cs="Helvetica"/>
                <w:sz w:val="20"/>
                <w:szCs w:val="20"/>
                <w:lang w:val="en-GB"/>
              </w:rPr>
            </w:pPr>
          </w:p>
        </w:tc>
      </w:tr>
      <w:tr w:rsidR="006F4B77" w:rsidRPr="00C949B0" w14:paraId="4C93DE28" w14:textId="77777777" w:rsidTr="006E3907">
        <w:trPr>
          <w:trHeight w:val="270"/>
        </w:trPr>
        <w:tc>
          <w:tcPr>
            <w:tcW w:w="4644" w:type="dxa"/>
            <w:shd w:val="clear" w:color="auto" w:fill="auto"/>
          </w:tcPr>
          <w:p w14:paraId="14E9C175" w14:textId="0248F587" w:rsidR="006F4B77" w:rsidRDefault="006F4B77" w:rsidP="006F4B77">
            <w:pPr>
              <w:rPr>
                <w:rFonts w:ascii="Arial" w:hAnsi="Arial" w:cs="Arial"/>
                <w:sz w:val="16"/>
                <w:szCs w:val="16"/>
              </w:rPr>
            </w:pPr>
            <w:r w:rsidRPr="00904781">
              <w:t>BlackRock Finance Europe Limited</w:t>
            </w:r>
          </w:p>
        </w:tc>
        <w:tc>
          <w:tcPr>
            <w:tcW w:w="1913" w:type="dxa"/>
            <w:shd w:val="clear" w:color="auto" w:fill="auto"/>
          </w:tcPr>
          <w:p w14:paraId="66AF6B1D"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2AD1E8F"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67A4AC8" w14:textId="77777777" w:rsidR="006F4B77" w:rsidRPr="00C949B0" w:rsidRDefault="006F4B77" w:rsidP="006F4B77">
            <w:pPr>
              <w:rPr>
                <w:rFonts w:ascii="Helvetica" w:hAnsi="Helvetica" w:cs="Helvetica"/>
                <w:sz w:val="20"/>
                <w:szCs w:val="20"/>
                <w:lang w:val="en-GB"/>
              </w:rPr>
            </w:pPr>
          </w:p>
        </w:tc>
      </w:tr>
      <w:tr w:rsidR="006F4B77" w:rsidRPr="00C949B0" w14:paraId="6CB379ED" w14:textId="77777777" w:rsidTr="006E3907">
        <w:trPr>
          <w:trHeight w:val="270"/>
        </w:trPr>
        <w:tc>
          <w:tcPr>
            <w:tcW w:w="4644" w:type="dxa"/>
            <w:shd w:val="clear" w:color="auto" w:fill="auto"/>
          </w:tcPr>
          <w:p w14:paraId="5FBE75FA" w14:textId="4F26D560" w:rsidR="006F4B77" w:rsidRDefault="006F4B77" w:rsidP="006F4B77">
            <w:pPr>
              <w:rPr>
                <w:rFonts w:ascii="Arial" w:hAnsi="Arial" w:cs="Arial"/>
                <w:sz w:val="16"/>
                <w:szCs w:val="16"/>
              </w:rPr>
            </w:pPr>
            <w:r w:rsidRPr="00904781">
              <w:t>BlackRock (Netherlands) B.V.</w:t>
            </w:r>
          </w:p>
        </w:tc>
        <w:tc>
          <w:tcPr>
            <w:tcW w:w="1913" w:type="dxa"/>
            <w:shd w:val="clear" w:color="auto" w:fill="auto"/>
          </w:tcPr>
          <w:p w14:paraId="28C0E2AB"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AC494B7"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289D4BF" w14:textId="77777777" w:rsidR="006F4B77" w:rsidRPr="00C949B0" w:rsidRDefault="006F4B77" w:rsidP="006F4B77">
            <w:pPr>
              <w:rPr>
                <w:rFonts w:ascii="Helvetica" w:hAnsi="Helvetica" w:cs="Helvetica"/>
                <w:sz w:val="20"/>
                <w:szCs w:val="20"/>
                <w:lang w:val="en-GB"/>
              </w:rPr>
            </w:pPr>
          </w:p>
        </w:tc>
      </w:tr>
      <w:tr w:rsidR="006F4B77" w:rsidRPr="00C949B0" w14:paraId="3BEE9C39" w14:textId="77777777" w:rsidTr="006E3907">
        <w:trPr>
          <w:trHeight w:val="270"/>
        </w:trPr>
        <w:tc>
          <w:tcPr>
            <w:tcW w:w="4644" w:type="dxa"/>
            <w:shd w:val="clear" w:color="auto" w:fill="auto"/>
          </w:tcPr>
          <w:p w14:paraId="3C59716F" w14:textId="3AA207EE" w:rsidR="006F4B77" w:rsidRDefault="006F4B77" w:rsidP="006F4B77">
            <w:pPr>
              <w:rPr>
                <w:rFonts w:ascii="Arial" w:hAnsi="Arial" w:cs="Arial"/>
                <w:sz w:val="16"/>
                <w:szCs w:val="16"/>
              </w:rPr>
            </w:pPr>
            <w:r w:rsidRPr="00904781">
              <w:t>BlackRock Asset Management Deutschland AG</w:t>
            </w:r>
          </w:p>
        </w:tc>
        <w:tc>
          <w:tcPr>
            <w:tcW w:w="1913" w:type="dxa"/>
            <w:shd w:val="clear" w:color="auto" w:fill="auto"/>
          </w:tcPr>
          <w:p w14:paraId="4E617E5F"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D39F48E"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367B099" w14:textId="77777777" w:rsidR="006F4B77" w:rsidRPr="00C949B0" w:rsidRDefault="006F4B77" w:rsidP="006F4B77">
            <w:pPr>
              <w:rPr>
                <w:rFonts w:ascii="Helvetica" w:hAnsi="Helvetica" w:cs="Helvetica"/>
                <w:sz w:val="20"/>
                <w:szCs w:val="20"/>
                <w:lang w:val="en-GB"/>
              </w:rPr>
            </w:pPr>
          </w:p>
        </w:tc>
      </w:tr>
      <w:tr w:rsidR="006F4B77" w:rsidRPr="00C949B0" w14:paraId="167634F4" w14:textId="77777777" w:rsidTr="004C7D55">
        <w:trPr>
          <w:trHeight w:val="270"/>
        </w:trPr>
        <w:tc>
          <w:tcPr>
            <w:tcW w:w="4644" w:type="dxa"/>
            <w:shd w:val="clear" w:color="auto" w:fill="auto"/>
          </w:tcPr>
          <w:p w14:paraId="4BEC0ADA" w14:textId="2BAC6C9B" w:rsidR="006F4B77" w:rsidRDefault="006F4B77" w:rsidP="006F4B77">
            <w:pPr>
              <w:rPr>
                <w:rFonts w:ascii="Arial" w:hAnsi="Arial" w:cs="Arial"/>
                <w:sz w:val="16"/>
                <w:szCs w:val="16"/>
              </w:rPr>
            </w:pPr>
          </w:p>
        </w:tc>
        <w:tc>
          <w:tcPr>
            <w:tcW w:w="1913" w:type="dxa"/>
            <w:shd w:val="clear" w:color="auto" w:fill="auto"/>
          </w:tcPr>
          <w:p w14:paraId="3969265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1F1771C"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7731EEC" w14:textId="77777777" w:rsidR="006F4B77" w:rsidRPr="00C949B0" w:rsidRDefault="006F4B77" w:rsidP="006F4B77">
            <w:pPr>
              <w:rPr>
                <w:rFonts w:ascii="Helvetica" w:hAnsi="Helvetica" w:cs="Helvetica"/>
                <w:sz w:val="20"/>
                <w:szCs w:val="20"/>
                <w:lang w:val="en-GB"/>
              </w:rPr>
            </w:pPr>
          </w:p>
        </w:tc>
      </w:tr>
      <w:tr w:rsidR="006F4B77" w:rsidRPr="00C949B0" w14:paraId="1699C347" w14:textId="77777777" w:rsidTr="004C7D55">
        <w:trPr>
          <w:trHeight w:val="270"/>
        </w:trPr>
        <w:tc>
          <w:tcPr>
            <w:tcW w:w="4644" w:type="dxa"/>
            <w:shd w:val="clear" w:color="auto" w:fill="auto"/>
          </w:tcPr>
          <w:p w14:paraId="4FDA39CC" w14:textId="0E9666F6" w:rsidR="006F4B77" w:rsidRDefault="006F4B77" w:rsidP="006F4B77">
            <w:pPr>
              <w:rPr>
                <w:rFonts w:ascii="Arial" w:hAnsi="Arial" w:cs="Arial"/>
                <w:sz w:val="16"/>
                <w:szCs w:val="16"/>
              </w:rPr>
            </w:pPr>
            <w:r w:rsidRPr="00904781">
              <w:t>BlackRock, Inc.</w:t>
            </w:r>
          </w:p>
        </w:tc>
        <w:tc>
          <w:tcPr>
            <w:tcW w:w="1913" w:type="dxa"/>
            <w:shd w:val="clear" w:color="auto" w:fill="auto"/>
          </w:tcPr>
          <w:p w14:paraId="01E83A0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507D0A0"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7DB640A" w14:textId="77777777" w:rsidR="006F4B77" w:rsidRPr="00C949B0" w:rsidRDefault="006F4B77" w:rsidP="006F4B77">
            <w:pPr>
              <w:rPr>
                <w:rFonts w:ascii="Helvetica" w:hAnsi="Helvetica" w:cs="Helvetica"/>
                <w:sz w:val="20"/>
                <w:szCs w:val="20"/>
                <w:lang w:val="en-GB"/>
              </w:rPr>
            </w:pPr>
          </w:p>
        </w:tc>
      </w:tr>
      <w:tr w:rsidR="006F4B77" w:rsidRPr="00C949B0" w14:paraId="128277CD" w14:textId="77777777" w:rsidTr="004C7D55">
        <w:trPr>
          <w:trHeight w:val="270"/>
        </w:trPr>
        <w:tc>
          <w:tcPr>
            <w:tcW w:w="4644" w:type="dxa"/>
            <w:shd w:val="clear" w:color="auto" w:fill="auto"/>
          </w:tcPr>
          <w:p w14:paraId="23E546FF" w14:textId="700689B9"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2DE17410"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3D2E51F8"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50B6DDD" w14:textId="77777777" w:rsidR="006F4B77" w:rsidRPr="00C949B0" w:rsidRDefault="006F4B77" w:rsidP="006F4B77">
            <w:pPr>
              <w:rPr>
                <w:rFonts w:ascii="Helvetica" w:hAnsi="Helvetica" w:cs="Helvetica"/>
                <w:sz w:val="20"/>
                <w:szCs w:val="20"/>
                <w:lang w:val="en-GB"/>
              </w:rPr>
            </w:pPr>
          </w:p>
        </w:tc>
      </w:tr>
      <w:tr w:rsidR="006F4B77" w:rsidRPr="00C949B0" w14:paraId="0F8B7955" w14:textId="77777777" w:rsidTr="004C7D55">
        <w:trPr>
          <w:trHeight w:val="270"/>
        </w:trPr>
        <w:tc>
          <w:tcPr>
            <w:tcW w:w="4644" w:type="dxa"/>
            <w:shd w:val="clear" w:color="auto" w:fill="auto"/>
          </w:tcPr>
          <w:p w14:paraId="323AB603" w14:textId="01C7295D"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11654FF5"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6B92CB0"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8F44F1A" w14:textId="77777777" w:rsidR="006F4B77" w:rsidRPr="00C949B0" w:rsidRDefault="006F4B77" w:rsidP="006F4B77">
            <w:pPr>
              <w:rPr>
                <w:rFonts w:ascii="Helvetica" w:hAnsi="Helvetica" w:cs="Helvetica"/>
                <w:sz w:val="20"/>
                <w:szCs w:val="20"/>
                <w:lang w:val="en-GB"/>
              </w:rPr>
            </w:pPr>
          </w:p>
        </w:tc>
      </w:tr>
      <w:tr w:rsidR="006F4B77" w:rsidRPr="00C949B0" w14:paraId="63D359AE" w14:textId="77777777" w:rsidTr="004C7D55">
        <w:trPr>
          <w:trHeight w:val="270"/>
        </w:trPr>
        <w:tc>
          <w:tcPr>
            <w:tcW w:w="4644" w:type="dxa"/>
            <w:shd w:val="clear" w:color="auto" w:fill="auto"/>
          </w:tcPr>
          <w:p w14:paraId="74BA6008" w14:textId="6D9D23E2" w:rsidR="006F4B77" w:rsidRDefault="006F4B77" w:rsidP="006F4B77">
            <w:pPr>
              <w:rPr>
                <w:rFonts w:ascii="Arial" w:hAnsi="Arial" w:cs="Arial"/>
                <w:sz w:val="16"/>
                <w:szCs w:val="16"/>
              </w:rPr>
            </w:pPr>
            <w:r w:rsidRPr="00904781">
              <w:t>BlackRock International Holdings, Inc.</w:t>
            </w:r>
          </w:p>
        </w:tc>
        <w:tc>
          <w:tcPr>
            <w:tcW w:w="1913" w:type="dxa"/>
            <w:shd w:val="clear" w:color="auto" w:fill="auto"/>
          </w:tcPr>
          <w:p w14:paraId="2D030EEA"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695FF229"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0D9EFDB" w14:textId="77777777" w:rsidR="006F4B77" w:rsidRPr="00C949B0" w:rsidRDefault="006F4B77" w:rsidP="006F4B77">
            <w:pPr>
              <w:rPr>
                <w:rFonts w:ascii="Helvetica" w:hAnsi="Helvetica" w:cs="Helvetica"/>
                <w:sz w:val="20"/>
                <w:szCs w:val="20"/>
                <w:lang w:val="en-GB"/>
              </w:rPr>
            </w:pPr>
          </w:p>
        </w:tc>
      </w:tr>
      <w:tr w:rsidR="006F4B77" w:rsidRPr="00C949B0" w14:paraId="5492D147" w14:textId="77777777" w:rsidTr="004C7D55">
        <w:trPr>
          <w:trHeight w:val="270"/>
        </w:trPr>
        <w:tc>
          <w:tcPr>
            <w:tcW w:w="4644" w:type="dxa"/>
            <w:shd w:val="clear" w:color="auto" w:fill="auto"/>
          </w:tcPr>
          <w:p w14:paraId="3E246019" w14:textId="1D4E057C" w:rsidR="006F4B77" w:rsidRDefault="006F4B77" w:rsidP="006F4B77">
            <w:pPr>
              <w:rPr>
                <w:rFonts w:ascii="Arial" w:hAnsi="Arial" w:cs="Arial"/>
                <w:sz w:val="16"/>
                <w:szCs w:val="16"/>
              </w:rPr>
            </w:pPr>
            <w:r w:rsidRPr="00904781">
              <w:t>BR Jersey International Holdings L.P.</w:t>
            </w:r>
          </w:p>
        </w:tc>
        <w:tc>
          <w:tcPr>
            <w:tcW w:w="1913" w:type="dxa"/>
            <w:shd w:val="clear" w:color="auto" w:fill="auto"/>
          </w:tcPr>
          <w:p w14:paraId="14876A8A"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A0EE03D"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7BD4F2B" w14:textId="77777777" w:rsidR="006F4B77" w:rsidRPr="00C949B0" w:rsidRDefault="006F4B77" w:rsidP="006F4B77">
            <w:pPr>
              <w:rPr>
                <w:rFonts w:ascii="Helvetica" w:hAnsi="Helvetica" w:cs="Helvetica"/>
                <w:sz w:val="20"/>
                <w:szCs w:val="20"/>
                <w:lang w:val="en-GB"/>
              </w:rPr>
            </w:pPr>
          </w:p>
        </w:tc>
      </w:tr>
      <w:tr w:rsidR="006F4B77" w:rsidRPr="00C949B0" w14:paraId="7DA497A9" w14:textId="77777777" w:rsidTr="004C7D55">
        <w:trPr>
          <w:trHeight w:val="270"/>
        </w:trPr>
        <w:tc>
          <w:tcPr>
            <w:tcW w:w="4644" w:type="dxa"/>
            <w:shd w:val="clear" w:color="auto" w:fill="auto"/>
          </w:tcPr>
          <w:p w14:paraId="1F737486" w14:textId="75682A13" w:rsidR="006F4B77" w:rsidRDefault="006F4B77" w:rsidP="006F4B77">
            <w:pPr>
              <w:rPr>
                <w:rFonts w:ascii="Arial" w:hAnsi="Arial" w:cs="Arial"/>
                <w:sz w:val="16"/>
                <w:szCs w:val="16"/>
              </w:rPr>
            </w:pPr>
            <w:r w:rsidRPr="00904781">
              <w:t>BlackRock Holdco 3, LLC</w:t>
            </w:r>
          </w:p>
        </w:tc>
        <w:tc>
          <w:tcPr>
            <w:tcW w:w="1913" w:type="dxa"/>
            <w:shd w:val="clear" w:color="auto" w:fill="auto"/>
          </w:tcPr>
          <w:p w14:paraId="2B4A0974"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25979A3"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D9C3B87" w14:textId="77777777" w:rsidR="006F4B77" w:rsidRPr="00C949B0" w:rsidRDefault="006F4B77" w:rsidP="006F4B77">
            <w:pPr>
              <w:rPr>
                <w:rFonts w:ascii="Helvetica" w:hAnsi="Helvetica" w:cs="Helvetica"/>
                <w:sz w:val="20"/>
                <w:szCs w:val="20"/>
                <w:lang w:val="en-GB"/>
              </w:rPr>
            </w:pPr>
          </w:p>
        </w:tc>
      </w:tr>
      <w:tr w:rsidR="006F4B77" w:rsidRPr="00C949B0" w14:paraId="353364AE" w14:textId="77777777" w:rsidTr="004C7D55">
        <w:trPr>
          <w:trHeight w:val="270"/>
        </w:trPr>
        <w:tc>
          <w:tcPr>
            <w:tcW w:w="4644" w:type="dxa"/>
            <w:shd w:val="clear" w:color="auto" w:fill="auto"/>
          </w:tcPr>
          <w:p w14:paraId="2E5B24A2" w14:textId="362CC89F" w:rsidR="006F4B77" w:rsidRDefault="006F4B77" w:rsidP="006F4B77">
            <w:pPr>
              <w:rPr>
                <w:rFonts w:ascii="Arial" w:hAnsi="Arial" w:cs="Arial"/>
                <w:sz w:val="16"/>
                <w:szCs w:val="16"/>
              </w:rPr>
            </w:pPr>
            <w:r w:rsidRPr="00904781">
              <w:t>BlackRock Canada Holdings LP</w:t>
            </w:r>
          </w:p>
        </w:tc>
        <w:tc>
          <w:tcPr>
            <w:tcW w:w="1913" w:type="dxa"/>
            <w:shd w:val="clear" w:color="auto" w:fill="auto"/>
          </w:tcPr>
          <w:p w14:paraId="7999269A"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36AD44A"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45ED58D" w14:textId="77777777" w:rsidR="006F4B77" w:rsidRPr="00C949B0" w:rsidRDefault="006F4B77" w:rsidP="006F4B77">
            <w:pPr>
              <w:rPr>
                <w:rFonts w:ascii="Helvetica" w:hAnsi="Helvetica" w:cs="Helvetica"/>
                <w:sz w:val="20"/>
                <w:szCs w:val="20"/>
                <w:lang w:val="en-GB"/>
              </w:rPr>
            </w:pPr>
          </w:p>
        </w:tc>
      </w:tr>
      <w:tr w:rsidR="006F4B77" w:rsidRPr="00C949B0" w14:paraId="7E53FE0E" w14:textId="77777777" w:rsidTr="004C7D55">
        <w:trPr>
          <w:trHeight w:val="270"/>
        </w:trPr>
        <w:tc>
          <w:tcPr>
            <w:tcW w:w="4644" w:type="dxa"/>
            <w:shd w:val="clear" w:color="auto" w:fill="auto"/>
          </w:tcPr>
          <w:p w14:paraId="0FAA349D" w14:textId="3A156532" w:rsidR="006F4B77" w:rsidRDefault="006F4B77" w:rsidP="006F4B77">
            <w:pPr>
              <w:rPr>
                <w:rFonts w:ascii="Arial" w:hAnsi="Arial" w:cs="Arial"/>
                <w:sz w:val="16"/>
                <w:szCs w:val="16"/>
              </w:rPr>
            </w:pPr>
            <w:r w:rsidRPr="00904781">
              <w:t>BlackRock Canada Holdings ULC</w:t>
            </w:r>
          </w:p>
        </w:tc>
        <w:tc>
          <w:tcPr>
            <w:tcW w:w="1913" w:type="dxa"/>
            <w:shd w:val="clear" w:color="auto" w:fill="auto"/>
          </w:tcPr>
          <w:p w14:paraId="0FB136D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C928F3C"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D8DA732" w14:textId="77777777" w:rsidR="006F4B77" w:rsidRPr="00C949B0" w:rsidRDefault="006F4B77" w:rsidP="006F4B77">
            <w:pPr>
              <w:rPr>
                <w:rFonts w:ascii="Helvetica" w:hAnsi="Helvetica" w:cs="Helvetica"/>
                <w:sz w:val="20"/>
                <w:szCs w:val="20"/>
                <w:lang w:val="en-GB"/>
              </w:rPr>
            </w:pPr>
          </w:p>
        </w:tc>
      </w:tr>
      <w:tr w:rsidR="006F4B77" w:rsidRPr="00C949B0" w14:paraId="12EEA300" w14:textId="77777777" w:rsidTr="004C7D55">
        <w:trPr>
          <w:trHeight w:val="270"/>
        </w:trPr>
        <w:tc>
          <w:tcPr>
            <w:tcW w:w="4644" w:type="dxa"/>
            <w:shd w:val="clear" w:color="auto" w:fill="auto"/>
          </w:tcPr>
          <w:p w14:paraId="77465791" w14:textId="36C489B6" w:rsidR="006F4B77" w:rsidRDefault="006F4B77" w:rsidP="006F4B77">
            <w:pPr>
              <w:rPr>
                <w:rFonts w:ascii="Arial" w:hAnsi="Arial" w:cs="Arial"/>
                <w:sz w:val="16"/>
                <w:szCs w:val="16"/>
              </w:rPr>
            </w:pPr>
            <w:r w:rsidRPr="00904781">
              <w:lastRenderedPageBreak/>
              <w:t>BlackRock Asset Management Canada Limited</w:t>
            </w:r>
          </w:p>
        </w:tc>
        <w:tc>
          <w:tcPr>
            <w:tcW w:w="1913" w:type="dxa"/>
            <w:shd w:val="clear" w:color="auto" w:fill="auto"/>
          </w:tcPr>
          <w:p w14:paraId="609A58E0"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C506551"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34B8308" w14:textId="77777777" w:rsidR="006F4B77" w:rsidRPr="00C949B0" w:rsidRDefault="006F4B77" w:rsidP="006F4B77">
            <w:pPr>
              <w:rPr>
                <w:rFonts w:ascii="Helvetica" w:hAnsi="Helvetica" w:cs="Helvetica"/>
                <w:sz w:val="20"/>
                <w:szCs w:val="20"/>
                <w:lang w:val="en-GB"/>
              </w:rPr>
            </w:pPr>
          </w:p>
        </w:tc>
      </w:tr>
      <w:tr w:rsidR="006F4B77" w:rsidRPr="00C949B0" w14:paraId="1B62F395" w14:textId="77777777" w:rsidTr="004C7D55">
        <w:trPr>
          <w:trHeight w:val="270"/>
        </w:trPr>
        <w:tc>
          <w:tcPr>
            <w:tcW w:w="4644" w:type="dxa"/>
            <w:shd w:val="clear" w:color="auto" w:fill="auto"/>
          </w:tcPr>
          <w:p w14:paraId="67EFE95A" w14:textId="1F80C78C" w:rsidR="006F4B77" w:rsidRDefault="006F4B77" w:rsidP="006F4B77">
            <w:pPr>
              <w:rPr>
                <w:rFonts w:ascii="Arial" w:hAnsi="Arial" w:cs="Arial"/>
                <w:sz w:val="16"/>
                <w:szCs w:val="16"/>
              </w:rPr>
            </w:pPr>
          </w:p>
        </w:tc>
        <w:tc>
          <w:tcPr>
            <w:tcW w:w="1913" w:type="dxa"/>
            <w:shd w:val="clear" w:color="auto" w:fill="auto"/>
          </w:tcPr>
          <w:p w14:paraId="79D7FDE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6E35844D"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6216D18" w14:textId="77777777" w:rsidR="006F4B77" w:rsidRPr="00C949B0" w:rsidRDefault="006F4B77" w:rsidP="006F4B77">
            <w:pPr>
              <w:rPr>
                <w:rFonts w:ascii="Helvetica" w:hAnsi="Helvetica" w:cs="Helvetica"/>
                <w:sz w:val="20"/>
                <w:szCs w:val="20"/>
                <w:lang w:val="en-GB"/>
              </w:rPr>
            </w:pPr>
          </w:p>
        </w:tc>
      </w:tr>
      <w:tr w:rsidR="006F4B77" w:rsidRPr="00C949B0" w14:paraId="1EE90A55" w14:textId="77777777" w:rsidTr="004C7D55">
        <w:trPr>
          <w:trHeight w:val="270"/>
        </w:trPr>
        <w:tc>
          <w:tcPr>
            <w:tcW w:w="4644" w:type="dxa"/>
            <w:shd w:val="clear" w:color="auto" w:fill="auto"/>
          </w:tcPr>
          <w:p w14:paraId="3E276801" w14:textId="3B0A7CC0" w:rsidR="006F4B77" w:rsidRDefault="006F4B77" w:rsidP="006F4B77">
            <w:pPr>
              <w:rPr>
                <w:rFonts w:ascii="Arial" w:hAnsi="Arial" w:cs="Arial"/>
                <w:sz w:val="16"/>
                <w:szCs w:val="16"/>
              </w:rPr>
            </w:pPr>
            <w:r w:rsidRPr="00904781">
              <w:t>BlackRock, Inc.</w:t>
            </w:r>
          </w:p>
        </w:tc>
        <w:tc>
          <w:tcPr>
            <w:tcW w:w="1913" w:type="dxa"/>
            <w:shd w:val="clear" w:color="auto" w:fill="auto"/>
          </w:tcPr>
          <w:p w14:paraId="08CDD625"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B9CEC82"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E2A115E" w14:textId="77777777" w:rsidR="006F4B77" w:rsidRPr="00C949B0" w:rsidRDefault="006F4B77" w:rsidP="006F4B77">
            <w:pPr>
              <w:rPr>
                <w:rFonts w:ascii="Helvetica" w:hAnsi="Helvetica" w:cs="Helvetica"/>
                <w:sz w:val="20"/>
                <w:szCs w:val="20"/>
                <w:lang w:val="en-GB"/>
              </w:rPr>
            </w:pPr>
          </w:p>
        </w:tc>
      </w:tr>
      <w:tr w:rsidR="006F4B77" w:rsidRPr="00C949B0" w14:paraId="31F48386" w14:textId="77777777" w:rsidTr="004C7D55">
        <w:trPr>
          <w:trHeight w:val="270"/>
        </w:trPr>
        <w:tc>
          <w:tcPr>
            <w:tcW w:w="4644" w:type="dxa"/>
            <w:shd w:val="clear" w:color="auto" w:fill="auto"/>
          </w:tcPr>
          <w:p w14:paraId="6D3E27C8" w14:textId="41816A19"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048919BF"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AAD720E"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AFD495F" w14:textId="77777777" w:rsidR="006F4B77" w:rsidRPr="00C949B0" w:rsidRDefault="006F4B77" w:rsidP="006F4B77">
            <w:pPr>
              <w:rPr>
                <w:rFonts w:ascii="Helvetica" w:hAnsi="Helvetica" w:cs="Helvetica"/>
                <w:sz w:val="20"/>
                <w:szCs w:val="20"/>
                <w:lang w:val="en-GB"/>
              </w:rPr>
            </w:pPr>
          </w:p>
        </w:tc>
      </w:tr>
      <w:tr w:rsidR="006F4B77" w:rsidRPr="00C949B0" w14:paraId="410AC314" w14:textId="77777777" w:rsidTr="004C7D55">
        <w:trPr>
          <w:trHeight w:val="270"/>
        </w:trPr>
        <w:tc>
          <w:tcPr>
            <w:tcW w:w="4644" w:type="dxa"/>
            <w:shd w:val="clear" w:color="auto" w:fill="auto"/>
          </w:tcPr>
          <w:p w14:paraId="0C66867F" w14:textId="78F00705"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54426F4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3B4F3E2"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FFCD1D6" w14:textId="77777777" w:rsidR="006F4B77" w:rsidRPr="00C949B0" w:rsidRDefault="006F4B77" w:rsidP="006F4B77">
            <w:pPr>
              <w:rPr>
                <w:rFonts w:ascii="Helvetica" w:hAnsi="Helvetica" w:cs="Helvetica"/>
                <w:sz w:val="20"/>
                <w:szCs w:val="20"/>
                <w:lang w:val="en-GB"/>
              </w:rPr>
            </w:pPr>
          </w:p>
        </w:tc>
      </w:tr>
      <w:tr w:rsidR="006F4B77" w:rsidRPr="00C949B0" w14:paraId="6B14E0CC" w14:textId="77777777" w:rsidTr="004C7D55">
        <w:trPr>
          <w:trHeight w:val="270"/>
        </w:trPr>
        <w:tc>
          <w:tcPr>
            <w:tcW w:w="4644" w:type="dxa"/>
            <w:shd w:val="clear" w:color="auto" w:fill="auto"/>
          </w:tcPr>
          <w:p w14:paraId="54EAA2EB" w14:textId="5C9A0BA6" w:rsidR="006F4B77" w:rsidRDefault="006F4B77" w:rsidP="006F4B77">
            <w:pPr>
              <w:rPr>
                <w:rFonts w:ascii="Arial" w:hAnsi="Arial" w:cs="Arial"/>
                <w:sz w:val="16"/>
                <w:szCs w:val="16"/>
              </w:rPr>
            </w:pPr>
            <w:r w:rsidRPr="00904781">
              <w:t>BlackRock Capital Holdings, Inc.</w:t>
            </w:r>
          </w:p>
        </w:tc>
        <w:tc>
          <w:tcPr>
            <w:tcW w:w="1913" w:type="dxa"/>
            <w:shd w:val="clear" w:color="auto" w:fill="auto"/>
          </w:tcPr>
          <w:p w14:paraId="4878E43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60D8F451"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E21A070" w14:textId="77777777" w:rsidR="006F4B77" w:rsidRPr="00C949B0" w:rsidRDefault="006F4B77" w:rsidP="006F4B77">
            <w:pPr>
              <w:rPr>
                <w:rFonts w:ascii="Helvetica" w:hAnsi="Helvetica" w:cs="Helvetica"/>
                <w:sz w:val="20"/>
                <w:szCs w:val="20"/>
                <w:lang w:val="en-GB"/>
              </w:rPr>
            </w:pPr>
          </w:p>
        </w:tc>
      </w:tr>
      <w:tr w:rsidR="006F4B77" w:rsidRPr="00C949B0" w14:paraId="087FEDD6" w14:textId="77777777" w:rsidTr="004C7D55">
        <w:trPr>
          <w:trHeight w:val="270"/>
        </w:trPr>
        <w:tc>
          <w:tcPr>
            <w:tcW w:w="4644" w:type="dxa"/>
            <w:shd w:val="clear" w:color="auto" w:fill="auto"/>
          </w:tcPr>
          <w:p w14:paraId="1B00D28B" w14:textId="35F5EC4B" w:rsidR="006F4B77" w:rsidRDefault="006F4B77" w:rsidP="006F4B77">
            <w:pPr>
              <w:rPr>
                <w:rFonts w:ascii="Arial" w:hAnsi="Arial" w:cs="Arial"/>
                <w:sz w:val="16"/>
                <w:szCs w:val="16"/>
              </w:rPr>
            </w:pPr>
            <w:r w:rsidRPr="00904781">
              <w:t>BlackRock Advisors, LLC</w:t>
            </w:r>
          </w:p>
        </w:tc>
        <w:tc>
          <w:tcPr>
            <w:tcW w:w="1913" w:type="dxa"/>
            <w:shd w:val="clear" w:color="auto" w:fill="auto"/>
          </w:tcPr>
          <w:p w14:paraId="0999EFA6"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18B5BEA"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A520B15" w14:textId="77777777" w:rsidR="006F4B77" w:rsidRPr="00C949B0" w:rsidRDefault="006F4B77" w:rsidP="006F4B77">
            <w:pPr>
              <w:rPr>
                <w:rFonts w:ascii="Helvetica" w:hAnsi="Helvetica" w:cs="Helvetica"/>
                <w:sz w:val="20"/>
                <w:szCs w:val="20"/>
                <w:lang w:val="en-GB"/>
              </w:rPr>
            </w:pPr>
          </w:p>
        </w:tc>
      </w:tr>
      <w:tr w:rsidR="006F4B77" w:rsidRPr="00C949B0" w14:paraId="5F9CA4DE" w14:textId="77777777" w:rsidTr="004C7D55">
        <w:trPr>
          <w:trHeight w:val="270"/>
        </w:trPr>
        <w:tc>
          <w:tcPr>
            <w:tcW w:w="4644" w:type="dxa"/>
            <w:shd w:val="clear" w:color="auto" w:fill="auto"/>
          </w:tcPr>
          <w:p w14:paraId="2ED3EFFA" w14:textId="684DE3D5" w:rsidR="006F4B77" w:rsidRDefault="006F4B77" w:rsidP="006F4B77">
            <w:pPr>
              <w:rPr>
                <w:rFonts w:ascii="Arial" w:hAnsi="Arial" w:cs="Arial"/>
                <w:sz w:val="16"/>
                <w:szCs w:val="16"/>
              </w:rPr>
            </w:pPr>
          </w:p>
        </w:tc>
        <w:tc>
          <w:tcPr>
            <w:tcW w:w="1913" w:type="dxa"/>
            <w:shd w:val="clear" w:color="auto" w:fill="auto"/>
          </w:tcPr>
          <w:p w14:paraId="13AA1D5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03566EF"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BBA92C1" w14:textId="77777777" w:rsidR="006F4B77" w:rsidRPr="00C949B0" w:rsidRDefault="006F4B77" w:rsidP="006F4B77">
            <w:pPr>
              <w:rPr>
                <w:rFonts w:ascii="Helvetica" w:hAnsi="Helvetica" w:cs="Helvetica"/>
                <w:sz w:val="20"/>
                <w:szCs w:val="20"/>
                <w:lang w:val="en-GB"/>
              </w:rPr>
            </w:pPr>
          </w:p>
        </w:tc>
      </w:tr>
      <w:tr w:rsidR="006F4B77" w:rsidRPr="00C949B0" w14:paraId="3108E98A" w14:textId="77777777" w:rsidTr="004C7D55">
        <w:trPr>
          <w:trHeight w:val="270"/>
        </w:trPr>
        <w:tc>
          <w:tcPr>
            <w:tcW w:w="4644" w:type="dxa"/>
            <w:shd w:val="clear" w:color="auto" w:fill="auto"/>
          </w:tcPr>
          <w:p w14:paraId="176DCE10" w14:textId="086FDA73" w:rsidR="006F4B77" w:rsidRDefault="006F4B77" w:rsidP="006F4B77">
            <w:pPr>
              <w:rPr>
                <w:rFonts w:ascii="Arial" w:hAnsi="Arial" w:cs="Arial"/>
                <w:sz w:val="16"/>
                <w:szCs w:val="16"/>
              </w:rPr>
            </w:pPr>
            <w:r w:rsidRPr="00904781">
              <w:t>BlackRock, Inc.</w:t>
            </w:r>
          </w:p>
        </w:tc>
        <w:tc>
          <w:tcPr>
            <w:tcW w:w="1913" w:type="dxa"/>
            <w:shd w:val="clear" w:color="auto" w:fill="auto"/>
          </w:tcPr>
          <w:p w14:paraId="6A87077D"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93731C8"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57DAAA9" w14:textId="77777777" w:rsidR="006F4B77" w:rsidRPr="00C949B0" w:rsidRDefault="006F4B77" w:rsidP="006F4B77">
            <w:pPr>
              <w:rPr>
                <w:rFonts w:ascii="Helvetica" w:hAnsi="Helvetica" w:cs="Helvetica"/>
                <w:sz w:val="20"/>
                <w:szCs w:val="20"/>
                <w:lang w:val="en-GB"/>
              </w:rPr>
            </w:pPr>
          </w:p>
        </w:tc>
      </w:tr>
      <w:tr w:rsidR="006F4B77" w:rsidRPr="00C949B0" w14:paraId="2ABDA2AA" w14:textId="77777777" w:rsidTr="004C7D55">
        <w:trPr>
          <w:trHeight w:val="270"/>
        </w:trPr>
        <w:tc>
          <w:tcPr>
            <w:tcW w:w="4644" w:type="dxa"/>
            <w:shd w:val="clear" w:color="auto" w:fill="auto"/>
          </w:tcPr>
          <w:p w14:paraId="3DF42C4C" w14:textId="43174B0C"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5B543F4B"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A0CF85D"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EA0D2A3" w14:textId="77777777" w:rsidR="006F4B77" w:rsidRPr="00C949B0" w:rsidRDefault="006F4B77" w:rsidP="006F4B77">
            <w:pPr>
              <w:rPr>
                <w:rFonts w:ascii="Helvetica" w:hAnsi="Helvetica" w:cs="Helvetica"/>
                <w:sz w:val="20"/>
                <w:szCs w:val="20"/>
                <w:lang w:val="en-GB"/>
              </w:rPr>
            </w:pPr>
          </w:p>
        </w:tc>
      </w:tr>
      <w:tr w:rsidR="006F4B77" w:rsidRPr="00C949B0" w14:paraId="4E06A0B7" w14:textId="77777777" w:rsidTr="004C7D55">
        <w:trPr>
          <w:trHeight w:val="270"/>
        </w:trPr>
        <w:tc>
          <w:tcPr>
            <w:tcW w:w="4644" w:type="dxa"/>
            <w:shd w:val="clear" w:color="auto" w:fill="auto"/>
          </w:tcPr>
          <w:p w14:paraId="48161984" w14:textId="72E42DFA"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12DDBAEB"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F58744E"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F72B13F" w14:textId="77777777" w:rsidR="006F4B77" w:rsidRPr="00C949B0" w:rsidRDefault="006F4B77" w:rsidP="006F4B77">
            <w:pPr>
              <w:rPr>
                <w:rFonts w:ascii="Helvetica" w:hAnsi="Helvetica" w:cs="Helvetica"/>
                <w:sz w:val="20"/>
                <w:szCs w:val="20"/>
                <w:lang w:val="en-GB"/>
              </w:rPr>
            </w:pPr>
          </w:p>
        </w:tc>
      </w:tr>
      <w:tr w:rsidR="006F4B77" w:rsidRPr="00C949B0" w14:paraId="2987AABC" w14:textId="77777777" w:rsidTr="004C7D55">
        <w:trPr>
          <w:trHeight w:val="270"/>
        </w:trPr>
        <w:tc>
          <w:tcPr>
            <w:tcW w:w="4644" w:type="dxa"/>
            <w:shd w:val="clear" w:color="auto" w:fill="auto"/>
          </w:tcPr>
          <w:p w14:paraId="6F507CB8" w14:textId="37AC8515" w:rsidR="006F4B77" w:rsidRDefault="006F4B77" w:rsidP="006F4B77">
            <w:pPr>
              <w:rPr>
                <w:rFonts w:ascii="Arial" w:hAnsi="Arial" w:cs="Arial"/>
                <w:sz w:val="16"/>
                <w:szCs w:val="16"/>
              </w:rPr>
            </w:pPr>
            <w:r w:rsidRPr="00904781">
              <w:t>BlackRock International Holdings, Inc.</w:t>
            </w:r>
          </w:p>
        </w:tc>
        <w:tc>
          <w:tcPr>
            <w:tcW w:w="1913" w:type="dxa"/>
            <w:shd w:val="clear" w:color="auto" w:fill="auto"/>
          </w:tcPr>
          <w:p w14:paraId="7DCDA2CA"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4EB1AA4"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A69D7C6" w14:textId="77777777" w:rsidR="006F4B77" w:rsidRPr="00C949B0" w:rsidRDefault="006F4B77" w:rsidP="006F4B77">
            <w:pPr>
              <w:rPr>
                <w:rFonts w:ascii="Helvetica" w:hAnsi="Helvetica" w:cs="Helvetica"/>
                <w:sz w:val="20"/>
                <w:szCs w:val="20"/>
                <w:lang w:val="en-GB"/>
              </w:rPr>
            </w:pPr>
          </w:p>
        </w:tc>
      </w:tr>
      <w:tr w:rsidR="006F4B77" w:rsidRPr="00C949B0" w14:paraId="520339F0" w14:textId="77777777" w:rsidTr="004C7D55">
        <w:trPr>
          <w:trHeight w:val="270"/>
        </w:trPr>
        <w:tc>
          <w:tcPr>
            <w:tcW w:w="4644" w:type="dxa"/>
            <w:shd w:val="clear" w:color="auto" w:fill="auto"/>
          </w:tcPr>
          <w:p w14:paraId="54ADC609" w14:textId="1E514A12" w:rsidR="006F4B77" w:rsidRDefault="006F4B77" w:rsidP="006F4B77">
            <w:pPr>
              <w:rPr>
                <w:rFonts w:ascii="Arial" w:hAnsi="Arial" w:cs="Arial"/>
                <w:sz w:val="16"/>
                <w:szCs w:val="16"/>
              </w:rPr>
            </w:pPr>
            <w:r w:rsidRPr="00904781">
              <w:t>BR Jersey International Holdings L.P.</w:t>
            </w:r>
          </w:p>
        </w:tc>
        <w:tc>
          <w:tcPr>
            <w:tcW w:w="1913" w:type="dxa"/>
            <w:shd w:val="clear" w:color="auto" w:fill="auto"/>
          </w:tcPr>
          <w:p w14:paraId="29933C02"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071F26B"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E6DB69A" w14:textId="77777777" w:rsidR="006F4B77" w:rsidRPr="00C949B0" w:rsidRDefault="006F4B77" w:rsidP="006F4B77">
            <w:pPr>
              <w:rPr>
                <w:rFonts w:ascii="Helvetica" w:hAnsi="Helvetica" w:cs="Helvetica"/>
                <w:sz w:val="20"/>
                <w:szCs w:val="20"/>
                <w:lang w:val="en-GB"/>
              </w:rPr>
            </w:pPr>
          </w:p>
        </w:tc>
      </w:tr>
      <w:tr w:rsidR="006F4B77" w:rsidRPr="00C949B0" w14:paraId="4F254FD3" w14:textId="77777777" w:rsidTr="004C7D55">
        <w:trPr>
          <w:trHeight w:val="270"/>
        </w:trPr>
        <w:tc>
          <w:tcPr>
            <w:tcW w:w="4644" w:type="dxa"/>
            <w:shd w:val="clear" w:color="auto" w:fill="auto"/>
          </w:tcPr>
          <w:p w14:paraId="60D2A01A" w14:textId="43D669BE" w:rsidR="006F4B77" w:rsidRDefault="006F4B77" w:rsidP="006F4B77">
            <w:pPr>
              <w:rPr>
                <w:rFonts w:ascii="Arial" w:hAnsi="Arial" w:cs="Arial"/>
                <w:sz w:val="16"/>
                <w:szCs w:val="16"/>
              </w:rPr>
            </w:pPr>
            <w:r w:rsidRPr="00904781">
              <w:t>BlackRock Holdco 3, LLC</w:t>
            </w:r>
          </w:p>
        </w:tc>
        <w:tc>
          <w:tcPr>
            <w:tcW w:w="1913" w:type="dxa"/>
            <w:shd w:val="clear" w:color="auto" w:fill="auto"/>
          </w:tcPr>
          <w:p w14:paraId="0B54DF37"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203E552"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A81584C" w14:textId="77777777" w:rsidR="006F4B77" w:rsidRPr="00C949B0" w:rsidRDefault="006F4B77" w:rsidP="006F4B77">
            <w:pPr>
              <w:rPr>
                <w:rFonts w:ascii="Helvetica" w:hAnsi="Helvetica" w:cs="Helvetica"/>
                <w:sz w:val="20"/>
                <w:szCs w:val="20"/>
                <w:lang w:val="en-GB"/>
              </w:rPr>
            </w:pPr>
          </w:p>
        </w:tc>
      </w:tr>
      <w:tr w:rsidR="006F4B77" w:rsidRPr="00C949B0" w14:paraId="1075BAE9" w14:textId="77777777" w:rsidTr="004C7D55">
        <w:trPr>
          <w:trHeight w:val="270"/>
        </w:trPr>
        <w:tc>
          <w:tcPr>
            <w:tcW w:w="4644" w:type="dxa"/>
            <w:shd w:val="clear" w:color="auto" w:fill="auto"/>
          </w:tcPr>
          <w:p w14:paraId="65742100" w14:textId="7F01048F" w:rsidR="006F4B77" w:rsidRDefault="006F4B77" w:rsidP="006F4B77">
            <w:pPr>
              <w:rPr>
                <w:rFonts w:ascii="Arial" w:hAnsi="Arial" w:cs="Arial"/>
                <w:sz w:val="16"/>
                <w:szCs w:val="16"/>
              </w:rPr>
            </w:pPr>
            <w:r w:rsidRPr="00904781">
              <w:t>BlackRock Cayman 1 LP</w:t>
            </w:r>
          </w:p>
        </w:tc>
        <w:tc>
          <w:tcPr>
            <w:tcW w:w="1913" w:type="dxa"/>
            <w:shd w:val="clear" w:color="auto" w:fill="auto"/>
          </w:tcPr>
          <w:p w14:paraId="3322E48D"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CA6D01C"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68AA8AD" w14:textId="77777777" w:rsidR="006F4B77" w:rsidRPr="00C949B0" w:rsidRDefault="006F4B77" w:rsidP="006F4B77">
            <w:pPr>
              <w:rPr>
                <w:rFonts w:ascii="Helvetica" w:hAnsi="Helvetica" w:cs="Helvetica"/>
                <w:sz w:val="20"/>
                <w:szCs w:val="20"/>
                <w:lang w:val="en-GB"/>
              </w:rPr>
            </w:pPr>
          </w:p>
        </w:tc>
      </w:tr>
      <w:tr w:rsidR="006F4B77" w:rsidRPr="00C949B0" w14:paraId="20608EA5" w14:textId="77777777" w:rsidTr="004C7D55">
        <w:trPr>
          <w:trHeight w:val="270"/>
        </w:trPr>
        <w:tc>
          <w:tcPr>
            <w:tcW w:w="4644" w:type="dxa"/>
            <w:shd w:val="clear" w:color="auto" w:fill="auto"/>
          </w:tcPr>
          <w:p w14:paraId="0F9029C1" w14:textId="082432D9" w:rsidR="006F4B77" w:rsidRDefault="006F4B77" w:rsidP="006F4B77">
            <w:pPr>
              <w:rPr>
                <w:rFonts w:ascii="Arial" w:hAnsi="Arial" w:cs="Arial"/>
                <w:sz w:val="16"/>
                <w:szCs w:val="16"/>
              </w:rPr>
            </w:pPr>
            <w:r w:rsidRPr="00904781">
              <w:t xml:space="preserve">BlackRock Cayman West Bay </w:t>
            </w:r>
            <w:proofErr w:type="spellStart"/>
            <w:r w:rsidRPr="00904781">
              <w:t>Finco</w:t>
            </w:r>
            <w:proofErr w:type="spellEnd"/>
            <w:r w:rsidRPr="00904781">
              <w:t xml:space="preserve"> Limited</w:t>
            </w:r>
          </w:p>
        </w:tc>
        <w:tc>
          <w:tcPr>
            <w:tcW w:w="1913" w:type="dxa"/>
            <w:shd w:val="clear" w:color="auto" w:fill="auto"/>
          </w:tcPr>
          <w:p w14:paraId="289E91E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66510F81"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ECCC2F8" w14:textId="77777777" w:rsidR="006F4B77" w:rsidRPr="00C949B0" w:rsidRDefault="006F4B77" w:rsidP="006F4B77">
            <w:pPr>
              <w:rPr>
                <w:rFonts w:ascii="Helvetica" w:hAnsi="Helvetica" w:cs="Helvetica"/>
                <w:sz w:val="20"/>
                <w:szCs w:val="20"/>
                <w:lang w:val="en-GB"/>
              </w:rPr>
            </w:pPr>
          </w:p>
        </w:tc>
      </w:tr>
      <w:tr w:rsidR="006F4B77" w:rsidRPr="00C949B0" w14:paraId="0BB25768" w14:textId="77777777" w:rsidTr="004C7D55">
        <w:trPr>
          <w:trHeight w:val="270"/>
        </w:trPr>
        <w:tc>
          <w:tcPr>
            <w:tcW w:w="4644" w:type="dxa"/>
            <w:shd w:val="clear" w:color="auto" w:fill="auto"/>
          </w:tcPr>
          <w:p w14:paraId="334D0EA8" w14:textId="1C1CE305" w:rsidR="006F4B77" w:rsidRDefault="006F4B77" w:rsidP="006F4B77">
            <w:pPr>
              <w:rPr>
                <w:rFonts w:ascii="Arial" w:hAnsi="Arial" w:cs="Arial"/>
                <w:sz w:val="16"/>
                <w:szCs w:val="16"/>
              </w:rPr>
            </w:pPr>
            <w:r w:rsidRPr="00904781">
              <w:t>BlackRock Cayman West Bay IV Limited</w:t>
            </w:r>
          </w:p>
        </w:tc>
        <w:tc>
          <w:tcPr>
            <w:tcW w:w="1913" w:type="dxa"/>
            <w:shd w:val="clear" w:color="auto" w:fill="auto"/>
          </w:tcPr>
          <w:p w14:paraId="2E381E25"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39E9467C"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541E31B" w14:textId="77777777" w:rsidR="006F4B77" w:rsidRPr="00C949B0" w:rsidRDefault="006F4B77" w:rsidP="006F4B77">
            <w:pPr>
              <w:rPr>
                <w:rFonts w:ascii="Helvetica" w:hAnsi="Helvetica" w:cs="Helvetica"/>
                <w:sz w:val="20"/>
                <w:szCs w:val="20"/>
                <w:lang w:val="en-GB"/>
              </w:rPr>
            </w:pPr>
          </w:p>
        </w:tc>
      </w:tr>
      <w:tr w:rsidR="006F4B77" w:rsidRPr="00C949B0" w14:paraId="0063573D" w14:textId="77777777" w:rsidTr="004C7D55">
        <w:trPr>
          <w:trHeight w:val="270"/>
        </w:trPr>
        <w:tc>
          <w:tcPr>
            <w:tcW w:w="4644" w:type="dxa"/>
            <w:shd w:val="clear" w:color="auto" w:fill="auto"/>
          </w:tcPr>
          <w:p w14:paraId="53CFE707" w14:textId="345A2E00" w:rsidR="006F4B77" w:rsidRDefault="006F4B77" w:rsidP="006F4B77">
            <w:pPr>
              <w:rPr>
                <w:rFonts w:ascii="Arial" w:hAnsi="Arial" w:cs="Arial"/>
                <w:sz w:val="16"/>
                <w:szCs w:val="16"/>
              </w:rPr>
            </w:pPr>
            <w:r w:rsidRPr="00904781">
              <w:t>BlackRock Group Limited</w:t>
            </w:r>
          </w:p>
        </w:tc>
        <w:tc>
          <w:tcPr>
            <w:tcW w:w="1913" w:type="dxa"/>
            <w:shd w:val="clear" w:color="auto" w:fill="auto"/>
          </w:tcPr>
          <w:p w14:paraId="69DEE4D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26FECCA7"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7FDD865" w14:textId="77777777" w:rsidR="006F4B77" w:rsidRPr="00C949B0" w:rsidRDefault="006F4B77" w:rsidP="006F4B77">
            <w:pPr>
              <w:rPr>
                <w:rFonts w:ascii="Helvetica" w:hAnsi="Helvetica" w:cs="Helvetica"/>
                <w:sz w:val="20"/>
                <w:szCs w:val="20"/>
                <w:lang w:val="en-GB"/>
              </w:rPr>
            </w:pPr>
          </w:p>
        </w:tc>
      </w:tr>
      <w:tr w:rsidR="006F4B77" w:rsidRPr="00C949B0" w14:paraId="2011F181" w14:textId="77777777" w:rsidTr="004C7D55">
        <w:trPr>
          <w:trHeight w:val="270"/>
        </w:trPr>
        <w:tc>
          <w:tcPr>
            <w:tcW w:w="4644" w:type="dxa"/>
            <w:shd w:val="clear" w:color="auto" w:fill="auto"/>
          </w:tcPr>
          <w:p w14:paraId="7E1669A4" w14:textId="57BAFDD0" w:rsidR="006F4B77" w:rsidRDefault="006F4B77" w:rsidP="006F4B77">
            <w:pPr>
              <w:rPr>
                <w:rFonts w:ascii="Arial" w:hAnsi="Arial" w:cs="Arial"/>
                <w:sz w:val="16"/>
                <w:szCs w:val="16"/>
              </w:rPr>
            </w:pPr>
            <w:r w:rsidRPr="00904781">
              <w:t>BlackRock Finance Europe Limited</w:t>
            </w:r>
          </w:p>
        </w:tc>
        <w:tc>
          <w:tcPr>
            <w:tcW w:w="1913" w:type="dxa"/>
            <w:shd w:val="clear" w:color="auto" w:fill="auto"/>
          </w:tcPr>
          <w:p w14:paraId="3CDFB86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6DB2515C"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CE81F9E" w14:textId="77777777" w:rsidR="006F4B77" w:rsidRPr="00C949B0" w:rsidRDefault="006F4B77" w:rsidP="006F4B77">
            <w:pPr>
              <w:rPr>
                <w:rFonts w:ascii="Helvetica" w:hAnsi="Helvetica" w:cs="Helvetica"/>
                <w:sz w:val="20"/>
                <w:szCs w:val="20"/>
                <w:lang w:val="en-GB"/>
              </w:rPr>
            </w:pPr>
          </w:p>
        </w:tc>
      </w:tr>
      <w:tr w:rsidR="006F4B77" w:rsidRPr="00C949B0" w14:paraId="2550797A" w14:textId="77777777" w:rsidTr="004C7D55">
        <w:trPr>
          <w:trHeight w:val="270"/>
        </w:trPr>
        <w:tc>
          <w:tcPr>
            <w:tcW w:w="4644" w:type="dxa"/>
            <w:shd w:val="clear" w:color="auto" w:fill="auto"/>
          </w:tcPr>
          <w:p w14:paraId="6B6A9423" w14:textId="3391982E" w:rsidR="006F4B77" w:rsidRDefault="006F4B77" w:rsidP="006F4B77">
            <w:pPr>
              <w:rPr>
                <w:rFonts w:ascii="Arial" w:hAnsi="Arial" w:cs="Arial"/>
                <w:sz w:val="16"/>
                <w:szCs w:val="16"/>
              </w:rPr>
            </w:pPr>
            <w:r w:rsidRPr="00904781">
              <w:t>BlackRock Advisors (UK) Limited</w:t>
            </w:r>
          </w:p>
        </w:tc>
        <w:tc>
          <w:tcPr>
            <w:tcW w:w="1913" w:type="dxa"/>
            <w:shd w:val="clear" w:color="auto" w:fill="auto"/>
          </w:tcPr>
          <w:p w14:paraId="72C1FE5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17476B16"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9E3DADF" w14:textId="77777777" w:rsidR="006F4B77" w:rsidRPr="00C949B0" w:rsidRDefault="006F4B77" w:rsidP="006F4B77">
            <w:pPr>
              <w:rPr>
                <w:rFonts w:ascii="Helvetica" w:hAnsi="Helvetica" w:cs="Helvetica"/>
                <w:sz w:val="20"/>
                <w:szCs w:val="20"/>
                <w:lang w:val="en-GB"/>
              </w:rPr>
            </w:pPr>
          </w:p>
        </w:tc>
      </w:tr>
      <w:tr w:rsidR="006F4B77" w:rsidRPr="00C949B0" w14:paraId="08493A8E" w14:textId="77777777" w:rsidTr="004C7D55">
        <w:trPr>
          <w:trHeight w:val="270"/>
        </w:trPr>
        <w:tc>
          <w:tcPr>
            <w:tcW w:w="4644" w:type="dxa"/>
            <w:shd w:val="clear" w:color="auto" w:fill="auto"/>
          </w:tcPr>
          <w:p w14:paraId="1B50F658" w14:textId="604C2579" w:rsidR="006F4B77" w:rsidRDefault="006F4B77" w:rsidP="006F4B77">
            <w:pPr>
              <w:rPr>
                <w:rFonts w:ascii="Arial" w:hAnsi="Arial" w:cs="Arial"/>
                <w:sz w:val="16"/>
                <w:szCs w:val="16"/>
              </w:rPr>
            </w:pPr>
          </w:p>
        </w:tc>
        <w:tc>
          <w:tcPr>
            <w:tcW w:w="1913" w:type="dxa"/>
            <w:shd w:val="clear" w:color="auto" w:fill="auto"/>
          </w:tcPr>
          <w:p w14:paraId="0C074A37"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EB6D4F5"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17147E98" w14:textId="77777777" w:rsidR="006F4B77" w:rsidRPr="00C949B0" w:rsidRDefault="006F4B77" w:rsidP="006F4B77">
            <w:pPr>
              <w:rPr>
                <w:rFonts w:ascii="Helvetica" w:hAnsi="Helvetica" w:cs="Helvetica"/>
                <w:sz w:val="20"/>
                <w:szCs w:val="20"/>
                <w:lang w:val="en-GB"/>
              </w:rPr>
            </w:pPr>
          </w:p>
        </w:tc>
      </w:tr>
      <w:tr w:rsidR="006F4B77" w:rsidRPr="00C949B0" w14:paraId="3D308D5B" w14:textId="77777777" w:rsidTr="004C7D55">
        <w:trPr>
          <w:trHeight w:val="270"/>
        </w:trPr>
        <w:tc>
          <w:tcPr>
            <w:tcW w:w="4644" w:type="dxa"/>
            <w:shd w:val="clear" w:color="auto" w:fill="auto"/>
          </w:tcPr>
          <w:p w14:paraId="7C5808F0" w14:textId="42CAE83B" w:rsidR="006F4B77" w:rsidRDefault="006F4B77" w:rsidP="006F4B77">
            <w:pPr>
              <w:rPr>
                <w:rFonts w:ascii="Arial" w:hAnsi="Arial" w:cs="Arial"/>
                <w:sz w:val="16"/>
                <w:szCs w:val="16"/>
              </w:rPr>
            </w:pPr>
            <w:r w:rsidRPr="00904781">
              <w:t>BlackRock, Inc.</w:t>
            </w:r>
          </w:p>
        </w:tc>
        <w:tc>
          <w:tcPr>
            <w:tcW w:w="1913" w:type="dxa"/>
            <w:shd w:val="clear" w:color="auto" w:fill="auto"/>
          </w:tcPr>
          <w:p w14:paraId="585BD799"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66ADE86"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CE7A1A1" w14:textId="77777777" w:rsidR="006F4B77" w:rsidRPr="00C949B0" w:rsidRDefault="006F4B77" w:rsidP="006F4B77">
            <w:pPr>
              <w:rPr>
                <w:rFonts w:ascii="Helvetica" w:hAnsi="Helvetica" w:cs="Helvetica"/>
                <w:sz w:val="20"/>
                <w:szCs w:val="20"/>
                <w:lang w:val="en-GB"/>
              </w:rPr>
            </w:pPr>
          </w:p>
        </w:tc>
      </w:tr>
      <w:tr w:rsidR="006F4B77" w:rsidRPr="00C949B0" w14:paraId="2F6AB415" w14:textId="77777777" w:rsidTr="004C7D55">
        <w:trPr>
          <w:trHeight w:val="270"/>
        </w:trPr>
        <w:tc>
          <w:tcPr>
            <w:tcW w:w="4644" w:type="dxa"/>
            <w:shd w:val="clear" w:color="auto" w:fill="auto"/>
          </w:tcPr>
          <w:p w14:paraId="0AABBD2B" w14:textId="7FA611CE" w:rsidR="006F4B77" w:rsidRDefault="006F4B77" w:rsidP="006F4B77">
            <w:pPr>
              <w:rPr>
                <w:rFonts w:ascii="Arial" w:hAnsi="Arial" w:cs="Arial"/>
                <w:sz w:val="16"/>
                <w:szCs w:val="16"/>
              </w:rPr>
            </w:pPr>
            <w:r w:rsidRPr="00904781">
              <w:t>BlackRock Holdco 2, Inc.</w:t>
            </w:r>
          </w:p>
        </w:tc>
        <w:tc>
          <w:tcPr>
            <w:tcW w:w="1913" w:type="dxa"/>
            <w:shd w:val="clear" w:color="auto" w:fill="auto"/>
          </w:tcPr>
          <w:p w14:paraId="7984DDAE"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9394BDA"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261FDCEA" w14:textId="77777777" w:rsidR="006F4B77" w:rsidRPr="00C949B0" w:rsidRDefault="006F4B77" w:rsidP="006F4B77">
            <w:pPr>
              <w:rPr>
                <w:rFonts w:ascii="Helvetica" w:hAnsi="Helvetica" w:cs="Helvetica"/>
                <w:sz w:val="20"/>
                <w:szCs w:val="20"/>
                <w:lang w:val="en-GB"/>
              </w:rPr>
            </w:pPr>
          </w:p>
        </w:tc>
      </w:tr>
      <w:tr w:rsidR="006F4B77" w:rsidRPr="00C949B0" w14:paraId="2030F350" w14:textId="77777777" w:rsidTr="004C7D55">
        <w:trPr>
          <w:trHeight w:val="270"/>
        </w:trPr>
        <w:tc>
          <w:tcPr>
            <w:tcW w:w="4644" w:type="dxa"/>
            <w:shd w:val="clear" w:color="auto" w:fill="auto"/>
          </w:tcPr>
          <w:p w14:paraId="2B8B5083" w14:textId="0230948E" w:rsidR="006F4B77" w:rsidRDefault="006F4B77" w:rsidP="006F4B77">
            <w:pPr>
              <w:rPr>
                <w:rFonts w:ascii="Arial" w:hAnsi="Arial" w:cs="Arial"/>
                <w:sz w:val="16"/>
                <w:szCs w:val="16"/>
              </w:rPr>
            </w:pPr>
            <w:r w:rsidRPr="00904781">
              <w:t>BlackRock Financial Management, Inc.</w:t>
            </w:r>
          </w:p>
        </w:tc>
        <w:tc>
          <w:tcPr>
            <w:tcW w:w="1913" w:type="dxa"/>
            <w:shd w:val="clear" w:color="auto" w:fill="auto"/>
          </w:tcPr>
          <w:p w14:paraId="1A9C84FD"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1A697C2"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6F18A9A4" w14:textId="77777777" w:rsidR="006F4B77" w:rsidRPr="00C949B0" w:rsidRDefault="006F4B77" w:rsidP="006F4B77">
            <w:pPr>
              <w:rPr>
                <w:rFonts w:ascii="Helvetica" w:hAnsi="Helvetica" w:cs="Helvetica"/>
                <w:sz w:val="20"/>
                <w:szCs w:val="20"/>
                <w:lang w:val="en-GB"/>
              </w:rPr>
            </w:pPr>
          </w:p>
        </w:tc>
      </w:tr>
      <w:tr w:rsidR="006F4B77" w:rsidRPr="00C949B0" w14:paraId="58EDA0D1" w14:textId="77777777" w:rsidTr="004C7D55">
        <w:trPr>
          <w:trHeight w:val="270"/>
        </w:trPr>
        <w:tc>
          <w:tcPr>
            <w:tcW w:w="4644" w:type="dxa"/>
            <w:shd w:val="clear" w:color="auto" w:fill="auto"/>
          </w:tcPr>
          <w:p w14:paraId="10F31750" w14:textId="0073D8A0" w:rsidR="006F4B77" w:rsidRDefault="006F4B77" w:rsidP="006F4B77">
            <w:pPr>
              <w:rPr>
                <w:rFonts w:ascii="Arial" w:hAnsi="Arial" w:cs="Arial"/>
                <w:sz w:val="16"/>
                <w:szCs w:val="16"/>
              </w:rPr>
            </w:pPr>
            <w:r w:rsidRPr="00904781">
              <w:t>BlackRock International Holdings, Inc.</w:t>
            </w:r>
          </w:p>
        </w:tc>
        <w:tc>
          <w:tcPr>
            <w:tcW w:w="1913" w:type="dxa"/>
            <w:shd w:val="clear" w:color="auto" w:fill="auto"/>
          </w:tcPr>
          <w:p w14:paraId="58D203F8"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BEF2BDF"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7172B744" w14:textId="77777777" w:rsidR="006F4B77" w:rsidRPr="00C949B0" w:rsidRDefault="006F4B77" w:rsidP="006F4B77">
            <w:pPr>
              <w:rPr>
                <w:rFonts w:ascii="Helvetica" w:hAnsi="Helvetica" w:cs="Helvetica"/>
                <w:sz w:val="20"/>
                <w:szCs w:val="20"/>
                <w:lang w:val="en-GB"/>
              </w:rPr>
            </w:pPr>
          </w:p>
        </w:tc>
      </w:tr>
      <w:tr w:rsidR="006F4B77" w:rsidRPr="00C949B0" w14:paraId="26D4A401" w14:textId="77777777" w:rsidTr="004C7D55">
        <w:trPr>
          <w:trHeight w:val="270"/>
        </w:trPr>
        <w:tc>
          <w:tcPr>
            <w:tcW w:w="4644" w:type="dxa"/>
            <w:shd w:val="clear" w:color="auto" w:fill="auto"/>
          </w:tcPr>
          <w:p w14:paraId="2F3F482B" w14:textId="705DEFF7" w:rsidR="006F4B77" w:rsidRDefault="006F4B77" w:rsidP="006F4B77">
            <w:pPr>
              <w:rPr>
                <w:rFonts w:ascii="Arial" w:hAnsi="Arial" w:cs="Arial"/>
                <w:sz w:val="16"/>
                <w:szCs w:val="16"/>
              </w:rPr>
            </w:pPr>
            <w:r w:rsidRPr="00904781">
              <w:t>BR Jersey International Holdings L.P.</w:t>
            </w:r>
          </w:p>
        </w:tc>
        <w:tc>
          <w:tcPr>
            <w:tcW w:w="1913" w:type="dxa"/>
            <w:shd w:val="clear" w:color="auto" w:fill="auto"/>
          </w:tcPr>
          <w:p w14:paraId="29C07616"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77EE303"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9D7CCB2" w14:textId="77777777" w:rsidR="006F4B77" w:rsidRPr="00C949B0" w:rsidRDefault="006F4B77" w:rsidP="006F4B77">
            <w:pPr>
              <w:rPr>
                <w:rFonts w:ascii="Helvetica" w:hAnsi="Helvetica" w:cs="Helvetica"/>
                <w:sz w:val="20"/>
                <w:szCs w:val="20"/>
                <w:lang w:val="en-GB"/>
              </w:rPr>
            </w:pPr>
          </w:p>
        </w:tc>
      </w:tr>
      <w:tr w:rsidR="006F4B77" w:rsidRPr="00C949B0" w14:paraId="54385CA2" w14:textId="77777777" w:rsidTr="004C7D55">
        <w:trPr>
          <w:trHeight w:val="270"/>
        </w:trPr>
        <w:tc>
          <w:tcPr>
            <w:tcW w:w="4644" w:type="dxa"/>
            <w:shd w:val="clear" w:color="auto" w:fill="auto"/>
          </w:tcPr>
          <w:p w14:paraId="46A47DF3" w14:textId="493B8C06" w:rsidR="006F4B77" w:rsidRDefault="006F4B77" w:rsidP="006F4B77">
            <w:pPr>
              <w:rPr>
                <w:rFonts w:ascii="Arial" w:hAnsi="Arial" w:cs="Arial"/>
                <w:sz w:val="16"/>
                <w:szCs w:val="16"/>
              </w:rPr>
            </w:pPr>
            <w:r w:rsidRPr="00904781">
              <w:t xml:space="preserve">BlackRock (Singapore) Holdco </w:t>
            </w:r>
            <w:proofErr w:type="spellStart"/>
            <w:r w:rsidRPr="00904781">
              <w:t>Pte.</w:t>
            </w:r>
            <w:proofErr w:type="spellEnd"/>
            <w:r w:rsidRPr="00904781">
              <w:t xml:space="preserve"> Ltd.</w:t>
            </w:r>
          </w:p>
        </w:tc>
        <w:tc>
          <w:tcPr>
            <w:tcW w:w="1913" w:type="dxa"/>
            <w:shd w:val="clear" w:color="auto" w:fill="auto"/>
          </w:tcPr>
          <w:p w14:paraId="2F80A6F9"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7592742C"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0E7FB466" w14:textId="77777777" w:rsidR="006F4B77" w:rsidRPr="00C949B0" w:rsidRDefault="006F4B77" w:rsidP="006F4B77">
            <w:pPr>
              <w:rPr>
                <w:rFonts w:ascii="Helvetica" w:hAnsi="Helvetica" w:cs="Helvetica"/>
                <w:sz w:val="20"/>
                <w:szCs w:val="20"/>
                <w:lang w:val="en-GB"/>
              </w:rPr>
            </w:pPr>
          </w:p>
        </w:tc>
      </w:tr>
      <w:tr w:rsidR="006F4B77" w:rsidRPr="00C949B0" w14:paraId="2C1B9BC7" w14:textId="77777777" w:rsidTr="004C7D55">
        <w:trPr>
          <w:trHeight w:val="270"/>
        </w:trPr>
        <w:tc>
          <w:tcPr>
            <w:tcW w:w="4644" w:type="dxa"/>
            <w:shd w:val="clear" w:color="auto" w:fill="auto"/>
          </w:tcPr>
          <w:p w14:paraId="114699CE" w14:textId="652D4C07" w:rsidR="006F4B77" w:rsidRDefault="006F4B77" w:rsidP="006F4B77">
            <w:pPr>
              <w:rPr>
                <w:rFonts w:ascii="Arial" w:hAnsi="Arial" w:cs="Arial"/>
                <w:sz w:val="16"/>
                <w:szCs w:val="16"/>
              </w:rPr>
            </w:pPr>
            <w:r w:rsidRPr="00904781">
              <w:lastRenderedPageBreak/>
              <w:t>BlackRock (Singapore) Limited</w:t>
            </w:r>
          </w:p>
        </w:tc>
        <w:tc>
          <w:tcPr>
            <w:tcW w:w="1913" w:type="dxa"/>
            <w:shd w:val="clear" w:color="auto" w:fill="auto"/>
          </w:tcPr>
          <w:p w14:paraId="5C873D57"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B4913B6"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4D86168A" w14:textId="77777777" w:rsidR="006F4B77" w:rsidRPr="00C949B0" w:rsidRDefault="006F4B77" w:rsidP="006F4B77">
            <w:pPr>
              <w:rPr>
                <w:rFonts w:ascii="Helvetica" w:hAnsi="Helvetica" w:cs="Helvetica"/>
                <w:sz w:val="20"/>
                <w:szCs w:val="20"/>
                <w:lang w:val="en-GB"/>
              </w:rPr>
            </w:pPr>
          </w:p>
        </w:tc>
      </w:tr>
      <w:tr w:rsidR="006F4B77" w:rsidRPr="00C949B0" w14:paraId="7DB8C62A" w14:textId="77777777" w:rsidTr="004C7D55">
        <w:trPr>
          <w:trHeight w:val="270"/>
        </w:trPr>
        <w:tc>
          <w:tcPr>
            <w:tcW w:w="4644" w:type="dxa"/>
            <w:shd w:val="clear" w:color="auto" w:fill="auto"/>
          </w:tcPr>
          <w:p w14:paraId="3A33ED7F" w14:textId="6AFF3181" w:rsidR="006F4B77" w:rsidRDefault="006F4B77" w:rsidP="006F4B77">
            <w:pPr>
              <w:rPr>
                <w:rFonts w:ascii="Arial" w:hAnsi="Arial" w:cs="Arial"/>
                <w:sz w:val="16"/>
                <w:szCs w:val="16"/>
              </w:rPr>
            </w:pPr>
          </w:p>
        </w:tc>
        <w:tc>
          <w:tcPr>
            <w:tcW w:w="1913" w:type="dxa"/>
            <w:shd w:val="clear" w:color="auto" w:fill="auto"/>
          </w:tcPr>
          <w:p w14:paraId="752AF08F"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0B5B8C79"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5228AE6F" w14:textId="77777777" w:rsidR="006F4B77" w:rsidRPr="00C949B0" w:rsidRDefault="006F4B77" w:rsidP="006F4B77">
            <w:pPr>
              <w:rPr>
                <w:rFonts w:ascii="Helvetica" w:hAnsi="Helvetica" w:cs="Helvetica"/>
                <w:sz w:val="20"/>
                <w:szCs w:val="20"/>
                <w:lang w:val="en-GB"/>
              </w:rPr>
            </w:pPr>
          </w:p>
        </w:tc>
      </w:tr>
      <w:tr w:rsidR="006F4B77" w:rsidRPr="00C949B0" w14:paraId="2CAFD61D" w14:textId="77777777" w:rsidTr="004C7D55">
        <w:trPr>
          <w:trHeight w:val="270"/>
        </w:trPr>
        <w:tc>
          <w:tcPr>
            <w:tcW w:w="4644" w:type="dxa"/>
            <w:shd w:val="clear" w:color="auto" w:fill="auto"/>
          </w:tcPr>
          <w:p w14:paraId="34974467" w14:textId="17C47B13" w:rsidR="006F4B77" w:rsidRDefault="006F4B77" w:rsidP="006F4B77">
            <w:pPr>
              <w:rPr>
                <w:rFonts w:ascii="Arial" w:hAnsi="Arial" w:cs="Arial"/>
                <w:sz w:val="16"/>
                <w:szCs w:val="16"/>
              </w:rPr>
            </w:pPr>
            <w:r w:rsidRPr="00904781">
              <w:t>BlackRock, Inc.</w:t>
            </w:r>
          </w:p>
        </w:tc>
        <w:tc>
          <w:tcPr>
            <w:tcW w:w="1913" w:type="dxa"/>
            <w:shd w:val="clear" w:color="auto" w:fill="auto"/>
          </w:tcPr>
          <w:p w14:paraId="2A27E2BC"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57320C6E"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613B266" w14:textId="77777777" w:rsidR="006F4B77" w:rsidRPr="00C949B0" w:rsidRDefault="006F4B77" w:rsidP="006F4B77">
            <w:pPr>
              <w:rPr>
                <w:rFonts w:ascii="Helvetica" w:hAnsi="Helvetica" w:cs="Helvetica"/>
                <w:sz w:val="20"/>
                <w:szCs w:val="20"/>
                <w:lang w:val="en-GB"/>
              </w:rPr>
            </w:pPr>
          </w:p>
        </w:tc>
      </w:tr>
      <w:tr w:rsidR="006F4B77" w:rsidRPr="00C949B0" w14:paraId="2D514F2E" w14:textId="77777777" w:rsidTr="006E3907">
        <w:trPr>
          <w:trHeight w:val="270"/>
        </w:trPr>
        <w:tc>
          <w:tcPr>
            <w:tcW w:w="4644" w:type="dxa"/>
            <w:shd w:val="clear" w:color="auto" w:fill="auto"/>
          </w:tcPr>
          <w:p w14:paraId="6DAB2572" w14:textId="3CFE5A01" w:rsidR="006F4B77" w:rsidRDefault="006F4B77" w:rsidP="006F4B77">
            <w:pPr>
              <w:rPr>
                <w:rFonts w:ascii="Arial" w:hAnsi="Arial" w:cs="Arial"/>
                <w:sz w:val="16"/>
                <w:szCs w:val="16"/>
              </w:rPr>
            </w:pPr>
            <w:r w:rsidRPr="00904781">
              <w:t>Trident Merger, LLC</w:t>
            </w:r>
          </w:p>
        </w:tc>
        <w:tc>
          <w:tcPr>
            <w:tcW w:w="1913" w:type="dxa"/>
            <w:shd w:val="clear" w:color="auto" w:fill="auto"/>
          </w:tcPr>
          <w:p w14:paraId="59C869EB" w14:textId="5795710F" w:rsidR="006F4B77" w:rsidRPr="00C949B0" w:rsidRDefault="006F4B77" w:rsidP="006F4B77">
            <w:pPr>
              <w:rPr>
                <w:rFonts w:ascii="Helvetica" w:hAnsi="Helvetica" w:cs="Helvetica"/>
                <w:sz w:val="20"/>
                <w:szCs w:val="20"/>
                <w:lang w:val="en-GB"/>
              </w:rPr>
            </w:pPr>
          </w:p>
        </w:tc>
        <w:tc>
          <w:tcPr>
            <w:tcW w:w="2186" w:type="dxa"/>
            <w:shd w:val="clear" w:color="auto" w:fill="auto"/>
          </w:tcPr>
          <w:p w14:paraId="78943E99" w14:textId="1B1F2CF6" w:rsidR="006F4B77" w:rsidRPr="00C949B0" w:rsidRDefault="006F4B77" w:rsidP="006F4B77">
            <w:pPr>
              <w:rPr>
                <w:rFonts w:ascii="Helvetica" w:hAnsi="Helvetica" w:cs="Helvetica"/>
                <w:sz w:val="20"/>
                <w:szCs w:val="20"/>
                <w:lang w:val="en-GB"/>
              </w:rPr>
            </w:pPr>
          </w:p>
        </w:tc>
        <w:tc>
          <w:tcPr>
            <w:tcW w:w="1882" w:type="dxa"/>
            <w:shd w:val="clear" w:color="auto" w:fill="auto"/>
          </w:tcPr>
          <w:p w14:paraId="6A3278CD" w14:textId="77777777" w:rsidR="006F4B77" w:rsidRPr="00C949B0" w:rsidRDefault="006F4B77" w:rsidP="006F4B77">
            <w:pPr>
              <w:rPr>
                <w:rFonts w:ascii="Helvetica" w:hAnsi="Helvetica" w:cs="Helvetica"/>
                <w:sz w:val="20"/>
                <w:szCs w:val="20"/>
                <w:lang w:val="en-GB"/>
              </w:rPr>
            </w:pPr>
          </w:p>
        </w:tc>
      </w:tr>
      <w:tr w:rsidR="006F4B77" w:rsidRPr="00C949B0" w14:paraId="237B770A" w14:textId="77777777" w:rsidTr="006E3907">
        <w:trPr>
          <w:trHeight w:val="270"/>
        </w:trPr>
        <w:tc>
          <w:tcPr>
            <w:tcW w:w="4644" w:type="dxa"/>
            <w:shd w:val="clear" w:color="auto" w:fill="auto"/>
          </w:tcPr>
          <w:p w14:paraId="2357511C" w14:textId="2DA9B570" w:rsidR="006F4B77" w:rsidRDefault="006F4B77" w:rsidP="006F4B77">
            <w:pPr>
              <w:rPr>
                <w:rFonts w:ascii="Arial" w:hAnsi="Arial" w:cs="Arial"/>
                <w:sz w:val="16"/>
                <w:szCs w:val="16"/>
              </w:rPr>
            </w:pPr>
            <w:r w:rsidRPr="00904781">
              <w:t>BlackRock Investment Management, LLC</w:t>
            </w:r>
          </w:p>
        </w:tc>
        <w:tc>
          <w:tcPr>
            <w:tcW w:w="1913" w:type="dxa"/>
            <w:shd w:val="clear" w:color="auto" w:fill="auto"/>
          </w:tcPr>
          <w:p w14:paraId="67CF57E4" w14:textId="1BEC696E" w:rsidR="006F4B77" w:rsidRPr="00C949B0" w:rsidRDefault="006F4B77" w:rsidP="006F4B77">
            <w:pPr>
              <w:rPr>
                <w:rFonts w:ascii="Helvetica" w:hAnsi="Helvetica" w:cs="Helvetica"/>
                <w:sz w:val="20"/>
                <w:szCs w:val="20"/>
                <w:lang w:val="en-GB"/>
              </w:rPr>
            </w:pPr>
          </w:p>
        </w:tc>
        <w:tc>
          <w:tcPr>
            <w:tcW w:w="2186" w:type="dxa"/>
            <w:shd w:val="clear" w:color="auto" w:fill="auto"/>
          </w:tcPr>
          <w:p w14:paraId="186BB2ED" w14:textId="160C8B0C" w:rsidR="006F4B77" w:rsidRPr="00C949B0" w:rsidRDefault="006F4B77" w:rsidP="006F4B77">
            <w:pPr>
              <w:rPr>
                <w:rFonts w:ascii="Helvetica" w:hAnsi="Helvetica" w:cs="Helvetica"/>
                <w:sz w:val="20"/>
                <w:szCs w:val="20"/>
                <w:lang w:val="en-GB"/>
              </w:rPr>
            </w:pPr>
          </w:p>
        </w:tc>
        <w:tc>
          <w:tcPr>
            <w:tcW w:w="1882" w:type="dxa"/>
            <w:shd w:val="clear" w:color="auto" w:fill="auto"/>
          </w:tcPr>
          <w:p w14:paraId="76BBF38E" w14:textId="77777777" w:rsidR="006F4B77" w:rsidRPr="00C949B0" w:rsidRDefault="006F4B77" w:rsidP="006F4B77">
            <w:pPr>
              <w:rPr>
                <w:rFonts w:ascii="Helvetica" w:hAnsi="Helvetica" w:cs="Helvetica"/>
                <w:sz w:val="20"/>
                <w:szCs w:val="20"/>
                <w:lang w:val="en-GB"/>
              </w:rPr>
            </w:pPr>
          </w:p>
        </w:tc>
      </w:tr>
      <w:tr w:rsidR="006F4B77" w:rsidRPr="00C949B0" w14:paraId="31885369" w14:textId="77777777" w:rsidTr="006E3907">
        <w:trPr>
          <w:trHeight w:val="270"/>
        </w:trPr>
        <w:tc>
          <w:tcPr>
            <w:tcW w:w="4644" w:type="dxa"/>
            <w:shd w:val="clear" w:color="auto" w:fill="auto"/>
          </w:tcPr>
          <w:p w14:paraId="52927633" w14:textId="07084F4D" w:rsidR="006F4B77" w:rsidRDefault="006F4B77" w:rsidP="006F4B77">
            <w:pPr>
              <w:rPr>
                <w:rFonts w:ascii="Arial" w:hAnsi="Arial" w:cs="Arial"/>
                <w:sz w:val="16"/>
                <w:szCs w:val="16"/>
              </w:rPr>
            </w:pPr>
            <w:r w:rsidRPr="00904781">
              <w:t>Amethyst Intermediate, LLC</w:t>
            </w:r>
          </w:p>
        </w:tc>
        <w:tc>
          <w:tcPr>
            <w:tcW w:w="1913" w:type="dxa"/>
            <w:shd w:val="clear" w:color="auto" w:fill="auto"/>
          </w:tcPr>
          <w:p w14:paraId="57CD6BE0" w14:textId="552CE20E" w:rsidR="006F4B77" w:rsidRPr="00C949B0" w:rsidRDefault="006F4B77" w:rsidP="006F4B77">
            <w:pPr>
              <w:rPr>
                <w:rFonts w:ascii="Helvetica" w:hAnsi="Helvetica" w:cs="Helvetica"/>
                <w:sz w:val="20"/>
                <w:szCs w:val="20"/>
                <w:lang w:val="en-GB"/>
              </w:rPr>
            </w:pPr>
          </w:p>
        </w:tc>
        <w:tc>
          <w:tcPr>
            <w:tcW w:w="2186" w:type="dxa"/>
            <w:shd w:val="clear" w:color="auto" w:fill="auto"/>
          </w:tcPr>
          <w:p w14:paraId="7EB0590C" w14:textId="7A3F0F3E" w:rsidR="006F4B77" w:rsidRPr="00C949B0" w:rsidRDefault="006F4B77" w:rsidP="006F4B77">
            <w:pPr>
              <w:rPr>
                <w:rFonts w:ascii="Helvetica" w:hAnsi="Helvetica" w:cs="Helvetica"/>
                <w:sz w:val="20"/>
                <w:szCs w:val="20"/>
                <w:lang w:val="en-GB"/>
              </w:rPr>
            </w:pPr>
          </w:p>
        </w:tc>
        <w:tc>
          <w:tcPr>
            <w:tcW w:w="1882" w:type="dxa"/>
            <w:shd w:val="clear" w:color="auto" w:fill="auto"/>
          </w:tcPr>
          <w:p w14:paraId="4E55180C" w14:textId="77777777" w:rsidR="006F4B77" w:rsidRPr="00C949B0" w:rsidRDefault="006F4B77" w:rsidP="006F4B77">
            <w:pPr>
              <w:rPr>
                <w:rFonts w:ascii="Helvetica" w:hAnsi="Helvetica" w:cs="Helvetica"/>
                <w:sz w:val="20"/>
                <w:szCs w:val="20"/>
                <w:lang w:val="en-GB"/>
              </w:rPr>
            </w:pPr>
          </w:p>
        </w:tc>
      </w:tr>
      <w:tr w:rsidR="006F4B77" w:rsidRPr="00C949B0" w14:paraId="1DECFBB2" w14:textId="77777777" w:rsidTr="006E3907">
        <w:trPr>
          <w:trHeight w:val="270"/>
        </w:trPr>
        <w:tc>
          <w:tcPr>
            <w:tcW w:w="4644" w:type="dxa"/>
            <w:shd w:val="clear" w:color="auto" w:fill="auto"/>
          </w:tcPr>
          <w:p w14:paraId="55F4AED2" w14:textId="25EA10E8" w:rsidR="006F4B77" w:rsidRDefault="006F4B77" w:rsidP="006F4B77">
            <w:pPr>
              <w:rPr>
                <w:rFonts w:ascii="Arial" w:hAnsi="Arial" w:cs="Arial"/>
                <w:sz w:val="16"/>
                <w:szCs w:val="16"/>
              </w:rPr>
            </w:pPr>
            <w:proofErr w:type="spellStart"/>
            <w:r w:rsidRPr="00904781">
              <w:t>Aperio</w:t>
            </w:r>
            <w:proofErr w:type="spellEnd"/>
            <w:r w:rsidRPr="00904781">
              <w:t xml:space="preserve"> Holdings, LLC</w:t>
            </w:r>
          </w:p>
        </w:tc>
        <w:tc>
          <w:tcPr>
            <w:tcW w:w="1913" w:type="dxa"/>
            <w:shd w:val="clear" w:color="auto" w:fill="auto"/>
          </w:tcPr>
          <w:p w14:paraId="26E399AA" w14:textId="79553706" w:rsidR="006F4B77" w:rsidRPr="00C949B0" w:rsidRDefault="006F4B77" w:rsidP="006F4B77">
            <w:pPr>
              <w:rPr>
                <w:rFonts w:ascii="Helvetica" w:hAnsi="Helvetica" w:cs="Helvetica"/>
                <w:sz w:val="20"/>
                <w:szCs w:val="20"/>
                <w:lang w:val="en-GB"/>
              </w:rPr>
            </w:pPr>
          </w:p>
        </w:tc>
        <w:tc>
          <w:tcPr>
            <w:tcW w:w="2186" w:type="dxa"/>
            <w:shd w:val="clear" w:color="auto" w:fill="auto"/>
          </w:tcPr>
          <w:p w14:paraId="048ACD67" w14:textId="6038AD17" w:rsidR="006F4B77" w:rsidRPr="00C949B0" w:rsidRDefault="006F4B77" w:rsidP="006F4B77">
            <w:pPr>
              <w:rPr>
                <w:rFonts w:ascii="Helvetica" w:hAnsi="Helvetica" w:cs="Helvetica"/>
                <w:sz w:val="20"/>
                <w:szCs w:val="20"/>
                <w:lang w:val="en-GB"/>
              </w:rPr>
            </w:pPr>
          </w:p>
        </w:tc>
        <w:tc>
          <w:tcPr>
            <w:tcW w:w="1882" w:type="dxa"/>
            <w:shd w:val="clear" w:color="auto" w:fill="auto"/>
          </w:tcPr>
          <w:p w14:paraId="5BF69633" w14:textId="77777777" w:rsidR="006F4B77" w:rsidRPr="00C949B0" w:rsidRDefault="006F4B77" w:rsidP="006F4B77">
            <w:pPr>
              <w:rPr>
                <w:rFonts w:ascii="Helvetica" w:hAnsi="Helvetica" w:cs="Helvetica"/>
                <w:sz w:val="20"/>
                <w:szCs w:val="20"/>
                <w:lang w:val="en-GB"/>
              </w:rPr>
            </w:pPr>
          </w:p>
        </w:tc>
      </w:tr>
      <w:tr w:rsidR="006F4B77" w:rsidRPr="00C949B0" w14:paraId="1B0B6080" w14:textId="77777777" w:rsidTr="006E3907">
        <w:trPr>
          <w:trHeight w:val="270"/>
        </w:trPr>
        <w:tc>
          <w:tcPr>
            <w:tcW w:w="4644" w:type="dxa"/>
            <w:shd w:val="clear" w:color="auto" w:fill="auto"/>
          </w:tcPr>
          <w:p w14:paraId="4D90BCF2" w14:textId="0CED2985" w:rsidR="006F4B77" w:rsidRPr="00787D75" w:rsidRDefault="006F4B77" w:rsidP="006F4B77">
            <w:pPr>
              <w:rPr>
                <w:rFonts w:ascii="Arial" w:hAnsi="Arial" w:cs="Arial"/>
                <w:sz w:val="16"/>
                <w:szCs w:val="16"/>
              </w:rPr>
            </w:pPr>
            <w:proofErr w:type="spellStart"/>
            <w:r w:rsidRPr="00904781">
              <w:t>Aperio</w:t>
            </w:r>
            <w:proofErr w:type="spellEnd"/>
            <w:r w:rsidRPr="00904781">
              <w:t xml:space="preserve"> Group, LLC</w:t>
            </w:r>
          </w:p>
        </w:tc>
        <w:tc>
          <w:tcPr>
            <w:tcW w:w="1913" w:type="dxa"/>
            <w:shd w:val="clear" w:color="auto" w:fill="auto"/>
          </w:tcPr>
          <w:p w14:paraId="44AD6269" w14:textId="77777777" w:rsidR="006F4B77" w:rsidRPr="00C949B0" w:rsidRDefault="006F4B77" w:rsidP="006F4B77">
            <w:pPr>
              <w:rPr>
                <w:rFonts w:ascii="Helvetica" w:hAnsi="Helvetica" w:cs="Helvetica"/>
                <w:sz w:val="20"/>
                <w:szCs w:val="20"/>
                <w:lang w:val="en-GB"/>
              </w:rPr>
            </w:pPr>
          </w:p>
        </w:tc>
        <w:tc>
          <w:tcPr>
            <w:tcW w:w="2186" w:type="dxa"/>
            <w:shd w:val="clear" w:color="auto" w:fill="auto"/>
          </w:tcPr>
          <w:p w14:paraId="4AA52F75" w14:textId="77777777" w:rsidR="006F4B77" w:rsidRPr="00C949B0" w:rsidRDefault="006F4B77" w:rsidP="006F4B77">
            <w:pPr>
              <w:rPr>
                <w:rFonts w:ascii="Helvetica" w:hAnsi="Helvetica" w:cs="Helvetica"/>
                <w:sz w:val="20"/>
                <w:szCs w:val="20"/>
                <w:lang w:val="en-GB"/>
              </w:rPr>
            </w:pPr>
          </w:p>
        </w:tc>
        <w:tc>
          <w:tcPr>
            <w:tcW w:w="1882" w:type="dxa"/>
            <w:shd w:val="clear" w:color="auto" w:fill="auto"/>
          </w:tcPr>
          <w:p w14:paraId="3E1A8920" w14:textId="77777777" w:rsidR="006F4B77" w:rsidRPr="00C949B0" w:rsidRDefault="006F4B77" w:rsidP="006F4B77">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45841"/>
    <w:rsid w:val="00045C32"/>
    <w:rsid w:val="00076146"/>
    <w:rsid w:val="000A44F2"/>
    <w:rsid w:val="000B02F8"/>
    <w:rsid w:val="000B492D"/>
    <w:rsid w:val="000F47A3"/>
    <w:rsid w:val="001112EC"/>
    <w:rsid w:val="00134632"/>
    <w:rsid w:val="00140807"/>
    <w:rsid w:val="00146C53"/>
    <w:rsid w:val="0015068A"/>
    <w:rsid w:val="0015309D"/>
    <w:rsid w:val="00153BAC"/>
    <w:rsid w:val="00155C0D"/>
    <w:rsid w:val="00181E51"/>
    <w:rsid w:val="001961A0"/>
    <w:rsid w:val="001D7114"/>
    <w:rsid w:val="001D7E94"/>
    <w:rsid w:val="001E4CFE"/>
    <w:rsid w:val="001F36D4"/>
    <w:rsid w:val="00206DA2"/>
    <w:rsid w:val="002177A2"/>
    <w:rsid w:val="002211A1"/>
    <w:rsid w:val="00261119"/>
    <w:rsid w:val="00273460"/>
    <w:rsid w:val="002772AA"/>
    <w:rsid w:val="002B0461"/>
    <w:rsid w:val="002D2A76"/>
    <w:rsid w:val="002D7AA4"/>
    <w:rsid w:val="002E08F1"/>
    <w:rsid w:val="00346B22"/>
    <w:rsid w:val="00347AA4"/>
    <w:rsid w:val="00351AEA"/>
    <w:rsid w:val="00354CDF"/>
    <w:rsid w:val="0036347B"/>
    <w:rsid w:val="00386608"/>
    <w:rsid w:val="00393F6B"/>
    <w:rsid w:val="00395166"/>
    <w:rsid w:val="003B73AB"/>
    <w:rsid w:val="003C2D94"/>
    <w:rsid w:val="003C6105"/>
    <w:rsid w:val="003C727B"/>
    <w:rsid w:val="003D010B"/>
    <w:rsid w:val="003F3425"/>
    <w:rsid w:val="00413475"/>
    <w:rsid w:val="00414AE3"/>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A2EAC"/>
    <w:rsid w:val="005D526E"/>
    <w:rsid w:val="005F5CED"/>
    <w:rsid w:val="00650120"/>
    <w:rsid w:val="00692996"/>
    <w:rsid w:val="006A6352"/>
    <w:rsid w:val="006D40EF"/>
    <w:rsid w:val="006E3907"/>
    <w:rsid w:val="006F4B77"/>
    <w:rsid w:val="0070184B"/>
    <w:rsid w:val="007069A6"/>
    <w:rsid w:val="00716E80"/>
    <w:rsid w:val="00737B55"/>
    <w:rsid w:val="0078769C"/>
    <w:rsid w:val="00787D75"/>
    <w:rsid w:val="00795C4F"/>
    <w:rsid w:val="007A13B2"/>
    <w:rsid w:val="007C162B"/>
    <w:rsid w:val="007C1CF3"/>
    <w:rsid w:val="007F1559"/>
    <w:rsid w:val="008547B6"/>
    <w:rsid w:val="00871BC2"/>
    <w:rsid w:val="00871CF7"/>
    <w:rsid w:val="008778CE"/>
    <w:rsid w:val="008810DA"/>
    <w:rsid w:val="00893A43"/>
    <w:rsid w:val="008F18BE"/>
    <w:rsid w:val="00915FFE"/>
    <w:rsid w:val="009345B1"/>
    <w:rsid w:val="0095632F"/>
    <w:rsid w:val="00992104"/>
    <w:rsid w:val="009D45FF"/>
    <w:rsid w:val="009E0A56"/>
    <w:rsid w:val="00A16D73"/>
    <w:rsid w:val="00A44918"/>
    <w:rsid w:val="00A51AC4"/>
    <w:rsid w:val="00A65D90"/>
    <w:rsid w:val="00A76EE9"/>
    <w:rsid w:val="00A84787"/>
    <w:rsid w:val="00AB1483"/>
    <w:rsid w:val="00AC5BD6"/>
    <w:rsid w:val="00AD2869"/>
    <w:rsid w:val="00AE0DBA"/>
    <w:rsid w:val="00B200FF"/>
    <w:rsid w:val="00B22809"/>
    <w:rsid w:val="00B40014"/>
    <w:rsid w:val="00B47EB3"/>
    <w:rsid w:val="00B651AB"/>
    <w:rsid w:val="00B67AB4"/>
    <w:rsid w:val="00B878F3"/>
    <w:rsid w:val="00B94B2F"/>
    <w:rsid w:val="00BA42D8"/>
    <w:rsid w:val="00BA72A7"/>
    <w:rsid w:val="00BD273C"/>
    <w:rsid w:val="00C05225"/>
    <w:rsid w:val="00C055A5"/>
    <w:rsid w:val="00C35B57"/>
    <w:rsid w:val="00C5065C"/>
    <w:rsid w:val="00C52DEF"/>
    <w:rsid w:val="00C74831"/>
    <w:rsid w:val="00CF42F7"/>
    <w:rsid w:val="00D1438C"/>
    <w:rsid w:val="00D14C43"/>
    <w:rsid w:val="00D2326B"/>
    <w:rsid w:val="00D2417E"/>
    <w:rsid w:val="00D31F60"/>
    <w:rsid w:val="00D363B8"/>
    <w:rsid w:val="00D40D47"/>
    <w:rsid w:val="00D53FFE"/>
    <w:rsid w:val="00DA73D6"/>
    <w:rsid w:val="00DB73E6"/>
    <w:rsid w:val="00DC2928"/>
    <w:rsid w:val="00DE1D88"/>
    <w:rsid w:val="00DF2822"/>
    <w:rsid w:val="00E02A9E"/>
    <w:rsid w:val="00E31D38"/>
    <w:rsid w:val="00E81ECF"/>
    <w:rsid w:val="00E92DBA"/>
    <w:rsid w:val="00EE06A4"/>
    <w:rsid w:val="00EE5332"/>
    <w:rsid w:val="00EF36BB"/>
    <w:rsid w:val="00F150B5"/>
    <w:rsid w:val="00F21891"/>
    <w:rsid w:val="00F21FBB"/>
    <w:rsid w:val="00F26D04"/>
    <w:rsid w:val="00F27E9E"/>
    <w:rsid w:val="00F32B37"/>
    <w:rsid w:val="00F458F5"/>
    <w:rsid w:val="00F5790D"/>
    <w:rsid w:val="00F63FE5"/>
    <w:rsid w:val="00F72C32"/>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2022-04-11T16:41:10+00:00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2.xml><?xml version="1.0" encoding="utf-8"?>
<ds:datastoreItem xmlns:ds="http://schemas.openxmlformats.org/officeDocument/2006/customXml" ds:itemID="{098DDE71-3E8B-4111-8F92-3480A0FC4A8D}"/>
</file>

<file path=customXml/itemProps3.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Tang, Elise</cp:lastModifiedBy>
  <cp:revision>5</cp:revision>
  <dcterms:created xsi:type="dcterms:W3CDTF">2022-04-11T10:51:00Z</dcterms:created>
  <dcterms:modified xsi:type="dcterms:W3CDTF">2022-04-11T10:53:00Z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2022-04-08_Kingspan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180672200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