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369E9726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 xml:space="preserve">Kingspan Group </w:t>
      </w:r>
      <w:r w:rsidR="008541C4">
        <w:rPr>
          <w:rFonts w:asciiTheme="minorHAnsi" w:hAnsiTheme="minorHAnsi" w:cs="Arial"/>
          <w:b/>
          <w:sz w:val="32"/>
          <w:szCs w:val="32"/>
        </w:rPr>
        <w:t>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5279082B" w14:textId="77777777" w:rsidR="007E2A50" w:rsidRPr="00414B4E" w:rsidRDefault="007E2A50" w:rsidP="007E2A50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083B4299" w14:textId="7814D9C7" w:rsidR="00273D73" w:rsidRPr="00414B4E" w:rsidRDefault="00273D73" w:rsidP="00273D73">
      <w:pPr>
        <w:rPr>
          <w:rFonts w:asciiTheme="minorHAnsi" w:hAnsiTheme="minorHAnsi" w:cs="Arial"/>
          <w:b/>
          <w:bCs/>
          <w:sz w:val="22"/>
          <w:szCs w:val="22"/>
        </w:rPr>
      </w:pPr>
      <w:r w:rsidRPr="00414B4E">
        <w:rPr>
          <w:rFonts w:asciiTheme="minorHAnsi" w:hAnsiTheme="minorHAnsi" w:cs="Arial"/>
          <w:b/>
          <w:bCs/>
          <w:sz w:val="22"/>
          <w:szCs w:val="22"/>
        </w:rPr>
        <w:t xml:space="preserve">Director </w:t>
      </w:r>
      <w:r w:rsidR="000962A4" w:rsidRPr="00414B4E">
        <w:rPr>
          <w:rFonts w:asciiTheme="minorHAnsi" w:hAnsiTheme="minorHAnsi" w:cs="Arial"/>
          <w:b/>
          <w:bCs/>
          <w:sz w:val="22"/>
          <w:szCs w:val="22"/>
        </w:rPr>
        <w:t>Changes</w:t>
      </w:r>
    </w:p>
    <w:p w14:paraId="6476AD6A" w14:textId="77777777" w:rsidR="007E2A50" w:rsidRPr="00BA658C" w:rsidRDefault="007E2A50" w:rsidP="00D279AC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6BCF693B" w:rsidR="007E2A50" w:rsidRPr="00BA658C" w:rsidRDefault="000962A4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28 April 2023</w:t>
      </w:r>
    </w:p>
    <w:p w14:paraId="64FF12B8" w14:textId="412D4AA2" w:rsidR="000962A4" w:rsidRPr="000962A4" w:rsidRDefault="000962A4" w:rsidP="000962A4">
      <w:pPr>
        <w:pStyle w:val="u"/>
        <w:shd w:val="clear" w:color="auto" w:fill="FFFFFF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>
        <w:rPr>
          <w:rFonts w:asciiTheme="minorHAnsi" w:hAnsiTheme="minorHAnsi" w:cs="Arial"/>
          <w:sz w:val="22"/>
          <w:szCs w:val="22"/>
          <w:lang w:val="en-US" w:eastAsia="en-US"/>
        </w:rPr>
        <w:t xml:space="preserve">Kingspan </w:t>
      </w:r>
      <w:r w:rsidRPr="000962A4">
        <w:rPr>
          <w:rFonts w:asciiTheme="minorHAnsi" w:hAnsiTheme="minorHAnsi" w:cs="Arial"/>
          <w:sz w:val="22"/>
          <w:szCs w:val="22"/>
          <w:lang w:val="en-US" w:eastAsia="en-US"/>
        </w:rPr>
        <w:t xml:space="preserve">Group plc announces that John </w:t>
      </w:r>
      <w:r>
        <w:rPr>
          <w:rFonts w:asciiTheme="minorHAnsi" w:hAnsiTheme="minorHAnsi" w:cs="Arial"/>
          <w:sz w:val="22"/>
          <w:szCs w:val="22"/>
          <w:lang w:val="en-US" w:eastAsia="en-US"/>
        </w:rPr>
        <w:t>Cronin and Michael Cawley</w:t>
      </w:r>
      <w:r w:rsidRPr="000962A4">
        <w:rPr>
          <w:rFonts w:asciiTheme="minorHAnsi" w:hAnsiTheme="minorHAnsi" w:cs="Arial"/>
          <w:sz w:val="22"/>
          <w:szCs w:val="22"/>
          <w:lang w:val="en-US" w:eastAsia="en-US"/>
        </w:rPr>
        <w:t xml:space="preserve">, both independent </w:t>
      </w:r>
      <w:r w:rsidR="000E2E84">
        <w:rPr>
          <w:rFonts w:asciiTheme="minorHAnsi" w:hAnsiTheme="minorHAnsi" w:cs="Arial"/>
          <w:sz w:val="22"/>
          <w:szCs w:val="22"/>
          <w:lang w:val="en-US" w:eastAsia="en-US"/>
        </w:rPr>
        <w:t>N</w:t>
      </w:r>
      <w:r w:rsidRPr="000962A4">
        <w:rPr>
          <w:rFonts w:asciiTheme="minorHAnsi" w:hAnsiTheme="minorHAnsi" w:cs="Arial"/>
          <w:sz w:val="22"/>
          <w:szCs w:val="22"/>
          <w:lang w:val="en-US" w:eastAsia="en-US"/>
        </w:rPr>
        <w:t>on-executive Directors retired from the Board following the conclusion of the Annual General Meeting held today, 28 April 2023.</w:t>
      </w:r>
    </w:p>
    <w:p w14:paraId="287E1BB3" w14:textId="444CBCAC" w:rsidR="000962A4" w:rsidRPr="000962A4" w:rsidRDefault="000962A4" w:rsidP="000962A4">
      <w:pPr>
        <w:pStyle w:val="u"/>
        <w:shd w:val="clear" w:color="auto" w:fill="FFFFFF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0962A4">
        <w:rPr>
          <w:rFonts w:asciiTheme="minorHAnsi" w:hAnsiTheme="minorHAnsi" w:cs="Arial"/>
          <w:sz w:val="22"/>
          <w:szCs w:val="22"/>
          <w:lang w:val="en-US" w:eastAsia="en-US"/>
        </w:rPr>
        <w:t xml:space="preserve">This disclosure is made in accordance with </w:t>
      </w:r>
      <w:r w:rsidRPr="00414B4E">
        <w:rPr>
          <w:rFonts w:asciiTheme="minorHAnsi" w:hAnsiTheme="minorHAnsi" w:cs="Arial"/>
          <w:sz w:val="22"/>
          <w:szCs w:val="22"/>
        </w:rPr>
        <w:t>Rule 6.1.6</w:t>
      </w:r>
      <w:r w:rsidR="00414B4E" w:rsidRPr="00414B4E">
        <w:rPr>
          <w:rFonts w:asciiTheme="minorHAnsi" w:hAnsiTheme="minorHAnsi" w:cs="Arial"/>
          <w:sz w:val="22"/>
          <w:szCs w:val="22"/>
        </w:rPr>
        <w:t>4</w:t>
      </w:r>
      <w:r w:rsidRPr="00414B4E">
        <w:rPr>
          <w:rFonts w:asciiTheme="minorHAnsi" w:hAnsiTheme="minorHAnsi" w:cs="Arial"/>
          <w:sz w:val="22"/>
          <w:szCs w:val="22"/>
        </w:rPr>
        <w:t xml:space="preserve"> (2) of the Euronext Dublin Listing Rule Book I</w:t>
      </w:r>
      <w:r w:rsidR="00414B4E" w:rsidRPr="00414B4E">
        <w:rPr>
          <w:rFonts w:asciiTheme="minorHAnsi" w:hAnsiTheme="minorHAnsi" w:cs="Arial"/>
          <w:sz w:val="22"/>
          <w:szCs w:val="22"/>
        </w:rPr>
        <w:t>I</w:t>
      </w:r>
      <w:r w:rsidRPr="00C42BB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and </w:t>
      </w:r>
      <w:r w:rsidRPr="000962A4">
        <w:rPr>
          <w:rFonts w:asciiTheme="minorHAnsi" w:hAnsiTheme="minorHAnsi" w:cs="Arial"/>
          <w:sz w:val="22"/>
          <w:szCs w:val="22"/>
          <w:lang w:val="en-US" w:eastAsia="en-US"/>
        </w:rPr>
        <w:t>UK Listing Rule 9.6.11</w:t>
      </w:r>
      <w:r w:rsidR="00414B4E">
        <w:rPr>
          <w:rFonts w:asciiTheme="minorHAnsi" w:hAnsiTheme="minorHAnsi" w:cs="Arial"/>
          <w:sz w:val="22"/>
          <w:szCs w:val="22"/>
          <w:lang w:val="en-US" w:eastAsia="en-US"/>
        </w:rPr>
        <w:t xml:space="preserve"> </w:t>
      </w:r>
      <w:r w:rsidRPr="000962A4">
        <w:rPr>
          <w:rFonts w:asciiTheme="minorHAnsi" w:hAnsiTheme="minorHAnsi" w:cs="Arial"/>
          <w:sz w:val="22"/>
          <w:szCs w:val="22"/>
          <w:lang w:val="en-US" w:eastAsia="en-US"/>
        </w:rPr>
        <w:t>(2).</w:t>
      </w:r>
    </w:p>
    <w:p w14:paraId="7CB8FEC4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29D76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452FA63D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5C15EACC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sectPr w:rsidR="0038591C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72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51DE0"/>
    <w:rsid w:val="000775F2"/>
    <w:rsid w:val="00091C06"/>
    <w:rsid w:val="00094DD7"/>
    <w:rsid w:val="000962A4"/>
    <w:rsid w:val="00097137"/>
    <w:rsid w:val="000A71DF"/>
    <w:rsid w:val="000C7590"/>
    <w:rsid w:val="000D414F"/>
    <w:rsid w:val="000E2E84"/>
    <w:rsid w:val="001050D8"/>
    <w:rsid w:val="00131B37"/>
    <w:rsid w:val="0013771F"/>
    <w:rsid w:val="00152C01"/>
    <w:rsid w:val="00193A2D"/>
    <w:rsid w:val="001A5312"/>
    <w:rsid w:val="002218F3"/>
    <w:rsid w:val="00273D73"/>
    <w:rsid w:val="00285DAD"/>
    <w:rsid w:val="002E46C4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D0EE0"/>
    <w:rsid w:val="003D77B1"/>
    <w:rsid w:val="003E09EF"/>
    <w:rsid w:val="00401082"/>
    <w:rsid w:val="00403ED9"/>
    <w:rsid w:val="00412A88"/>
    <w:rsid w:val="00414B4E"/>
    <w:rsid w:val="00415D99"/>
    <w:rsid w:val="00462D8D"/>
    <w:rsid w:val="0048757F"/>
    <w:rsid w:val="004A45DC"/>
    <w:rsid w:val="004C7B37"/>
    <w:rsid w:val="004F2AAA"/>
    <w:rsid w:val="00513AB7"/>
    <w:rsid w:val="0051637E"/>
    <w:rsid w:val="005513FA"/>
    <w:rsid w:val="005A00AA"/>
    <w:rsid w:val="005B45F5"/>
    <w:rsid w:val="005B7DDB"/>
    <w:rsid w:val="005E1FB0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A4961"/>
    <w:rsid w:val="006C5B42"/>
    <w:rsid w:val="006E1F6B"/>
    <w:rsid w:val="006F4DBF"/>
    <w:rsid w:val="006F681F"/>
    <w:rsid w:val="007055B4"/>
    <w:rsid w:val="007158D8"/>
    <w:rsid w:val="00735AA1"/>
    <w:rsid w:val="00756AB4"/>
    <w:rsid w:val="00775765"/>
    <w:rsid w:val="007A128E"/>
    <w:rsid w:val="007C11E1"/>
    <w:rsid w:val="007D7122"/>
    <w:rsid w:val="007D76B1"/>
    <w:rsid w:val="007E2A50"/>
    <w:rsid w:val="007E4FBD"/>
    <w:rsid w:val="007F6799"/>
    <w:rsid w:val="008028DD"/>
    <w:rsid w:val="00803966"/>
    <w:rsid w:val="0081108F"/>
    <w:rsid w:val="00817A6D"/>
    <w:rsid w:val="00824290"/>
    <w:rsid w:val="00845B91"/>
    <w:rsid w:val="008541C4"/>
    <w:rsid w:val="00862EA3"/>
    <w:rsid w:val="00863E10"/>
    <w:rsid w:val="008839D5"/>
    <w:rsid w:val="00892DBD"/>
    <w:rsid w:val="008A2321"/>
    <w:rsid w:val="008B7B42"/>
    <w:rsid w:val="008C6500"/>
    <w:rsid w:val="008C7443"/>
    <w:rsid w:val="008D29DC"/>
    <w:rsid w:val="008F02EF"/>
    <w:rsid w:val="00915328"/>
    <w:rsid w:val="00941B1E"/>
    <w:rsid w:val="00983E73"/>
    <w:rsid w:val="009C0F4D"/>
    <w:rsid w:val="009D4E87"/>
    <w:rsid w:val="009E0174"/>
    <w:rsid w:val="00A1273B"/>
    <w:rsid w:val="00A436EE"/>
    <w:rsid w:val="00A47454"/>
    <w:rsid w:val="00A63F89"/>
    <w:rsid w:val="00A80EBC"/>
    <w:rsid w:val="00A81C46"/>
    <w:rsid w:val="00AA1803"/>
    <w:rsid w:val="00AF5DF2"/>
    <w:rsid w:val="00B016A4"/>
    <w:rsid w:val="00B04C21"/>
    <w:rsid w:val="00B5435A"/>
    <w:rsid w:val="00BA3903"/>
    <w:rsid w:val="00BA658C"/>
    <w:rsid w:val="00BC30C2"/>
    <w:rsid w:val="00BC73C3"/>
    <w:rsid w:val="00C1407D"/>
    <w:rsid w:val="00C16A18"/>
    <w:rsid w:val="00C21EB8"/>
    <w:rsid w:val="00C82270"/>
    <w:rsid w:val="00CD1DFE"/>
    <w:rsid w:val="00D14FB7"/>
    <w:rsid w:val="00D22F31"/>
    <w:rsid w:val="00D279AC"/>
    <w:rsid w:val="00D51209"/>
    <w:rsid w:val="00DB327C"/>
    <w:rsid w:val="00DB4F9A"/>
    <w:rsid w:val="00E403D5"/>
    <w:rsid w:val="00E53D0C"/>
    <w:rsid w:val="00EA7AE6"/>
    <w:rsid w:val="00EC143F"/>
    <w:rsid w:val="00EC35A9"/>
    <w:rsid w:val="00F34B30"/>
    <w:rsid w:val="00F507BB"/>
    <w:rsid w:val="00F97CEE"/>
    <w:rsid w:val="00FB7EAC"/>
    <w:rsid w:val="00FC3B64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paragraph" w:customStyle="1" w:styleId="af">
    <w:name w:val="af"/>
    <w:basedOn w:val="Normal"/>
    <w:rsid w:val="000962A4"/>
    <w:pPr>
      <w:spacing w:before="100" w:beforeAutospacing="1" w:after="100" w:afterAutospacing="1"/>
    </w:pPr>
    <w:rPr>
      <w:lang w:val="en-GB" w:eastAsia="en-GB"/>
    </w:rPr>
  </w:style>
  <w:style w:type="character" w:customStyle="1" w:styleId="z">
    <w:name w:val="z"/>
    <w:basedOn w:val="DefaultParagraphFont"/>
    <w:rsid w:val="000962A4"/>
  </w:style>
  <w:style w:type="paragraph" w:customStyle="1" w:styleId="ag">
    <w:name w:val="ag"/>
    <w:basedOn w:val="Normal"/>
    <w:rsid w:val="000962A4"/>
    <w:pPr>
      <w:spacing w:before="100" w:beforeAutospacing="1" w:after="100" w:afterAutospacing="1"/>
    </w:pPr>
    <w:rPr>
      <w:lang w:val="en-GB" w:eastAsia="en-GB"/>
    </w:rPr>
  </w:style>
  <w:style w:type="character" w:customStyle="1" w:styleId="x">
    <w:name w:val="x"/>
    <w:basedOn w:val="DefaultParagraphFont"/>
    <w:rsid w:val="000962A4"/>
  </w:style>
  <w:style w:type="paragraph" w:customStyle="1" w:styleId="u">
    <w:name w:val="u"/>
    <w:basedOn w:val="Normal"/>
    <w:rsid w:val="000962A4"/>
    <w:pPr>
      <w:spacing w:before="100" w:beforeAutospacing="1" w:after="100" w:afterAutospacing="1"/>
    </w:pPr>
    <w:rPr>
      <w:lang w:val="en-GB" w:eastAsia="en-GB"/>
    </w:rPr>
  </w:style>
  <w:style w:type="character" w:customStyle="1" w:styleId="v">
    <w:name w:val="v"/>
    <w:basedOn w:val="DefaultParagraphFont"/>
    <w:rsid w:val="0009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2023-04-28T16:22:50+00:00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EB966243-53D3-4BF1-B60B-FBA154F36D58}"/>
</file>

<file path=customXml/itemProps2.xml><?xml version="1.0" encoding="utf-8"?>
<ds:datastoreItem xmlns:ds="http://schemas.openxmlformats.org/officeDocument/2006/customXml" ds:itemID="{44438FA9-B915-4856-AEBF-227A5BD96594}"/>
</file>

<file path=customXml/itemProps3.xml><?xml version="1.0" encoding="utf-8"?>
<ds:datastoreItem xmlns:ds="http://schemas.openxmlformats.org/officeDocument/2006/customXml" ds:itemID="{78D8BBAA-0A3F-4834-838B-B9D47C03D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383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3</cp:revision>
  <cp:lastPrinted>2018-02-21T13:15:00Z</cp:lastPrinted>
  <dcterms:created xsi:type="dcterms:W3CDTF">2023-04-28T13:11:00Z</dcterms:created>
  <dcterms:modified xsi:type="dcterms:W3CDTF">2023-04-28T15:01:00Z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