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7AE1" w14:textId="1DAF70B1" w:rsidR="00C409E6" w:rsidRDefault="00E83503" w:rsidP="00C409E6">
      <w:pPr>
        <w:spacing w:after="100" w:afterAutospacing="1" w:line="240" w:lineRule="auto"/>
        <w:jc w:val="center"/>
        <w:rPr>
          <w:rFonts w:ascii="Arial" w:eastAsia="Times New Roman" w:hAnsi="Arial" w:cs="Arial"/>
          <w:b/>
          <w:bCs/>
          <w:color w:val="000000"/>
          <w:sz w:val="18"/>
          <w:szCs w:val="18"/>
          <w:lang w:eastAsia="en-IE"/>
        </w:rPr>
      </w:pPr>
      <w:r>
        <w:rPr>
          <w:rFonts w:ascii="Arial" w:eastAsia="Times New Roman" w:hAnsi="Arial" w:cs="Arial"/>
          <w:b/>
          <w:bCs/>
          <w:color w:val="000000"/>
          <w:sz w:val="18"/>
          <w:szCs w:val="18"/>
          <w:lang w:eastAsia="en-IE"/>
        </w:rPr>
        <w:t>K</w:t>
      </w:r>
      <w:r w:rsidR="007D70C8">
        <w:rPr>
          <w:rFonts w:ascii="Arial" w:eastAsia="Times New Roman" w:hAnsi="Arial" w:cs="Arial"/>
          <w:b/>
          <w:bCs/>
          <w:color w:val="000000"/>
          <w:sz w:val="18"/>
          <w:szCs w:val="18"/>
          <w:lang w:eastAsia="en-IE"/>
        </w:rPr>
        <w:t>INGSPAN GROUP</w:t>
      </w:r>
      <w:r>
        <w:rPr>
          <w:rFonts w:ascii="Arial" w:eastAsia="Times New Roman" w:hAnsi="Arial" w:cs="Arial"/>
          <w:b/>
          <w:bCs/>
          <w:color w:val="000000"/>
          <w:sz w:val="18"/>
          <w:szCs w:val="18"/>
          <w:lang w:eastAsia="en-IE"/>
        </w:rPr>
        <w:t xml:space="preserve"> </w:t>
      </w:r>
      <w:r w:rsidR="00C409E6" w:rsidRPr="002321FE">
        <w:rPr>
          <w:rFonts w:ascii="Arial" w:eastAsia="Times New Roman" w:hAnsi="Arial" w:cs="Arial"/>
          <w:b/>
          <w:bCs/>
          <w:color w:val="000000"/>
          <w:sz w:val="18"/>
          <w:szCs w:val="18"/>
          <w:lang w:eastAsia="en-IE"/>
        </w:rPr>
        <w:t>PLC</w:t>
      </w:r>
    </w:p>
    <w:p w14:paraId="05D3EB86" w14:textId="77777777" w:rsidR="005D07DE" w:rsidRPr="002321FE" w:rsidRDefault="005D07DE" w:rsidP="00C409E6">
      <w:pPr>
        <w:spacing w:after="100" w:afterAutospacing="1" w:line="240" w:lineRule="auto"/>
        <w:jc w:val="center"/>
        <w:rPr>
          <w:rFonts w:ascii="Times New Roman" w:eastAsia="Times New Roman" w:hAnsi="Times New Roman" w:cs="Times New Roman"/>
          <w:b/>
          <w:bCs/>
          <w:color w:val="000000"/>
          <w:sz w:val="18"/>
          <w:szCs w:val="18"/>
          <w:lang w:eastAsia="en-IE"/>
        </w:rPr>
      </w:pPr>
      <w:r>
        <w:rPr>
          <w:rFonts w:ascii="Arial" w:hAnsi="Arial" w:cs="Arial"/>
          <w:color w:val="000000"/>
          <w:sz w:val="18"/>
          <w:szCs w:val="18"/>
        </w:rPr>
        <w:t>(“</w:t>
      </w:r>
      <w:r w:rsidRPr="005A0726">
        <w:rPr>
          <w:rFonts w:ascii="Arial" w:hAnsi="Arial" w:cs="Arial"/>
          <w:b/>
          <w:color w:val="000000"/>
          <w:sz w:val="18"/>
          <w:szCs w:val="18"/>
        </w:rPr>
        <w:t>Kingspan</w:t>
      </w:r>
      <w:r>
        <w:rPr>
          <w:rFonts w:ascii="Arial" w:hAnsi="Arial" w:cs="Arial"/>
          <w:color w:val="000000"/>
          <w:sz w:val="18"/>
          <w:szCs w:val="18"/>
        </w:rPr>
        <w:t>” or the “</w:t>
      </w:r>
      <w:r w:rsidRPr="005A0726">
        <w:rPr>
          <w:rFonts w:ascii="Arial" w:hAnsi="Arial" w:cs="Arial"/>
          <w:b/>
          <w:color w:val="000000"/>
          <w:sz w:val="18"/>
          <w:szCs w:val="18"/>
        </w:rPr>
        <w:t>Company</w:t>
      </w:r>
      <w:r>
        <w:rPr>
          <w:rFonts w:ascii="Arial" w:hAnsi="Arial" w:cs="Arial"/>
          <w:color w:val="000000"/>
          <w:sz w:val="18"/>
          <w:szCs w:val="18"/>
        </w:rPr>
        <w:t>”)</w:t>
      </w:r>
    </w:p>
    <w:p w14:paraId="2DFF28BB" w14:textId="2F9FC558" w:rsidR="00C409E6" w:rsidRDefault="005D07DE" w:rsidP="00C409E6">
      <w:pPr>
        <w:spacing w:after="100" w:afterAutospacing="1" w:line="240" w:lineRule="auto"/>
        <w:jc w:val="center"/>
        <w:rPr>
          <w:rFonts w:ascii="Arial" w:eastAsia="Times New Roman" w:hAnsi="Arial" w:cs="Arial"/>
          <w:b/>
          <w:bCs/>
          <w:color w:val="000000"/>
          <w:sz w:val="18"/>
          <w:szCs w:val="18"/>
          <w:lang w:eastAsia="en-IE"/>
        </w:rPr>
      </w:pPr>
      <w:r>
        <w:rPr>
          <w:rFonts w:ascii="Arial" w:eastAsia="Times New Roman" w:hAnsi="Arial" w:cs="Arial"/>
          <w:b/>
          <w:bCs/>
          <w:color w:val="000000"/>
          <w:sz w:val="18"/>
          <w:szCs w:val="18"/>
          <w:lang w:eastAsia="en-IE"/>
        </w:rPr>
        <w:t>CANCELLATION OF TRADING FROM THE LONDON STOCK EXCHANGE</w:t>
      </w:r>
    </w:p>
    <w:p w14:paraId="62CFC2FB" w14:textId="43D53AAE" w:rsidR="00EF1EC6" w:rsidRDefault="00EF1EC6" w:rsidP="00EF1EC6">
      <w:pPr>
        <w:spacing w:after="100" w:afterAutospacing="1"/>
        <w:jc w:val="both"/>
        <w:rPr>
          <w:rFonts w:ascii="Arial" w:hAnsi="Arial" w:cs="Arial"/>
          <w:color w:val="000000"/>
          <w:sz w:val="18"/>
          <w:szCs w:val="18"/>
        </w:rPr>
      </w:pPr>
      <w:r>
        <w:rPr>
          <w:rFonts w:ascii="Arial" w:hAnsi="Arial" w:cs="Arial"/>
          <w:color w:val="000000"/>
          <w:sz w:val="18"/>
          <w:szCs w:val="18"/>
        </w:rPr>
        <w:t>18 August 2023</w:t>
      </w:r>
    </w:p>
    <w:p w14:paraId="4A0A1E65" w14:textId="44895006" w:rsidR="005D07DE" w:rsidRDefault="005D07DE" w:rsidP="00EF1EC6">
      <w:pPr>
        <w:spacing w:after="100" w:afterAutospacing="1" w:line="240" w:lineRule="auto"/>
        <w:jc w:val="both"/>
        <w:rPr>
          <w:rFonts w:ascii="Arial" w:hAnsi="Arial" w:cs="Arial"/>
          <w:b/>
          <w:color w:val="000000"/>
          <w:sz w:val="16"/>
          <w:szCs w:val="16"/>
        </w:rPr>
      </w:pPr>
      <w:r>
        <w:rPr>
          <w:rFonts w:ascii="Arial" w:hAnsi="Arial" w:cs="Arial"/>
          <w:color w:val="000000"/>
          <w:sz w:val="18"/>
          <w:szCs w:val="18"/>
        </w:rPr>
        <w:t xml:space="preserve">Further to the announcement made on 20 July 2023, </w:t>
      </w:r>
      <w:r w:rsidR="007D70C8">
        <w:rPr>
          <w:rFonts w:ascii="Arial" w:hAnsi="Arial" w:cs="Arial"/>
          <w:color w:val="000000"/>
          <w:sz w:val="18"/>
          <w:szCs w:val="18"/>
        </w:rPr>
        <w:t xml:space="preserve">Kingspan </w:t>
      </w:r>
      <w:r>
        <w:rPr>
          <w:rFonts w:ascii="Arial" w:hAnsi="Arial" w:cs="Arial"/>
          <w:color w:val="000000"/>
          <w:sz w:val="18"/>
          <w:szCs w:val="18"/>
        </w:rPr>
        <w:t>a</w:t>
      </w:r>
      <w:r w:rsidR="007D70C8">
        <w:rPr>
          <w:rFonts w:ascii="Arial" w:hAnsi="Arial" w:cs="Arial"/>
          <w:color w:val="000000"/>
          <w:sz w:val="18"/>
          <w:szCs w:val="18"/>
        </w:rPr>
        <w:t>nnounces that</w:t>
      </w:r>
      <w:r>
        <w:rPr>
          <w:rFonts w:ascii="Arial" w:hAnsi="Arial" w:cs="Arial"/>
          <w:color w:val="000000"/>
          <w:sz w:val="18"/>
          <w:szCs w:val="18"/>
        </w:rPr>
        <w:t xml:space="preserve"> the listing of the Company’s Ordinary Shares on the Official List of the Financial Conduct Authority and admission to trading on the Main Market for listed securities of the London Stock Exchange</w:t>
      </w:r>
      <w:r w:rsidR="001C7D3D">
        <w:rPr>
          <w:rFonts w:ascii="Arial" w:hAnsi="Arial" w:cs="Arial"/>
          <w:color w:val="000000"/>
          <w:sz w:val="18"/>
          <w:szCs w:val="18"/>
        </w:rPr>
        <w:t xml:space="preserve"> plc</w:t>
      </w:r>
      <w:r>
        <w:rPr>
          <w:rFonts w:ascii="Arial" w:hAnsi="Arial" w:cs="Arial"/>
          <w:color w:val="000000"/>
          <w:sz w:val="18"/>
          <w:szCs w:val="18"/>
        </w:rPr>
        <w:t xml:space="preserve"> have now been cancelled </w:t>
      </w:r>
      <w:r w:rsidR="00797FF2">
        <w:rPr>
          <w:rFonts w:ascii="Arial" w:hAnsi="Arial" w:cs="Arial"/>
          <w:color w:val="000000"/>
          <w:sz w:val="18"/>
          <w:szCs w:val="18"/>
        </w:rPr>
        <w:t>with effect from 8.00 a.m. today</w:t>
      </w:r>
      <w:r>
        <w:rPr>
          <w:rFonts w:ascii="Arial" w:hAnsi="Arial" w:cs="Arial"/>
          <w:color w:val="000000"/>
          <w:sz w:val="18"/>
          <w:szCs w:val="18"/>
        </w:rPr>
        <w:t xml:space="preserve"> (Dublin time), 18 August 2023.</w:t>
      </w:r>
    </w:p>
    <w:p w14:paraId="44E0F98C" w14:textId="77777777" w:rsidR="00EF1EC6" w:rsidRPr="00EF1EC6" w:rsidRDefault="00EF1EC6" w:rsidP="00EF1EC6">
      <w:pPr>
        <w:shd w:val="clear" w:color="auto" w:fill="FFFFFF"/>
        <w:spacing w:before="100" w:beforeAutospacing="1" w:after="100" w:afterAutospacing="1" w:line="360" w:lineRule="atLeast"/>
        <w:rPr>
          <w:rFonts w:ascii="Arial" w:hAnsi="Arial" w:cs="Arial"/>
          <w:color w:val="000000"/>
          <w:sz w:val="18"/>
          <w:szCs w:val="18"/>
        </w:rPr>
      </w:pPr>
      <w:r w:rsidRPr="00EF1EC6">
        <w:rPr>
          <w:rFonts w:ascii="Arial" w:hAnsi="Arial" w:cs="Arial"/>
          <w:color w:val="000000"/>
          <w:sz w:val="18"/>
          <w:szCs w:val="18"/>
        </w:rPr>
        <w:t>For further information, please contact:    </w:t>
      </w:r>
    </w:p>
    <w:p w14:paraId="05D2438F" w14:textId="77777777" w:rsidR="00EF1EC6" w:rsidRPr="00EF1EC6" w:rsidRDefault="00EF1EC6" w:rsidP="00EF1EC6">
      <w:pPr>
        <w:spacing w:before="100" w:beforeAutospacing="1" w:after="100" w:afterAutospacing="1"/>
        <w:ind w:right="-57"/>
        <w:rPr>
          <w:rFonts w:ascii="Arial" w:hAnsi="Arial" w:cs="Arial"/>
          <w:color w:val="000000"/>
          <w:sz w:val="18"/>
          <w:szCs w:val="18"/>
        </w:rPr>
      </w:pPr>
      <w:r w:rsidRPr="00EF1EC6">
        <w:rPr>
          <w:rFonts w:ascii="Arial" w:hAnsi="Arial" w:cs="Arial"/>
          <w:color w:val="000000"/>
          <w:sz w:val="18"/>
          <w:szCs w:val="18"/>
        </w:rPr>
        <w:t xml:space="preserve">Lorcan Dowd </w:t>
      </w:r>
    </w:p>
    <w:p w14:paraId="6E76744D" w14:textId="77777777" w:rsidR="00EF1EC6" w:rsidRPr="00EF1EC6" w:rsidRDefault="00EF1EC6" w:rsidP="00EF1EC6">
      <w:pPr>
        <w:spacing w:before="100" w:beforeAutospacing="1" w:after="100" w:afterAutospacing="1"/>
        <w:ind w:right="-57"/>
        <w:rPr>
          <w:rFonts w:ascii="Arial" w:hAnsi="Arial" w:cs="Arial"/>
          <w:color w:val="000000"/>
          <w:sz w:val="18"/>
          <w:szCs w:val="18"/>
        </w:rPr>
      </w:pPr>
      <w:r w:rsidRPr="00EF1EC6">
        <w:rPr>
          <w:rFonts w:ascii="Arial" w:hAnsi="Arial" w:cs="Arial"/>
          <w:color w:val="000000"/>
          <w:sz w:val="18"/>
          <w:szCs w:val="18"/>
        </w:rPr>
        <w:t xml:space="preserve">Group Company Secretary                                     </w:t>
      </w:r>
      <w:r w:rsidRPr="00EF1EC6">
        <w:rPr>
          <w:rFonts w:ascii="Arial" w:hAnsi="Arial" w:cs="Arial"/>
          <w:color w:val="000000"/>
          <w:sz w:val="18"/>
          <w:szCs w:val="18"/>
        </w:rPr>
        <w:br/>
        <w:t>Tel: +353 (0)42 9698000</w:t>
      </w:r>
    </w:p>
    <w:p w14:paraId="0672F47C" w14:textId="77777777" w:rsidR="0043608B" w:rsidRPr="0043608B" w:rsidRDefault="0043608B" w:rsidP="0043608B">
      <w:pPr>
        <w:pStyle w:val="bn"/>
        <w:spacing w:before="0" w:beforeAutospacing="0" w:after="0" w:afterAutospacing="0" w:line="276" w:lineRule="auto"/>
        <w:jc w:val="center"/>
        <w:rPr>
          <w:rFonts w:ascii="Arial" w:hAnsi="Arial" w:cs="Arial"/>
          <w:i/>
          <w:color w:val="000000"/>
          <w:sz w:val="18"/>
          <w:szCs w:val="18"/>
          <w:bdr w:val="none" w:sz="0" w:space="0" w:color="auto" w:frame="1"/>
        </w:rPr>
      </w:pPr>
      <w:r w:rsidRPr="0043608B">
        <w:rPr>
          <w:rFonts w:ascii="Arial" w:hAnsi="Arial" w:cs="Arial"/>
          <w:i/>
          <w:sz w:val="18"/>
          <w:szCs w:val="18"/>
          <w:bdr w:val="none" w:sz="0" w:space="0" w:color="auto" w:frame="1"/>
        </w:rPr>
        <w:t>Ends</w:t>
      </w:r>
    </w:p>
    <w:sectPr w:rsidR="0043608B" w:rsidRPr="004360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0BC4" w14:textId="77777777" w:rsidR="00782B15" w:rsidRDefault="00782B15" w:rsidP="00C409E6">
      <w:pPr>
        <w:spacing w:after="0" w:line="240" w:lineRule="auto"/>
      </w:pPr>
      <w:r>
        <w:separator/>
      </w:r>
    </w:p>
  </w:endnote>
  <w:endnote w:type="continuationSeparator" w:id="0">
    <w:p w14:paraId="25EAE125" w14:textId="77777777" w:rsidR="00782B15" w:rsidRDefault="00782B15" w:rsidP="00C4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9DD4" w14:textId="77777777" w:rsidR="00C409E6" w:rsidRDefault="00C4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706E" w14:textId="77777777" w:rsidR="00C409E6" w:rsidRDefault="00C4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9D37" w14:textId="77777777" w:rsidR="00C409E6" w:rsidRDefault="00C4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2F30" w14:textId="77777777" w:rsidR="00782B15" w:rsidRDefault="00782B15" w:rsidP="00C409E6">
      <w:pPr>
        <w:spacing w:after="0" w:line="240" w:lineRule="auto"/>
      </w:pPr>
      <w:r>
        <w:separator/>
      </w:r>
    </w:p>
  </w:footnote>
  <w:footnote w:type="continuationSeparator" w:id="0">
    <w:p w14:paraId="6204AF61" w14:textId="77777777" w:rsidR="00782B15" w:rsidRDefault="00782B15" w:rsidP="00C4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8C13" w14:textId="77777777" w:rsidR="00C409E6" w:rsidRDefault="00C4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4421" w14:textId="77777777" w:rsidR="00C409E6" w:rsidRDefault="00C4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476E" w14:textId="77777777" w:rsidR="00C409E6" w:rsidRDefault="00C4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A3871"/>
    <w:multiLevelType w:val="hybridMultilevel"/>
    <w:tmpl w:val="34BEE0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3C134C8"/>
    <w:multiLevelType w:val="hybridMultilevel"/>
    <w:tmpl w:val="4F84E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07836991">
    <w:abstractNumId w:val="1"/>
  </w:num>
  <w:num w:numId="2" w16cid:durableId="72548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E6"/>
    <w:rsid w:val="00013789"/>
    <w:rsid w:val="00057301"/>
    <w:rsid w:val="0008645D"/>
    <w:rsid w:val="000A5C5C"/>
    <w:rsid w:val="000D4134"/>
    <w:rsid w:val="000F6DE9"/>
    <w:rsid w:val="00143CE5"/>
    <w:rsid w:val="00160F7B"/>
    <w:rsid w:val="00176251"/>
    <w:rsid w:val="001C7D3D"/>
    <w:rsid w:val="002321FE"/>
    <w:rsid w:val="002463E8"/>
    <w:rsid w:val="002C5BA7"/>
    <w:rsid w:val="002C6C45"/>
    <w:rsid w:val="003368CA"/>
    <w:rsid w:val="00363338"/>
    <w:rsid w:val="003964DA"/>
    <w:rsid w:val="003D0905"/>
    <w:rsid w:val="003D635C"/>
    <w:rsid w:val="00427986"/>
    <w:rsid w:val="0043608B"/>
    <w:rsid w:val="00450B04"/>
    <w:rsid w:val="004635A8"/>
    <w:rsid w:val="00490712"/>
    <w:rsid w:val="004D40BD"/>
    <w:rsid w:val="004F260D"/>
    <w:rsid w:val="00515205"/>
    <w:rsid w:val="00556964"/>
    <w:rsid w:val="005842FA"/>
    <w:rsid w:val="005B3F0A"/>
    <w:rsid w:val="005D07DE"/>
    <w:rsid w:val="005D437B"/>
    <w:rsid w:val="005E1105"/>
    <w:rsid w:val="00630E0B"/>
    <w:rsid w:val="00680FD1"/>
    <w:rsid w:val="006A1A80"/>
    <w:rsid w:val="006C43A1"/>
    <w:rsid w:val="00703271"/>
    <w:rsid w:val="007770A5"/>
    <w:rsid w:val="00782B15"/>
    <w:rsid w:val="00791EF1"/>
    <w:rsid w:val="00797FF2"/>
    <w:rsid w:val="007D70C8"/>
    <w:rsid w:val="007E6CE0"/>
    <w:rsid w:val="0080407B"/>
    <w:rsid w:val="00830F9D"/>
    <w:rsid w:val="00897285"/>
    <w:rsid w:val="008A0E38"/>
    <w:rsid w:val="008D593C"/>
    <w:rsid w:val="00916D30"/>
    <w:rsid w:val="00923CFE"/>
    <w:rsid w:val="0098251E"/>
    <w:rsid w:val="009A59A0"/>
    <w:rsid w:val="00A724AD"/>
    <w:rsid w:val="00A941DB"/>
    <w:rsid w:val="00AB3C9C"/>
    <w:rsid w:val="00AB4557"/>
    <w:rsid w:val="00C1557A"/>
    <w:rsid w:val="00C409E6"/>
    <w:rsid w:val="00C43B71"/>
    <w:rsid w:val="00C94103"/>
    <w:rsid w:val="00CB3A8A"/>
    <w:rsid w:val="00CC0384"/>
    <w:rsid w:val="00CC2101"/>
    <w:rsid w:val="00CC2B1B"/>
    <w:rsid w:val="00D07DCA"/>
    <w:rsid w:val="00DB38B3"/>
    <w:rsid w:val="00DE64CA"/>
    <w:rsid w:val="00E83503"/>
    <w:rsid w:val="00EC399F"/>
    <w:rsid w:val="00EF1EC6"/>
    <w:rsid w:val="00F01DAD"/>
    <w:rsid w:val="00F166D2"/>
    <w:rsid w:val="00F4760A"/>
    <w:rsid w:val="00F81B41"/>
    <w:rsid w:val="00FA2B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016E"/>
  <w15:docId w15:val="{8872BE26-F363-419A-9EE0-E581A481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09E6"/>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9E6"/>
  </w:style>
  <w:style w:type="paragraph" w:styleId="Footer">
    <w:name w:val="footer"/>
    <w:basedOn w:val="Normal"/>
    <w:link w:val="FooterChar"/>
    <w:uiPriority w:val="99"/>
    <w:unhideWhenUsed/>
    <w:rsid w:val="00C4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9E6"/>
  </w:style>
  <w:style w:type="character" w:customStyle="1" w:styleId="Heading2Char">
    <w:name w:val="Heading 2 Char"/>
    <w:basedOn w:val="DefaultParagraphFont"/>
    <w:link w:val="Heading2"/>
    <w:uiPriority w:val="9"/>
    <w:rsid w:val="00C409E6"/>
    <w:rPr>
      <w:rFonts w:ascii="Times New Roman" w:eastAsia="Times New Roman" w:hAnsi="Times New Roman" w:cs="Times New Roman"/>
      <w:b/>
      <w:bCs/>
      <w:sz w:val="36"/>
      <w:szCs w:val="36"/>
      <w:lang w:eastAsia="en-IE"/>
    </w:rPr>
  </w:style>
  <w:style w:type="paragraph" w:customStyle="1" w:styleId="aq">
    <w:name w:val="aq"/>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o">
    <w:name w:val="ao"/>
    <w:basedOn w:val="DefaultParagraphFont"/>
    <w:rsid w:val="00C409E6"/>
  </w:style>
  <w:style w:type="paragraph" w:customStyle="1" w:styleId="ar">
    <w:name w:val="ar"/>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m">
    <w:name w:val="am"/>
    <w:basedOn w:val="DefaultParagraphFont"/>
    <w:rsid w:val="00C409E6"/>
  </w:style>
  <w:style w:type="paragraph" w:customStyle="1" w:styleId="as">
    <w:name w:val="as"/>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k">
    <w:name w:val="ak"/>
    <w:basedOn w:val="DefaultParagraphFont"/>
    <w:rsid w:val="00C409E6"/>
  </w:style>
  <w:style w:type="paragraph" w:customStyle="1" w:styleId="au">
    <w:name w:val="au"/>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v">
    <w:name w:val="av"/>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w">
    <w:name w:val="aw"/>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
    <w:name w:val="ac"/>
    <w:basedOn w:val="DefaultParagraphFont"/>
    <w:rsid w:val="00C409E6"/>
  </w:style>
  <w:style w:type="paragraph" w:customStyle="1" w:styleId="ax">
    <w:name w:val="ax"/>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z">
    <w:name w:val="z"/>
    <w:basedOn w:val="DefaultParagraphFont"/>
    <w:rsid w:val="00C409E6"/>
  </w:style>
  <w:style w:type="paragraph" w:customStyle="1" w:styleId="ay">
    <w:name w:val="ay"/>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
    <w:name w:val="a"/>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r">
    <w:name w:val="r"/>
    <w:basedOn w:val="DefaultParagraphFont"/>
    <w:rsid w:val="00C409E6"/>
  </w:style>
  <w:style w:type="character" w:customStyle="1" w:styleId="q">
    <w:name w:val="q"/>
    <w:basedOn w:val="DefaultParagraphFont"/>
    <w:rsid w:val="00C409E6"/>
  </w:style>
  <w:style w:type="character" w:customStyle="1" w:styleId="az">
    <w:name w:val="az"/>
    <w:basedOn w:val="DefaultParagraphFont"/>
    <w:rsid w:val="00C409E6"/>
  </w:style>
  <w:style w:type="character" w:customStyle="1" w:styleId="o">
    <w:name w:val="o"/>
    <w:basedOn w:val="DefaultParagraphFont"/>
    <w:rsid w:val="00C409E6"/>
  </w:style>
  <w:style w:type="paragraph" w:customStyle="1" w:styleId="ba">
    <w:name w:val="ba"/>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n">
    <w:name w:val="an"/>
    <w:basedOn w:val="DefaultParagraphFont"/>
    <w:rsid w:val="00D07DCA"/>
  </w:style>
  <w:style w:type="character" w:customStyle="1" w:styleId="k">
    <w:name w:val="k"/>
    <w:basedOn w:val="DefaultParagraphFont"/>
    <w:rsid w:val="00D07DCA"/>
  </w:style>
  <w:style w:type="character" w:customStyle="1" w:styleId="aj">
    <w:name w:val="aj"/>
    <w:basedOn w:val="DefaultParagraphFont"/>
    <w:rsid w:val="00D07DCA"/>
  </w:style>
  <w:style w:type="table" w:styleId="TableGrid">
    <w:name w:val="Table Grid"/>
    <w:basedOn w:val="TableNormal"/>
    <w:uiPriority w:val="59"/>
    <w:rsid w:val="00D0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7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0712"/>
  </w:style>
  <w:style w:type="character" w:styleId="Hyperlink">
    <w:name w:val="Hyperlink"/>
    <w:basedOn w:val="DefaultParagraphFont"/>
    <w:uiPriority w:val="99"/>
    <w:unhideWhenUsed/>
    <w:rsid w:val="00490712"/>
    <w:rPr>
      <w:color w:val="0000FF" w:themeColor="hyperlink"/>
      <w:u w:val="single"/>
    </w:rPr>
  </w:style>
  <w:style w:type="paragraph" w:customStyle="1" w:styleId="bn">
    <w:name w:val="bn"/>
    <w:basedOn w:val="Normal"/>
    <w:rsid w:val="0049071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bm">
    <w:name w:val="bm"/>
    <w:basedOn w:val="Normal"/>
    <w:rsid w:val="004907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i">
    <w:name w:val="ai"/>
    <w:basedOn w:val="DefaultParagraphFont"/>
    <w:rsid w:val="00490712"/>
  </w:style>
  <w:style w:type="paragraph" w:customStyle="1" w:styleId="bh">
    <w:name w:val="bh"/>
    <w:basedOn w:val="Normal"/>
    <w:rsid w:val="00A724A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b">
    <w:name w:val="ab"/>
    <w:basedOn w:val="DefaultParagraphFont"/>
    <w:rsid w:val="00A724AD"/>
  </w:style>
  <w:style w:type="character" w:styleId="FollowedHyperlink">
    <w:name w:val="FollowedHyperlink"/>
    <w:basedOn w:val="DefaultParagraphFont"/>
    <w:uiPriority w:val="99"/>
    <w:semiHidden/>
    <w:unhideWhenUsed/>
    <w:rsid w:val="002321FE"/>
    <w:rPr>
      <w:color w:val="800080" w:themeColor="followedHyperlink"/>
      <w:u w:val="single"/>
    </w:rPr>
  </w:style>
  <w:style w:type="paragraph" w:styleId="ListParagraph">
    <w:name w:val="List Paragraph"/>
    <w:basedOn w:val="Normal"/>
    <w:uiPriority w:val="34"/>
    <w:qFormat/>
    <w:rsid w:val="004F260D"/>
    <w:pPr>
      <w:ind w:left="720"/>
      <w:contextualSpacing/>
    </w:pPr>
  </w:style>
  <w:style w:type="character" w:customStyle="1" w:styleId="bd">
    <w:name w:val="bd"/>
    <w:basedOn w:val="DefaultParagraphFont"/>
    <w:rsid w:val="00427986"/>
  </w:style>
  <w:style w:type="paragraph" w:styleId="BalloonText">
    <w:name w:val="Balloon Text"/>
    <w:basedOn w:val="Normal"/>
    <w:link w:val="BalloonTextChar"/>
    <w:uiPriority w:val="99"/>
    <w:semiHidden/>
    <w:unhideWhenUsed/>
    <w:rsid w:val="00176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251"/>
    <w:rPr>
      <w:rFonts w:ascii="Tahoma" w:hAnsi="Tahoma" w:cs="Tahoma"/>
      <w:sz w:val="16"/>
      <w:szCs w:val="16"/>
    </w:rPr>
  </w:style>
  <w:style w:type="paragraph" w:styleId="FootnoteText">
    <w:name w:val="footnote text"/>
    <w:basedOn w:val="Normal"/>
    <w:link w:val="FootnoteTextChar"/>
    <w:uiPriority w:val="99"/>
    <w:semiHidden/>
    <w:unhideWhenUsed/>
    <w:rsid w:val="00086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45D"/>
    <w:rPr>
      <w:sz w:val="20"/>
      <w:szCs w:val="20"/>
    </w:rPr>
  </w:style>
  <w:style w:type="character" w:styleId="FootnoteReference">
    <w:name w:val="footnote reference"/>
    <w:basedOn w:val="DefaultParagraphFont"/>
    <w:uiPriority w:val="99"/>
    <w:semiHidden/>
    <w:unhideWhenUsed/>
    <w:rsid w:val="0008645D"/>
    <w:rPr>
      <w:vertAlign w:val="superscript"/>
    </w:rPr>
  </w:style>
  <w:style w:type="paragraph" w:styleId="Revision">
    <w:name w:val="Revision"/>
    <w:hidden/>
    <w:uiPriority w:val="99"/>
    <w:semiHidden/>
    <w:rsid w:val="00EF1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4411">
      <w:bodyDiv w:val="1"/>
      <w:marLeft w:val="0"/>
      <w:marRight w:val="0"/>
      <w:marTop w:val="0"/>
      <w:marBottom w:val="0"/>
      <w:divBdr>
        <w:top w:val="none" w:sz="0" w:space="0" w:color="auto"/>
        <w:left w:val="none" w:sz="0" w:space="0" w:color="auto"/>
        <w:bottom w:val="none" w:sz="0" w:space="0" w:color="auto"/>
        <w:right w:val="none" w:sz="0" w:space="0" w:color="auto"/>
      </w:divBdr>
    </w:div>
    <w:div w:id="1372655992">
      <w:bodyDiv w:val="1"/>
      <w:marLeft w:val="0"/>
      <w:marRight w:val="0"/>
      <w:marTop w:val="0"/>
      <w:marBottom w:val="0"/>
      <w:divBdr>
        <w:top w:val="none" w:sz="0" w:space="0" w:color="auto"/>
        <w:left w:val="none" w:sz="0" w:space="0" w:color="auto"/>
        <w:bottom w:val="none" w:sz="0" w:space="0" w:color="auto"/>
        <w:right w:val="none" w:sz="0" w:space="0" w:color="auto"/>
      </w:divBdr>
    </w:div>
    <w:div w:id="1483541106">
      <w:bodyDiv w:val="1"/>
      <w:marLeft w:val="0"/>
      <w:marRight w:val="0"/>
      <w:marTop w:val="0"/>
      <w:marBottom w:val="0"/>
      <w:divBdr>
        <w:top w:val="none" w:sz="0" w:space="0" w:color="auto"/>
        <w:left w:val="none" w:sz="0" w:space="0" w:color="auto"/>
        <w:bottom w:val="none" w:sz="0" w:space="0" w:color="auto"/>
        <w:right w:val="none" w:sz="0" w:space="0" w:color="auto"/>
      </w:divBdr>
    </w:div>
    <w:div w:id="1621960533">
      <w:bodyDiv w:val="1"/>
      <w:marLeft w:val="0"/>
      <w:marRight w:val="0"/>
      <w:marTop w:val="0"/>
      <w:marBottom w:val="0"/>
      <w:divBdr>
        <w:top w:val="none" w:sz="0" w:space="0" w:color="auto"/>
        <w:left w:val="none" w:sz="0" w:space="0" w:color="auto"/>
        <w:bottom w:val="none" w:sz="0" w:space="0" w:color="auto"/>
        <w:right w:val="none" w:sz="0" w:space="0" w:color="auto"/>
      </w:divBdr>
    </w:div>
    <w:div w:id="1711344024">
      <w:bodyDiv w:val="1"/>
      <w:marLeft w:val="0"/>
      <w:marRight w:val="0"/>
      <w:marTop w:val="0"/>
      <w:marBottom w:val="0"/>
      <w:divBdr>
        <w:top w:val="none" w:sz="0" w:space="0" w:color="auto"/>
        <w:left w:val="none" w:sz="0" w:space="0" w:color="auto"/>
        <w:bottom w:val="none" w:sz="0" w:space="0" w:color="auto"/>
        <w:right w:val="none" w:sz="0" w:space="0" w:color="auto"/>
      </w:divBdr>
    </w:div>
    <w:div w:id="1738671986">
      <w:bodyDiv w:val="1"/>
      <w:marLeft w:val="0"/>
      <w:marRight w:val="0"/>
      <w:marTop w:val="0"/>
      <w:marBottom w:val="0"/>
      <w:divBdr>
        <w:top w:val="none" w:sz="0" w:space="0" w:color="auto"/>
        <w:left w:val="none" w:sz="0" w:space="0" w:color="auto"/>
        <w:bottom w:val="none" w:sz="0" w:space="0" w:color="auto"/>
        <w:right w:val="none" w:sz="0" w:space="0" w:color="auto"/>
      </w:divBdr>
    </w:div>
    <w:div w:id="2058430215">
      <w:bodyDiv w:val="1"/>
      <w:marLeft w:val="0"/>
      <w:marRight w:val="0"/>
      <w:marTop w:val="0"/>
      <w:marBottom w:val="0"/>
      <w:divBdr>
        <w:top w:val="none" w:sz="0" w:space="0" w:color="auto"/>
        <w:left w:val="none" w:sz="0" w:space="0" w:color="auto"/>
        <w:bottom w:val="none" w:sz="0" w:space="0" w:color="auto"/>
        <w:right w:val="none" w:sz="0" w:space="0" w:color="auto"/>
      </w:divBdr>
      <w:divsChild>
        <w:div w:id="400179751">
          <w:marLeft w:val="0"/>
          <w:marRight w:val="0"/>
          <w:marTop w:val="75"/>
          <w:marBottom w:val="0"/>
          <w:divBdr>
            <w:top w:val="none" w:sz="0" w:space="0" w:color="auto"/>
            <w:left w:val="none" w:sz="0" w:space="0" w:color="auto"/>
            <w:bottom w:val="none" w:sz="0" w:space="0" w:color="auto"/>
            <w:right w:val="none" w:sz="0" w:space="0" w:color="auto"/>
          </w:divBdr>
          <w:divsChild>
            <w:div w:id="18576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 L i v e ! 6 2 6 2 3 6 9 3 . 1 < / d o c u m e n t i d >  
     < s e n d e r i d > G P X B < / s e n d e r i d >  
     < s e n d e r e m a i l > G I L L I A N . B O Y L E @ M C C A N N F I T Z G E R A L D . C O M < / s e n d e r e m a i l >  
     < l a s t m o d i f i e d > 2 0 2 3 - 0 6 - 2 0 T 1 2 : 2 0 : 0 0 . 0 0 0 0 0 0 0 + 0 1 : 0 0 < / l a s t m o d i f i e d >  
     < d a t a b a s e > L i v e 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2023-08-17T19:36:29+00:00</DateReceived>
    <TaxCatchAll xmlns="801a3cf6-255d-4ff5-98fe-b4415afa84b5" xsi:nil="true"/>
  </documentManagement>
</p:properties>
</file>

<file path=customXml/itemProps1.xml><?xml version="1.0" encoding="utf-8"?>
<ds:datastoreItem xmlns:ds="http://schemas.openxmlformats.org/officeDocument/2006/customXml" ds:itemID="{0753D908-4217-4268-9C39-339970710C94}">
  <ds:schemaRefs>
    <ds:schemaRef ds:uri="http://www.imanage.com/work/xmlschema"/>
  </ds:schemaRefs>
</ds:datastoreItem>
</file>

<file path=customXml/itemProps2.xml><?xml version="1.0" encoding="utf-8"?>
<ds:datastoreItem xmlns:ds="http://schemas.openxmlformats.org/officeDocument/2006/customXml" ds:itemID="{165BE6E8-269C-4E23-BFF6-CEBB39DFDA64}">
  <ds:schemaRefs>
    <ds:schemaRef ds:uri="http://schemas.openxmlformats.org/officeDocument/2006/bibliography"/>
  </ds:schemaRefs>
</ds:datastoreItem>
</file>

<file path=customXml/itemProps3.xml><?xml version="1.0" encoding="utf-8"?>
<ds:datastoreItem xmlns:ds="http://schemas.openxmlformats.org/officeDocument/2006/customXml" ds:itemID="{3FB6718A-E616-4B66-BBC4-4975D0A3BFC7}"/>
</file>

<file path=customXml/itemProps4.xml><?xml version="1.0" encoding="utf-8"?>
<ds:datastoreItem xmlns:ds="http://schemas.openxmlformats.org/officeDocument/2006/customXml" ds:itemID="{B30B0F7C-C83A-4B71-96F6-6A5351F49C2C}"/>
</file>

<file path=customXml/itemProps5.xml><?xml version="1.0" encoding="utf-8"?>
<ds:datastoreItem xmlns:ds="http://schemas.openxmlformats.org/officeDocument/2006/customXml" ds:itemID="{E5196B9C-5359-4D7D-AC17-365098D9A8D5}"/>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Davy</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French</dc:creator>
  <cp:lastModifiedBy>Amanda McManus</cp:lastModifiedBy>
  <cp:revision>2</cp:revision>
  <cp:lastPrinted>2018-11-28T17:56:00Z</cp:lastPrinted>
  <dcterms:created xsi:type="dcterms:W3CDTF">2023-08-15T14:06:00Z</dcterms:created>
  <dcterms:modified xsi:type="dcterms:W3CDTF">2023-08-15T14:06:00Z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VERSION">
    <vt:lpwstr>1</vt:lpwstr>
  </property>
  <property fmtid="{D5CDD505-2E9C-101B-9397-08002B2CF9AE}" pid="3" name="DMSLink.AUTHOR.FAX">
    <vt:lpwstr>TEMP12345</vt:lpwstr>
  </property>
  <property fmtid="{D5CDD505-2E9C-101B-9397-08002B2CF9AE}" pid="4" name="DMSLink.AUTHOR.LOCATION">
    <vt:lpwstr>Dublin</vt:lpwstr>
  </property>
  <property fmtid="{D5CDD505-2E9C-101B-9397-08002B2CF9AE}" pid="5" name="DMSLink.DOCUMENTTYPE.TYPE_ID">
    <vt:lpwstr>DOC</vt:lpwstr>
  </property>
  <property fmtid="{D5CDD505-2E9C-101B-9397-08002B2CF9AE}" pid="6" name="DMSLink.APPLICATION.APPLICATION">
    <vt:lpwstr>WORDX</vt:lpwstr>
  </property>
  <property fmtid="{D5CDD505-2E9C-101B-9397-08002B2CF9AE}" pid="7" name="DMSLink.MATTER.CLIENT_ID.CLIENT_ID">
    <vt:lpwstr>110822</vt:lpwstr>
  </property>
  <property fmtid="{D5CDD505-2E9C-101B-9397-08002B2CF9AE}" pid="8" name="DMSLink.MATTER.CLIENT_ID.CLIENT_NAME">
    <vt:lpwstr>Kingspan</vt:lpwstr>
  </property>
  <property fmtid="{D5CDD505-2E9C-101B-9397-08002B2CF9AE}" pid="9" name="DMSLink.MATTER.MATTER_ID">
    <vt:lpwstr>0288</vt:lpwstr>
  </property>
  <property fmtid="{D5CDD505-2E9C-101B-9397-08002B2CF9AE}" pid="10" name="DMSLink.MATTER.MATTER_NAME">
    <vt:lpwstr>LSE De-Listing</vt:lpwstr>
  </property>
  <property fmtid="{D5CDD505-2E9C-101B-9397-08002B2CF9AE}" pid="11" name="DMSLink.AUTHOR.FULL_NAME">
    <vt:lpwstr>Gillian Boyle</vt:lpwstr>
  </property>
  <property fmtid="{D5CDD505-2E9C-101B-9397-08002B2CF9AE}" pid="12" name="DMSLink.AUTHOR.USER_ID">
    <vt:lpwstr>GPXB</vt:lpwstr>
  </property>
  <property fmtid="{D5CDD505-2E9C-101B-9397-08002B2CF9AE}" pid="13" name="DMSLink.AUTHOR.PHONE">
    <vt:lpwstr>+353 1 607 1207</vt:lpwstr>
  </property>
  <property fmtid="{D5CDD505-2E9C-101B-9397-08002B2CF9AE}" pid="14" name="DMSLink.AUTHOR.EXTENSION">
    <vt:lpwstr>1207</vt:lpwstr>
  </property>
  <property fmtid="{D5CDD505-2E9C-101B-9397-08002B2CF9AE}" pid="15" name="DMSLink.AUTHOR.EMAIL_ADDRESS">
    <vt:lpwstr>gillian.boyle@mccannfitzgerald.com</vt:lpwstr>
  </property>
  <property fmtid="{D5CDD505-2E9C-101B-9397-08002B2CF9AE}" pid="16" name="DMSLink.TYPIST.USER_ID">
    <vt:lpwstr>GPXB</vt:lpwstr>
  </property>
  <property fmtid="{D5CDD505-2E9C-101B-9397-08002B2CF9AE}" pid="17" name="DMSLink.REFERENCE">
    <vt:lpwstr>GPXB\62623693.1</vt:lpwstr>
  </property>
  <property fmtid="{D5CDD505-2E9C-101B-9397-08002B2CF9AE}" pid="18" name="DMSLink.DOCNUMBER">
    <vt:lpwstr>62623693</vt:lpwstr>
  </property>
  <property fmtid="{D5CDD505-2E9C-101B-9397-08002B2CF9AE}" pid="19" name="DMSLink.DOCNAME">
    <vt:lpwstr>Cancellation of trading announcement</vt:lpwstr>
  </property>
  <property fmtid="{D5CDD505-2E9C-101B-9397-08002B2CF9AE}" pid="20" name="DMSLink.DOCUMENTTYPE.DESCRIPTION">
    <vt:lpwstr>Document</vt:lpwstr>
  </property>
  <property fmtid="{D5CDD505-2E9C-101B-9397-08002B2CF9AE}" pid="21" name="DMSLink.APPLICATION.DESCRIPTION">
    <vt:lpwstr>WORD 2007</vt:lpwstr>
  </property>
  <property fmtid="{D5CDD505-2E9C-101B-9397-08002B2CF9AE}" pid="22" name="DMSLink.LIBRARYNAME">
    <vt:lpwstr>LIVE</vt:lpwstr>
  </property>
  <property fmtid="{D5CDD505-2E9C-101B-9397-08002B2CF9AE}" pid="23" name="ContentTypeId">
    <vt:lpwstr>0x010100BE156B1CF39149A8843C57AB06C49AFE0011B886BEF4CCD94F85F46E94360FD412</vt:lpwstr>
  </property>
</Properties>
</file>