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83" w:type="dxa"/>
        <w:tblInd w:w="-176" w:type="dxa"/>
        <w:tblLook w:val="04A0" w:firstRow="1" w:lastRow="0" w:firstColumn="1" w:lastColumn="0" w:noHBand="0" w:noVBand="1"/>
      </w:tblPr>
      <w:tblGrid>
        <w:gridCol w:w="4429"/>
        <w:gridCol w:w="272"/>
        <w:gridCol w:w="1499"/>
        <w:gridCol w:w="1520"/>
        <w:gridCol w:w="2591"/>
        <w:gridCol w:w="272"/>
      </w:tblGrid>
      <w:tr w:rsidR="00101E3F" w:rsidRPr="00036C51" w14:paraId="1DCE0C39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744DC39A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655ECB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09673FC4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905EB6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5325179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51073D7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07DA7C38" w14:textId="77777777" w:rsidTr="00787951">
        <w:trPr>
          <w:trHeight w:val="300"/>
        </w:trPr>
        <w:tc>
          <w:tcPr>
            <w:tcW w:w="7720" w:type="dxa"/>
            <w:gridSpan w:val="4"/>
            <w:shd w:val="clear" w:color="auto" w:fill="FFFFFF"/>
            <w:noWrap/>
            <w:vAlign w:val="bottom"/>
            <w:hideMark/>
          </w:tcPr>
          <w:p w14:paraId="04B7A234" w14:textId="77777777" w:rsidR="00101E3F" w:rsidRPr="00036C51" w:rsidRDefault="00101E3F" w:rsidP="00787951">
            <w:pPr>
              <w:ind w:left="21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Glanbia plc Transaction in Own Shares</w:t>
            </w:r>
          </w:p>
        </w:tc>
        <w:tc>
          <w:tcPr>
            <w:tcW w:w="2591" w:type="dxa"/>
            <w:shd w:val="clear" w:color="auto" w:fill="FFFFFF"/>
            <w:noWrap/>
            <w:vAlign w:val="bottom"/>
            <w:hideMark/>
          </w:tcPr>
          <w:p w14:paraId="13D660E9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2" w:type="dxa"/>
            <w:shd w:val="clear" w:color="auto" w:fill="FFFFFF"/>
            <w:noWrap/>
            <w:vAlign w:val="bottom"/>
            <w:hideMark/>
          </w:tcPr>
          <w:p w14:paraId="22509114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101E3F" w:rsidRPr="00036C51" w14:paraId="1AAA58C6" w14:textId="77777777" w:rsidTr="00787951">
        <w:trPr>
          <w:trHeight w:val="165"/>
        </w:trPr>
        <w:tc>
          <w:tcPr>
            <w:tcW w:w="4429" w:type="dxa"/>
            <w:noWrap/>
            <w:vAlign w:val="bottom"/>
            <w:hideMark/>
          </w:tcPr>
          <w:p w14:paraId="63DC1C8D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E402D8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4F1E975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63A19B0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49C5705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673FC7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2085691C" w14:textId="77777777" w:rsidTr="00787951">
        <w:trPr>
          <w:trHeight w:val="476"/>
        </w:trPr>
        <w:tc>
          <w:tcPr>
            <w:tcW w:w="10583" w:type="dxa"/>
            <w:gridSpan w:val="6"/>
            <w:vMerge w:val="restart"/>
            <w:shd w:val="clear" w:color="auto" w:fill="FFFFFF"/>
            <w:hideMark/>
          </w:tcPr>
          <w:p w14:paraId="141C6618" w14:textId="56D92079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To</w:instrText>
            </w:r>
            <w:r w:rsidR="00F84A4B">
              <w:rPr>
                <w:rFonts w:ascii="Arial" w:hAnsi="Arial" w:cs="Arial"/>
                <w:bCs/>
                <w:sz w:val="20"/>
                <w:szCs w:val="20"/>
              </w:rPr>
              <w:instrText>morrow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D972BA" w:rsidRPr="00D972BA">
              <w:rPr>
                <w:rFonts w:ascii="Arial" w:hAnsi="Arial" w:cs="Arial"/>
                <w:bCs/>
                <w:sz w:val="20"/>
                <w:szCs w:val="20"/>
              </w:rPr>
              <w:instrText>\@ “dddd, MMMM d, yyyy”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B2293">
              <w:rPr>
                <w:rFonts w:ascii="Arial" w:hAnsi="Arial" w:cs="Arial"/>
                <w:bCs/>
                <w:noProof/>
                <w:sz w:val="20"/>
                <w:szCs w:val="20"/>
              </w:rPr>
              <w:t>Tuesday, September 16, 2025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36C5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84A4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Glanbia plc (“Glanbia” or the “Company”), the Better Nutrition company, announces that on</w: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begin"/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instrText xml:space="preserve"> MERGEFIELD To</w:instrTex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instrText>day</w:instrTex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instrText xml:space="preserve"> </w:instrText>
            </w:r>
            <w:r w:rsidR="00D972BA">
              <w:rPr>
                <w:rFonts w:ascii="Open Sans" w:hAnsi="Open Sans" w:cs="Open Sans"/>
                <w:color w:val="666666"/>
                <w:sz w:val="23"/>
                <w:szCs w:val="23"/>
                <w:shd w:val="clear" w:color="auto" w:fill="FFFFFF"/>
              </w:rPr>
              <w:instrText>\@ “dddd, MMMM d, yyyy”</w:instrTex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separate"/>
            </w:r>
            <w:r w:rsidR="005B2293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Monday, September 15, 2025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end"/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it purchased the following number of its ordinary shares (the “Ordinary Shares”) on Euronext Dublin, via Glanbia’s broker J&amp;E Davy. The Ordinary Shares purchased will be cancelled.</w:t>
            </w:r>
          </w:p>
        </w:tc>
      </w:tr>
      <w:tr w:rsidR="00101E3F" w:rsidRPr="00036C51" w14:paraId="5029985F" w14:textId="77777777" w:rsidTr="00787951">
        <w:trPr>
          <w:trHeight w:val="509"/>
        </w:trPr>
        <w:tc>
          <w:tcPr>
            <w:tcW w:w="10583" w:type="dxa"/>
            <w:gridSpan w:val="6"/>
            <w:vMerge/>
            <w:vAlign w:val="center"/>
            <w:hideMark/>
          </w:tcPr>
          <w:p w14:paraId="391E081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0AC479F4" w14:textId="77777777" w:rsidTr="00787951">
        <w:trPr>
          <w:trHeight w:val="509"/>
        </w:trPr>
        <w:tc>
          <w:tcPr>
            <w:tcW w:w="10583" w:type="dxa"/>
            <w:gridSpan w:val="6"/>
            <w:vMerge/>
            <w:vAlign w:val="center"/>
            <w:hideMark/>
          </w:tcPr>
          <w:p w14:paraId="66C766E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0C8CEF92" w14:textId="77777777" w:rsidTr="00787951">
        <w:trPr>
          <w:trHeight w:val="570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872FAD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3CD5D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56D3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B4FA3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Euronext Dublin</w:t>
            </w:r>
          </w:p>
        </w:tc>
        <w:tc>
          <w:tcPr>
            <w:tcW w:w="272" w:type="dxa"/>
            <w:noWrap/>
            <w:vAlign w:val="bottom"/>
            <w:hideMark/>
          </w:tcPr>
          <w:p w14:paraId="444B01B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02AA646D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5CF68B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Number of Ordinary Shares purchased: 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1028E" w14:textId="44F4B570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Euronext__Shares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5B2293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45,232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48FBE5C4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3F52AE4D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DDB635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Highest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FE8B7" w14:textId="7D1F5400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Euronext_High_P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5B2293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13.9600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7A0F7D9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4A3AF6FC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1F597B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Lowest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A15DB" w14:textId="2EF3544A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Euronext_Low_P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5B2293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13.9200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54B54C3F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FD6119F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322032D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Volume weighted average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0C92F" w14:textId="0FD63F95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Euronext_VWAP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5B2293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13.9484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7C93093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BD68815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426EDDE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24391E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654214F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332B998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2AADC0A9" w14:textId="77777777" w:rsidR="00101E3F" w:rsidRPr="00036C51" w:rsidRDefault="00101E3F" w:rsidP="00787951">
            <w:pPr>
              <w:jc w:val="both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6C4ED7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3BEFA6CA" w14:textId="77777777" w:rsidTr="00787951">
        <w:trPr>
          <w:trHeight w:val="900"/>
        </w:trPr>
        <w:tc>
          <w:tcPr>
            <w:tcW w:w="10311" w:type="dxa"/>
            <w:gridSpan w:val="5"/>
            <w:hideMark/>
          </w:tcPr>
          <w:p w14:paraId="602F5AA7" w14:textId="77777777" w:rsidR="00101E3F" w:rsidRPr="00036C51" w:rsidRDefault="00101E3F" w:rsidP="007879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The Ordinary Shares purchased form part of Glanbia's intention to buy back the Company’s Ordinary Shares of a total value of up to €50 million in the period up to 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December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(“</w:t>
            </w: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Buy-Back Programme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”). This Buy-Back Programme was announced on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February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and formally commenced on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June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72" w:type="dxa"/>
            <w:hideMark/>
          </w:tcPr>
          <w:p w14:paraId="13B5AE6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1B0984FA" w14:textId="77777777" w:rsidTr="00787951">
        <w:trPr>
          <w:trHeight w:val="165"/>
        </w:trPr>
        <w:tc>
          <w:tcPr>
            <w:tcW w:w="4429" w:type="dxa"/>
            <w:noWrap/>
            <w:vAlign w:val="bottom"/>
            <w:hideMark/>
          </w:tcPr>
          <w:p w14:paraId="73DE6E4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739339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287C2E1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3F01488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2F493066" w14:textId="77777777" w:rsidR="00101E3F" w:rsidRPr="00036C51" w:rsidRDefault="00101E3F" w:rsidP="00787951">
            <w:pPr>
              <w:jc w:val="both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25D2977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15CBB02B" w14:textId="77777777" w:rsidTr="00787951">
        <w:trPr>
          <w:trHeight w:val="705"/>
        </w:trPr>
        <w:tc>
          <w:tcPr>
            <w:tcW w:w="10311" w:type="dxa"/>
            <w:gridSpan w:val="5"/>
            <w:vAlign w:val="center"/>
            <w:hideMark/>
          </w:tcPr>
          <w:p w14:paraId="573F2F01" w14:textId="07D8F632" w:rsidR="00101E3F" w:rsidRPr="00036C51" w:rsidRDefault="00101E3F" w:rsidP="00787951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Following settlement of the above transactions and subsequent share cancellation Glanbia will hold</w:t>
            </w:r>
            <w:r w:rsidR="00F84A4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Shares_Remaining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5B2293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251,323,641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  <w:r w:rsidRPr="00036C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4A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ordinary shares in issue. </w:t>
            </w:r>
          </w:p>
        </w:tc>
        <w:tc>
          <w:tcPr>
            <w:tcW w:w="272" w:type="dxa"/>
            <w:vAlign w:val="center"/>
            <w:hideMark/>
          </w:tcPr>
          <w:p w14:paraId="2DFB1E71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70AB3DAB" w14:textId="77777777" w:rsidTr="00787951">
        <w:trPr>
          <w:trHeight w:val="210"/>
        </w:trPr>
        <w:tc>
          <w:tcPr>
            <w:tcW w:w="4429" w:type="dxa"/>
            <w:noWrap/>
            <w:vAlign w:val="bottom"/>
            <w:hideMark/>
          </w:tcPr>
          <w:p w14:paraId="4232104D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15A83A09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71C7197F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7E2A201C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311EBF7E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3A51F37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189D12C6" w14:textId="77777777" w:rsidTr="00787951">
        <w:trPr>
          <w:trHeight w:val="1140"/>
        </w:trPr>
        <w:tc>
          <w:tcPr>
            <w:tcW w:w="10311" w:type="dxa"/>
            <w:gridSpan w:val="5"/>
            <w:vAlign w:val="center"/>
            <w:hideMark/>
          </w:tcPr>
          <w:p w14:paraId="7469CE44" w14:textId="77777777" w:rsidR="00101E3F" w:rsidRPr="00036C51" w:rsidRDefault="00101E3F" w:rsidP="00787951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In accordance with Article 5(1)(b) of Regulation (EU) No 596/2014 (the Market Abuse Regulation), a detailed breakdown of individual trades made by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Davy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on behalf of Glanbia as part of the buyback programme is scheduled to this announcement.</w:t>
            </w:r>
          </w:p>
        </w:tc>
        <w:tc>
          <w:tcPr>
            <w:tcW w:w="272" w:type="dxa"/>
            <w:vAlign w:val="center"/>
            <w:hideMark/>
          </w:tcPr>
          <w:p w14:paraId="1A1AFE5E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0C163E9A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5CE5F95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7D9C50E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70D8B23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443AC5F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1DC9A60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5BF2C90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30D9B22D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4C6C4A8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Contact:</w:t>
            </w:r>
          </w:p>
        </w:tc>
        <w:tc>
          <w:tcPr>
            <w:tcW w:w="272" w:type="dxa"/>
            <w:noWrap/>
            <w:vAlign w:val="bottom"/>
            <w:hideMark/>
          </w:tcPr>
          <w:p w14:paraId="7172DEF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5EDFF0E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02AE6F3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18EAE83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6DB946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0E283767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2A953201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Liam Hennigan</w:t>
            </w:r>
          </w:p>
          <w:p w14:paraId="38AC190B" w14:textId="77777777" w:rsidR="00101E3F" w:rsidRPr="00036C51" w:rsidRDefault="00101E3F" w:rsidP="00787951">
            <w:pPr>
              <w:ind w:right="-206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Group Secretary and Head of Investor Relations</w:t>
            </w:r>
          </w:p>
          <w:p w14:paraId="3D499C2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Tel: + 353 86 046 8375</w:t>
            </w:r>
          </w:p>
          <w:p w14:paraId="4BF95ABD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381AF02F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Olivia Kennington</w:t>
            </w:r>
          </w:p>
        </w:tc>
        <w:tc>
          <w:tcPr>
            <w:tcW w:w="272" w:type="dxa"/>
            <w:noWrap/>
            <w:vAlign w:val="bottom"/>
            <w:hideMark/>
          </w:tcPr>
          <w:p w14:paraId="7C7D07A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639B5D9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A61840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6A12E02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712E095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293EDA32" w14:textId="77777777" w:rsidTr="00787951">
        <w:trPr>
          <w:trHeight w:val="300"/>
        </w:trPr>
        <w:tc>
          <w:tcPr>
            <w:tcW w:w="4701" w:type="dxa"/>
            <w:gridSpan w:val="2"/>
            <w:noWrap/>
            <w:vAlign w:val="bottom"/>
            <w:hideMark/>
          </w:tcPr>
          <w:p w14:paraId="37E22F4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Deputy Group Secretary </w:t>
            </w:r>
          </w:p>
        </w:tc>
        <w:tc>
          <w:tcPr>
            <w:tcW w:w="1499" w:type="dxa"/>
            <w:noWrap/>
            <w:vAlign w:val="bottom"/>
            <w:hideMark/>
          </w:tcPr>
          <w:p w14:paraId="7B3C8DD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D1B0D4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71DA683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2DBE72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54BD3ABD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6B4577A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Tel: + 35356 777 2200</w:t>
            </w:r>
          </w:p>
          <w:p w14:paraId="630BD9B8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58AC4D8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526D3D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1D98AD0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0531BC0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600843D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820933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</w:tbl>
    <w:p w14:paraId="7A834B9C" w14:textId="77777777" w:rsidR="00101E3F" w:rsidRPr="00036C51" w:rsidRDefault="00101E3F" w:rsidP="00101E3F">
      <w:pPr>
        <w:rPr>
          <w:rFonts w:ascii="Arial" w:hAnsi="Arial" w:cs="Arial"/>
          <w:sz w:val="20"/>
          <w:szCs w:val="20"/>
        </w:rPr>
      </w:pPr>
    </w:p>
    <w:tbl>
      <w:tblPr>
        <w:tblW w:w="9946" w:type="dxa"/>
        <w:tblInd w:w="93" w:type="dxa"/>
        <w:tblLook w:val="04A0" w:firstRow="1" w:lastRow="0" w:firstColumn="1" w:lastColumn="0" w:noHBand="0" w:noVBand="1"/>
      </w:tblPr>
      <w:tblGrid>
        <w:gridCol w:w="1641"/>
        <w:gridCol w:w="950"/>
        <w:gridCol w:w="769"/>
        <w:gridCol w:w="951"/>
        <w:gridCol w:w="765"/>
        <w:gridCol w:w="659"/>
        <w:gridCol w:w="292"/>
        <w:gridCol w:w="772"/>
        <w:gridCol w:w="952"/>
        <w:gridCol w:w="2148"/>
        <w:gridCol w:w="47"/>
      </w:tblGrid>
      <w:tr w:rsidR="00101E3F" w:rsidRPr="00036C51" w14:paraId="67BC554B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F88F8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Issuer name: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7825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3F277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Glanbia plc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978A9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8" w:type="dxa"/>
            <w:shd w:val="clear" w:color="auto" w:fill="FFFFFF"/>
            <w:noWrap/>
            <w:vAlign w:val="bottom"/>
            <w:hideMark/>
          </w:tcPr>
          <w:p w14:paraId="26F6DE56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101E3F" w:rsidRPr="00036C51" w14:paraId="634D04A9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210619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LEI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3BD7A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1B8EDB3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635400SRMCBHVMSKJS84</w:t>
            </w:r>
          </w:p>
        </w:tc>
        <w:tc>
          <w:tcPr>
            <w:tcW w:w="2148" w:type="dxa"/>
            <w:noWrap/>
            <w:vAlign w:val="bottom"/>
            <w:hideMark/>
          </w:tcPr>
          <w:p w14:paraId="3E83D9F3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6587C430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B8A8E1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ISIN: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37F4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9A6A1D5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IE0000669501</w:t>
            </w:r>
          </w:p>
        </w:tc>
        <w:tc>
          <w:tcPr>
            <w:tcW w:w="2148" w:type="dxa"/>
            <w:noWrap/>
            <w:vAlign w:val="bottom"/>
            <w:hideMark/>
          </w:tcPr>
          <w:p w14:paraId="289B3688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15789D72" w14:textId="77777777" w:rsidTr="00E93943">
        <w:trPr>
          <w:gridAfter w:val="1"/>
          <w:wAfter w:w="47" w:type="dxa"/>
          <w:trHeight w:val="109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47E5BE7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Intermediary name: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E986711" w14:textId="77777777" w:rsidR="00101E3F" w:rsidRPr="00101E3F" w:rsidRDefault="00101E3F" w:rsidP="00101E3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sz w:val="20"/>
                <w:szCs w:val="20"/>
                <w:lang w:val="en-GB"/>
              </w:rPr>
              <w:t>J&amp;E Davy</w:t>
            </w:r>
          </w:p>
        </w:tc>
        <w:tc>
          <w:tcPr>
            <w:tcW w:w="2148" w:type="dxa"/>
            <w:noWrap/>
            <w:vAlign w:val="bottom"/>
            <w:hideMark/>
          </w:tcPr>
          <w:p w14:paraId="57B6A8DA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5A253ECB" w14:textId="77777777" w:rsidTr="00E93943">
        <w:trPr>
          <w:gridAfter w:val="1"/>
          <w:wAfter w:w="47" w:type="dxa"/>
          <w:trHeight w:val="109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F3CE79E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Intermediary code: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8E83FE" w14:textId="77777777" w:rsidR="00101E3F" w:rsidRPr="00101E3F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sz w:val="20"/>
                <w:szCs w:val="20"/>
                <w:lang w:val="en-GB"/>
              </w:rPr>
              <w:t>DAVYIE21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AA12E" w14:textId="77777777" w:rsidR="00101E3F" w:rsidRPr="00101E3F" w:rsidRDefault="00101E3F" w:rsidP="00101E3F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51B64FEE" w14:textId="77777777" w:rsidR="00101E3F" w:rsidRPr="00036C51" w:rsidRDefault="00101E3F" w:rsidP="00101E3F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61800E36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E6C9B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Time zone: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52E6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61CC62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GMT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A9077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8" w:type="dxa"/>
            <w:noWrap/>
            <w:vAlign w:val="bottom"/>
            <w:hideMark/>
          </w:tcPr>
          <w:p w14:paraId="11B4D5F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5E987C34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AE0609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Currency: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A47A3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C0AECD0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EUR </w:t>
            </w:r>
          </w:p>
        </w:tc>
        <w:tc>
          <w:tcPr>
            <w:tcW w:w="2148" w:type="dxa"/>
            <w:noWrap/>
            <w:vAlign w:val="bottom"/>
            <w:hideMark/>
          </w:tcPr>
          <w:p w14:paraId="5A2BD508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1CB1936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noWrap/>
            <w:vAlign w:val="bottom"/>
            <w:hideMark/>
          </w:tcPr>
          <w:p w14:paraId="1AE1D11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641F8FB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29DA0F77" w14:textId="77777777" w:rsidR="00101E3F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2D901ED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0CFC43C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44C0CDB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33A07D3C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  <w:lastRenderedPageBreak/>
              <w:t>Aggregated Information</w:t>
            </w:r>
          </w:p>
          <w:p w14:paraId="2EF13087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</w:p>
          <w:p w14:paraId="75DF7AB0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  <w:t xml:space="preserve"> </w:t>
            </w:r>
          </w:p>
          <w:p w14:paraId="1972B55D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14:paraId="60A47B56" w14:textId="77777777" w:rsidR="00101E3F" w:rsidRPr="00036C51" w:rsidRDefault="00101E3F" w:rsidP="00787951">
            <w:pPr>
              <w:ind w:left="174" w:firstLine="141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24" w:type="dxa"/>
            <w:gridSpan w:val="2"/>
            <w:noWrap/>
            <w:vAlign w:val="bottom"/>
            <w:hideMark/>
          </w:tcPr>
          <w:p w14:paraId="211C882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016" w:type="dxa"/>
            <w:gridSpan w:val="3"/>
            <w:noWrap/>
            <w:vAlign w:val="bottom"/>
            <w:hideMark/>
          </w:tcPr>
          <w:p w14:paraId="5EA122C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66C1075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16443C0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52C07A3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3D1D725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2DB9203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3215D44B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0A7E13D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1FB6BE6A" w14:textId="77777777" w:rsidTr="00E93943">
        <w:trPr>
          <w:gridAfter w:val="1"/>
          <w:wAfter w:w="47" w:type="dxa"/>
          <w:trHeight w:val="218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92EFC2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Trading venue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8F5D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Currency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FCAADD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Volume Weighted Average Price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D673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Aggregated volume</w:t>
            </w:r>
          </w:p>
        </w:tc>
      </w:tr>
      <w:tr w:rsidR="00101E3F" w:rsidRPr="00036C51" w14:paraId="675DEFC1" w14:textId="77777777" w:rsidTr="00E93943">
        <w:trPr>
          <w:gridAfter w:val="1"/>
          <w:wAfter w:w="47" w:type="dxa"/>
          <w:trHeight w:val="235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B3AAAB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Euronext Dublin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74ADF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F0244D" w14:textId="4C9881DA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Euronext_VWAP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5B2293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13.9484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8F43" w14:textId="1BA7B8FF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Euronext__Shares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5B2293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45,232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101E3F" w:rsidRPr="00036C51" w14:paraId="2BC116B3" w14:textId="77777777" w:rsidTr="00E93943">
        <w:trPr>
          <w:gridAfter w:val="1"/>
          <w:wAfter w:w="47" w:type="dxa"/>
          <w:trHeight w:val="235"/>
        </w:trPr>
        <w:tc>
          <w:tcPr>
            <w:tcW w:w="2591" w:type="dxa"/>
            <w:gridSpan w:val="2"/>
            <w:vAlign w:val="center"/>
            <w:hideMark/>
          </w:tcPr>
          <w:p w14:paraId="19C3A6F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gridSpan w:val="2"/>
            <w:vAlign w:val="center"/>
            <w:hideMark/>
          </w:tcPr>
          <w:p w14:paraId="01E9222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24" w:type="dxa"/>
            <w:gridSpan w:val="2"/>
            <w:vAlign w:val="center"/>
            <w:hideMark/>
          </w:tcPr>
          <w:p w14:paraId="67CF220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016" w:type="dxa"/>
            <w:gridSpan w:val="3"/>
            <w:vAlign w:val="center"/>
            <w:hideMark/>
          </w:tcPr>
          <w:p w14:paraId="10586E4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2B8BC2E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22ADF85B" w14:textId="77777777" w:rsidTr="00E93943">
        <w:trPr>
          <w:gridAfter w:val="1"/>
          <w:wAfter w:w="47" w:type="dxa"/>
          <w:trHeight w:val="109"/>
        </w:trPr>
        <w:tc>
          <w:tcPr>
            <w:tcW w:w="9899" w:type="dxa"/>
            <w:gridSpan w:val="10"/>
            <w:shd w:val="clear" w:color="auto" w:fill="FFFFFF"/>
            <w:noWrap/>
            <w:vAlign w:val="bottom"/>
            <w:hideMark/>
          </w:tcPr>
          <w:p w14:paraId="29909164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Euronext Dublin</w:t>
            </w:r>
          </w:p>
          <w:p w14:paraId="2A26844B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01E3F" w:rsidRPr="00036C51" w14:paraId="100136BB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noWrap/>
            <w:vAlign w:val="bottom"/>
            <w:hideMark/>
          </w:tcPr>
          <w:p w14:paraId="071D7D0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14:paraId="1151167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16" w:type="dxa"/>
            <w:gridSpan w:val="3"/>
            <w:noWrap/>
            <w:vAlign w:val="bottom"/>
            <w:hideMark/>
          </w:tcPr>
          <w:p w14:paraId="6ED8505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24" w:type="dxa"/>
            <w:gridSpan w:val="2"/>
            <w:noWrap/>
            <w:vAlign w:val="bottom"/>
            <w:hideMark/>
          </w:tcPr>
          <w:p w14:paraId="7B8EE36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33B709D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F84A4B" w:rsidRPr="00036C51" w14:paraId="19786377" w14:textId="77777777" w:rsidTr="00E93943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4B33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Number of</w:t>
            </w: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Shares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9DE6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Price per Share (EUR)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4724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Trading Venue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E79A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Time of Transaction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C947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MatchId</w:t>
            </w:r>
            <w:proofErr w:type="spellEnd"/>
          </w:p>
        </w:tc>
      </w:tr>
      <w:tr w:rsidR="005B2293" w:rsidRPr="00A66676" w14:paraId="072D29F7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C8853" w14:textId="413673E9" w:rsidR="005B2293" w:rsidRPr="00BB160F" w:rsidRDefault="005B2293" w:rsidP="005B2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5656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6A58E" w14:textId="61099466" w:rsidR="005B2293" w:rsidRPr="00BB160F" w:rsidRDefault="005B2293" w:rsidP="005B2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13.92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A0469" w14:textId="478F01CB" w:rsidR="005B2293" w:rsidRPr="00BB160F" w:rsidRDefault="005B2293" w:rsidP="005B2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82973" w14:textId="5444A26F" w:rsidR="005B2293" w:rsidRPr="00BB160F" w:rsidRDefault="005B2293" w:rsidP="005B2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08:23:34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B23E7" w14:textId="6818666C" w:rsidR="005B2293" w:rsidRPr="00BB160F" w:rsidRDefault="005B2293" w:rsidP="005B2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00045100070TRLO0-1</w:t>
            </w:r>
          </w:p>
        </w:tc>
      </w:tr>
      <w:tr w:rsidR="005B2293" w:rsidRPr="00A66676" w14:paraId="32D42F75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FA26C" w14:textId="0B1E1EDF" w:rsidR="005B2293" w:rsidRPr="00BB160F" w:rsidRDefault="005B2293" w:rsidP="005B2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5988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70430" w14:textId="1D92F820" w:rsidR="005B2293" w:rsidRPr="00BB160F" w:rsidRDefault="005B2293" w:rsidP="005B2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13.95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8A86A" w14:textId="2A45B66C" w:rsidR="005B2293" w:rsidRPr="00BB160F" w:rsidRDefault="005B2293" w:rsidP="005B2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1B176" w14:textId="4F741C0F" w:rsidR="005B2293" w:rsidRPr="00BB160F" w:rsidRDefault="005B2293" w:rsidP="005B2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11:15:19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1FC99" w14:textId="34654896" w:rsidR="005B2293" w:rsidRPr="00BB160F" w:rsidRDefault="005B2293" w:rsidP="005B2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00045101064TRLO0-1</w:t>
            </w:r>
          </w:p>
        </w:tc>
      </w:tr>
      <w:tr w:rsidR="005B2293" w:rsidRPr="00A66676" w14:paraId="6772FDBB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FECC9" w14:textId="2C9E73DE" w:rsidR="005B2293" w:rsidRPr="00BB160F" w:rsidRDefault="005B2293" w:rsidP="005B2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12565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BCE1D" w14:textId="55CFC92A" w:rsidR="005B2293" w:rsidRPr="00BB160F" w:rsidRDefault="005B2293" w:rsidP="005B2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13.96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EE202" w14:textId="1F652EF8" w:rsidR="005B2293" w:rsidRPr="00BB160F" w:rsidRDefault="005B2293" w:rsidP="005B2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15EC2" w14:textId="07C7AA5A" w:rsidR="005B2293" w:rsidRPr="00BB160F" w:rsidRDefault="005B2293" w:rsidP="005B2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14:48:19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D383C" w14:textId="11DEF266" w:rsidR="005B2293" w:rsidRPr="00BB160F" w:rsidRDefault="005B2293" w:rsidP="005B2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00045102802TRLO0-1</w:t>
            </w:r>
          </w:p>
        </w:tc>
      </w:tr>
      <w:tr w:rsidR="005B2293" w:rsidRPr="00A66676" w14:paraId="2209DEA6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245A2" w14:textId="3105F345" w:rsidR="005B2293" w:rsidRPr="00BB160F" w:rsidRDefault="005B2293" w:rsidP="005B2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21023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630CB" w14:textId="4C526B18" w:rsidR="005B2293" w:rsidRPr="00BB160F" w:rsidRDefault="005B2293" w:rsidP="005B2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13.95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AA686" w14:textId="10E34712" w:rsidR="005B2293" w:rsidRPr="00BB160F" w:rsidRDefault="005B2293" w:rsidP="005B2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34729" w14:textId="7A2A3EB9" w:rsidR="005B2293" w:rsidRPr="00BB160F" w:rsidRDefault="005B2293" w:rsidP="005B2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15:32:46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DB9B2" w14:textId="41B54075" w:rsidR="005B2293" w:rsidRPr="00BB160F" w:rsidRDefault="005B2293" w:rsidP="005B22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00045103335TRLO0-1</w:t>
            </w:r>
          </w:p>
        </w:tc>
      </w:tr>
    </w:tbl>
    <w:p w14:paraId="4E30FE1A" w14:textId="77777777" w:rsidR="002B14CB" w:rsidRPr="00E052C6" w:rsidRDefault="002B14CB">
      <w:pPr>
        <w:rPr>
          <w:sz w:val="22"/>
          <w:szCs w:val="22"/>
        </w:rPr>
      </w:pPr>
    </w:p>
    <w:sectPr w:rsidR="002B14CB" w:rsidRPr="00E052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8F42B" w14:textId="77777777" w:rsidR="006B1DDE" w:rsidRDefault="006B1DDE" w:rsidP="00D972BA">
      <w:r>
        <w:separator/>
      </w:r>
    </w:p>
  </w:endnote>
  <w:endnote w:type="continuationSeparator" w:id="0">
    <w:p w14:paraId="7145DF6F" w14:textId="77777777" w:rsidR="006B1DDE" w:rsidRDefault="006B1DDE" w:rsidP="00D9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EEE88" w14:textId="77777777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67DC97" wp14:editId="5B8683F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1721669562" name="Text Box 2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A47ED2" w14:textId="77777777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67DC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Public (Green)" style="position:absolute;margin-left:0;margin-top:0;width:107.35pt;height:24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" filled="f" stroked="f">
              <v:textbox style="mso-fit-shape-to-text:t" inset="20pt,0,0,15pt">
                <w:txbxContent>
                  <w:p w14:paraId="6CA47ED2" w14:textId="77777777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C7594" w14:textId="77777777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8279EB" wp14:editId="728C139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418496425" name="Text Box 3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83CDB2" w14:textId="77777777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279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Public (Green)" style="position:absolute;margin-left:0;margin-top:0;width:107.35pt;height:24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" filled="f" stroked="f">
              <v:textbox style="mso-fit-shape-to-text:t" inset="20pt,0,0,15pt">
                <w:txbxContent>
                  <w:p w14:paraId="5283CDB2" w14:textId="77777777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EE3BA" w14:textId="77777777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D9A025" wp14:editId="71E155C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1287301735" name="Text Box 1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CD4E30" w14:textId="77777777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D9A0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Public (Green)" style="position:absolute;margin-left:0;margin-top:0;width:107.35pt;height:24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" filled="f" stroked="f">
              <v:textbox style="mso-fit-shape-to-text:t" inset="20pt,0,0,15pt">
                <w:txbxContent>
                  <w:p w14:paraId="60CD4E30" w14:textId="77777777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8FACA" w14:textId="77777777" w:rsidR="006B1DDE" w:rsidRDefault="006B1DDE" w:rsidP="00D972BA">
      <w:r>
        <w:separator/>
      </w:r>
    </w:p>
  </w:footnote>
  <w:footnote w:type="continuationSeparator" w:id="0">
    <w:p w14:paraId="6D445737" w14:textId="77777777" w:rsidR="006B1DDE" w:rsidRDefault="006B1DDE" w:rsidP="00D97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24653" w14:textId="77777777" w:rsidR="00D972BA" w:rsidRDefault="00D972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DABBE" w14:textId="77777777" w:rsidR="00D972BA" w:rsidRDefault="00D972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7CE4C" w14:textId="77777777" w:rsidR="00D972BA" w:rsidRDefault="00D972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U:\DCF\Clients\1. Davy Official List\Glanbia\c. Transaction files\Buybacks\2025\Glanbia Buyback (June 2025)\Glanbia Buyback Master (June 2025)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Merged Letter$'`"/>
    <w:dataSource r:id="rId1"/>
    <w:viewMergedData/>
    <w:odso>
      <w:udl w:val="Provider=Microsoft.ACE.OLEDB.12.0;User ID=Admin;Data Source=U:\DCF\Clients\1. Davy Official List\Glanbia\c. Transaction files\Buybacks\2025\Glanbia Buyback (June 2025)\Glanbia Buyback Master (June 2025)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Merged Letter$'"/>
      <w:src r:id="rId2"/>
      <w:colDelim w:val="9"/>
      <w:type w:val="database"/>
      <w:fHdr/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</w:odso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NeedToUniquify" w:val="true"/>
    <w:docVar w:name="APWAFVersion" w:val="5.0"/>
  </w:docVars>
  <w:rsids>
    <w:rsidRoot w:val="00101E3F"/>
    <w:rsid w:val="00010AF2"/>
    <w:rsid w:val="00051AF9"/>
    <w:rsid w:val="0006552D"/>
    <w:rsid w:val="0007315B"/>
    <w:rsid w:val="0008174F"/>
    <w:rsid w:val="000825E4"/>
    <w:rsid w:val="0009160E"/>
    <w:rsid w:val="000A20F9"/>
    <w:rsid w:val="000A2A07"/>
    <w:rsid w:val="000B2CAC"/>
    <w:rsid w:val="000B63C2"/>
    <w:rsid w:val="000B7E64"/>
    <w:rsid w:val="000D2A95"/>
    <w:rsid w:val="000D54D8"/>
    <w:rsid w:val="000E64B2"/>
    <w:rsid w:val="00101E3F"/>
    <w:rsid w:val="00114F6C"/>
    <w:rsid w:val="0016271C"/>
    <w:rsid w:val="00177D8A"/>
    <w:rsid w:val="001875C0"/>
    <w:rsid w:val="00197BD7"/>
    <w:rsid w:val="001B62D3"/>
    <w:rsid w:val="001F11C1"/>
    <w:rsid w:val="001F2EE8"/>
    <w:rsid w:val="00205638"/>
    <w:rsid w:val="00233C6B"/>
    <w:rsid w:val="002353E8"/>
    <w:rsid w:val="0024008D"/>
    <w:rsid w:val="00240184"/>
    <w:rsid w:val="002A7A38"/>
    <w:rsid w:val="002B14CB"/>
    <w:rsid w:val="002C0DE7"/>
    <w:rsid w:val="002C1284"/>
    <w:rsid w:val="002C57F4"/>
    <w:rsid w:val="002C6903"/>
    <w:rsid w:val="002D68F9"/>
    <w:rsid w:val="002E4A15"/>
    <w:rsid w:val="002F39D0"/>
    <w:rsid w:val="002F5194"/>
    <w:rsid w:val="002F6104"/>
    <w:rsid w:val="003039FF"/>
    <w:rsid w:val="00354253"/>
    <w:rsid w:val="003630DE"/>
    <w:rsid w:val="003735D1"/>
    <w:rsid w:val="003756A8"/>
    <w:rsid w:val="0038365B"/>
    <w:rsid w:val="003A39EA"/>
    <w:rsid w:val="003B01F1"/>
    <w:rsid w:val="003B1323"/>
    <w:rsid w:val="003B5A37"/>
    <w:rsid w:val="003E7431"/>
    <w:rsid w:val="003F3741"/>
    <w:rsid w:val="004100A3"/>
    <w:rsid w:val="004272DB"/>
    <w:rsid w:val="0043143A"/>
    <w:rsid w:val="004321AE"/>
    <w:rsid w:val="00432D5B"/>
    <w:rsid w:val="004462EB"/>
    <w:rsid w:val="004528B4"/>
    <w:rsid w:val="0046055B"/>
    <w:rsid w:val="00460BB1"/>
    <w:rsid w:val="00482D62"/>
    <w:rsid w:val="00485F7D"/>
    <w:rsid w:val="00491A28"/>
    <w:rsid w:val="00493AE3"/>
    <w:rsid w:val="004A325F"/>
    <w:rsid w:val="004A7A9D"/>
    <w:rsid w:val="004B3AC0"/>
    <w:rsid w:val="004C1C3C"/>
    <w:rsid w:val="004C497E"/>
    <w:rsid w:val="004C7A81"/>
    <w:rsid w:val="004D1D1A"/>
    <w:rsid w:val="004E1FB0"/>
    <w:rsid w:val="004F1808"/>
    <w:rsid w:val="004F6F5F"/>
    <w:rsid w:val="00503375"/>
    <w:rsid w:val="00503A33"/>
    <w:rsid w:val="00507EFB"/>
    <w:rsid w:val="0052723A"/>
    <w:rsid w:val="00532B07"/>
    <w:rsid w:val="00545F7B"/>
    <w:rsid w:val="005558D1"/>
    <w:rsid w:val="00557830"/>
    <w:rsid w:val="005B2293"/>
    <w:rsid w:val="005D7F41"/>
    <w:rsid w:val="00601616"/>
    <w:rsid w:val="006018DF"/>
    <w:rsid w:val="006421EF"/>
    <w:rsid w:val="0066167F"/>
    <w:rsid w:val="00662541"/>
    <w:rsid w:val="00664FEB"/>
    <w:rsid w:val="0067084E"/>
    <w:rsid w:val="0067639A"/>
    <w:rsid w:val="00687E9A"/>
    <w:rsid w:val="00690040"/>
    <w:rsid w:val="0069010E"/>
    <w:rsid w:val="00693AA7"/>
    <w:rsid w:val="006B1DDE"/>
    <w:rsid w:val="006B5BB9"/>
    <w:rsid w:val="006C4576"/>
    <w:rsid w:val="006C77BE"/>
    <w:rsid w:val="006D424C"/>
    <w:rsid w:val="006D6A2C"/>
    <w:rsid w:val="006E134E"/>
    <w:rsid w:val="006E278A"/>
    <w:rsid w:val="006F4857"/>
    <w:rsid w:val="006F55BE"/>
    <w:rsid w:val="007021C7"/>
    <w:rsid w:val="007032BC"/>
    <w:rsid w:val="007070F8"/>
    <w:rsid w:val="00711FD7"/>
    <w:rsid w:val="00723939"/>
    <w:rsid w:val="00724778"/>
    <w:rsid w:val="0072738F"/>
    <w:rsid w:val="00732C94"/>
    <w:rsid w:val="00740F95"/>
    <w:rsid w:val="007526C8"/>
    <w:rsid w:val="00766BD0"/>
    <w:rsid w:val="007B2E9E"/>
    <w:rsid w:val="007C5045"/>
    <w:rsid w:val="007F51C1"/>
    <w:rsid w:val="00820BBA"/>
    <w:rsid w:val="00831657"/>
    <w:rsid w:val="0083292E"/>
    <w:rsid w:val="00833C9B"/>
    <w:rsid w:val="008431CE"/>
    <w:rsid w:val="00844808"/>
    <w:rsid w:val="00844E92"/>
    <w:rsid w:val="00865E64"/>
    <w:rsid w:val="00880058"/>
    <w:rsid w:val="00887D33"/>
    <w:rsid w:val="00895B7B"/>
    <w:rsid w:val="008A4D87"/>
    <w:rsid w:val="008A7211"/>
    <w:rsid w:val="008B0D3D"/>
    <w:rsid w:val="008D1220"/>
    <w:rsid w:val="008E319B"/>
    <w:rsid w:val="008F6BE4"/>
    <w:rsid w:val="00904D33"/>
    <w:rsid w:val="00934EB7"/>
    <w:rsid w:val="00950A81"/>
    <w:rsid w:val="00974C58"/>
    <w:rsid w:val="00986206"/>
    <w:rsid w:val="00986976"/>
    <w:rsid w:val="009A4B06"/>
    <w:rsid w:val="009B5F08"/>
    <w:rsid w:val="009C43B4"/>
    <w:rsid w:val="009D2E49"/>
    <w:rsid w:val="009E52AF"/>
    <w:rsid w:val="00A03AB9"/>
    <w:rsid w:val="00A2344B"/>
    <w:rsid w:val="00A42E60"/>
    <w:rsid w:val="00A51E17"/>
    <w:rsid w:val="00A5687D"/>
    <w:rsid w:val="00A62B35"/>
    <w:rsid w:val="00A65913"/>
    <w:rsid w:val="00A66676"/>
    <w:rsid w:val="00A71C6F"/>
    <w:rsid w:val="00A722A0"/>
    <w:rsid w:val="00A73A18"/>
    <w:rsid w:val="00A773ED"/>
    <w:rsid w:val="00A90AE0"/>
    <w:rsid w:val="00AA15DC"/>
    <w:rsid w:val="00AA1A4C"/>
    <w:rsid w:val="00AA643B"/>
    <w:rsid w:val="00AB3E6A"/>
    <w:rsid w:val="00AB7ADF"/>
    <w:rsid w:val="00AD17DC"/>
    <w:rsid w:val="00AD7001"/>
    <w:rsid w:val="00AE3FD8"/>
    <w:rsid w:val="00B0381D"/>
    <w:rsid w:val="00B23F6B"/>
    <w:rsid w:val="00B3259F"/>
    <w:rsid w:val="00B479F5"/>
    <w:rsid w:val="00B574AE"/>
    <w:rsid w:val="00B725ED"/>
    <w:rsid w:val="00B728AB"/>
    <w:rsid w:val="00B77C66"/>
    <w:rsid w:val="00B83130"/>
    <w:rsid w:val="00B8424F"/>
    <w:rsid w:val="00B96B67"/>
    <w:rsid w:val="00BA15F4"/>
    <w:rsid w:val="00BA6DCD"/>
    <w:rsid w:val="00BB160F"/>
    <w:rsid w:val="00BB37CC"/>
    <w:rsid w:val="00BB7281"/>
    <w:rsid w:val="00BC704A"/>
    <w:rsid w:val="00BE1F19"/>
    <w:rsid w:val="00C12296"/>
    <w:rsid w:val="00C23FB0"/>
    <w:rsid w:val="00C36B89"/>
    <w:rsid w:val="00C40C2F"/>
    <w:rsid w:val="00C454A8"/>
    <w:rsid w:val="00C457E6"/>
    <w:rsid w:val="00C6099F"/>
    <w:rsid w:val="00C72017"/>
    <w:rsid w:val="00C85D12"/>
    <w:rsid w:val="00C85FE4"/>
    <w:rsid w:val="00C8663E"/>
    <w:rsid w:val="00C9254A"/>
    <w:rsid w:val="00C955EB"/>
    <w:rsid w:val="00CA12F6"/>
    <w:rsid w:val="00CA6E70"/>
    <w:rsid w:val="00CB67E1"/>
    <w:rsid w:val="00CC0073"/>
    <w:rsid w:val="00CC0B27"/>
    <w:rsid w:val="00CD40F2"/>
    <w:rsid w:val="00CE02A7"/>
    <w:rsid w:val="00CE2D81"/>
    <w:rsid w:val="00CF6413"/>
    <w:rsid w:val="00D0716A"/>
    <w:rsid w:val="00D10C33"/>
    <w:rsid w:val="00D402F4"/>
    <w:rsid w:val="00D56773"/>
    <w:rsid w:val="00D77814"/>
    <w:rsid w:val="00D8637E"/>
    <w:rsid w:val="00D972BA"/>
    <w:rsid w:val="00DA34C7"/>
    <w:rsid w:val="00DC50B4"/>
    <w:rsid w:val="00DD1052"/>
    <w:rsid w:val="00DD42C2"/>
    <w:rsid w:val="00DE3987"/>
    <w:rsid w:val="00DE5165"/>
    <w:rsid w:val="00DF1386"/>
    <w:rsid w:val="00DF529C"/>
    <w:rsid w:val="00DF5A7C"/>
    <w:rsid w:val="00E03677"/>
    <w:rsid w:val="00E052C6"/>
    <w:rsid w:val="00E06D76"/>
    <w:rsid w:val="00E205D6"/>
    <w:rsid w:val="00E30BF7"/>
    <w:rsid w:val="00E55058"/>
    <w:rsid w:val="00E65AAA"/>
    <w:rsid w:val="00E666C2"/>
    <w:rsid w:val="00E74D67"/>
    <w:rsid w:val="00E92CD6"/>
    <w:rsid w:val="00E93943"/>
    <w:rsid w:val="00EB57FA"/>
    <w:rsid w:val="00EC33E4"/>
    <w:rsid w:val="00EC368F"/>
    <w:rsid w:val="00ED6ED5"/>
    <w:rsid w:val="00EE40B2"/>
    <w:rsid w:val="00EE4985"/>
    <w:rsid w:val="00EF436E"/>
    <w:rsid w:val="00F0015F"/>
    <w:rsid w:val="00F00EDF"/>
    <w:rsid w:val="00F15FFD"/>
    <w:rsid w:val="00F242EE"/>
    <w:rsid w:val="00F268BF"/>
    <w:rsid w:val="00F31199"/>
    <w:rsid w:val="00F328B7"/>
    <w:rsid w:val="00F33C6A"/>
    <w:rsid w:val="00F347B7"/>
    <w:rsid w:val="00F350E5"/>
    <w:rsid w:val="00F451B9"/>
    <w:rsid w:val="00F51556"/>
    <w:rsid w:val="00F52A16"/>
    <w:rsid w:val="00F54C31"/>
    <w:rsid w:val="00F553E8"/>
    <w:rsid w:val="00F61E6A"/>
    <w:rsid w:val="00F6692B"/>
    <w:rsid w:val="00F70EB9"/>
    <w:rsid w:val="00F84A4B"/>
    <w:rsid w:val="00FA7DEF"/>
    <w:rsid w:val="00FB236A"/>
    <w:rsid w:val="00FB6995"/>
    <w:rsid w:val="00FC7412"/>
    <w:rsid w:val="00FE39F9"/>
    <w:rsid w:val="00FE4B4D"/>
    <w:rsid w:val="00FE4C32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4C66F"/>
  <w15:chartTrackingRefBased/>
  <w15:docId w15:val="{C5AB38F6-3E2B-47F2-9D15-D8D87864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E3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2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2B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72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2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8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U:\DCF\Clients\1.%20Davy%20Official%20List\Glanbia\c.%20Transaction%20files\Buybacks\2025\Glanbia%20Buyback%20(June%202025)\Glanbia%20Buyback%20Master%20(June%202025).xlsm" TargetMode="External"/><Relationship Id="rId1" Type="http://schemas.openxmlformats.org/officeDocument/2006/relationships/mailMergeSource" Target="file:///U:\DCF\Clients\1.%20Davy%20Official%20List\Glanbia\c.%20Transaction%20files\Buybacks\2025\Glanbia%20Buyback%20(June%202025)\Glanbia%20Buyback%20Master%20(June%202025)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nnouncement Document" ma:contentTypeID="0x010100BE156B1CF39149A8843C57AB06C49AFE0011B886BEF4CCD94F85F46E94360FD412" ma:contentTypeVersion="28" ma:contentTypeDescription="Upload a new Announcement" ma:contentTypeScope="" ma:versionID="a65d3a867704dbccc7620baafa55db4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d78b5f7-9d3a-4547-a77a-85adc8bf2297" xmlns:ns4="801a3cf6-255d-4ff5-98fe-b4415afa84b5" targetNamespace="http://schemas.microsoft.com/office/2006/metadata/properties" ma:root="true" ma:fieldsID="f6d0e36a5296999e29e57769c86102d3" ns1:_="" ns2:_="" ns3:_="" ns4:_="">
    <xsd:import namespace="http://schemas.microsoft.com/sharepoint/v3"/>
    <xsd:import namespace="http://schemas.microsoft.com/sharepoint/v3/fields"/>
    <xsd:import namespace="ad78b5f7-9d3a-4547-a77a-85adc8bf2297"/>
    <xsd:import namespace="801a3cf6-255d-4ff5-98fe-b4415afa84b5"/>
    <xsd:element name="properties">
      <xsd:complexType>
        <xsd:sequence>
          <xsd:element name="documentManagement">
            <xsd:complexType>
              <xsd:all>
                <xsd:element ref="ns2:DateReceived" minOccurs="0"/>
                <xsd:element ref="ns2:JobId" minOccurs="0"/>
                <xsd:element ref="ns2:DocType_AnnouncementDocument" minOccurs="0"/>
                <xsd:element ref="ns2:SendToFR" minOccurs="0"/>
                <xsd:element ref="ns1:Na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Received" ma:index="8" nillable="true" ma:displayName="Date Received" ma:internalName="DateReceived" ma:readOnly="false">
      <xsd:simpleType>
        <xsd:restriction base="dms:DateTime"/>
      </xsd:simpleType>
    </xsd:element>
    <xsd:element name="JobId" ma:index="9" nillable="true" ma:displayName="Job Id" ma:internalName="JobId">
      <xsd:simpleType>
        <xsd:restriction base="dms:Text"/>
      </xsd:simpleType>
    </xsd:element>
    <xsd:element name="DocType_AnnouncementDocument" ma:index="10" nillable="true" ma:displayName="Document Type (Announcement)" ma:default="Announcement" ma:format="Dropdown" ma:internalName="DocType_AnnouncementDocument">
      <xsd:simpleType>
        <xsd:restriction base="dms:Choice">
          <xsd:enumeration value="Announcement"/>
          <xsd:enumeration value="Application Form GEM"/>
          <xsd:enumeration value="Application Form MSM"/>
          <xsd:enumeration value="Corporate Action DB"/>
          <xsd:enumeration value="Customer Notification"/>
          <xsd:enumeration value="DB Set-up Mod Delete"/>
          <xsd:enumeration value="DB Suspension Unsuspension"/>
          <xsd:enumeration value="Payment Confirmation"/>
          <xsd:enumeration value="RNS Announcement"/>
          <xsd:enumeration value="Supporting Document"/>
          <xsd:enumeration value="T7 Deletion"/>
          <xsd:enumeration value="T7 Modification"/>
          <xsd:enumeration value="Miscellaneous"/>
          <xsd:enumeration value="Other"/>
          <xsd:enumeration value="Final Terms"/>
          <xsd:enumeration value="AccInfo"/>
          <xsd:enumeration value="Interim Accounts"/>
          <xsd:enumeration value="AudFin"/>
          <xsd:enumeration value="Sedol"/>
          <xsd:enumeration value="Circular"/>
          <xsd:enumeration value="Pre-Initial"/>
          <xsd:enumeration value="NA"/>
          <xsd:enumeration value="Ch3Feeder"/>
          <xsd:enumeration value="Redraft"/>
          <xsd:enumeration value="Comments"/>
          <xsd:enumeration value="SLP"/>
          <xsd:enumeration value="LP"/>
          <xsd:enumeration value="DirResp"/>
          <xsd:enumeration value="Ch9checklist"/>
          <xsd:enumeration value="Ch3short"/>
          <xsd:enumeration value="Ch3Fins"/>
        </xsd:restriction>
      </xsd:simpleType>
    </xsd:element>
    <xsd:element name="SendToFR" ma:index="11" nillable="true" ma:displayName="Send to Financial Regulator" ma:default="0" ma:internalName="SendToFR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8b5f7-9d3a-4547-a77a-85adc8bf2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448b7c-b198-4f3f-91b4-0f03f23d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3cf6-255d-4ff5-98fe-b4415afa84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5403e9-b76d-4f5f-a13e-89da56148491}" ma:internalName="TaxCatchAll" ma:showField="CatchAllData" ma:web="801a3cf6-255d-4ff5-98fe-b4415afa8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78b5f7-9d3a-4547-a77a-85adc8bf2297">
      <Terms xmlns="http://schemas.microsoft.com/office/infopath/2007/PartnerControls"/>
    </lcf76f155ced4ddcb4097134ff3c332f>
    <JobId xmlns="http://schemas.microsoft.com/sharepoint/v3/fields" xsi:nil="true"/>
    <DocType_AnnouncementDocument xmlns="http://schemas.microsoft.com/sharepoint/v3/fields">Announcement</DocType_AnnouncementDocument>
    <SendToFR xmlns="http://schemas.microsoft.com/sharepoint/v3/fields">false</SendToFR>
    <DateReceived xmlns="http://schemas.microsoft.com/sharepoint/v3/fields">2025-09-15T17:17:13+00:00</DateReceived>
    <TaxCatchAll xmlns="801a3cf6-255d-4ff5-98fe-b4415afa84b5" xsi:nil="true"/>
  </documentManagement>
</p:properties>
</file>

<file path=customXml/itemProps1.xml><?xml version="1.0" encoding="utf-8"?>
<ds:datastoreItem xmlns:ds="http://schemas.openxmlformats.org/officeDocument/2006/customXml" ds:itemID="{C9FD7623-678D-456B-A68A-B7E7B1A5C512}"/>
</file>

<file path=customXml/itemProps2.xml><?xml version="1.0" encoding="utf-8"?>
<ds:datastoreItem xmlns:ds="http://schemas.openxmlformats.org/officeDocument/2006/customXml" ds:itemID="{1E0306E9-A6FE-4F04-A289-5E8C6B0EA326}"/>
</file>

<file path=customXml/itemProps3.xml><?xml version="1.0" encoding="utf-8"?>
<ds:datastoreItem xmlns:ds="http://schemas.openxmlformats.org/officeDocument/2006/customXml" ds:itemID="{EF35E82E-4E5B-4239-8268-CBD3F20D4E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Byrne</dc:creator>
  <cp:keywords/>
  <dc:description/>
  <cp:lastModifiedBy>Ciaran O'Flynn</cp:lastModifiedBy>
  <cp:revision>2</cp:revision>
  <dcterms:created xsi:type="dcterms:W3CDTF">2025-09-15T16:24:00Z</dcterms:created>
  <dcterms:modified xsi:type="dcterms:W3CDTF">2025-09-15T16:24:00Z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4cbaaa67,669e97ba,18f1bfa9</vt:lpwstr>
  </property>
  <property fmtid="{D5CDD505-2E9C-101B-9397-08002B2CF9AE}" pid="3" name="ClassificationContentMarkingFooterFontProps">
    <vt:lpwstr>#00b050,8,Calibri</vt:lpwstr>
  </property>
  <property fmtid="{D5CDD505-2E9C-101B-9397-08002B2CF9AE}" pid="4" name="ClassificationContentMarkingFooterText">
    <vt:lpwstr>Classified as Public (Green)</vt:lpwstr>
  </property>
  <property fmtid="{D5CDD505-2E9C-101B-9397-08002B2CF9AE}" pid="5" name="MSIP_Label_c45832eb-f7fb-4d0c-9b11-bee1702a380e_Enabled">
    <vt:lpwstr>true</vt:lpwstr>
  </property>
  <property fmtid="{D5CDD505-2E9C-101B-9397-08002B2CF9AE}" pid="6" name="MSIP_Label_c45832eb-f7fb-4d0c-9b11-bee1702a380e_SetDate">
    <vt:lpwstr>2025-05-28T17:11:34Z</vt:lpwstr>
  </property>
  <property fmtid="{D5CDD505-2E9C-101B-9397-08002B2CF9AE}" pid="7" name="MSIP_Label_c45832eb-f7fb-4d0c-9b11-bee1702a380e_Method">
    <vt:lpwstr>Privileged</vt:lpwstr>
  </property>
  <property fmtid="{D5CDD505-2E9C-101B-9397-08002B2CF9AE}" pid="8" name="MSIP_Label_c45832eb-f7fb-4d0c-9b11-bee1702a380e_Name">
    <vt:lpwstr>Davy Public Classification</vt:lpwstr>
  </property>
  <property fmtid="{D5CDD505-2E9C-101B-9397-08002B2CF9AE}" pid="9" name="MSIP_Label_c45832eb-f7fb-4d0c-9b11-bee1702a380e_SiteId">
    <vt:lpwstr>5127bbf0-ab09-4806-bbc9-e1a61d33b8dc</vt:lpwstr>
  </property>
  <property fmtid="{D5CDD505-2E9C-101B-9397-08002B2CF9AE}" pid="10" name="MSIP_Label_c45832eb-f7fb-4d0c-9b11-bee1702a380e_ActionId">
    <vt:lpwstr>fe6b1220-4830-43ba-b5c9-3cce6271d932</vt:lpwstr>
  </property>
  <property fmtid="{D5CDD505-2E9C-101B-9397-08002B2CF9AE}" pid="11" name="MSIP_Label_c45832eb-f7fb-4d0c-9b11-bee1702a380e_ContentBits">
    <vt:lpwstr>2</vt:lpwstr>
  </property>
  <property fmtid="{D5CDD505-2E9C-101B-9397-08002B2CF9AE}" pid="12" name="ContentTypeId">
    <vt:lpwstr>0x010100BE156B1CF39149A8843C57AB06C49AFE0011B886BEF4CCD94F85F46E94360FD412</vt:lpwstr>
  </property>
  <property fmtid="{D5CDD505-2E9C-101B-9397-08002B2CF9AE}" pid="13" name="MediaServiceImageTags">
    <vt:lpwstr/>
  </property>
</Properties>
</file>