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9CB8" w14:textId="77777777" w:rsidR="004E4021" w:rsidRDefault="004E4021" w:rsidP="004E4021">
      <w:pPr>
        <w:pStyle w:val="d"/>
        <w:spacing w:before="0" w:beforeAutospacing="0" w:after="270" w:afterAutospacing="0"/>
        <w:rPr>
          <w:color w:val="212721"/>
        </w:rPr>
      </w:pPr>
      <w:r>
        <w:rPr>
          <w:rStyle w:val="k"/>
          <w:rFonts w:ascii="Arial" w:hAnsi="Arial" w:cs="Arial"/>
          <w:color w:val="000000"/>
          <w:sz w:val="20"/>
          <w:szCs w:val="20"/>
        </w:rPr>
        <w:t>Glanbia PLC</w:t>
      </w:r>
    </w:p>
    <w:p w14:paraId="31FE42F2" w14:textId="54A9EF9F" w:rsidR="004E4021" w:rsidRDefault="006777DD" w:rsidP="004E4021">
      <w:pPr>
        <w:pStyle w:val="d"/>
        <w:spacing w:before="0" w:beforeAutospacing="0" w:after="270" w:afterAutospacing="0"/>
        <w:rPr>
          <w:color w:val="212721"/>
        </w:rPr>
      </w:pPr>
      <w:r>
        <w:rPr>
          <w:rStyle w:val="k"/>
          <w:rFonts w:ascii="Arial" w:hAnsi="Arial" w:cs="Arial"/>
          <w:color w:val="000000"/>
          <w:sz w:val="20"/>
          <w:szCs w:val="20"/>
        </w:rPr>
        <w:t>16</w:t>
      </w:r>
      <w:r w:rsidR="004E4021">
        <w:rPr>
          <w:rStyle w:val="k"/>
          <w:rFonts w:ascii="Arial" w:hAnsi="Arial" w:cs="Arial"/>
          <w:color w:val="000000"/>
          <w:sz w:val="20"/>
          <w:szCs w:val="20"/>
        </w:rPr>
        <w:t xml:space="preserve"> </w:t>
      </w:r>
      <w:r w:rsidR="00712322">
        <w:rPr>
          <w:rStyle w:val="k"/>
          <w:rFonts w:ascii="Arial" w:hAnsi="Arial" w:cs="Arial"/>
          <w:color w:val="000000"/>
          <w:sz w:val="20"/>
          <w:szCs w:val="20"/>
        </w:rPr>
        <w:t>December</w:t>
      </w:r>
      <w:r w:rsidR="004E4021">
        <w:rPr>
          <w:rStyle w:val="k"/>
          <w:rFonts w:ascii="Arial" w:hAnsi="Arial" w:cs="Arial"/>
          <w:color w:val="000000"/>
          <w:sz w:val="20"/>
          <w:szCs w:val="20"/>
        </w:rPr>
        <w:t xml:space="preserve"> 202</w:t>
      </w:r>
      <w:r w:rsidR="00712322">
        <w:rPr>
          <w:rStyle w:val="k"/>
          <w:rFonts w:ascii="Arial" w:hAnsi="Arial" w:cs="Arial"/>
          <w:color w:val="000000"/>
          <w:sz w:val="20"/>
          <w:szCs w:val="20"/>
        </w:rPr>
        <w:t>5</w:t>
      </w:r>
    </w:p>
    <w:p w14:paraId="025AFA63" w14:textId="77777777" w:rsidR="004E4021" w:rsidRDefault="004E4021" w:rsidP="004E4021">
      <w:pPr>
        <w:pStyle w:val="d"/>
        <w:spacing w:before="0" w:beforeAutospacing="0" w:after="270" w:afterAutospacing="0"/>
        <w:rPr>
          <w:color w:val="212721"/>
        </w:rPr>
      </w:pPr>
      <w:r>
        <w:rPr>
          <w:rStyle w:val="k"/>
          <w:rFonts w:ascii="Arial" w:hAnsi="Arial" w:cs="Arial"/>
          <w:color w:val="000000"/>
          <w:sz w:val="20"/>
          <w:szCs w:val="20"/>
        </w:rPr>
        <w:t> </w:t>
      </w:r>
    </w:p>
    <w:p w14:paraId="77444B7A" w14:textId="4980EEC3" w:rsidR="004E4021" w:rsidRDefault="004E4021" w:rsidP="004E4021">
      <w:pPr>
        <w:pStyle w:val="d"/>
        <w:spacing w:before="0" w:beforeAutospacing="0" w:after="270" w:afterAutospacing="0"/>
        <w:rPr>
          <w:color w:val="212721"/>
        </w:rPr>
      </w:pPr>
      <w:r>
        <w:rPr>
          <w:rStyle w:val="k"/>
          <w:rFonts w:ascii="Arial" w:hAnsi="Arial" w:cs="Arial"/>
          <w:color w:val="000000"/>
          <w:sz w:val="20"/>
          <w:szCs w:val="20"/>
        </w:rPr>
        <w:t>Glanbia plc (the "Company") announces that the 202</w:t>
      </w:r>
      <w:r w:rsidR="00712322">
        <w:rPr>
          <w:rStyle w:val="k"/>
          <w:rFonts w:ascii="Arial" w:hAnsi="Arial" w:cs="Arial"/>
          <w:color w:val="000000"/>
          <w:sz w:val="20"/>
          <w:szCs w:val="20"/>
        </w:rPr>
        <w:t>6</w:t>
      </w:r>
      <w:r>
        <w:rPr>
          <w:rStyle w:val="k"/>
          <w:rFonts w:ascii="Arial" w:hAnsi="Arial" w:cs="Arial"/>
          <w:color w:val="000000"/>
          <w:sz w:val="20"/>
          <w:szCs w:val="20"/>
        </w:rPr>
        <w:t> Annual General Meeting of the Company will be held on </w:t>
      </w:r>
      <w:r w:rsidR="00712322">
        <w:rPr>
          <w:rStyle w:val="k"/>
          <w:rFonts w:ascii="Arial" w:hAnsi="Arial" w:cs="Arial"/>
          <w:color w:val="000000"/>
          <w:sz w:val="20"/>
          <w:szCs w:val="20"/>
        </w:rPr>
        <w:t>Wednesday</w:t>
      </w:r>
      <w:r>
        <w:rPr>
          <w:rStyle w:val="k"/>
          <w:rFonts w:ascii="Arial" w:hAnsi="Arial" w:cs="Arial"/>
          <w:color w:val="000000"/>
          <w:sz w:val="20"/>
          <w:szCs w:val="20"/>
        </w:rPr>
        <w:t>,</w:t>
      </w:r>
      <w:r w:rsidR="00E16F80">
        <w:rPr>
          <w:rStyle w:val="k"/>
          <w:rFonts w:ascii="Arial" w:hAnsi="Arial" w:cs="Arial"/>
          <w:color w:val="000000"/>
          <w:sz w:val="20"/>
          <w:szCs w:val="20"/>
        </w:rPr>
        <w:t xml:space="preserve"> </w:t>
      </w:r>
      <w:r w:rsidR="00712322">
        <w:rPr>
          <w:rStyle w:val="k"/>
          <w:rFonts w:ascii="Arial" w:hAnsi="Arial" w:cs="Arial"/>
          <w:color w:val="000000"/>
          <w:sz w:val="20"/>
          <w:szCs w:val="20"/>
        </w:rPr>
        <w:t>29</w:t>
      </w:r>
      <w:r>
        <w:rPr>
          <w:rStyle w:val="k"/>
          <w:rFonts w:ascii="Arial" w:hAnsi="Arial" w:cs="Arial"/>
          <w:color w:val="000000"/>
          <w:sz w:val="20"/>
          <w:szCs w:val="20"/>
        </w:rPr>
        <w:t xml:space="preserve"> </w:t>
      </w:r>
      <w:r w:rsidR="00712322">
        <w:rPr>
          <w:rStyle w:val="k"/>
          <w:rFonts w:ascii="Arial" w:hAnsi="Arial" w:cs="Arial"/>
          <w:color w:val="000000"/>
          <w:sz w:val="20"/>
          <w:szCs w:val="20"/>
        </w:rPr>
        <w:t>April</w:t>
      </w:r>
      <w:r>
        <w:rPr>
          <w:rStyle w:val="k"/>
          <w:rFonts w:ascii="Arial" w:hAnsi="Arial" w:cs="Arial"/>
          <w:color w:val="000000"/>
          <w:sz w:val="20"/>
          <w:szCs w:val="20"/>
        </w:rPr>
        <w:t>, 202</w:t>
      </w:r>
      <w:r w:rsidR="00712322">
        <w:rPr>
          <w:rStyle w:val="k"/>
          <w:rFonts w:ascii="Arial" w:hAnsi="Arial" w:cs="Arial"/>
          <w:color w:val="000000"/>
          <w:sz w:val="20"/>
          <w:szCs w:val="20"/>
        </w:rPr>
        <w:t>6</w:t>
      </w:r>
      <w:r>
        <w:rPr>
          <w:rStyle w:val="k"/>
          <w:rFonts w:ascii="Arial" w:hAnsi="Arial" w:cs="Arial"/>
          <w:color w:val="000000"/>
          <w:sz w:val="20"/>
          <w:szCs w:val="20"/>
        </w:rPr>
        <w:t>. </w:t>
      </w:r>
    </w:p>
    <w:p w14:paraId="12108B46" w14:textId="77777777" w:rsidR="004E4021" w:rsidRDefault="004E4021" w:rsidP="004E4021">
      <w:pPr>
        <w:pStyle w:val="d"/>
        <w:spacing w:before="0" w:beforeAutospacing="0" w:after="270" w:afterAutospacing="0"/>
        <w:rPr>
          <w:color w:val="212721"/>
        </w:rPr>
      </w:pPr>
      <w:r>
        <w:rPr>
          <w:rStyle w:val="k"/>
          <w:rFonts w:ascii="Arial" w:hAnsi="Arial" w:cs="Arial"/>
          <w:color w:val="000000"/>
          <w:sz w:val="20"/>
          <w:szCs w:val="20"/>
        </w:rPr>
        <w:t> </w:t>
      </w:r>
    </w:p>
    <w:p w14:paraId="1FBBC1E4" w14:textId="77777777" w:rsidR="004E4021" w:rsidRDefault="004E4021" w:rsidP="004E4021">
      <w:pPr>
        <w:pStyle w:val="d"/>
        <w:spacing w:before="0" w:beforeAutospacing="0" w:after="270" w:afterAutospacing="0"/>
        <w:rPr>
          <w:color w:val="212721"/>
        </w:rPr>
      </w:pPr>
      <w:r>
        <w:rPr>
          <w:rStyle w:val="k"/>
          <w:rFonts w:ascii="Arial" w:hAnsi="Arial" w:cs="Arial"/>
          <w:color w:val="000000"/>
          <w:sz w:val="20"/>
          <w:szCs w:val="20"/>
        </w:rPr>
        <w:t>Ends</w:t>
      </w:r>
    </w:p>
    <w:p w14:paraId="010A09EB" w14:textId="77777777" w:rsidR="004E4021" w:rsidRDefault="004E4021" w:rsidP="004E4021">
      <w:pPr>
        <w:pStyle w:val="a"/>
        <w:spacing w:before="0" w:beforeAutospacing="0" w:after="270" w:afterAutospacing="0" w:line="253" w:lineRule="atLeast"/>
        <w:rPr>
          <w:rFonts w:ascii="Calibri" w:hAnsi="Calibri" w:cs="Calibri"/>
          <w:color w:val="212721"/>
          <w:sz w:val="22"/>
          <w:szCs w:val="22"/>
        </w:rPr>
      </w:pPr>
      <w:r>
        <w:rPr>
          <w:rFonts w:ascii="Calibri" w:hAnsi="Calibri" w:cs="Calibri"/>
          <w:color w:val="212721"/>
          <w:sz w:val="22"/>
          <w:szCs w:val="22"/>
        </w:rPr>
        <w:t> </w:t>
      </w:r>
    </w:p>
    <w:p w14:paraId="401117B0" w14:textId="77777777" w:rsidR="00B72797" w:rsidRDefault="00B72797"/>
    <w:sectPr w:rsidR="00B72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7DD8" w14:textId="77777777" w:rsidR="00712322" w:rsidRDefault="00712322" w:rsidP="00712322">
      <w:pPr>
        <w:spacing w:after="0" w:line="240" w:lineRule="auto"/>
      </w:pPr>
      <w:r>
        <w:separator/>
      </w:r>
    </w:p>
  </w:endnote>
  <w:endnote w:type="continuationSeparator" w:id="0">
    <w:p w14:paraId="47ECCC5B" w14:textId="77777777" w:rsidR="00712322" w:rsidRDefault="00712322" w:rsidP="0071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CF71" w14:textId="77777777" w:rsidR="00712322" w:rsidRDefault="00712322" w:rsidP="00712322">
      <w:pPr>
        <w:spacing w:after="0" w:line="240" w:lineRule="auto"/>
      </w:pPr>
      <w:r>
        <w:separator/>
      </w:r>
    </w:p>
  </w:footnote>
  <w:footnote w:type="continuationSeparator" w:id="0">
    <w:p w14:paraId="5EFFF9D1" w14:textId="77777777" w:rsidR="00712322" w:rsidRDefault="00712322" w:rsidP="00712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21"/>
    <w:rsid w:val="004057E8"/>
    <w:rsid w:val="004E4021"/>
    <w:rsid w:val="006777DD"/>
    <w:rsid w:val="00712322"/>
    <w:rsid w:val="00B72797"/>
    <w:rsid w:val="00C65E63"/>
    <w:rsid w:val="00E1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C20267"/>
  <w15:chartTrackingRefBased/>
  <w15:docId w15:val="{88EBE397-30EB-462B-A597-993FAFF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">
    <w:name w:val="d"/>
    <w:basedOn w:val="Normal"/>
    <w:rsid w:val="004E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">
    <w:name w:val="k"/>
    <w:basedOn w:val="DefaultParagraphFont"/>
    <w:rsid w:val="004E4021"/>
  </w:style>
  <w:style w:type="paragraph" w:customStyle="1" w:styleId="a">
    <w:name w:val="a"/>
    <w:basedOn w:val="Normal"/>
    <w:rsid w:val="004E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2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322"/>
  </w:style>
  <w:style w:type="paragraph" w:styleId="Footer">
    <w:name w:val="footer"/>
    <w:basedOn w:val="Normal"/>
    <w:link w:val="FooterChar"/>
    <w:uiPriority w:val="99"/>
    <w:unhideWhenUsed/>
    <w:rsid w:val="00712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097a45758baa7803ff72759680a7774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a20496415ac2fab7d1351168430c63e9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2025-12-16T14:10:04+00:00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B94AC5F-4C0C-4341-A583-DDE111D769DD}"/>
</file>

<file path=customXml/itemProps2.xml><?xml version="1.0" encoding="utf-8"?>
<ds:datastoreItem xmlns:ds="http://schemas.openxmlformats.org/officeDocument/2006/customXml" ds:itemID="{3BF62D34-30B8-481F-A980-143FB4D78334}"/>
</file>

<file path=customXml/itemProps3.xml><?xml version="1.0" encoding="utf-8"?>
<ds:datastoreItem xmlns:ds="http://schemas.openxmlformats.org/officeDocument/2006/customXml" ds:itemID="{8F744A23-7FCD-4AFE-86E0-2D5B6BCC9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Glanbia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Brita</dc:creator>
  <cp:keywords/>
  <dc:description/>
  <cp:lastModifiedBy>Foley, Brita</cp:lastModifiedBy>
  <cp:revision>2</cp:revision>
  <dcterms:created xsi:type="dcterms:W3CDTF">2025-12-16T13:24:00Z</dcterms:created>
  <dcterms:modified xsi:type="dcterms:W3CDTF">2025-12-16T13:24:00Z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