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0EFE67" w14:textId="70426A64" w:rsidR="00B819E6" w:rsidRPr="002C6D00" w:rsidRDefault="00B819E6" w:rsidP="002C6D00">
      <w:pPr>
        <w:tabs>
          <w:tab w:val="left" w:pos="6237"/>
        </w:tabs>
        <w:rPr>
          <w:rFonts w:ascii="Arial" w:hAnsi="Arial" w:cs="Arial"/>
          <w:b/>
          <w:bCs/>
          <w:sz w:val="20"/>
          <w:szCs w:val="20"/>
        </w:rPr>
      </w:pPr>
    </w:p>
    <w:p w14:paraId="7AB5D7D8" w14:textId="4D7BCA46" w:rsidR="00B819E6" w:rsidRPr="002C6D00" w:rsidRDefault="00B819E6" w:rsidP="002C6D00">
      <w:pPr>
        <w:tabs>
          <w:tab w:val="left" w:pos="6237"/>
        </w:tabs>
        <w:rPr>
          <w:rFonts w:ascii="Arial" w:hAnsi="Arial" w:cs="Arial"/>
          <w:b/>
          <w:bCs/>
          <w:sz w:val="20"/>
          <w:szCs w:val="20"/>
        </w:rPr>
      </w:pPr>
    </w:p>
    <w:p w14:paraId="18BF6BA6" w14:textId="305152F1" w:rsidR="00B819E6" w:rsidRPr="002C6D00" w:rsidRDefault="009D3E62" w:rsidP="002C6D00">
      <w:pPr>
        <w:tabs>
          <w:tab w:val="left" w:pos="6237"/>
        </w:tabs>
        <w:jc w:val="center"/>
        <w:rPr>
          <w:rFonts w:ascii="Arial" w:hAnsi="Arial" w:cs="Arial"/>
          <w:b/>
          <w:bCs/>
          <w:sz w:val="28"/>
          <w:szCs w:val="28"/>
          <w:lang w:val="en-IE"/>
        </w:rPr>
      </w:pPr>
      <w:r>
        <w:rPr>
          <w:rFonts w:ascii="Arial" w:hAnsi="Arial" w:cs="Arial"/>
          <w:b/>
          <w:bCs/>
          <w:sz w:val="28"/>
          <w:szCs w:val="28"/>
          <w:lang w:val="en-IE"/>
        </w:rPr>
        <w:t>DONEGAL INVESTMENT GROUP</w:t>
      </w:r>
      <w:r w:rsidR="00C70795">
        <w:rPr>
          <w:rFonts w:ascii="Arial" w:hAnsi="Arial" w:cs="Arial"/>
          <w:b/>
          <w:bCs/>
          <w:sz w:val="28"/>
          <w:szCs w:val="28"/>
          <w:lang w:val="en-IE"/>
        </w:rPr>
        <w:t xml:space="preserve"> P</w:t>
      </w:r>
      <w:r w:rsidR="00C74909" w:rsidRPr="002C6D00">
        <w:rPr>
          <w:rFonts w:ascii="Arial" w:hAnsi="Arial" w:cs="Arial"/>
          <w:b/>
          <w:bCs/>
          <w:sz w:val="28"/>
          <w:szCs w:val="28"/>
          <w:lang w:val="en-IE"/>
        </w:rPr>
        <w:t xml:space="preserve">LC </w:t>
      </w:r>
    </w:p>
    <w:p w14:paraId="0291757B" w14:textId="64AE70A2" w:rsidR="00B819E6" w:rsidRPr="002C6D00" w:rsidRDefault="00B819E6" w:rsidP="002C6D00">
      <w:pPr>
        <w:tabs>
          <w:tab w:val="left" w:pos="6237"/>
        </w:tabs>
        <w:jc w:val="center"/>
        <w:rPr>
          <w:rFonts w:ascii="Arial" w:hAnsi="Arial" w:cs="Arial"/>
          <w:b/>
          <w:bCs/>
          <w:sz w:val="20"/>
          <w:szCs w:val="20"/>
          <w:lang w:val="en-IE"/>
        </w:rPr>
      </w:pPr>
      <w:r w:rsidRPr="002C6D00">
        <w:rPr>
          <w:rFonts w:ascii="Arial" w:hAnsi="Arial" w:cs="Arial"/>
          <w:b/>
          <w:bCs/>
          <w:sz w:val="20"/>
          <w:szCs w:val="20"/>
          <w:lang w:val="en-IE"/>
        </w:rPr>
        <w:t>(</w:t>
      </w:r>
      <w:r w:rsidR="00C514AD">
        <w:rPr>
          <w:rFonts w:ascii="Arial" w:hAnsi="Arial" w:cs="Arial"/>
          <w:b/>
          <w:bCs/>
          <w:sz w:val="20"/>
          <w:szCs w:val="20"/>
          <w:lang w:val="en-IE"/>
        </w:rPr>
        <w:t>“</w:t>
      </w:r>
      <w:r w:rsidR="009D3E62">
        <w:rPr>
          <w:rFonts w:ascii="Arial" w:hAnsi="Arial" w:cs="Arial"/>
          <w:b/>
          <w:bCs/>
          <w:sz w:val="20"/>
          <w:szCs w:val="20"/>
          <w:lang w:val="en-IE"/>
        </w:rPr>
        <w:t>Donegal</w:t>
      </w:r>
      <w:r w:rsidR="00E96486" w:rsidRPr="002C6D00">
        <w:rPr>
          <w:rFonts w:ascii="Arial" w:hAnsi="Arial" w:cs="Arial"/>
          <w:b/>
          <w:bCs/>
          <w:sz w:val="20"/>
          <w:szCs w:val="20"/>
          <w:lang w:val="en-IE"/>
        </w:rPr>
        <w:t xml:space="preserve">” or </w:t>
      </w:r>
      <w:r w:rsidRPr="002C6D00">
        <w:rPr>
          <w:rFonts w:ascii="Arial" w:hAnsi="Arial" w:cs="Arial"/>
          <w:b/>
          <w:bCs/>
          <w:sz w:val="20"/>
          <w:szCs w:val="20"/>
          <w:lang w:val="en-IE"/>
        </w:rPr>
        <w:t>the “Company”)</w:t>
      </w:r>
    </w:p>
    <w:p w14:paraId="2154AFAD" w14:textId="77777777" w:rsidR="00B819E6" w:rsidRPr="002C6D00" w:rsidRDefault="00B819E6" w:rsidP="002C6D00">
      <w:pPr>
        <w:tabs>
          <w:tab w:val="left" w:pos="6237"/>
        </w:tabs>
        <w:jc w:val="center"/>
        <w:rPr>
          <w:rFonts w:ascii="Arial" w:hAnsi="Arial" w:cs="Arial"/>
          <w:b/>
          <w:bCs/>
          <w:sz w:val="20"/>
          <w:szCs w:val="20"/>
          <w:lang w:val="en-IE"/>
        </w:rPr>
      </w:pPr>
    </w:p>
    <w:p w14:paraId="1769AFBE" w14:textId="77777777" w:rsidR="00CC2356" w:rsidRPr="002C6D00" w:rsidRDefault="00813710" w:rsidP="002C6D00">
      <w:pPr>
        <w:tabs>
          <w:tab w:val="left" w:pos="6237"/>
        </w:tabs>
        <w:jc w:val="center"/>
        <w:rPr>
          <w:rFonts w:ascii="Arial" w:hAnsi="Arial" w:cs="Arial"/>
          <w:b/>
          <w:bCs/>
          <w:sz w:val="20"/>
          <w:szCs w:val="20"/>
          <w:lang w:val="en-IE"/>
        </w:rPr>
      </w:pPr>
      <w:r w:rsidRPr="002C6D00">
        <w:rPr>
          <w:rFonts w:ascii="Arial" w:hAnsi="Arial" w:cs="Arial"/>
          <w:b/>
          <w:bCs/>
          <w:sz w:val="20"/>
          <w:szCs w:val="20"/>
          <w:lang w:val="en-IE"/>
        </w:rPr>
        <w:t xml:space="preserve">UPDATE ON MIGRATION OF UNCERTIFICATED SHARES FROM </w:t>
      </w:r>
    </w:p>
    <w:p w14:paraId="48E437F9" w14:textId="25903E64" w:rsidR="00B819E6" w:rsidRPr="002C6D00" w:rsidRDefault="00813710" w:rsidP="002C6D00">
      <w:pPr>
        <w:tabs>
          <w:tab w:val="left" w:pos="6237"/>
        </w:tabs>
        <w:jc w:val="center"/>
        <w:rPr>
          <w:rFonts w:ascii="Arial" w:hAnsi="Arial" w:cs="Arial"/>
          <w:b/>
          <w:bCs/>
          <w:sz w:val="20"/>
          <w:szCs w:val="20"/>
          <w:lang w:val="en-IE"/>
        </w:rPr>
      </w:pPr>
      <w:r w:rsidRPr="002C6D00">
        <w:rPr>
          <w:rFonts w:ascii="Arial" w:hAnsi="Arial" w:cs="Arial"/>
          <w:b/>
          <w:bCs/>
          <w:sz w:val="20"/>
          <w:szCs w:val="20"/>
          <w:lang w:val="en-IE"/>
        </w:rPr>
        <w:t xml:space="preserve">CREST </w:t>
      </w:r>
      <w:r w:rsidR="002C6D00">
        <w:rPr>
          <w:rFonts w:ascii="Arial" w:hAnsi="Arial" w:cs="Arial"/>
          <w:b/>
          <w:bCs/>
          <w:sz w:val="20"/>
          <w:szCs w:val="20"/>
          <w:lang w:val="en-IE"/>
        </w:rPr>
        <w:t xml:space="preserve">TO THE </w:t>
      </w:r>
      <w:r w:rsidRPr="002C6D00">
        <w:rPr>
          <w:rFonts w:ascii="Arial" w:hAnsi="Arial" w:cs="Arial"/>
          <w:b/>
          <w:bCs/>
          <w:sz w:val="20"/>
          <w:szCs w:val="20"/>
          <w:lang w:val="en-IE"/>
        </w:rPr>
        <w:t>EUROCLEAR</w:t>
      </w:r>
      <w:r w:rsidR="00CC2356" w:rsidRPr="002C6D00">
        <w:rPr>
          <w:rFonts w:ascii="Arial" w:hAnsi="Arial" w:cs="Arial"/>
          <w:b/>
          <w:bCs/>
          <w:sz w:val="20"/>
          <w:szCs w:val="20"/>
          <w:lang w:val="en-IE"/>
        </w:rPr>
        <w:t xml:space="preserve"> </w:t>
      </w:r>
      <w:r w:rsidR="002C6D00">
        <w:rPr>
          <w:rFonts w:ascii="Arial" w:hAnsi="Arial" w:cs="Arial"/>
          <w:b/>
          <w:bCs/>
          <w:sz w:val="20"/>
          <w:szCs w:val="20"/>
          <w:lang w:val="en-IE"/>
        </w:rPr>
        <w:t xml:space="preserve">BANK </w:t>
      </w:r>
      <w:r w:rsidR="00CC2356" w:rsidRPr="002C6D00">
        <w:rPr>
          <w:rFonts w:ascii="Arial" w:hAnsi="Arial" w:cs="Arial"/>
          <w:b/>
          <w:bCs/>
          <w:sz w:val="20"/>
          <w:szCs w:val="20"/>
          <w:lang w:val="en-IE"/>
        </w:rPr>
        <w:t>SYSTEM</w:t>
      </w:r>
      <w:r w:rsidR="00086A0F">
        <w:rPr>
          <w:rFonts w:ascii="Arial" w:hAnsi="Arial" w:cs="Arial"/>
          <w:b/>
          <w:bCs/>
          <w:sz w:val="20"/>
          <w:szCs w:val="20"/>
          <w:lang w:val="en-IE"/>
        </w:rPr>
        <w:t xml:space="preserve"> </w:t>
      </w:r>
    </w:p>
    <w:p w14:paraId="72AA08F9" w14:textId="77777777" w:rsidR="00CB50E8" w:rsidRPr="002C6D00" w:rsidRDefault="00CB50E8" w:rsidP="002C6D00">
      <w:pPr>
        <w:tabs>
          <w:tab w:val="left" w:pos="6237"/>
        </w:tabs>
        <w:jc w:val="center"/>
        <w:rPr>
          <w:rFonts w:ascii="Arial" w:hAnsi="Arial" w:cs="Arial"/>
          <w:b/>
          <w:bCs/>
          <w:sz w:val="20"/>
          <w:szCs w:val="20"/>
        </w:rPr>
      </w:pPr>
    </w:p>
    <w:p w14:paraId="56868972" w14:textId="0847CD9F" w:rsidR="009D715C" w:rsidRPr="00DF15B3" w:rsidRDefault="00DF15B3" w:rsidP="00DF15B3">
      <w:pPr>
        <w:tabs>
          <w:tab w:val="left" w:pos="6237"/>
        </w:tabs>
        <w:jc w:val="center"/>
        <w:rPr>
          <w:rFonts w:ascii="Arial" w:hAnsi="Arial" w:cs="Arial"/>
          <w:b/>
          <w:bCs/>
          <w:sz w:val="20"/>
          <w:szCs w:val="20"/>
          <w:lang w:val="en-IE"/>
        </w:rPr>
      </w:pPr>
      <w:r w:rsidRPr="00DF15B3">
        <w:rPr>
          <w:rFonts w:ascii="Arial" w:hAnsi="Arial" w:cs="Arial"/>
          <w:b/>
          <w:bCs/>
          <w:sz w:val="20"/>
          <w:szCs w:val="20"/>
          <w:lang w:val="en-IE"/>
        </w:rPr>
        <w:t>10 March 2021</w:t>
      </w:r>
    </w:p>
    <w:p w14:paraId="40B9D36D" w14:textId="33F0C282" w:rsidR="00DF15B3" w:rsidRDefault="00DF15B3" w:rsidP="002C6D00">
      <w:pPr>
        <w:tabs>
          <w:tab w:val="left" w:pos="6237"/>
        </w:tabs>
        <w:rPr>
          <w:rFonts w:ascii="Arial" w:hAnsi="Arial" w:cs="Arial"/>
          <w:bCs/>
          <w:sz w:val="20"/>
          <w:szCs w:val="20"/>
          <w:lang w:val="en-IE"/>
        </w:rPr>
      </w:pPr>
    </w:p>
    <w:p w14:paraId="3662BAC3" w14:textId="77777777" w:rsidR="00DF15B3" w:rsidRPr="002C6D00" w:rsidRDefault="00DF15B3" w:rsidP="002C6D00">
      <w:pPr>
        <w:tabs>
          <w:tab w:val="left" w:pos="6237"/>
        </w:tabs>
        <w:rPr>
          <w:rFonts w:ascii="Arial" w:hAnsi="Arial" w:cs="Arial"/>
          <w:bCs/>
          <w:sz w:val="20"/>
          <w:szCs w:val="20"/>
          <w:lang w:val="en-IE"/>
        </w:rPr>
      </w:pPr>
    </w:p>
    <w:p w14:paraId="13A36F11" w14:textId="6176F78C" w:rsidR="002C6D00" w:rsidRDefault="009D3E62" w:rsidP="002C6D00">
      <w:pPr>
        <w:tabs>
          <w:tab w:val="left" w:pos="6237"/>
        </w:tabs>
        <w:jc w:val="both"/>
        <w:rPr>
          <w:rFonts w:ascii="Arial" w:eastAsia="Times New Roman" w:hAnsi="Arial" w:cs="Arial"/>
          <w:sz w:val="20"/>
          <w:lang w:eastAsia="en-GB"/>
        </w:rPr>
      </w:pPr>
      <w:r>
        <w:rPr>
          <w:rFonts w:ascii="Arial" w:eastAsia="Times New Roman" w:hAnsi="Arial" w:cs="Arial"/>
          <w:sz w:val="20"/>
          <w:lang w:eastAsia="en-GB"/>
        </w:rPr>
        <w:t>Donegal</w:t>
      </w:r>
      <w:r w:rsidR="00521641" w:rsidRPr="002C6D00">
        <w:rPr>
          <w:rFonts w:ascii="Arial" w:eastAsia="Times New Roman" w:hAnsi="Arial" w:cs="Arial"/>
          <w:sz w:val="20"/>
          <w:lang w:eastAsia="en-GB"/>
        </w:rPr>
        <w:t xml:space="preserve"> confirms that it has taken all steps required to be taken by it in connection with the proposed migration of the electronic holding and settlement of its shares from </w:t>
      </w:r>
      <w:r w:rsidR="008C14A5" w:rsidRPr="002C6D00">
        <w:rPr>
          <w:rFonts w:ascii="Arial" w:eastAsia="Times New Roman" w:hAnsi="Arial" w:cs="Arial"/>
          <w:sz w:val="20"/>
          <w:lang w:eastAsia="en-GB"/>
        </w:rPr>
        <w:t xml:space="preserve">the </w:t>
      </w:r>
      <w:r w:rsidR="00521641" w:rsidRPr="002C6D00">
        <w:rPr>
          <w:rFonts w:ascii="Arial" w:eastAsia="Times New Roman" w:hAnsi="Arial" w:cs="Arial"/>
          <w:sz w:val="20"/>
          <w:lang w:eastAsia="en-GB"/>
        </w:rPr>
        <w:t>CREST</w:t>
      </w:r>
      <w:r w:rsidR="008C14A5" w:rsidRPr="002C6D00">
        <w:rPr>
          <w:rFonts w:ascii="Arial" w:eastAsia="Times New Roman" w:hAnsi="Arial" w:cs="Arial"/>
          <w:sz w:val="20"/>
          <w:lang w:eastAsia="en-GB"/>
        </w:rPr>
        <w:t xml:space="preserve"> s</w:t>
      </w:r>
      <w:r w:rsidR="002C6D00">
        <w:rPr>
          <w:rFonts w:ascii="Arial" w:eastAsia="Times New Roman" w:hAnsi="Arial" w:cs="Arial"/>
          <w:sz w:val="20"/>
          <w:lang w:eastAsia="en-GB"/>
        </w:rPr>
        <w:t>y</w:t>
      </w:r>
      <w:r w:rsidR="008C14A5" w:rsidRPr="002C6D00">
        <w:rPr>
          <w:rFonts w:ascii="Arial" w:eastAsia="Times New Roman" w:hAnsi="Arial" w:cs="Arial"/>
          <w:sz w:val="20"/>
          <w:lang w:eastAsia="en-GB"/>
        </w:rPr>
        <w:t>stem</w:t>
      </w:r>
      <w:r w:rsidR="00521641" w:rsidRPr="002C6D00">
        <w:rPr>
          <w:rFonts w:ascii="Arial" w:eastAsia="Times New Roman" w:hAnsi="Arial" w:cs="Arial"/>
          <w:sz w:val="20"/>
          <w:lang w:eastAsia="en-GB"/>
        </w:rPr>
        <w:t xml:space="preserve"> to the Euroclear Bank system (“</w:t>
      </w:r>
      <w:r w:rsidR="00521641" w:rsidRPr="002C6D00">
        <w:rPr>
          <w:rFonts w:ascii="Arial" w:eastAsia="Times New Roman" w:hAnsi="Arial" w:cs="Arial"/>
          <w:b/>
          <w:sz w:val="20"/>
          <w:lang w:eastAsia="en-GB"/>
        </w:rPr>
        <w:t>Migration</w:t>
      </w:r>
      <w:r w:rsidR="00521641" w:rsidRPr="00C514AD">
        <w:rPr>
          <w:rFonts w:ascii="Arial" w:eastAsia="Times New Roman" w:hAnsi="Arial" w:cs="Arial"/>
          <w:sz w:val="20"/>
          <w:lang w:eastAsia="en-GB"/>
        </w:rPr>
        <w:t>”</w:t>
      </w:r>
      <w:r w:rsidR="00521641" w:rsidRPr="002C6D00">
        <w:rPr>
          <w:rFonts w:ascii="Arial" w:eastAsia="Times New Roman" w:hAnsi="Arial" w:cs="Arial"/>
          <w:sz w:val="20"/>
          <w:lang w:eastAsia="en-GB"/>
        </w:rPr>
        <w:t xml:space="preserve">). </w:t>
      </w:r>
    </w:p>
    <w:p w14:paraId="3E8508A0" w14:textId="77777777" w:rsidR="00704D26" w:rsidRDefault="00704D26" w:rsidP="002C6D00">
      <w:pPr>
        <w:tabs>
          <w:tab w:val="left" w:pos="6237"/>
        </w:tabs>
        <w:jc w:val="both"/>
        <w:rPr>
          <w:rFonts w:ascii="Arial" w:eastAsia="Times New Roman" w:hAnsi="Arial" w:cs="Arial"/>
          <w:sz w:val="20"/>
          <w:lang w:eastAsia="en-GB"/>
        </w:rPr>
      </w:pPr>
    </w:p>
    <w:p w14:paraId="3D0FF8C0" w14:textId="25350CB9" w:rsidR="008C14A5" w:rsidRPr="002C6D00" w:rsidRDefault="008C14A5" w:rsidP="002C6D00">
      <w:pPr>
        <w:tabs>
          <w:tab w:val="left" w:pos="6237"/>
        </w:tabs>
        <w:jc w:val="both"/>
        <w:rPr>
          <w:rFonts w:ascii="Arial" w:eastAsia="Times New Roman" w:hAnsi="Arial" w:cs="Arial"/>
          <w:sz w:val="20"/>
          <w:lang w:eastAsia="en-GB"/>
        </w:rPr>
      </w:pPr>
      <w:r w:rsidRPr="002C6D00">
        <w:rPr>
          <w:rFonts w:ascii="Arial" w:eastAsia="Times New Roman" w:hAnsi="Arial" w:cs="Arial"/>
          <w:b/>
          <w:i/>
          <w:sz w:val="20"/>
          <w:lang w:eastAsia="en-GB"/>
        </w:rPr>
        <w:t>Migration</w:t>
      </w:r>
    </w:p>
    <w:p w14:paraId="7F35E873" w14:textId="77777777" w:rsidR="008C14A5" w:rsidRPr="002C6D00" w:rsidRDefault="008C14A5" w:rsidP="002C6D00">
      <w:pPr>
        <w:tabs>
          <w:tab w:val="left" w:pos="6237"/>
        </w:tabs>
        <w:jc w:val="both"/>
        <w:rPr>
          <w:rFonts w:ascii="Arial" w:eastAsia="Times New Roman" w:hAnsi="Arial" w:cs="Arial"/>
          <w:sz w:val="20"/>
          <w:lang w:eastAsia="en-GB"/>
        </w:rPr>
      </w:pPr>
    </w:p>
    <w:p w14:paraId="60F51442" w14:textId="0F6E86DE" w:rsidR="008C14A5" w:rsidRPr="002C6D00" w:rsidRDefault="008C14A5" w:rsidP="002C6D00">
      <w:pPr>
        <w:tabs>
          <w:tab w:val="left" w:pos="6237"/>
        </w:tabs>
        <w:jc w:val="both"/>
        <w:rPr>
          <w:rFonts w:ascii="Arial" w:eastAsia="Times New Roman" w:hAnsi="Arial" w:cs="Arial"/>
          <w:sz w:val="20"/>
          <w:lang w:eastAsia="en-GB"/>
        </w:rPr>
      </w:pPr>
      <w:r w:rsidRPr="002C6D00">
        <w:rPr>
          <w:rFonts w:ascii="Arial" w:eastAsia="Times New Roman" w:hAnsi="Arial" w:cs="Arial"/>
          <w:sz w:val="20"/>
          <w:lang w:eastAsia="en-GB"/>
        </w:rPr>
        <w:t>As previously announced, at the</w:t>
      </w:r>
      <w:r w:rsidR="00813710" w:rsidRPr="002C6D00">
        <w:rPr>
          <w:rFonts w:ascii="Arial" w:eastAsia="Times New Roman" w:hAnsi="Arial" w:cs="Arial"/>
          <w:sz w:val="20"/>
          <w:lang w:eastAsia="en-GB"/>
        </w:rPr>
        <w:t xml:space="preserve"> e</w:t>
      </w:r>
      <w:r w:rsidR="00B819E6" w:rsidRPr="002C6D00">
        <w:rPr>
          <w:rFonts w:ascii="Arial" w:eastAsia="Times New Roman" w:hAnsi="Arial" w:cs="Arial"/>
          <w:sz w:val="20"/>
          <w:lang w:eastAsia="en-GB"/>
        </w:rPr>
        <w:t xml:space="preserve">xtraordinary </w:t>
      </w:r>
      <w:r w:rsidR="00813710" w:rsidRPr="002C6D00">
        <w:rPr>
          <w:rFonts w:ascii="Arial" w:eastAsia="Times New Roman" w:hAnsi="Arial" w:cs="Arial"/>
          <w:sz w:val="20"/>
          <w:lang w:eastAsia="en-GB"/>
        </w:rPr>
        <w:t>g</w:t>
      </w:r>
      <w:r w:rsidR="00B819E6" w:rsidRPr="002C6D00">
        <w:rPr>
          <w:rFonts w:ascii="Arial" w:eastAsia="Times New Roman" w:hAnsi="Arial" w:cs="Arial"/>
          <w:sz w:val="20"/>
          <w:lang w:eastAsia="en-GB"/>
        </w:rPr>
        <w:t xml:space="preserve">eneral </w:t>
      </w:r>
      <w:r w:rsidR="00813710" w:rsidRPr="002C6D00">
        <w:rPr>
          <w:rFonts w:ascii="Arial" w:eastAsia="Times New Roman" w:hAnsi="Arial" w:cs="Arial"/>
          <w:sz w:val="20"/>
          <w:lang w:eastAsia="en-GB"/>
        </w:rPr>
        <w:t>m</w:t>
      </w:r>
      <w:r w:rsidR="00B819E6" w:rsidRPr="002C6D00">
        <w:rPr>
          <w:rFonts w:ascii="Arial" w:eastAsia="Times New Roman" w:hAnsi="Arial" w:cs="Arial"/>
          <w:sz w:val="20"/>
          <w:lang w:eastAsia="en-GB"/>
        </w:rPr>
        <w:t xml:space="preserve">eeting of </w:t>
      </w:r>
      <w:r w:rsidR="00813710" w:rsidRPr="002C6D00">
        <w:rPr>
          <w:rFonts w:ascii="Arial" w:eastAsia="Times New Roman" w:hAnsi="Arial" w:cs="Arial"/>
          <w:sz w:val="20"/>
          <w:lang w:eastAsia="en-GB"/>
        </w:rPr>
        <w:t xml:space="preserve">the Company held on </w:t>
      </w:r>
      <w:r w:rsidR="009D3E62" w:rsidRPr="009D3E62">
        <w:rPr>
          <w:rFonts w:ascii="Arial" w:eastAsia="Times New Roman" w:hAnsi="Arial" w:cs="Arial"/>
          <w:sz w:val="20"/>
          <w:lang w:eastAsia="en-GB"/>
        </w:rPr>
        <w:t xml:space="preserve">10 February 2021 </w:t>
      </w:r>
      <w:r w:rsidR="00C4464B" w:rsidRPr="002C6D00">
        <w:rPr>
          <w:rFonts w:ascii="Arial" w:eastAsia="Times New Roman" w:hAnsi="Arial" w:cs="Arial"/>
          <w:sz w:val="20"/>
          <w:lang w:eastAsia="en-GB"/>
        </w:rPr>
        <w:t>(the “</w:t>
      </w:r>
      <w:r w:rsidR="00C4464B" w:rsidRPr="002C6D00">
        <w:rPr>
          <w:rFonts w:ascii="Arial" w:eastAsia="Times New Roman" w:hAnsi="Arial" w:cs="Arial"/>
          <w:b/>
          <w:sz w:val="20"/>
          <w:lang w:eastAsia="en-GB"/>
        </w:rPr>
        <w:t>EGM</w:t>
      </w:r>
      <w:r w:rsidR="00C4464B" w:rsidRPr="002C6D00">
        <w:rPr>
          <w:rFonts w:ascii="Arial" w:eastAsia="Times New Roman" w:hAnsi="Arial" w:cs="Arial"/>
          <w:sz w:val="20"/>
          <w:lang w:eastAsia="en-GB"/>
        </w:rPr>
        <w:t>”)</w:t>
      </w:r>
      <w:r w:rsidRPr="002C6D00">
        <w:rPr>
          <w:rFonts w:ascii="Arial" w:eastAsia="Times New Roman" w:hAnsi="Arial" w:cs="Arial"/>
          <w:sz w:val="20"/>
          <w:lang w:eastAsia="en-GB"/>
        </w:rPr>
        <w:t xml:space="preserve"> shareholders approved the Migration and authorised the Board to take all steps necessary to implement it.</w:t>
      </w:r>
    </w:p>
    <w:p w14:paraId="4F79976A" w14:textId="77777777" w:rsidR="008C14A5" w:rsidRPr="002C6D00" w:rsidRDefault="008C14A5" w:rsidP="002C6D00">
      <w:pPr>
        <w:tabs>
          <w:tab w:val="left" w:pos="6237"/>
        </w:tabs>
        <w:jc w:val="both"/>
        <w:rPr>
          <w:rFonts w:ascii="Arial" w:eastAsia="Times New Roman" w:hAnsi="Arial" w:cs="Arial"/>
          <w:sz w:val="20"/>
          <w:lang w:eastAsia="en-GB"/>
        </w:rPr>
      </w:pPr>
    </w:p>
    <w:p w14:paraId="5E276C13" w14:textId="7AF4E480" w:rsidR="00830322" w:rsidRPr="002C6D00" w:rsidRDefault="008C14A5" w:rsidP="002C6D00">
      <w:pPr>
        <w:tabs>
          <w:tab w:val="left" w:pos="6237"/>
        </w:tabs>
        <w:jc w:val="both"/>
        <w:rPr>
          <w:rFonts w:ascii="Arial" w:eastAsia="Times New Roman" w:hAnsi="Arial" w:cs="Arial"/>
          <w:sz w:val="20"/>
          <w:lang w:eastAsia="en-GB"/>
        </w:rPr>
      </w:pPr>
      <w:r w:rsidRPr="002C6D00">
        <w:rPr>
          <w:rFonts w:ascii="Arial" w:eastAsia="Times New Roman" w:hAnsi="Arial" w:cs="Arial"/>
          <w:sz w:val="20"/>
          <w:lang w:eastAsia="en-GB"/>
        </w:rPr>
        <w:t xml:space="preserve">In accordance with the terms of the Migration of Participating Securities Act 2019 and these authorities, the </w:t>
      </w:r>
      <w:r w:rsidR="00C4464B" w:rsidRPr="002C6D00">
        <w:rPr>
          <w:rFonts w:ascii="Arial" w:eastAsia="Times New Roman" w:hAnsi="Arial" w:cs="Arial"/>
          <w:sz w:val="20"/>
          <w:lang w:eastAsia="en-GB"/>
        </w:rPr>
        <w:t>Company</w:t>
      </w:r>
      <w:r w:rsidRPr="002C6D00">
        <w:rPr>
          <w:rFonts w:ascii="Arial" w:eastAsia="Times New Roman" w:hAnsi="Arial" w:cs="Arial"/>
          <w:sz w:val="20"/>
          <w:lang w:eastAsia="en-GB"/>
        </w:rPr>
        <w:t xml:space="preserve"> has </w:t>
      </w:r>
      <w:r w:rsidR="00C4464B" w:rsidRPr="002C6D00">
        <w:rPr>
          <w:rFonts w:ascii="Arial" w:eastAsia="Times New Roman" w:hAnsi="Arial" w:cs="Arial"/>
          <w:sz w:val="20"/>
          <w:lang w:eastAsia="en-GB"/>
        </w:rPr>
        <w:t xml:space="preserve">consented </w:t>
      </w:r>
      <w:r w:rsidRPr="002C6D00">
        <w:rPr>
          <w:rFonts w:ascii="Arial" w:eastAsia="Times New Roman" w:hAnsi="Arial" w:cs="Arial"/>
          <w:sz w:val="20"/>
          <w:lang w:eastAsia="en-GB"/>
        </w:rPr>
        <w:t>t</w:t>
      </w:r>
      <w:r w:rsidR="00C4464B" w:rsidRPr="002C6D00">
        <w:rPr>
          <w:rFonts w:ascii="Arial" w:eastAsia="Times New Roman" w:hAnsi="Arial" w:cs="Arial"/>
          <w:sz w:val="20"/>
          <w:lang w:eastAsia="en-GB"/>
        </w:rPr>
        <w:t>o the Migration</w:t>
      </w:r>
      <w:r w:rsidRPr="002C6D00">
        <w:rPr>
          <w:rFonts w:ascii="Arial" w:eastAsia="Times New Roman" w:hAnsi="Arial" w:cs="Arial"/>
          <w:sz w:val="20"/>
          <w:lang w:eastAsia="en-GB"/>
        </w:rPr>
        <w:t xml:space="preserve"> and has made the </w:t>
      </w:r>
      <w:r w:rsidR="00830322" w:rsidRPr="002C6D00">
        <w:rPr>
          <w:rFonts w:ascii="Arial" w:eastAsia="Times New Roman" w:hAnsi="Arial" w:cs="Arial"/>
          <w:sz w:val="20"/>
          <w:lang w:eastAsia="en-GB"/>
        </w:rPr>
        <w:t>requisite notifications to the Irish Companies Registration Office and Euronext Dublin.</w:t>
      </w:r>
      <w:r w:rsidR="008F0977" w:rsidRPr="002C6D00">
        <w:rPr>
          <w:rFonts w:ascii="Arial" w:eastAsia="Times New Roman" w:hAnsi="Arial" w:cs="Arial"/>
          <w:sz w:val="20"/>
          <w:lang w:eastAsia="en-GB"/>
        </w:rPr>
        <w:t xml:space="preserve"> Accordingly, all steps required to be taken by the Company to give effect to Migration have now </w:t>
      </w:r>
      <w:r w:rsidR="00710E33" w:rsidRPr="002C6D00">
        <w:rPr>
          <w:rFonts w:ascii="Arial" w:eastAsia="Times New Roman" w:hAnsi="Arial" w:cs="Arial"/>
          <w:sz w:val="20"/>
          <w:lang w:eastAsia="en-GB"/>
        </w:rPr>
        <w:t>been completed</w:t>
      </w:r>
      <w:r w:rsidR="008F0977" w:rsidRPr="002C6D00">
        <w:rPr>
          <w:rFonts w:ascii="Arial" w:eastAsia="Times New Roman" w:hAnsi="Arial" w:cs="Arial"/>
          <w:sz w:val="20"/>
          <w:lang w:eastAsia="en-GB"/>
        </w:rPr>
        <w:t xml:space="preserve">. </w:t>
      </w:r>
    </w:p>
    <w:p w14:paraId="3F2A23E8" w14:textId="4EB04D07" w:rsidR="008F0977" w:rsidRPr="002C6D00" w:rsidRDefault="008F0977" w:rsidP="002C6D00">
      <w:pPr>
        <w:tabs>
          <w:tab w:val="left" w:pos="6237"/>
        </w:tabs>
        <w:jc w:val="both"/>
        <w:rPr>
          <w:rFonts w:ascii="Arial" w:eastAsia="Times New Roman" w:hAnsi="Arial" w:cs="Arial"/>
          <w:sz w:val="20"/>
          <w:lang w:eastAsia="en-GB"/>
        </w:rPr>
      </w:pPr>
    </w:p>
    <w:p w14:paraId="5C87E5E6" w14:textId="059D4E66" w:rsidR="008F0977" w:rsidRPr="002C6D00" w:rsidRDefault="008F0977" w:rsidP="002C6D00">
      <w:pPr>
        <w:tabs>
          <w:tab w:val="left" w:pos="6237"/>
        </w:tabs>
        <w:jc w:val="both"/>
        <w:rPr>
          <w:rFonts w:ascii="Arial" w:eastAsia="Times New Roman" w:hAnsi="Arial" w:cs="Arial"/>
          <w:b/>
          <w:i/>
          <w:sz w:val="20"/>
          <w:lang w:eastAsia="en-GB"/>
        </w:rPr>
      </w:pPr>
      <w:r w:rsidRPr="002C6D00">
        <w:rPr>
          <w:rFonts w:ascii="Arial" w:eastAsia="Times New Roman" w:hAnsi="Arial" w:cs="Arial"/>
          <w:b/>
          <w:i/>
          <w:sz w:val="20"/>
          <w:lang w:eastAsia="en-GB"/>
        </w:rPr>
        <w:t>Timetable for Migration</w:t>
      </w:r>
    </w:p>
    <w:p w14:paraId="042A0E40" w14:textId="0ED4B67C" w:rsidR="00813710" w:rsidRPr="002C6D00" w:rsidRDefault="00813710" w:rsidP="002C6D00">
      <w:pPr>
        <w:tabs>
          <w:tab w:val="left" w:pos="6237"/>
        </w:tabs>
        <w:jc w:val="both"/>
        <w:rPr>
          <w:rFonts w:ascii="Arial" w:eastAsia="Times New Roman" w:hAnsi="Arial" w:cs="Arial"/>
          <w:sz w:val="20"/>
          <w:lang w:eastAsia="en-GB"/>
        </w:rPr>
      </w:pPr>
    </w:p>
    <w:p w14:paraId="35E65164" w14:textId="77777777" w:rsidR="00704D26" w:rsidRPr="00704D26" w:rsidRDefault="00704D26" w:rsidP="00704D26">
      <w:pPr>
        <w:tabs>
          <w:tab w:val="left" w:pos="6237"/>
        </w:tabs>
        <w:jc w:val="both"/>
        <w:rPr>
          <w:rFonts w:ascii="Arial" w:eastAsia="Times New Roman" w:hAnsi="Arial" w:cs="Arial"/>
          <w:sz w:val="20"/>
          <w:lang w:eastAsia="en-GB"/>
        </w:rPr>
      </w:pPr>
      <w:r w:rsidRPr="00704D26">
        <w:rPr>
          <w:rFonts w:ascii="Arial" w:eastAsia="Times New Roman" w:hAnsi="Arial" w:cs="Arial"/>
          <w:sz w:val="20"/>
          <w:lang w:eastAsia="en-GB"/>
        </w:rPr>
        <w:t xml:space="preserve">Shareholders' attention is drawn to the statement published by Euronext Dublin </w:t>
      </w:r>
      <w:r>
        <w:rPr>
          <w:rFonts w:ascii="Arial" w:eastAsia="Times New Roman" w:hAnsi="Arial" w:cs="Arial"/>
          <w:sz w:val="20"/>
          <w:lang w:eastAsia="en-GB"/>
        </w:rPr>
        <w:t>on 8 March 2021</w:t>
      </w:r>
      <w:r w:rsidRPr="00704D26">
        <w:rPr>
          <w:rFonts w:ascii="Arial" w:eastAsia="Times New Roman" w:hAnsi="Arial" w:cs="Arial"/>
          <w:sz w:val="20"/>
          <w:lang w:eastAsia="en-GB"/>
        </w:rPr>
        <w:t>, which can be found at the following link:</w:t>
      </w:r>
      <w:r>
        <w:rPr>
          <w:rFonts w:ascii="Arial" w:eastAsia="Times New Roman" w:hAnsi="Arial" w:cs="Arial"/>
          <w:sz w:val="20"/>
          <w:lang w:eastAsia="en-GB"/>
        </w:rPr>
        <w:t xml:space="preserve"> </w:t>
      </w:r>
      <w:r w:rsidRPr="00704D26">
        <w:rPr>
          <w:rFonts w:ascii="Arial" w:eastAsia="Times New Roman" w:hAnsi="Arial" w:cs="Arial"/>
          <w:sz w:val="20"/>
          <w:lang w:eastAsia="en-GB"/>
        </w:rPr>
        <w:t xml:space="preserve">https://www.euronext.com/en/media/4354  </w:t>
      </w:r>
    </w:p>
    <w:p w14:paraId="5FCD4ABC" w14:textId="77777777" w:rsidR="00704D26" w:rsidRPr="00704D26" w:rsidRDefault="00704D26" w:rsidP="00704D26">
      <w:pPr>
        <w:tabs>
          <w:tab w:val="left" w:pos="6237"/>
        </w:tabs>
        <w:jc w:val="both"/>
        <w:rPr>
          <w:rFonts w:ascii="Arial" w:eastAsia="Times New Roman" w:hAnsi="Arial" w:cs="Arial"/>
          <w:sz w:val="20"/>
          <w:lang w:eastAsia="en-GB"/>
        </w:rPr>
      </w:pPr>
    </w:p>
    <w:p w14:paraId="56BD9425" w14:textId="05F8570C" w:rsidR="00343E9A" w:rsidRDefault="00704D26" w:rsidP="00704D26">
      <w:pPr>
        <w:tabs>
          <w:tab w:val="left" w:pos="6237"/>
        </w:tabs>
        <w:jc w:val="both"/>
        <w:rPr>
          <w:rFonts w:ascii="Arial" w:eastAsia="Times New Roman" w:hAnsi="Arial" w:cs="Arial"/>
          <w:sz w:val="20"/>
          <w:lang w:eastAsia="en-GB"/>
        </w:rPr>
      </w:pPr>
      <w:r w:rsidRPr="00704D26">
        <w:rPr>
          <w:rFonts w:ascii="Arial" w:eastAsia="Times New Roman" w:hAnsi="Arial" w:cs="Arial"/>
          <w:sz w:val="20"/>
          <w:lang w:eastAsia="en-GB"/>
        </w:rPr>
        <w:t>In its statement, Euronext Dublin has advised that the Live Date on which Migration is to take effect is 15 March 2021 and further that this date will be formally appointed by Euronext Dublin as the Live Date for Migration on the evening of Friday, 12 March 2021</w:t>
      </w:r>
      <w:r>
        <w:rPr>
          <w:rFonts w:ascii="Arial" w:eastAsia="Times New Roman" w:hAnsi="Arial" w:cs="Arial"/>
          <w:sz w:val="20"/>
          <w:lang w:eastAsia="en-GB"/>
        </w:rPr>
        <w:t xml:space="preserve">, which is </w:t>
      </w:r>
      <w:r w:rsidR="00C70795" w:rsidRPr="00C70795">
        <w:rPr>
          <w:rFonts w:ascii="Arial" w:eastAsia="Times New Roman" w:hAnsi="Arial" w:cs="Arial"/>
          <w:sz w:val="20"/>
          <w:lang w:eastAsia="en-GB"/>
        </w:rPr>
        <w:t xml:space="preserve">in </w:t>
      </w:r>
      <w:r w:rsidR="00343E9A">
        <w:rPr>
          <w:rFonts w:ascii="Arial" w:eastAsia="Times New Roman" w:hAnsi="Arial" w:cs="Arial"/>
          <w:sz w:val="20"/>
          <w:lang w:eastAsia="en-GB"/>
        </w:rPr>
        <w:t xml:space="preserve">line </w:t>
      </w:r>
      <w:r w:rsidR="00C70795">
        <w:rPr>
          <w:rFonts w:ascii="Arial" w:eastAsia="Times New Roman" w:hAnsi="Arial" w:cs="Arial"/>
          <w:sz w:val="20"/>
          <w:lang w:eastAsia="en-GB"/>
        </w:rPr>
        <w:t>with the indicative timetable that was included in the Company’s</w:t>
      </w:r>
      <w:r w:rsidR="00C70795" w:rsidRPr="00C70795">
        <w:rPr>
          <w:rFonts w:ascii="Arial" w:eastAsia="Times New Roman" w:hAnsi="Arial" w:cs="Arial"/>
          <w:sz w:val="20"/>
          <w:lang w:eastAsia="en-GB"/>
        </w:rPr>
        <w:t xml:space="preserve"> </w:t>
      </w:r>
      <w:r w:rsidR="00C70795">
        <w:rPr>
          <w:rFonts w:ascii="Arial" w:eastAsia="Times New Roman" w:hAnsi="Arial" w:cs="Arial"/>
          <w:sz w:val="20"/>
          <w:lang w:eastAsia="en-GB"/>
        </w:rPr>
        <w:t>c</w:t>
      </w:r>
      <w:r w:rsidR="00C70795" w:rsidRPr="00C70795">
        <w:rPr>
          <w:rFonts w:ascii="Arial" w:eastAsia="Times New Roman" w:hAnsi="Arial" w:cs="Arial"/>
          <w:sz w:val="20"/>
          <w:lang w:eastAsia="en-GB"/>
        </w:rPr>
        <w:t xml:space="preserve">ircular to Shareholders </w:t>
      </w:r>
      <w:r w:rsidR="00C70795">
        <w:rPr>
          <w:rFonts w:ascii="Arial" w:eastAsia="Times New Roman" w:hAnsi="Arial" w:cs="Arial"/>
          <w:sz w:val="20"/>
          <w:lang w:eastAsia="en-GB"/>
        </w:rPr>
        <w:t>in relation to the EGM</w:t>
      </w:r>
      <w:r w:rsidR="00343E9A">
        <w:rPr>
          <w:rFonts w:ascii="Arial" w:eastAsia="Times New Roman" w:hAnsi="Arial" w:cs="Arial"/>
          <w:sz w:val="20"/>
          <w:lang w:eastAsia="en-GB"/>
        </w:rPr>
        <w:t xml:space="preserve"> </w:t>
      </w:r>
      <w:r w:rsidR="00343E9A" w:rsidRPr="00C70795">
        <w:rPr>
          <w:rFonts w:ascii="Arial" w:eastAsia="Times New Roman" w:hAnsi="Arial" w:cs="Arial"/>
          <w:sz w:val="20"/>
          <w:lang w:eastAsia="en-GB"/>
        </w:rPr>
        <w:t xml:space="preserve">dated </w:t>
      </w:r>
      <w:r w:rsidR="009D3E62" w:rsidRPr="009D3E62">
        <w:rPr>
          <w:rFonts w:ascii="Arial" w:eastAsia="Times New Roman" w:hAnsi="Arial" w:cs="Arial"/>
          <w:sz w:val="20"/>
          <w:lang w:eastAsia="en-GB"/>
        </w:rPr>
        <w:t xml:space="preserve">14 Jan 2021 </w:t>
      </w:r>
      <w:r w:rsidR="00343E9A">
        <w:rPr>
          <w:rFonts w:ascii="Arial" w:eastAsia="Times New Roman" w:hAnsi="Arial" w:cs="Arial"/>
          <w:sz w:val="20"/>
          <w:lang w:eastAsia="en-GB"/>
        </w:rPr>
        <w:t>(the “</w:t>
      </w:r>
      <w:r w:rsidR="00940D28" w:rsidRPr="00940D28">
        <w:rPr>
          <w:rFonts w:ascii="Arial" w:eastAsia="Times New Roman" w:hAnsi="Arial" w:cs="Arial"/>
          <w:b/>
          <w:sz w:val="20"/>
          <w:lang w:eastAsia="en-GB"/>
        </w:rPr>
        <w:t xml:space="preserve">EGM </w:t>
      </w:r>
      <w:r w:rsidR="00343E9A" w:rsidRPr="00343E9A">
        <w:rPr>
          <w:rFonts w:ascii="Arial" w:eastAsia="Times New Roman" w:hAnsi="Arial" w:cs="Arial"/>
          <w:b/>
          <w:sz w:val="20"/>
          <w:lang w:eastAsia="en-GB"/>
        </w:rPr>
        <w:t>Circular</w:t>
      </w:r>
      <w:r w:rsidR="00343E9A">
        <w:rPr>
          <w:rFonts w:ascii="Arial" w:eastAsia="Times New Roman" w:hAnsi="Arial" w:cs="Arial"/>
          <w:sz w:val="20"/>
          <w:lang w:eastAsia="en-GB"/>
        </w:rPr>
        <w:t>”)</w:t>
      </w:r>
      <w:r w:rsidR="00C70795">
        <w:rPr>
          <w:rFonts w:ascii="Arial" w:eastAsia="Times New Roman" w:hAnsi="Arial" w:cs="Arial"/>
          <w:sz w:val="20"/>
          <w:lang w:eastAsia="en-GB"/>
        </w:rPr>
        <w:t>.</w:t>
      </w:r>
      <w:r w:rsidR="00343E9A">
        <w:rPr>
          <w:rFonts w:ascii="Arial" w:eastAsia="Times New Roman" w:hAnsi="Arial" w:cs="Arial"/>
          <w:sz w:val="20"/>
          <w:lang w:eastAsia="en-GB"/>
        </w:rPr>
        <w:t xml:space="preserve"> </w:t>
      </w:r>
      <w:r w:rsidR="00343E9A" w:rsidRPr="00343E9A">
        <w:rPr>
          <w:rFonts w:ascii="Arial" w:eastAsia="Times New Roman" w:hAnsi="Arial" w:cs="Arial"/>
          <w:sz w:val="20"/>
          <w:lang w:eastAsia="en-GB"/>
        </w:rPr>
        <w:t xml:space="preserve">This timetable remains subject to change by decision of Euronext Dublin. </w:t>
      </w:r>
    </w:p>
    <w:p w14:paraId="28D0419B" w14:textId="77777777" w:rsidR="00343E9A" w:rsidRDefault="00343E9A" w:rsidP="00C70795">
      <w:pPr>
        <w:tabs>
          <w:tab w:val="left" w:pos="6237"/>
        </w:tabs>
        <w:jc w:val="both"/>
        <w:rPr>
          <w:rFonts w:ascii="Arial" w:eastAsia="Times New Roman" w:hAnsi="Arial" w:cs="Arial"/>
          <w:sz w:val="20"/>
          <w:lang w:eastAsia="en-GB"/>
        </w:rPr>
      </w:pPr>
    </w:p>
    <w:p w14:paraId="2D962391" w14:textId="3BF042BB" w:rsidR="00343E9A" w:rsidRDefault="00343E9A" w:rsidP="00C70795">
      <w:pPr>
        <w:tabs>
          <w:tab w:val="left" w:pos="6237"/>
        </w:tabs>
        <w:jc w:val="both"/>
        <w:rPr>
          <w:rFonts w:ascii="Arial" w:eastAsia="Times New Roman" w:hAnsi="Arial" w:cs="Arial"/>
          <w:sz w:val="20"/>
          <w:lang w:eastAsia="en-GB"/>
        </w:rPr>
      </w:pPr>
      <w:r w:rsidRPr="00343E9A">
        <w:rPr>
          <w:rFonts w:ascii="Arial" w:eastAsia="Times New Roman" w:hAnsi="Arial" w:cs="Arial"/>
          <w:sz w:val="20"/>
          <w:lang w:eastAsia="en-GB"/>
        </w:rPr>
        <w:t xml:space="preserve">Euronext Dublin maintains a dedicated web page relating to Market Migration (on which details of the </w:t>
      </w:r>
      <w:r w:rsidR="00586A67" w:rsidRPr="00343E9A">
        <w:rPr>
          <w:rFonts w:ascii="Arial" w:eastAsia="Times New Roman" w:hAnsi="Arial" w:cs="Arial"/>
          <w:sz w:val="20"/>
          <w:lang w:eastAsia="en-GB"/>
        </w:rPr>
        <w:t>timetable</w:t>
      </w:r>
      <w:r w:rsidRPr="00343E9A">
        <w:rPr>
          <w:rFonts w:ascii="Arial" w:eastAsia="Times New Roman" w:hAnsi="Arial" w:cs="Arial"/>
          <w:sz w:val="20"/>
          <w:lang w:eastAsia="en-GB"/>
        </w:rPr>
        <w:t xml:space="preserve"> and other </w:t>
      </w:r>
      <w:r w:rsidR="00586A67">
        <w:rPr>
          <w:rFonts w:ascii="Arial" w:eastAsia="Times New Roman" w:hAnsi="Arial" w:cs="Arial"/>
          <w:sz w:val="20"/>
          <w:lang w:eastAsia="en-GB"/>
        </w:rPr>
        <w:t>relevant</w:t>
      </w:r>
      <w:r>
        <w:rPr>
          <w:rFonts w:ascii="Arial" w:eastAsia="Times New Roman" w:hAnsi="Arial" w:cs="Arial"/>
          <w:sz w:val="20"/>
          <w:lang w:eastAsia="en-GB"/>
        </w:rPr>
        <w:t xml:space="preserve"> details c</w:t>
      </w:r>
      <w:r w:rsidRPr="00343E9A">
        <w:rPr>
          <w:rFonts w:ascii="Arial" w:eastAsia="Times New Roman" w:hAnsi="Arial" w:cs="Arial"/>
          <w:sz w:val="20"/>
          <w:lang w:eastAsia="en-GB"/>
        </w:rPr>
        <w:t>an be found</w:t>
      </w:r>
      <w:r>
        <w:rPr>
          <w:rFonts w:ascii="Arial" w:eastAsia="Times New Roman" w:hAnsi="Arial" w:cs="Arial"/>
          <w:sz w:val="20"/>
          <w:lang w:eastAsia="en-GB"/>
        </w:rPr>
        <w:t>)</w:t>
      </w:r>
      <w:r w:rsidRPr="00343E9A">
        <w:rPr>
          <w:rFonts w:ascii="Arial" w:eastAsia="Times New Roman" w:hAnsi="Arial" w:cs="Arial"/>
          <w:sz w:val="20"/>
          <w:lang w:eastAsia="en-GB"/>
        </w:rPr>
        <w:t xml:space="preserve"> at the following link: https://www.euronext.com/en/migration-csd-services-for-irish-securities-crest-euroclear-bank </w:t>
      </w:r>
    </w:p>
    <w:p w14:paraId="58E232CE" w14:textId="77777777" w:rsidR="00343E9A" w:rsidRDefault="00343E9A" w:rsidP="00C70795">
      <w:pPr>
        <w:tabs>
          <w:tab w:val="left" w:pos="6237"/>
        </w:tabs>
        <w:jc w:val="both"/>
        <w:rPr>
          <w:rFonts w:ascii="Arial" w:eastAsia="Times New Roman" w:hAnsi="Arial" w:cs="Arial"/>
          <w:sz w:val="20"/>
          <w:lang w:eastAsia="en-GB"/>
        </w:rPr>
      </w:pPr>
    </w:p>
    <w:p w14:paraId="2B7A82D3" w14:textId="08B60E21" w:rsidR="008F0977" w:rsidRPr="002C6D00" w:rsidRDefault="00C514AD" w:rsidP="002C6D00">
      <w:pPr>
        <w:tabs>
          <w:tab w:val="left" w:pos="6237"/>
        </w:tabs>
        <w:jc w:val="both"/>
        <w:rPr>
          <w:rFonts w:ascii="Arial" w:eastAsia="Times New Roman" w:hAnsi="Arial" w:cs="Arial"/>
          <w:b/>
          <w:i/>
          <w:sz w:val="20"/>
          <w:lang w:eastAsia="en-GB"/>
        </w:rPr>
      </w:pPr>
      <w:r>
        <w:rPr>
          <w:rFonts w:ascii="Arial" w:eastAsia="Times New Roman" w:hAnsi="Arial" w:cs="Arial"/>
          <w:b/>
          <w:i/>
          <w:sz w:val="20"/>
          <w:lang w:eastAsia="en-GB"/>
        </w:rPr>
        <w:t xml:space="preserve">Actions to be taken by </w:t>
      </w:r>
      <w:r w:rsidR="009D3E62">
        <w:rPr>
          <w:rFonts w:ascii="Arial" w:eastAsia="Times New Roman" w:hAnsi="Arial" w:cs="Arial"/>
          <w:b/>
          <w:i/>
          <w:sz w:val="20"/>
          <w:lang w:eastAsia="en-GB"/>
        </w:rPr>
        <w:t>Donegal</w:t>
      </w:r>
      <w:r w:rsidR="00343E9A">
        <w:rPr>
          <w:rFonts w:ascii="Arial" w:eastAsia="Times New Roman" w:hAnsi="Arial" w:cs="Arial"/>
          <w:b/>
          <w:i/>
          <w:sz w:val="20"/>
          <w:lang w:eastAsia="en-GB"/>
        </w:rPr>
        <w:t xml:space="preserve"> </w:t>
      </w:r>
      <w:r w:rsidR="008F0977" w:rsidRPr="002C6D00">
        <w:rPr>
          <w:rFonts w:ascii="Arial" w:eastAsia="Times New Roman" w:hAnsi="Arial" w:cs="Arial"/>
          <w:b/>
          <w:i/>
          <w:sz w:val="20"/>
          <w:lang w:eastAsia="en-GB"/>
        </w:rPr>
        <w:t>shareholders</w:t>
      </w:r>
      <w:bookmarkStart w:id="0" w:name="_GoBack"/>
      <w:bookmarkEnd w:id="0"/>
    </w:p>
    <w:p w14:paraId="6D949FF5" w14:textId="28BF194F" w:rsidR="00830322" w:rsidRPr="002C6D00" w:rsidRDefault="00830322" w:rsidP="002C6D00">
      <w:pPr>
        <w:tabs>
          <w:tab w:val="left" w:pos="6237"/>
        </w:tabs>
        <w:jc w:val="both"/>
        <w:rPr>
          <w:rFonts w:ascii="Arial" w:eastAsia="Times New Roman" w:hAnsi="Arial" w:cs="Arial"/>
          <w:sz w:val="20"/>
          <w:lang w:eastAsia="en-GB"/>
        </w:rPr>
      </w:pPr>
    </w:p>
    <w:p w14:paraId="76C0008F" w14:textId="42ADFA7C" w:rsidR="008F0977" w:rsidRPr="002C6D00" w:rsidRDefault="00C514AD" w:rsidP="002C6D00">
      <w:pPr>
        <w:tabs>
          <w:tab w:val="left" w:pos="6237"/>
        </w:tabs>
        <w:jc w:val="both"/>
        <w:rPr>
          <w:rFonts w:ascii="Arial" w:eastAsia="Times New Roman" w:hAnsi="Arial" w:cs="Arial"/>
          <w:sz w:val="20"/>
          <w:lang w:eastAsia="en-GB"/>
        </w:rPr>
      </w:pPr>
      <w:r>
        <w:rPr>
          <w:rFonts w:ascii="Arial" w:eastAsia="Times New Roman" w:hAnsi="Arial" w:cs="Arial"/>
          <w:sz w:val="20"/>
          <w:lang w:eastAsia="en-GB"/>
        </w:rPr>
        <w:t xml:space="preserve">For </w:t>
      </w:r>
      <w:r w:rsidR="009D3E62">
        <w:rPr>
          <w:rFonts w:ascii="Arial" w:eastAsia="Times New Roman" w:hAnsi="Arial" w:cs="Arial"/>
          <w:sz w:val="20"/>
          <w:lang w:eastAsia="en-GB"/>
        </w:rPr>
        <w:t>Donegal</w:t>
      </w:r>
      <w:r w:rsidR="008F0977" w:rsidRPr="002C6D00">
        <w:rPr>
          <w:rFonts w:ascii="Arial" w:eastAsia="Times New Roman" w:hAnsi="Arial" w:cs="Arial"/>
          <w:sz w:val="20"/>
          <w:lang w:eastAsia="en-GB"/>
        </w:rPr>
        <w:t xml:space="preserve"> shareholders who hold their </w:t>
      </w:r>
      <w:r w:rsidR="00830322" w:rsidRPr="002C6D00">
        <w:rPr>
          <w:rFonts w:ascii="Arial" w:eastAsia="Times New Roman" w:hAnsi="Arial" w:cs="Arial"/>
          <w:sz w:val="20"/>
          <w:lang w:eastAsia="en-GB"/>
        </w:rPr>
        <w:t xml:space="preserve">shares in paper form (i.e. outside of CREST and in </w:t>
      </w:r>
      <w:r w:rsidR="008F0977" w:rsidRPr="002C6D00">
        <w:rPr>
          <w:rFonts w:ascii="Arial" w:eastAsia="Times New Roman" w:hAnsi="Arial" w:cs="Arial"/>
          <w:sz w:val="20"/>
          <w:lang w:eastAsia="en-GB"/>
        </w:rPr>
        <w:t>“</w:t>
      </w:r>
      <w:r w:rsidR="00830322" w:rsidRPr="002C6D00">
        <w:rPr>
          <w:rFonts w:ascii="Arial" w:eastAsia="Times New Roman" w:hAnsi="Arial" w:cs="Arial"/>
          <w:sz w:val="20"/>
          <w:lang w:eastAsia="en-GB"/>
        </w:rPr>
        <w:t>certificated</w:t>
      </w:r>
      <w:r w:rsidR="008F0977" w:rsidRPr="002C6D00">
        <w:rPr>
          <w:rFonts w:ascii="Arial" w:eastAsia="Times New Roman" w:hAnsi="Arial" w:cs="Arial"/>
          <w:sz w:val="20"/>
          <w:lang w:eastAsia="en-GB"/>
        </w:rPr>
        <w:t>”</w:t>
      </w:r>
      <w:r w:rsidR="00710E33" w:rsidRPr="002C6D00">
        <w:rPr>
          <w:rFonts w:ascii="Arial" w:eastAsia="Times New Roman" w:hAnsi="Arial" w:cs="Arial"/>
          <w:sz w:val="20"/>
          <w:lang w:eastAsia="en-GB"/>
        </w:rPr>
        <w:t xml:space="preserve"> </w:t>
      </w:r>
      <w:r w:rsidR="00830322" w:rsidRPr="002C6D00">
        <w:rPr>
          <w:rFonts w:ascii="Arial" w:eastAsia="Times New Roman" w:hAnsi="Arial" w:cs="Arial"/>
          <w:sz w:val="20"/>
          <w:lang w:eastAsia="en-GB"/>
        </w:rPr>
        <w:t xml:space="preserve">form) there </w:t>
      </w:r>
      <w:r w:rsidR="008F0977" w:rsidRPr="002C6D00">
        <w:rPr>
          <w:rFonts w:ascii="Arial" w:eastAsia="Times New Roman" w:hAnsi="Arial" w:cs="Arial"/>
          <w:sz w:val="20"/>
          <w:lang w:eastAsia="en-GB"/>
        </w:rPr>
        <w:t>will be</w:t>
      </w:r>
      <w:r w:rsidR="00830322" w:rsidRPr="002C6D00">
        <w:rPr>
          <w:rFonts w:ascii="Arial" w:eastAsia="Times New Roman" w:hAnsi="Arial" w:cs="Arial"/>
          <w:sz w:val="20"/>
          <w:lang w:eastAsia="en-GB"/>
        </w:rPr>
        <w:t xml:space="preserve"> no change to what </w:t>
      </w:r>
      <w:r w:rsidR="008F0977" w:rsidRPr="002C6D00">
        <w:rPr>
          <w:rFonts w:ascii="Arial" w:eastAsia="Times New Roman" w:hAnsi="Arial" w:cs="Arial"/>
          <w:sz w:val="20"/>
          <w:lang w:eastAsia="en-GB"/>
        </w:rPr>
        <w:t>is</w:t>
      </w:r>
      <w:r w:rsidR="00830322" w:rsidRPr="002C6D00">
        <w:rPr>
          <w:rFonts w:ascii="Arial" w:eastAsia="Times New Roman" w:hAnsi="Arial" w:cs="Arial"/>
          <w:sz w:val="20"/>
          <w:lang w:eastAsia="en-GB"/>
        </w:rPr>
        <w:t xml:space="preserve"> own</w:t>
      </w:r>
      <w:r w:rsidR="008F0977" w:rsidRPr="002C6D00">
        <w:rPr>
          <w:rFonts w:ascii="Arial" w:eastAsia="Times New Roman" w:hAnsi="Arial" w:cs="Arial"/>
          <w:sz w:val="20"/>
          <w:lang w:eastAsia="en-GB"/>
        </w:rPr>
        <w:t>ed</w:t>
      </w:r>
      <w:r w:rsidR="00E01A2D" w:rsidRPr="002C6D00">
        <w:rPr>
          <w:rFonts w:ascii="Arial" w:eastAsia="Times New Roman" w:hAnsi="Arial" w:cs="Arial"/>
          <w:sz w:val="20"/>
          <w:lang w:eastAsia="en-GB"/>
        </w:rPr>
        <w:t xml:space="preserve"> and how it is held. Therefore, the impact of Migration </w:t>
      </w:r>
      <w:r w:rsidR="003C4A22" w:rsidRPr="002C6D00">
        <w:rPr>
          <w:rFonts w:ascii="Arial" w:eastAsia="Times New Roman" w:hAnsi="Arial" w:cs="Arial"/>
          <w:sz w:val="20"/>
          <w:lang w:eastAsia="en-GB"/>
        </w:rPr>
        <w:t xml:space="preserve">on </w:t>
      </w:r>
      <w:r w:rsidR="00E01A2D" w:rsidRPr="002C6D00">
        <w:rPr>
          <w:rFonts w:ascii="Arial" w:eastAsia="Times New Roman" w:hAnsi="Arial" w:cs="Arial"/>
          <w:sz w:val="20"/>
          <w:lang w:eastAsia="en-GB"/>
        </w:rPr>
        <w:t>such shareholders is expected to be minimal</w:t>
      </w:r>
      <w:r w:rsidR="00710E33" w:rsidRPr="002C6D00">
        <w:rPr>
          <w:rFonts w:ascii="Arial" w:eastAsia="Times New Roman" w:hAnsi="Arial" w:cs="Arial"/>
          <w:sz w:val="20"/>
          <w:lang w:eastAsia="en-GB"/>
        </w:rPr>
        <w:t xml:space="preserve"> and no immediate action is required</w:t>
      </w:r>
      <w:r w:rsidR="00E01A2D" w:rsidRPr="002C6D00">
        <w:rPr>
          <w:rFonts w:ascii="Arial" w:eastAsia="Times New Roman" w:hAnsi="Arial" w:cs="Arial"/>
          <w:sz w:val="20"/>
          <w:lang w:eastAsia="en-GB"/>
        </w:rPr>
        <w:t>.</w:t>
      </w:r>
    </w:p>
    <w:p w14:paraId="0B810FC5" w14:textId="77777777" w:rsidR="008F0977" w:rsidRPr="002C6D00" w:rsidRDefault="008F0977" w:rsidP="002C6D00">
      <w:pPr>
        <w:tabs>
          <w:tab w:val="left" w:pos="6237"/>
        </w:tabs>
        <w:jc w:val="both"/>
        <w:rPr>
          <w:rFonts w:ascii="Arial" w:eastAsia="Times New Roman" w:hAnsi="Arial" w:cs="Arial"/>
          <w:sz w:val="20"/>
          <w:lang w:eastAsia="en-GB"/>
        </w:rPr>
      </w:pPr>
    </w:p>
    <w:p w14:paraId="7C9CB452" w14:textId="29B49614" w:rsidR="008F0977" w:rsidRPr="002C6D00" w:rsidRDefault="00BE1E89" w:rsidP="002C6D00">
      <w:pPr>
        <w:tabs>
          <w:tab w:val="left" w:pos="6237"/>
        </w:tabs>
        <w:jc w:val="both"/>
        <w:rPr>
          <w:rFonts w:ascii="Arial" w:eastAsia="Times New Roman" w:hAnsi="Arial" w:cs="Arial"/>
          <w:sz w:val="20"/>
          <w:lang w:eastAsia="en-GB"/>
        </w:rPr>
      </w:pPr>
      <w:r>
        <w:rPr>
          <w:rFonts w:ascii="Arial" w:eastAsia="Times New Roman" w:hAnsi="Arial" w:cs="Arial"/>
          <w:sz w:val="20"/>
          <w:lang w:eastAsia="en-GB"/>
        </w:rPr>
        <w:t xml:space="preserve">For </w:t>
      </w:r>
      <w:r w:rsidR="009D3E62">
        <w:rPr>
          <w:rFonts w:ascii="Arial" w:eastAsia="Times New Roman" w:hAnsi="Arial" w:cs="Arial"/>
          <w:sz w:val="20"/>
          <w:lang w:eastAsia="en-GB"/>
        </w:rPr>
        <w:t>Donegal</w:t>
      </w:r>
      <w:r w:rsidR="00343E9A">
        <w:rPr>
          <w:rFonts w:ascii="Arial" w:eastAsia="Times New Roman" w:hAnsi="Arial" w:cs="Arial"/>
          <w:sz w:val="20"/>
          <w:lang w:eastAsia="en-GB"/>
        </w:rPr>
        <w:t xml:space="preserve"> </w:t>
      </w:r>
      <w:r w:rsidR="008F0977" w:rsidRPr="002C6D00">
        <w:rPr>
          <w:rFonts w:ascii="Arial" w:eastAsia="Times New Roman" w:hAnsi="Arial" w:cs="Arial"/>
          <w:sz w:val="20"/>
          <w:lang w:eastAsia="en-GB"/>
        </w:rPr>
        <w:t xml:space="preserve">shareholders who hold their </w:t>
      </w:r>
      <w:r w:rsidR="00830322" w:rsidRPr="002C6D00">
        <w:rPr>
          <w:rFonts w:ascii="Arial" w:eastAsia="Times New Roman" w:hAnsi="Arial" w:cs="Arial"/>
          <w:sz w:val="20"/>
          <w:lang w:eastAsia="en-GB"/>
        </w:rPr>
        <w:t>shares through CREST (in uncertificated form),</w:t>
      </w:r>
      <w:r w:rsidR="008F0977" w:rsidRPr="002C6D00">
        <w:rPr>
          <w:rFonts w:ascii="Arial" w:eastAsia="Times New Roman" w:hAnsi="Arial" w:cs="Arial"/>
          <w:sz w:val="20"/>
          <w:lang w:eastAsia="en-GB"/>
        </w:rPr>
        <w:t xml:space="preserve"> Migration will result in </w:t>
      </w:r>
      <w:r w:rsidR="00830322" w:rsidRPr="002C6D00">
        <w:rPr>
          <w:rFonts w:ascii="Arial" w:eastAsia="Times New Roman" w:hAnsi="Arial" w:cs="Arial"/>
          <w:sz w:val="20"/>
          <w:lang w:eastAsia="en-GB"/>
        </w:rPr>
        <w:t xml:space="preserve">changes to what </w:t>
      </w:r>
      <w:r w:rsidR="008F0977" w:rsidRPr="002C6D00">
        <w:rPr>
          <w:rFonts w:ascii="Arial" w:eastAsia="Times New Roman" w:hAnsi="Arial" w:cs="Arial"/>
          <w:sz w:val="20"/>
          <w:lang w:eastAsia="en-GB"/>
        </w:rPr>
        <w:t>is</w:t>
      </w:r>
      <w:r w:rsidR="00830322" w:rsidRPr="002C6D00">
        <w:rPr>
          <w:rFonts w:ascii="Arial" w:eastAsia="Times New Roman" w:hAnsi="Arial" w:cs="Arial"/>
          <w:sz w:val="20"/>
          <w:lang w:eastAsia="en-GB"/>
        </w:rPr>
        <w:t xml:space="preserve"> technically own</w:t>
      </w:r>
      <w:r w:rsidR="008F0977" w:rsidRPr="002C6D00">
        <w:rPr>
          <w:rFonts w:ascii="Arial" w:eastAsia="Times New Roman" w:hAnsi="Arial" w:cs="Arial"/>
          <w:sz w:val="20"/>
          <w:lang w:eastAsia="en-GB"/>
        </w:rPr>
        <w:t>ed</w:t>
      </w:r>
      <w:r w:rsidR="00830322" w:rsidRPr="002C6D00">
        <w:rPr>
          <w:rFonts w:ascii="Arial" w:eastAsia="Times New Roman" w:hAnsi="Arial" w:cs="Arial"/>
          <w:sz w:val="20"/>
          <w:lang w:eastAsia="en-GB"/>
        </w:rPr>
        <w:t xml:space="preserve">, how </w:t>
      </w:r>
      <w:r w:rsidR="008F0977" w:rsidRPr="002C6D00">
        <w:rPr>
          <w:rFonts w:ascii="Arial" w:eastAsia="Times New Roman" w:hAnsi="Arial" w:cs="Arial"/>
          <w:sz w:val="20"/>
          <w:lang w:eastAsia="en-GB"/>
        </w:rPr>
        <w:t>the</w:t>
      </w:r>
      <w:r w:rsidR="00830322" w:rsidRPr="002C6D00">
        <w:rPr>
          <w:rFonts w:ascii="Arial" w:eastAsia="Times New Roman" w:hAnsi="Arial" w:cs="Arial"/>
          <w:sz w:val="20"/>
          <w:lang w:eastAsia="en-GB"/>
        </w:rPr>
        <w:t xml:space="preserve"> interest is held, and how rights related to </w:t>
      </w:r>
      <w:r w:rsidR="008F0977" w:rsidRPr="002C6D00">
        <w:rPr>
          <w:rFonts w:ascii="Arial" w:eastAsia="Times New Roman" w:hAnsi="Arial" w:cs="Arial"/>
          <w:sz w:val="20"/>
          <w:lang w:eastAsia="en-GB"/>
        </w:rPr>
        <w:t>the</w:t>
      </w:r>
      <w:r w:rsidR="00830322" w:rsidRPr="002C6D00">
        <w:rPr>
          <w:rFonts w:ascii="Arial" w:eastAsia="Times New Roman" w:hAnsi="Arial" w:cs="Arial"/>
          <w:sz w:val="20"/>
          <w:lang w:eastAsia="en-GB"/>
        </w:rPr>
        <w:t xml:space="preserve"> </w:t>
      </w:r>
      <w:r w:rsidR="008F0977" w:rsidRPr="002C6D00">
        <w:rPr>
          <w:rFonts w:ascii="Arial" w:eastAsia="Times New Roman" w:hAnsi="Arial" w:cs="Arial"/>
          <w:sz w:val="20"/>
          <w:lang w:eastAsia="en-GB"/>
        </w:rPr>
        <w:t>s</w:t>
      </w:r>
      <w:r w:rsidR="00830322" w:rsidRPr="002C6D00">
        <w:rPr>
          <w:rFonts w:ascii="Arial" w:eastAsia="Times New Roman" w:hAnsi="Arial" w:cs="Arial"/>
          <w:sz w:val="20"/>
          <w:lang w:eastAsia="en-GB"/>
        </w:rPr>
        <w:t>hares</w:t>
      </w:r>
      <w:r w:rsidR="008F0977" w:rsidRPr="002C6D00">
        <w:rPr>
          <w:rFonts w:ascii="Arial" w:eastAsia="Times New Roman" w:hAnsi="Arial" w:cs="Arial"/>
          <w:sz w:val="20"/>
          <w:lang w:eastAsia="en-GB"/>
        </w:rPr>
        <w:t xml:space="preserve"> will be exercised</w:t>
      </w:r>
      <w:r w:rsidR="00830322" w:rsidRPr="002C6D00">
        <w:rPr>
          <w:rFonts w:ascii="Arial" w:eastAsia="Times New Roman" w:hAnsi="Arial" w:cs="Arial"/>
          <w:sz w:val="20"/>
          <w:lang w:eastAsia="en-GB"/>
        </w:rPr>
        <w:t xml:space="preserve">. Details of those changes are set out in </w:t>
      </w:r>
      <w:r w:rsidR="00F003A9" w:rsidRPr="002C6D00">
        <w:rPr>
          <w:rFonts w:ascii="Arial" w:eastAsia="Times New Roman" w:hAnsi="Arial" w:cs="Arial"/>
          <w:sz w:val="20"/>
          <w:lang w:eastAsia="en-GB"/>
        </w:rPr>
        <w:t>the</w:t>
      </w:r>
      <w:r w:rsidR="00830322" w:rsidRPr="002C6D00">
        <w:rPr>
          <w:rFonts w:ascii="Arial" w:eastAsia="Times New Roman" w:hAnsi="Arial" w:cs="Arial"/>
          <w:sz w:val="20"/>
          <w:lang w:eastAsia="en-GB"/>
        </w:rPr>
        <w:t xml:space="preserve"> </w:t>
      </w:r>
      <w:r w:rsidR="00940D28">
        <w:rPr>
          <w:rFonts w:ascii="Arial" w:eastAsia="Times New Roman" w:hAnsi="Arial" w:cs="Arial"/>
          <w:sz w:val="20"/>
          <w:lang w:eastAsia="en-GB"/>
        </w:rPr>
        <w:t xml:space="preserve">EGM </w:t>
      </w:r>
      <w:r w:rsidR="00830322" w:rsidRPr="002C6D00">
        <w:rPr>
          <w:rFonts w:ascii="Arial" w:eastAsia="Times New Roman" w:hAnsi="Arial" w:cs="Arial"/>
          <w:sz w:val="20"/>
          <w:lang w:eastAsia="en-GB"/>
        </w:rPr>
        <w:t>Circular</w:t>
      </w:r>
      <w:r w:rsidR="008F0977" w:rsidRPr="002C6D00">
        <w:rPr>
          <w:rFonts w:ascii="Arial" w:eastAsia="Times New Roman" w:hAnsi="Arial" w:cs="Arial"/>
          <w:sz w:val="20"/>
          <w:lang w:eastAsia="en-GB"/>
        </w:rPr>
        <w:t>. Specifically:</w:t>
      </w:r>
    </w:p>
    <w:p w14:paraId="09424E4C" w14:textId="77777777" w:rsidR="008F0977" w:rsidRPr="002C6D00" w:rsidRDefault="008F0977" w:rsidP="002C6D00">
      <w:pPr>
        <w:tabs>
          <w:tab w:val="left" w:pos="6237"/>
        </w:tabs>
        <w:jc w:val="both"/>
        <w:rPr>
          <w:rFonts w:ascii="Arial" w:eastAsia="Times New Roman" w:hAnsi="Arial" w:cs="Arial"/>
          <w:sz w:val="20"/>
          <w:lang w:eastAsia="en-GB"/>
        </w:rPr>
      </w:pPr>
    </w:p>
    <w:p w14:paraId="0450D59F" w14:textId="12C44C8B" w:rsidR="00E01A2D" w:rsidRPr="002C6D00" w:rsidRDefault="008F0977" w:rsidP="002C6D00">
      <w:pPr>
        <w:pStyle w:val="ListParagraph"/>
        <w:numPr>
          <w:ilvl w:val="0"/>
          <w:numId w:val="12"/>
        </w:numPr>
        <w:tabs>
          <w:tab w:val="left" w:pos="6237"/>
        </w:tabs>
        <w:jc w:val="both"/>
        <w:rPr>
          <w:rFonts w:ascii="Arial" w:eastAsia="Times New Roman" w:hAnsi="Arial" w:cs="Arial"/>
          <w:sz w:val="20"/>
          <w:lang w:eastAsia="en-GB"/>
        </w:rPr>
      </w:pPr>
      <w:r w:rsidRPr="002C6D00">
        <w:rPr>
          <w:rFonts w:ascii="Arial" w:eastAsia="Times New Roman" w:hAnsi="Arial" w:cs="Arial"/>
          <w:b/>
          <w:sz w:val="20"/>
          <w:lang w:eastAsia="en-GB"/>
        </w:rPr>
        <w:t>Retail shareholders</w:t>
      </w:r>
      <w:r w:rsidRPr="002C6D00">
        <w:rPr>
          <w:rFonts w:ascii="Arial" w:eastAsia="Times New Roman" w:hAnsi="Arial" w:cs="Arial"/>
          <w:sz w:val="20"/>
          <w:lang w:eastAsia="en-GB"/>
        </w:rPr>
        <w:t xml:space="preserve"> who hold their </w:t>
      </w:r>
      <w:r w:rsidR="00F003A9" w:rsidRPr="002C6D00">
        <w:rPr>
          <w:rFonts w:ascii="Arial" w:eastAsia="Times New Roman" w:hAnsi="Arial" w:cs="Arial"/>
          <w:sz w:val="20"/>
          <w:lang w:eastAsia="en-GB"/>
        </w:rPr>
        <w:t>s</w:t>
      </w:r>
      <w:r w:rsidRPr="002C6D00">
        <w:rPr>
          <w:rFonts w:ascii="Arial" w:eastAsia="Times New Roman" w:hAnsi="Arial" w:cs="Arial"/>
          <w:sz w:val="20"/>
          <w:lang w:eastAsia="en-GB"/>
        </w:rPr>
        <w:t xml:space="preserve">hares electronically in CREST </w:t>
      </w:r>
      <w:r w:rsidR="009D3E62">
        <w:rPr>
          <w:rFonts w:ascii="Arial" w:eastAsia="Times New Roman" w:hAnsi="Arial" w:cs="Arial"/>
          <w:sz w:val="20"/>
          <w:lang w:eastAsia="en-GB"/>
        </w:rPr>
        <w:t>–</w:t>
      </w:r>
      <w:r w:rsidRPr="002C6D00">
        <w:rPr>
          <w:rFonts w:ascii="Arial" w:eastAsia="Times New Roman" w:hAnsi="Arial" w:cs="Arial"/>
          <w:sz w:val="20"/>
          <w:lang w:eastAsia="en-GB"/>
        </w:rPr>
        <w:t xml:space="preserve"> through a broker, custodian or nominee </w:t>
      </w:r>
      <w:r w:rsidR="009D3E62">
        <w:rPr>
          <w:rFonts w:ascii="Arial" w:eastAsia="Times New Roman" w:hAnsi="Arial" w:cs="Arial"/>
          <w:sz w:val="20"/>
          <w:lang w:eastAsia="en-GB"/>
        </w:rPr>
        <w:t>–</w:t>
      </w:r>
      <w:r w:rsidRPr="002C6D00">
        <w:rPr>
          <w:rFonts w:ascii="Arial" w:eastAsia="Times New Roman" w:hAnsi="Arial" w:cs="Arial"/>
          <w:sz w:val="20"/>
          <w:lang w:eastAsia="en-GB"/>
        </w:rPr>
        <w:t xml:space="preserve"> will continue to hold their interest through that broker, custodian or nominee, as a CREST Depository Interest or (assuming </w:t>
      </w:r>
      <w:r w:rsidR="00F003A9" w:rsidRPr="002C6D00">
        <w:rPr>
          <w:rFonts w:ascii="Arial" w:eastAsia="Times New Roman" w:hAnsi="Arial" w:cs="Arial"/>
          <w:sz w:val="20"/>
          <w:lang w:eastAsia="en-GB"/>
        </w:rPr>
        <w:t>the</w:t>
      </w:r>
      <w:r w:rsidRPr="002C6D00">
        <w:rPr>
          <w:rFonts w:ascii="Arial" w:eastAsia="Times New Roman" w:hAnsi="Arial" w:cs="Arial"/>
          <w:sz w:val="20"/>
          <w:lang w:eastAsia="en-GB"/>
        </w:rPr>
        <w:t xml:space="preserve"> broker, custodian or nominee is or becomes a participant in the Euroclear System in the way they are in CREST) as a Belgian Law Right in the Euroclear System. </w:t>
      </w:r>
    </w:p>
    <w:p w14:paraId="5D6E113B" w14:textId="77777777" w:rsidR="00E01A2D" w:rsidRPr="002C6D00" w:rsidRDefault="00E01A2D" w:rsidP="002C6D00">
      <w:pPr>
        <w:pStyle w:val="ListParagraph"/>
        <w:tabs>
          <w:tab w:val="left" w:pos="6237"/>
        </w:tabs>
        <w:jc w:val="both"/>
        <w:rPr>
          <w:rFonts w:ascii="Arial" w:eastAsia="Times New Roman" w:hAnsi="Arial" w:cs="Arial"/>
          <w:sz w:val="20"/>
          <w:lang w:eastAsia="en-GB"/>
        </w:rPr>
      </w:pPr>
    </w:p>
    <w:p w14:paraId="0215C68D" w14:textId="110CB9C6" w:rsidR="002C10DB" w:rsidRPr="002C6D00" w:rsidRDefault="00F003A9" w:rsidP="002C6D00">
      <w:pPr>
        <w:pStyle w:val="ListParagraph"/>
        <w:numPr>
          <w:ilvl w:val="0"/>
          <w:numId w:val="12"/>
        </w:numPr>
        <w:tabs>
          <w:tab w:val="left" w:pos="6237"/>
        </w:tabs>
        <w:jc w:val="both"/>
        <w:rPr>
          <w:rFonts w:ascii="Arial" w:eastAsia="Times New Roman" w:hAnsi="Arial" w:cs="Arial"/>
          <w:sz w:val="20"/>
          <w:lang w:eastAsia="en-GB"/>
        </w:rPr>
      </w:pPr>
      <w:r w:rsidRPr="002C6D00">
        <w:rPr>
          <w:rFonts w:ascii="Arial" w:eastAsia="Times New Roman" w:hAnsi="Arial" w:cs="Arial"/>
          <w:b/>
          <w:sz w:val="20"/>
          <w:lang w:eastAsia="en-GB"/>
        </w:rPr>
        <w:t>Institutional shareholders</w:t>
      </w:r>
      <w:r w:rsidRPr="002C6D00">
        <w:rPr>
          <w:rFonts w:ascii="Arial" w:eastAsia="Times New Roman" w:hAnsi="Arial" w:cs="Arial"/>
          <w:sz w:val="20"/>
          <w:lang w:eastAsia="en-GB"/>
        </w:rPr>
        <w:t xml:space="preserve"> who hold their Shares electronically in CREST directly in their own name (i.e. as a CREST member), will continue to be able to hold their interests in shares </w:t>
      </w:r>
      <w:r w:rsidRPr="002C6D00">
        <w:rPr>
          <w:rFonts w:ascii="Arial" w:eastAsia="Times New Roman" w:hAnsi="Arial" w:cs="Arial"/>
          <w:sz w:val="20"/>
          <w:lang w:eastAsia="en-GB"/>
        </w:rPr>
        <w:lastRenderedPageBreak/>
        <w:t xml:space="preserve">directly in their own name as a CREST Depository Interest or (provided they become a participant in the Euroclear Bank system) as a Belgian Law Right in the Euroclear Bank system. Where such shareholders wish to hold in the Euroclear Bank system but are not or do not become a Euroclear Bank participant, they will need to enter into an arrangement with a broker, custodian or nominee who is a participant, so that they can hold </w:t>
      </w:r>
      <w:r w:rsidR="00E01A2D" w:rsidRPr="002C6D00">
        <w:rPr>
          <w:rFonts w:ascii="Arial" w:eastAsia="Times New Roman" w:hAnsi="Arial" w:cs="Arial"/>
          <w:sz w:val="20"/>
          <w:lang w:eastAsia="en-GB"/>
        </w:rPr>
        <w:t>the</w:t>
      </w:r>
      <w:r w:rsidRPr="002C6D00">
        <w:rPr>
          <w:rFonts w:ascii="Arial" w:eastAsia="Times New Roman" w:hAnsi="Arial" w:cs="Arial"/>
          <w:sz w:val="20"/>
          <w:lang w:eastAsia="en-GB"/>
        </w:rPr>
        <w:t xml:space="preserve"> </w:t>
      </w:r>
      <w:r w:rsidR="00E01A2D" w:rsidRPr="002C6D00">
        <w:rPr>
          <w:rFonts w:ascii="Arial" w:eastAsia="Times New Roman" w:hAnsi="Arial" w:cs="Arial"/>
          <w:sz w:val="20"/>
          <w:lang w:eastAsia="en-GB"/>
        </w:rPr>
        <w:t xml:space="preserve">relevant </w:t>
      </w:r>
      <w:r w:rsidRPr="002C6D00">
        <w:rPr>
          <w:rFonts w:ascii="Arial" w:eastAsia="Times New Roman" w:hAnsi="Arial" w:cs="Arial"/>
          <w:sz w:val="20"/>
          <w:lang w:eastAsia="en-GB"/>
        </w:rPr>
        <w:t xml:space="preserve">interest for </w:t>
      </w:r>
      <w:r w:rsidR="00E01A2D" w:rsidRPr="002C6D00">
        <w:rPr>
          <w:rFonts w:ascii="Arial" w:eastAsia="Times New Roman" w:hAnsi="Arial" w:cs="Arial"/>
          <w:sz w:val="20"/>
          <w:lang w:eastAsia="en-GB"/>
        </w:rPr>
        <w:t xml:space="preserve">them. </w:t>
      </w:r>
    </w:p>
    <w:p w14:paraId="11BD1080" w14:textId="77777777" w:rsidR="002C10DB" w:rsidRPr="002C6D00" w:rsidRDefault="002C10DB" w:rsidP="002C6D00">
      <w:pPr>
        <w:pStyle w:val="ListParagraph"/>
        <w:tabs>
          <w:tab w:val="left" w:pos="6237"/>
        </w:tabs>
        <w:rPr>
          <w:rFonts w:ascii="Arial" w:eastAsia="Times New Roman" w:hAnsi="Arial" w:cs="Arial"/>
          <w:sz w:val="20"/>
          <w:lang w:eastAsia="en-GB"/>
        </w:rPr>
      </w:pPr>
    </w:p>
    <w:p w14:paraId="60FF340C" w14:textId="031A86B2" w:rsidR="00710E33" w:rsidRPr="002C6D00" w:rsidRDefault="002C10DB" w:rsidP="002C6D00">
      <w:pPr>
        <w:tabs>
          <w:tab w:val="left" w:pos="6237"/>
        </w:tabs>
        <w:jc w:val="both"/>
        <w:rPr>
          <w:rFonts w:ascii="Arial" w:eastAsia="Times New Roman" w:hAnsi="Arial" w:cs="Arial"/>
          <w:sz w:val="20"/>
          <w:lang w:eastAsia="en-GB"/>
        </w:rPr>
      </w:pPr>
      <w:r w:rsidRPr="002C6D00">
        <w:rPr>
          <w:rFonts w:ascii="Arial" w:eastAsia="Times New Roman" w:hAnsi="Arial" w:cs="Arial"/>
          <w:sz w:val="20"/>
          <w:lang w:eastAsia="en-GB"/>
        </w:rPr>
        <w:t>If th</w:t>
      </w:r>
      <w:r w:rsidR="00E03D9E">
        <w:rPr>
          <w:rFonts w:ascii="Arial" w:eastAsia="Times New Roman" w:hAnsi="Arial" w:cs="Arial"/>
          <w:sz w:val="20"/>
          <w:lang w:eastAsia="en-GB"/>
        </w:rPr>
        <w:t xml:space="preserve">ey have not done so already, </w:t>
      </w:r>
      <w:r w:rsidR="009D3E62">
        <w:rPr>
          <w:rFonts w:ascii="Arial" w:eastAsia="Times New Roman" w:hAnsi="Arial" w:cs="Arial"/>
          <w:sz w:val="20"/>
          <w:lang w:eastAsia="en-GB"/>
        </w:rPr>
        <w:t>Donegal</w:t>
      </w:r>
      <w:r w:rsidR="00343E9A">
        <w:rPr>
          <w:rFonts w:ascii="Arial" w:eastAsia="Times New Roman" w:hAnsi="Arial" w:cs="Arial"/>
          <w:sz w:val="20"/>
          <w:lang w:eastAsia="en-GB"/>
        </w:rPr>
        <w:t xml:space="preserve"> </w:t>
      </w:r>
      <w:r w:rsidR="00E01A2D" w:rsidRPr="002C6D00">
        <w:rPr>
          <w:rFonts w:ascii="Arial" w:eastAsia="Times New Roman" w:hAnsi="Arial" w:cs="Arial"/>
          <w:sz w:val="20"/>
          <w:lang w:eastAsia="en-GB"/>
        </w:rPr>
        <w:t xml:space="preserve">shareholders holding their shares in CREST are </w:t>
      </w:r>
      <w:r w:rsidRPr="002C6D00">
        <w:rPr>
          <w:rFonts w:ascii="Arial" w:eastAsia="Times New Roman" w:hAnsi="Arial" w:cs="Arial"/>
          <w:sz w:val="20"/>
          <w:lang w:eastAsia="en-GB"/>
        </w:rPr>
        <w:t xml:space="preserve">strongly </w:t>
      </w:r>
      <w:r w:rsidR="00E01A2D" w:rsidRPr="002C6D00">
        <w:rPr>
          <w:rFonts w:ascii="Arial" w:eastAsia="Times New Roman" w:hAnsi="Arial" w:cs="Arial"/>
          <w:sz w:val="20"/>
          <w:lang w:eastAsia="en-GB"/>
        </w:rPr>
        <w:t>encourage</w:t>
      </w:r>
      <w:r w:rsidRPr="002C6D00">
        <w:rPr>
          <w:rFonts w:ascii="Arial" w:eastAsia="Times New Roman" w:hAnsi="Arial" w:cs="Arial"/>
          <w:sz w:val="20"/>
          <w:lang w:eastAsia="en-GB"/>
        </w:rPr>
        <w:t>d</w:t>
      </w:r>
      <w:r w:rsidR="00E01A2D" w:rsidRPr="002C6D00">
        <w:rPr>
          <w:rFonts w:ascii="Arial" w:eastAsia="Times New Roman" w:hAnsi="Arial" w:cs="Arial"/>
          <w:sz w:val="20"/>
          <w:lang w:eastAsia="en-GB"/>
        </w:rPr>
        <w:t xml:space="preserve"> to consult with their stockbroker or other intermediary at the earliest opportunity</w:t>
      </w:r>
      <w:r w:rsidRPr="002C6D00">
        <w:rPr>
          <w:rFonts w:ascii="Arial" w:eastAsia="Times New Roman" w:hAnsi="Arial" w:cs="Arial"/>
          <w:sz w:val="20"/>
          <w:lang w:eastAsia="en-GB"/>
        </w:rPr>
        <w:t xml:space="preserve">. Migration will result in a significant change in both the form and nature of shareholding in the Company, and the substance of, and manner in which, rights can be exercised. In particular, Migration will result in important changes to the processes and timelines for submitting proxy voting instructions for the Company’s forthcoming AGM. </w:t>
      </w:r>
      <w:r w:rsidR="00CB20FD" w:rsidRPr="002C6D00">
        <w:rPr>
          <w:rFonts w:ascii="Arial" w:eastAsia="Times New Roman" w:hAnsi="Arial" w:cs="Arial"/>
          <w:sz w:val="20"/>
          <w:lang w:eastAsia="en-GB"/>
        </w:rPr>
        <w:t>S</w:t>
      </w:r>
      <w:r w:rsidRPr="002C6D00">
        <w:rPr>
          <w:rFonts w:ascii="Arial" w:eastAsia="Times New Roman" w:hAnsi="Arial" w:cs="Arial"/>
          <w:sz w:val="20"/>
          <w:lang w:eastAsia="en-GB"/>
        </w:rPr>
        <w:t>hareholders should familiarise themselves with th</w:t>
      </w:r>
      <w:r w:rsidR="00710E33" w:rsidRPr="002C6D00">
        <w:rPr>
          <w:rFonts w:ascii="Arial" w:eastAsia="Times New Roman" w:hAnsi="Arial" w:cs="Arial"/>
          <w:sz w:val="20"/>
          <w:lang w:eastAsia="en-GB"/>
        </w:rPr>
        <w:t>e new</w:t>
      </w:r>
      <w:r w:rsidRPr="002C6D00">
        <w:rPr>
          <w:rFonts w:ascii="Arial" w:eastAsia="Times New Roman" w:hAnsi="Arial" w:cs="Arial"/>
          <w:sz w:val="20"/>
          <w:lang w:eastAsia="en-GB"/>
        </w:rPr>
        <w:t xml:space="preserve"> processes and timelines, and ensure all necessary actions have been taken</w:t>
      </w:r>
      <w:r w:rsidR="00CB20FD" w:rsidRPr="002C6D00">
        <w:rPr>
          <w:rFonts w:ascii="Arial" w:eastAsia="Times New Roman" w:hAnsi="Arial" w:cs="Arial"/>
          <w:sz w:val="20"/>
          <w:lang w:eastAsia="en-GB"/>
        </w:rPr>
        <w:t xml:space="preserve"> on their part and by their stockbroker or other intermediary</w:t>
      </w:r>
      <w:r w:rsidRPr="002C6D00">
        <w:rPr>
          <w:rFonts w:ascii="Arial" w:eastAsia="Times New Roman" w:hAnsi="Arial" w:cs="Arial"/>
          <w:sz w:val="20"/>
          <w:lang w:eastAsia="en-GB"/>
        </w:rPr>
        <w:t xml:space="preserve">, </w:t>
      </w:r>
      <w:r w:rsidR="00CB20FD" w:rsidRPr="002C6D00">
        <w:rPr>
          <w:rFonts w:ascii="Arial" w:eastAsia="Times New Roman" w:hAnsi="Arial" w:cs="Arial"/>
          <w:sz w:val="20"/>
          <w:lang w:eastAsia="en-GB"/>
        </w:rPr>
        <w:t xml:space="preserve">to </w:t>
      </w:r>
      <w:r w:rsidR="00710E33" w:rsidRPr="002C6D00">
        <w:rPr>
          <w:rFonts w:ascii="Arial" w:eastAsia="Times New Roman" w:hAnsi="Arial" w:cs="Arial"/>
          <w:sz w:val="20"/>
          <w:lang w:eastAsia="en-GB"/>
        </w:rPr>
        <w:t>ensure they can continue</w:t>
      </w:r>
      <w:r w:rsidR="00E006E0">
        <w:rPr>
          <w:rFonts w:ascii="Arial" w:eastAsia="Times New Roman" w:hAnsi="Arial" w:cs="Arial"/>
          <w:sz w:val="20"/>
          <w:lang w:eastAsia="en-GB"/>
        </w:rPr>
        <w:t xml:space="preserve"> to enjoy their rights as a</w:t>
      </w:r>
      <w:r w:rsidR="00E03D9E">
        <w:rPr>
          <w:rFonts w:ascii="Arial" w:eastAsia="Times New Roman" w:hAnsi="Arial" w:cs="Arial"/>
          <w:sz w:val="20"/>
          <w:lang w:eastAsia="en-GB"/>
        </w:rPr>
        <w:t xml:space="preserve"> </w:t>
      </w:r>
      <w:r w:rsidR="009D3E62">
        <w:rPr>
          <w:rFonts w:ascii="Arial" w:eastAsia="Times New Roman" w:hAnsi="Arial" w:cs="Arial"/>
          <w:sz w:val="20"/>
          <w:lang w:eastAsia="en-GB"/>
        </w:rPr>
        <w:t>Donegal</w:t>
      </w:r>
      <w:r w:rsidR="00343E9A">
        <w:rPr>
          <w:rFonts w:ascii="Arial" w:eastAsia="Times New Roman" w:hAnsi="Arial" w:cs="Arial"/>
          <w:sz w:val="20"/>
          <w:lang w:eastAsia="en-GB"/>
        </w:rPr>
        <w:t xml:space="preserve"> </w:t>
      </w:r>
      <w:r w:rsidR="00710E33" w:rsidRPr="002C6D00">
        <w:rPr>
          <w:rFonts w:ascii="Arial" w:eastAsia="Times New Roman" w:hAnsi="Arial" w:cs="Arial"/>
          <w:sz w:val="20"/>
          <w:lang w:eastAsia="en-GB"/>
        </w:rPr>
        <w:t xml:space="preserve">shareholder in the context of the new Euroclear system. </w:t>
      </w:r>
    </w:p>
    <w:p w14:paraId="4F2AC306" w14:textId="77777777" w:rsidR="00710E33" w:rsidRPr="002C6D00" w:rsidRDefault="00710E33" w:rsidP="002C6D00">
      <w:pPr>
        <w:tabs>
          <w:tab w:val="left" w:pos="6237"/>
        </w:tabs>
        <w:jc w:val="both"/>
        <w:rPr>
          <w:rFonts w:ascii="Arial" w:eastAsia="Times New Roman" w:hAnsi="Arial" w:cs="Arial"/>
          <w:sz w:val="20"/>
          <w:lang w:eastAsia="en-GB"/>
        </w:rPr>
      </w:pPr>
    </w:p>
    <w:p w14:paraId="302AB718" w14:textId="45A81980" w:rsidR="00710E33" w:rsidRPr="002C6D00" w:rsidRDefault="00710E33" w:rsidP="002C6D00">
      <w:pPr>
        <w:tabs>
          <w:tab w:val="left" w:pos="6237"/>
        </w:tabs>
        <w:jc w:val="both"/>
        <w:rPr>
          <w:rFonts w:ascii="Arial" w:eastAsia="Times New Roman" w:hAnsi="Arial" w:cs="Arial"/>
          <w:b/>
          <w:i/>
          <w:sz w:val="20"/>
          <w:lang w:eastAsia="en-GB"/>
        </w:rPr>
      </w:pPr>
      <w:r w:rsidRPr="002C6D00">
        <w:rPr>
          <w:rFonts w:ascii="Arial" w:eastAsia="Times New Roman" w:hAnsi="Arial" w:cs="Arial"/>
          <w:b/>
          <w:i/>
          <w:sz w:val="20"/>
          <w:lang w:eastAsia="en-GB"/>
        </w:rPr>
        <w:t>Important notes</w:t>
      </w:r>
    </w:p>
    <w:p w14:paraId="43816612" w14:textId="77777777" w:rsidR="00710E33" w:rsidRPr="002C6D00" w:rsidRDefault="00710E33" w:rsidP="002C6D00">
      <w:pPr>
        <w:tabs>
          <w:tab w:val="left" w:pos="6237"/>
        </w:tabs>
        <w:jc w:val="both"/>
        <w:rPr>
          <w:rFonts w:ascii="Arial" w:eastAsia="Times New Roman" w:hAnsi="Arial" w:cs="Arial"/>
          <w:sz w:val="20"/>
          <w:lang w:eastAsia="en-GB"/>
        </w:rPr>
      </w:pPr>
    </w:p>
    <w:p w14:paraId="5398703A" w14:textId="74A716DC" w:rsidR="00CB20FD" w:rsidRDefault="00CB20FD" w:rsidP="00343E9A">
      <w:pPr>
        <w:tabs>
          <w:tab w:val="left" w:pos="6237"/>
        </w:tabs>
        <w:jc w:val="both"/>
        <w:rPr>
          <w:rFonts w:ascii="Arial" w:eastAsia="Times New Roman" w:hAnsi="Arial" w:cs="Arial"/>
          <w:sz w:val="20"/>
          <w:lang w:eastAsia="en-GB"/>
        </w:rPr>
      </w:pPr>
      <w:r w:rsidRPr="002C6D00">
        <w:rPr>
          <w:rFonts w:ascii="Arial" w:eastAsia="Times New Roman" w:hAnsi="Arial" w:cs="Arial"/>
          <w:sz w:val="20"/>
          <w:lang w:eastAsia="en-GB"/>
        </w:rPr>
        <w:t xml:space="preserve">Unless the context otherwise </w:t>
      </w:r>
      <w:r w:rsidR="00651E9E" w:rsidRPr="002C6D00">
        <w:rPr>
          <w:rFonts w:ascii="Arial" w:eastAsia="Times New Roman" w:hAnsi="Arial" w:cs="Arial"/>
          <w:sz w:val="20"/>
          <w:lang w:eastAsia="en-GB"/>
        </w:rPr>
        <w:t>required</w:t>
      </w:r>
      <w:r w:rsidRPr="002C6D00">
        <w:rPr>
          <w:rFonts w:ascii="Arial" w:eastAsia="Times New Roman" w:hAnsi="Arial" w:cs="Arial"/>
          <w:sz w:val="20"/>
          <w:lang w:eastAsia="en-GB"/>
        </w:rPr>
        <w:t xml:space="preserve">, defined terms used in this announcement have the meanings given to them in Part 9 of the </w:t>
      </w:r>
      <w:r w:rsidR="00940D28">
        <w:rPr>
          <w:rFonts w:ascii="Arial" w:eastAsia="Times New Roman" w:hAnsi="Arial" w:cs="Arial"/>
          <w:sz w:val="20"/>
          <w:lang w:eastAsia="en-GB"/>
        </w:rPr>
        <w:t xml:space="preserve">EGM </w:t>
      </w:r>
      <w:r w:rsidRPr="002C6D00">
        <w:rPr>
          <w:rFonts w:ascii="Arial" w:eastAsia="Times New Roman" w:hAnsi="Arial" w:cs="Arial"/>
          <w:sz w:val="20"/>
          <w:lang w:eastAsia="en-GB"/>
        </w:rPr>
        <w:t>Circular</w:t>
      </w:r>
      <w:r w:rsidR="002C6D00" w:rsidRPr="002C6D00">
        <w:rPr>
          <w:rFonts w:ascii="Arial" w:eastAsia="Times New Roman" w:hAnsi="Arial" w:cs="Arial"/>
          <w:sz w:val="20"/>
          <w:lang w:eastAsia="en-GB"/>
        </w:rPr>
        <w:t xml:space="preserve">. </w:t>
      </w:r>
      <w:r w:rsidRPr="002C6D00">
        <w:rPr>
          <w:rFonts w:ascii="Arial" w:eastAsia="Times New Roman" w:hAnsi="Arial" w:cs="Arial"/>
          <w:sz w:val="20"/>
          <w:lang w:eastAsia="en-GB"/>
        </w:rPr>
        <w:t xml:space="preserve"> </w:t>
      </w:r>
    </w:p>
    <w:p w14:paraId="23302E2B" w14:textId="77777777" w:rsidR="00704D26" w:rsidRDefault="00704D26" w:rsidP="00343E9A">
      <w:pPr>
        <w:tabs>
          <w:tab w:val="left" w:pos="6237"/>
        </w:tabs>
        <w:jc w:val="both"/>
        <w:rPr>
          <w:rFonts w:ascii="Arial" w:eastAsia="Times New Roman" w:hAnsi="Arial" w:cs="Arial"/>
          <w:sz w:val="20"/>
          <w:lang w:eastAsia="en-GB"/>
        </w:rPr>
      </w:pPr>
    </w:p>
    <w:p w14:paraId="0A67F40D" w14:textId="45A8100C" w:rsidR="00704D26" w:rsidRDefault="00704D26" w:rsidP="00343E9A">
      <w:pPr>
        <w:tabs>
          <w:tab w:val="left" w:pos="6237"/>
        </w:tabs>
        <w:jc w:val="both"/>
        <w:rPr>
          <w:rFonts w:ascii="Arial" w:eastAsia="Times New Roman" w:hAnsi="Arial" w:cs="Arial"/>
          <w:sz w:val="20"/>
          <w:lang w:eastAsia="en-GB"/>
        </w:rPr>
      </w:pPr>
      <w:r w:rsidRPr="00704D26">
        <w:rPr>
          <w:rFonts w:ascii="Arial" w:eastAsia="Times New Roman" w:hAnsi="Arial" w:cs="Arial"/>
          <w:sz w:val="20"/>
          <w:lang w:eastAsia="en-GB"/>
        </w:rPr>
        <w:t>Shareholders should consult their own broker, custodian or other independent professional advisers if they have queri</w:t>
      </w:r>
      <w:r>
        <w:rPr>
          <w:rFonts w:ascii="Arial" w:eastAsia="Times New Roman" w:hAnsi="Arial" w:cs="Arial"/>
          <w:sz w:val="20"/>
          <w:lang w:eastAsia="en-GB"/>
        </w:rPr>
        <w:t>es in relation to Migration</w:t>
      </w:r>
      <w:r>
        <w:rPr>
          <w:rFonts w:ascii="Arial" w:eastAsia="Times New Roman" w:hAnsi="Arial" w:cs="Arial"/>
          <w:sz w:val="20"/>
          <w:lang w:val="en-IE" w:eastAsia="en-GB"/>
        </w:rPr>
        <w:t xml:space="preserve">, including the </w:t>
      </w:r>
      <w:r>
        <w:rPr>
          <w:rFonts w:ascii="Arial" w:eastAsia="Times New Roman" w:hAnsi="Arial" w:cs="Arial"/>
          <w:sz w:val="20"/>
          <w:lang w:eastAsia="en-GB"/>
        </w:rPr>
        <w:t xml:space="preserve">manner of holding </w:t>
      </w:r>
      <w:r w:rsidRPr="00704D26">
        <w:rPr>
          <w:rFonts w:ascii="Arial" w:eastAsia="Times New Roman" w:hAnsi="Arial" w:cs="Arial"/>
          <w:sz w:val="20"/>
          <w:lang w:eastAsia="en-GB"/>
        </w:rPr>
        <w:t xml:space="preserve">shares in </w:t>
      </w:r>
      <w:r>
        <w:rPr>
          <w:rFonts w:ascii="Arial" w:eastAsia="Times New Roman" w:hAnsi="Arial" w:cs="Arial"/>
          <w:sz w:val="20"/>
          <w:lang w:eastAsia="en-GB"/>
        </w:rPr>
        <w:t>Donegal</w:t>
      </w:r>
      <w:r w:rsidRPr="00704D26">
        <w:rPr>
          <w:rFonts w:ascii="Arial" w:eastAsia="Times New Roman" w:hAnsi="Arial" w:cs="Arial"/>
          <w:sz w:val="20"/>
          <w:lang w:eastAsia="en-GB"/>
        </w:rPr>
        <w:t xml:space="preserve"> following Migration.</w:t>
      </w:r>
    </w:p>
    <w:p w14:paraId="5B7C7A8B" w14:textId="51760CB3" w:rsidR="00DF15B3" w:rsidRDefault="00DF15B3" w:rsidP="00343E9A">
      <w:pPr>
        <w:tabs>
          <w:tab w:val="left" w:pos="6237"/>
        </w:tabs>
        <w:jc w:val="both"/>
        <w:rPr>
          <w:rFonts w:ascii="Arial" w:eastAsia="Times New Roman" w:hAnsi="Arial" w:cs="Arial"/>
          <w:sz w:val="20"/>
          <w:lang w:eastAsia="en-GB"/>
        </w:rPr>
      </w:pPr>
    </w:p>
    <w:p w14:paraId="38D1FF93" w14:textId="020C5EBB" w:rsidR="00DF15B3" w:rsidRDefault="00DF15B3" w:rsidP="00343E9A">
      <w:pPr>
        <w:tabs>
          <w:tab w:val="left" w:pos="6237"/>
        </w:tabs>
        <w:jc w:val="both"/>
        <w:rPr>
          <w:rFonts w:ascii="Arial" w:eastAsia="Times New Roman" w:hAnsi="Arial" w:cs="Arial"/>
          <w:sz w:val="20"/>
          <w:lang w:eastAsia="en-GB"/>
        </w:rPr>
      </w:pPr>
    </w:p>
    <w:p w14:paraId="63D86C8D" w14:textId="77777777" w:rsidR="00DF15B3" w:rsidRPr="00423751" w:rsidRDefault="00DF15B3" w:rsidP="00DF15B3">
      <w:pPr>
        <w:spacing w:line="300" w:lineRule="atLeast"/>
        <w:jc w:val="both"/>
        <w:rPr>
          <w:rFonts w:ascii="Arial" w:eastAsia="Times New Roman" w:hAnsi="Arial" w:cs="Arial"/>
          <w:color w:val="000000"/>
          <w:sz w:val="20"/>
          <w:szCs w:val="20"/>
        </w:rPr>
      </w:pPr>
      <w:r w:rsidRPr="00423751">
        <w:rPr>
          <w:rFonts w:ascii="Arial" w:eastAsia="Times New Roman" w:hAnsi="Arial" w:cs="Arial"/>
          <w:b/>
          <w:bCs/>
          <w:i/>
          <w:iCs/>
          <w:color w:val="000000"/>
          <w:sz w:val="20"/>
          <w:szCs w:val="20"/>
        </w:rPr>
        <w:t>Enquiries:</w:t>
      </w:r>
    </w:p>
    <w:p w14:paraId="00C938B7" w14:textId="77777777" w:rsidR="00DF15B3" w:rsidRPr="00423751" w:rsidRDefault="00DF15B3" w:rsidP="00DF15B3">
      <w:pPr>
        <w:pStyle w:val="Default"/>
        <w:rPr>
          <w:rFonts w:ascii="Arial" w:hAnsi="Arial" w:cs="Arial"/>
          <w:sz w:val="20"/>
          <w:szCs w:val="20"/>
        </w:rPr>
      </w:pPr>
    </w:p>
    <w:tbl>
      <w:tblPr>
        <w:tblW w:w="0" w:type="auto"/>
        <w:tblInd w:w="-108" w:type="dxa"/>
        <w:tblLayout w:type="fixed"/>
        <w:tblLook w:val="0000" w:firstRow="0" w:lastRow="0" w:firstColumn="0" w:lastColumn="0" w:noHBand="0" w:noVBand="0"/>
      </w:tblPr>
      <w:tblGrid>
        <w:gridCol w:w="3652"/>
        <w:gridCol w:w="3252"/>
      </w:tblGrid>
      <w:tr w:rsidR="00DF15B3" w:rsidRPr="00423751" w14:paraId="6074B208" w14:textId="77777777" w:rsidTr="00FE504E">
        <w:trPr>
          <w:trHeight w:val="98"/>
        </w:trPr>
        <w:tc>
          <w:tcPr>
            <w:tcW w:w="6904" w:type="dxa"/>
            <w:gridSpan w:val="2"/>
          </w:tcPr>
          <w:p w14:paraId="42916FA4" w14:textId="77777777" w:rsidR="00DF15B3" w:rsidRPr="00423751" w:rsidRDefault="00DF15B3" w:rsidP="00FE504E">
            <w:pPr>
              <w:autoSpaceDE w:val="0"/>
              <w:autoSpaceDN w:val="0"/>
              <w:adjustRightInd w:val="0"/>
              <w:rPr>
                <w:rFonts w:ascii="Arial" w:hAnsi="Arial" w:cs="Arial"/>
                <w:color w:val="000000"/>
                <w:sz w:val="20"/>
                <w:szCs w:val="20"/>
              </w:rPr>
            </w:pPr>
            <w:r w:rsidRPr="00423751">
              <w:rPr>
                <w:rFonts w:ascii="Arial" w:hAnsi="Arial" w:cs="Arial"/>
                <w:b/>
                <w:bCs/>
                <w:color w:val="000000"/>
                <w:sz w:val="20"/>
                <w:szCs w:val="20"/>
              </w:rPr>
              <w:t xml:space="preserve">Donegal Investment Group plc </w:t>
            </w:r>
          </w:p>
        </w:tc>
      </w:tr>
      <w:tr w:rsidR="00DF15B3" w:rsidRPr="00423751" w14:paraId="79D2B82D" w14:textId="77777777" w:rsidTr="00FE504E">
        <w:trPr>
          <w:trHeight w:val="100"/>
        </w:trPr>
        <w:tc>
          <w:tcPr>
            <w:tcW w:w="3652" w:type="dxa"/>
          </w:tcPr>
          <w:p w14:paraId="77DEBED6" w14:textId="77777777" w:rsidR="00DF15B3" w:rsidRPr="00423751" w:rsidRDefault="00DF15B3" w:rsidP="00FE504E">
            <w:pPr>
              <w:autoSpaceDE w:val="0"/>
              <w:autoSpaceDN w:val="0"/>
              <w:adjustRightInd w:val="0"/>
              <w:rPr>
                <w:rFonts w:ascii="Arial" w:hAnsi="Arial" w:cs="Arial"/>
                <w:color w:val="000000"/>
                <w:sz w:val="20"/>
                <w:szCs w:val="20"/>
              </w:rPr>
            </w:pPr>
            <w:r w:rsidRPr="00423751">
              <w:rPr>
                <w:rFonts w:ascii="Arial" w:hAnsi="Arial" w:cs="Arial"/>
                <w:color w:val="000000"/>
                <w:sz w:val="20"/>
                <w:szCs w:val="20"/>
              </w:rPr>
              <w:t xml:space="preserve">Padraic Lenehan, Finance Director </w:t>
            </w:r>
          </w:p>
        </w:tc>
        <w:tc>
          <w:tcPr>
            <w:tcW w:w="3252" w:type="dxa"/>
          </w:tcPr>
          <w:p w14:paraId="374C0118" w14:textId="77777777" w:rsidR="00DF15B3" w:rsidRPr="00423751" w:rsidRDefault="00DF15B3" w:rsidP="00FE504E">
            <w:pPr>
              <w:autoSpaceDE w:val="0"/>
              <w:autoSpaceDN w:val="0"/>
              <w:adjustRightInd w:val="0"/>
              <w:rPr>
                <w:rFonts w:ascii="Arial" w:hAnsi="Arial" w:cs="Arial"/>
                <w:color w:val="000000"/>
                <w:sz w:val="20"/>
                <w:szCs w:val="20"/>
              </w:rPr>
            </w:pPr>
            <w:r w:rsidRPr="00423751">
              <w:rPr>
                <w:rFonts w:ascii="Arial" w:hAnsi="Arial" w:cs="Arial"/>
                <w:color w:val="000000"/>
                <w:sz w:val="20"/>
                <w:szCs w:val="20"/>
              </w:rPr>
              <w:t xml:space="preserve">Tel: +353749121766  </w:t>
            </w:r>
          </w:p>
        </w:tc>
      </w:tr>
      <w:tr w:rsidR="00DF15B3" w:rsidRPr="00423751" w14:paraId="2B5401DF" w14:textId="77777777" w:rsidTr="00FE504E">
        <w:trPr>
          <w:trHeight w:val="100"/>
        </w:trPr>
        <w:tc>
          <w:tcPr>
            <w:tcW w:w="3652" w:type="dxa"/>
          </w:tcPr>
          <w:p w14:paraId="23F09AF9" w14:textId="77777777" w:rsidR="00DF15B3" w:rsidRPr="00423751" w:rsidRDefault="00DF15B3" w:rsidP="00FE504E">
            <w:pPr>
              <w:autoSpaceDE w:val="0"/>
              <w:autoSpaceDN w:val="0"/>
              <w:adjustRightInd w:val="0"/>
              <w:rPr>
                <w:rFonts w:ascii="Arial" w:hAnsi="Arial" w:cs="Arial"/>
                <w:color w:val="000000"/>
                <w:sz w:val="20"/>
                <w:szCs w:val="20"/>
              </w:rPr>
            </w:pPr>
          </w:p>
        </w:tc>
        <w:tc>
          <w:tcPr>
            <w:tcW w:w="3252" w:type="dxa"/>
          </w:tcPr>
          <w:p w14:paraId="6076096A" w14:textId="77777777" w:rsidR="00DF15B3" w:rsidRPr="00423751" w:rsidRDefault="00DF15B3" w:rsidP="00FE504E">
            <w:pPr>
              <w:autoSpaceDE w:val="0"/>
              <w:autoSpaceDN w:val="0"/>
              <w:adjustRightInd w:val="0"/>
              <w:rPr>
                <w:rFonts w:ascii="Arial" w:hAnsi="Arial" w:cs="Arial"/>
                <w:color w:val="000000"/>
                <w:sz w:val="20"/>
                <w:szCs w:val="20"/>
              </w:rPr>
            </w:pPr>
          </w:p>
        </w:tc>
      </w:tr>
      <w:tr w:rsidR="00DF15B3" w:rsidRPr="00423751" w14:paraId="221C35FD" w14:textId="77777777" w:rsidTr="00FE504E">
        <w:trPr>
          <w:trHeight w:val="98"/>
        </w:trPr>
        <w:tc>
          <w:tcPr>
            <w:tcW w:w="6904" w:type="dxa"/>
            <w:gridSpan w:val="2"/>
          </w:tcPr>
          <w:p w14:paraId="50D8A419" w14:textId="77777777" w:rsidR="00DF15B3" w:rsidRPr="00423751" w:rsidRDefault="00DF15B3" w:rsidP="00FE504E">
            <w:pPr>
              <w:autoSpaceDE w:val="0"/>
              <w:autoSpaceDN w:val="0"/>
              <w:adjustRightInd w:val="0"/>
              <w:rPr>
                <w:rFonts w:ascii="Arial" w:hAnsi="Arial" w:cs="Arial"/>
                <w:b/>
                <w:color w:val="000000"/>
                <w:sz w:val="20"/>
                <w:szCs w:val="20"/>
              </w:rPr>
            </w:pPr>
            <w:r>
              <w:rPr>
                <w:rFonts w:ascii="Arial" w:hAnsi="Arial" w:cs="Arial"/>
                <w:b/>
                <w:color w:val="000000"/>
                <w:sz w:val="20"/>
                <w:szCs w:val="20"/>
              </w:rPr>
              <w:t>Investec Europe Limited</w:t>
            </w:r>
          </w:p>
        </w:tc>
      </w:tr>
      <w:tr w:rsidR="00DF15B3" w:rsidRPr="00423751" w14:paraId="296864BF" w14:textId="77777777" w:rsidTr="00FE504E">
        <w:trPr>
          <w:trHeight w:val="100"/>
        </w:trPr>
        <w:tc>
          <w:tcPr>
            <w:tcW w:w="3652" w:type="dxa"/>
          </w:tcPr>
          <w:p w14:paraId="2F4FFBC2" w14:textId="77777777" w:rsidR="00DF15B3" w:rsidRPr="00423751" w:rsidRDefault="00DF15B3" w:rsidP="00FE504E">
            <w:pPr>
              <w:autoSpaceDE w:val="0"/>
              <w:autoSpaceDN w:val="0"/>
              <w:adjustRightInd w:val="0"/>
              <w:rPr>
                <w:rFonts w:ascii="Arial" w:hAnsi="Arial" w:cs="Arial"/>
                <w:color w:val="000000"/>
                <w:sz w:val="20"/>
                <w:szCs w:val="20"/>
              </w:rPr>
            </w:pPr>
            <w:r w:rsidRPr="00423751">
              <w:rPr>
                <w:rFonts w:ascii="Arial" w:hAnsi="Arial" w:cs="Arial"/>
                <w:color w:val="000000"/>
                <w:sz w:val="20"/>
                <w:szCs w:val="20"/>
              </w:rPr>
              <w:t>Jonathan Simmons, Director</w:t>
            </w:r>
          </w:p>
        </w:tc>
        <w:tc>
          <w:tcPr>
            <w:tcW w:w="3252" w:type="dxa"/>
          </w:tcPr>
          <w:p w14:paraId="2A7A1AF1" w14:textId="77777777" w:rsidR="00DF15B3" w:rsidRPr="00423751" w:rsidRDefault="00DF15B3" w:rsidP="00FE504E">
            <w:pPr>
              <w:autoSpaceDE w:val="0"/>
              <w:autoSpaceDN w:val="0"/>
              <w:adjustRightInd w:val="0"/>
              <w:rPr>
                <w:rFonts w:ascii="Arial" w:hAnsi="Arial" w:cs="Arial"/>
                <w:color w:val="000000"/>
                <w:sz w:val="20"/>
                <w:szCs w:val="20"/>
              </w:rPr>
            </w:pPr>
            <w:r w:rsidRPr="00423751">
              <w:rPr>
                <w:rFonts w:ascii="Arial" w:hAnsi="Arial" w:cs="Arial"/>
                <w:color w:val="000000"/>
                <w:sz w:val="20"/>
                <w:szCs w:val="20"/>
              </w:rPr>
              <w:t>Tel: +3531</w:t>
            </w:r>
            <w:r>
              <w:rPr>
                <w:rFonts w:ascii="Arial" w:hAnsi="Arial" w:cs="Arial"/>
                <w:color w:val="000000"/>
                <w:sz w:val="20"/>
                <w:szCs w:val="20"/>
              </w:rPr>
              <w:t>4210000</w:t>
            </w:r>
          </w:p>
        </w:tc>
      </w:tr>
    </w:tbl>
    <w:p w14:paraId="2F9AE1E2" w14:textId="77777777" w:rsidR="00DF15B3" w:rsidRPr="002C6D00" w:rsidRDefault="00DF15B3" w:rsidP="00343E9A">
      <w:pPr>
        <w:tabs>
          <w:tab w:val="left" w:pos="6237"/>
        </w:tabs>
        <w:jc w:val="both"/>
        <w:rPr>
          <w:rFonts w:ascii="Arial" w:eastAsia="Times New Roman" w:hAnsi="Arial" w:cs="Arial"/>
          <w:sz w:val="20"/>
          <w:lang w:eastAsia="en-GB"/>
        </w:rPr>
      </w:pPr>
    </w:p>
    <w:sectPr w:rsidR="00DF15B3" w:rsidRPr="002C6D00" w:rsidSect="00654007">
      <w:headerReference w:type="even" r:id="rId7"/>
      <w:headerReference w:type="default" r:id="rId8"/>
      <w:footerReference w:type="even" r:id="rId9"/>
      <w:footerReference w:type="default" r:id="rId10"/>
      <w:headerReference w:type="first" r:id="rId11"/>
      <w:footerReference w:type="first" r:id="rId12"/>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82F7A8" w14:textId="77777777" w:rsidR="009350CF" w:rsidRDefault="009350CF" w:rsidP="003A1826">
      <w:r>
        <w:separator/>
      </w:r>
    </w:p>
  </w:endnote>
  <w:endnote w:type="continuationSeparator" w:id="0">
    <w:p w14:paraId="3BB894B7" w14:textId="77777777" w:rsidR="009350CF" w:rsidRDefault="009350CF" w:rsidP="003A18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等线 Light">
    <w:panose1 w:val="00000000000000000000"/>
    <w:charset w:val="80"/>
    <w:family w:val="roman"/>
    <w:notTrueType/>
    <w:pitch w:val="default"/>
  </w:font>
  <w:font w:name="Calibri Light">
    <w:panose1 w:val="020F0302020204030204"/>
    <w:charset w:val="00"/>
    <w:family w:val="swiss"/>
    <w:pitch w:val="variable"/>
    <w:sig w:usb0="A0002AEF" w:usb1="4000207B" w:usb2="00000000" w:usb3="00000000" w:csb0="000001FF" w:csb1="00000000"/>
  </w:font>
  <w:font w:name="DengXian">
    <w:altName w:val="等线"/>
    <w:panose1 w:val="02010600030101010101"/>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DB1815" w14:textId="23F0E8FB" w:rsidR="00E006E0" w:rsidRDefault="00E006E0" w:rsidP="002B75E7">
    <w:pPr>
      <w:pStyle w:val="Footer"/>
    </w:pPr>
  </w:p>
  <w:p w14:paraId="6C26B68E" w14:textId="77D905CA" w:rsidR="00186E56" w:rsidRPr="002B75E7" w:rsidRDefault="00586A67" w:rsidP="00186E56">
    <w:pPr>
      <w:pStyle w:val="Footer"/>
      <w:jc w:val="right"/>
    </w:pPr>
    <w:fldSimple w:instr=" DOCPROPERTY &quot;IWFooter&quot;  \* MERGEFORMAT ">
      <w:r w:rsidRPr="00586A67">
        <w:rPr>
          <w:sz w:val="16"/>
        </w:rPr>
        <w:t>MHC-24663140-1</w:t>
      </w:r>
    </w:fldSimple>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D616AE" w14:textId="2D09AEFB" w:rsidR="00E006E0" w:rsidRDefault="00E006E0">
    <w:pPr>
      <w:pStyle w:val="Footer"/>
    </w:pPr>
  </w:p>
  <w:p w14:paraId="678A9C16" w14:textId="24EDBB05" w:rsidR="00704D26" w:rsidRDefault="00704D26" w:rsidP="00704D26">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42228A" w14:textId="2FCC8E9D" w:rsidR="00E006E0" w:rsidRDefault="00E006E0" w:rsidP="002B75E7">
    <w:pPr>
      <w:pStyle w:val="Footer"/>
    </w:pPr>
  </w:p>
  <w:p w14:paraId="5587E0C5" w14:textId="5150CDB8" w:rsidR="00186E56" w:rsidRPr="002B75E7" w:rsidRDefault="00586A67" w:rsidP="00186E56">
    <w:pPr>
      <w:pStyle w:val="Footer"/>
      <w:jc w:val="right"/>
    </w:pPr>
    <w:fldSimple w:instr=" DOCPROPERTY &quot;IWFooter&quot;  \* MERGEFORMAT ">
      <w:r w:rsidRPr="00586A67">
        <w:rPr>
          <w:sz w:val="16"/>
        </w:rPr>
        <w:t>MHC-24663140-1</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36B416" w14:textId="77777777" w:rsidR="009350CF" w:rsidRDefault="009350CF" w:rsidP="003A1826">
      <w:r>
        <w:separator/>
      </w:r>
    </w:p>
  </w:footnote>
  <w:footnote w:type="continuationSeparator" w:id="0">
    <w:p w14:paraId="13310198" w14:textId="77777777" w:rsidR="009350CF" w:rsidRDefault="009350CF" w:rsidP="003A18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7DFDFB" w14:textId="77777777" w:rsidR="00DF15B3" w:rsidRDefault="00DF15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9EC275" w14:textId="77777777" w:rsidR="00DF15B3" w:rsidRDefault="00DF15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813744" w14:textId="77777777" w:rsidR="00DF15B3" w:rsidRDefault="00DF15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D4966"/>
    <w:multiLevelType w:val="hybridMultilevel"/>
    <w:tmpl w:val="2288375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1BA70267"/>
    <w:multiLevelType w:val="hybridMultilevel"/>
    <w:tmpl w:val="92121EE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216B4D6F"/>
    <w:multiLevelType w:val="hybridMultilevel"/>
    <w:tmpl w:val="DCFEB856"/>
    <w:lvl w:ilvl="0" w:tplc="6EF8A7CA">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404A297A"/>
    <w:multiLevelType w:val="hybridMultilevel"/>
    <w:tmpl w:val="D9682B0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42C4107D"/>
    <w:multiLevelType w:val="multilevel"/>
    <w:tmpl w:val="359ABEA6"/>
    <w:lvl w:ilvl="0">
      <w:start w:val="1"/>
      <w:numFmt w:val="lowerRoman"/>
      <w:pStyle w:val="MFSchLev1"/>
      <w:lvlText w:val="(%1)"/>
      <w:lvlJc w:val="left"/>
      <w:pPr>
        <w:tabs>
          <w:tab w:val="num" w:pos="720"/>
        </w:tabs>
        <w:ind w:left="720" w:hanging="720"/>
      </w:pPr>
      <w:rPr>
        <w:rFonts w:asciiTheme="minorHAnsi" w:eastAsia="Times New Roman" w:hAnsiTheme="minorHAnsi" w:cstheme="minorHAnsi" w:hint="default"/>
        <w:b w:val="0"/>
        <w:i w:val="0"/>
      </w:rPr>
    </w:lvl>
    <w:lvl w:ilvl="1">
      <w:start w:val="1"/>
      <w:numFmt w:val="decimal"/>
      <w:pStyle w:val="MFSchLev2"/>
      <w:lvlText w:val="%1.%2"/>
      <w:lvlJc w:val="left"/>
      <w:pPr>
        <w:tabs>
          <w:tab w:val="num" w:pos="720"/>
        </w:tabs>
        <w:ind w:left="720" w:hanging="720"/>
      </w:pPr>
      <w:rPr>
        <w:rFonts w:hint="default"/>
      </w:rPr>
    </w:lvl>
    <w:lvl w:ilvl="2">
      <w:start w:val="1"/>
      <w:numFmt w:val="lowerLetter"/>
      <w:pStyle w:val="MFSchLev3"/>
      <w:lvlText w:val="(%3)"/>
      <w:lvlJc w:val="left"/>
      <w:pPr>
        <w:tabs>
          <w:tab w:val="num" w:pos="1440"/>
        </w:tabs>
        <w:ind w:left="1440" w:hanging="720"/>
      </w:pPr>
      <w:rPr>
        <w:rFonts w:hint="default"/>
      </w:rPr>
    </w:lvl>
    <w:lvl w:ilvl="3">
      <w:start w:val="1"/>
      <w:numFmt w:val="lowerRoman"/>
      <w:pStyle w:val="MFSchLev4"/>
      <w:lvlText w:val="(%4)"/>
      <w:lvlJc w:val="left"/>
      <w:pPr>
        <w:tabs>
          <w:tab w:val="num" w:pos="2160"/>
        </w:tabs>
        <w:ind w:left="2160" w:hanging="720"/>
      </w:pPr>
      <w:rPr>
        <w:rFonts w:hint="default"/>
      </w:rPr>
    </w:lvl>
    <w:lvl w:ilvl="4">
      <w:start w:val="1"/>
      <w:numFmt w:val="upperLetter"/>
      <w:pStyle w:val="MFSchLev5"/>
      <w:lvlText w:val="(%5)"/>
      <w:lvlJc w:val="left"/>
      <w:pPr>
        <w:tabs>
          <w:tab w:val="num" w:pos="2880"/>
        </w:tabs>
        <w:ind w:left="2880" w:hanging="720"/>
      </w:pPr>
      <w:rPr>
        <w:rFonts w:hint="default"/>
      </w:rPr>
    </w:lvl>
    <w:lvl w:ilvl="5">
      <w:start w:val="1"/>
      <w:numFmt w:val="decimal"/>
      <w:pStyle w:val="MFSchLev6"/>
      <w:lvlText w:val="(%6)"/>
      <w:lvlJc w:val="left"/>
      <w:pPr>
        <w:tabs>
          <w:tab w:val="num" w:pos="3600"/>
        </w:tabs>
        <w:ind w:left="3600" w:hanging="72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46F72991"/>
    <w:multiLevelType w:val="hybridMultilevel"/>
    <w:tmpl w:val="A072A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543361F"/>
    <w:multiLevelType w:val="hybridMultilevel"/>
    <w:tmpl w:val="DD905B26"/>
    <w:lvl w:ilvl="0" w:tplc="18090001">
      <w:start w:val="1"/>
      <w:numFmt w:val="bullet"/>
      <w:lvlText w:val=""/>
      <w:lvlJc w:val="left"/>
      <w:pPr>
        <w:ind w:left="781" w:hanging="360"/>
      </w:pPr>
      <w:rPr>
        <w:rFonts w:ascii="Symbol" w:hAnsi="Symbol" w:hint="default"/>
      </w:rPr>
    </w:lvl>
    <w:lvl w:ilvl="1" w:tplc="18090003" w:tentative="1">
      <w:start w:val="1"/>
      <w:numFmt w:val="bullet"/>
      <w:lvlText w:val="o"/>
      <w:lvlJc w:val="left"/>
      <w:pPr>
        <w:ind w:left="1501" w:hanging="360"/>
      </w:pPr>
      <w:rPr>
        <w:rFonts w:ascii="Courier New" w:hAnsi="Courier New" w:cs="Courier New" w:hint="default"/>
      </w:rPr>
    </w:lvl>
    <w:lvl w:ilvl="2" w:tplc="18090005" w:tentative="1">
      <w:start w:val="1"/>
      <w:numFmt w:val="bullet"/>
      <w:lvlText w:val=""/>
      <w:lvlJc w:val="left"/>
      <w:pPr>
        <w:ind w:left="2221" w:hanging="360"/>
      </w:pPr>
      <w:rPr>
        <w:rFonts w:ascii="Wingdings" w:hAnsi="Wingdings" w:hint="default"/>
      </w:rPr>
    </w:lvl>
    <w:lvl w:ilvl="3" w:tplc="18090001" w:tentative="1">
      <w:start w:val="1"/>
      <w:numFmt w:val="bullet"/>
      <w:lvlText w:val=""/>
      <w:lvlJc w:val="left"/>
      <w:pPr>
        <w:ind w:left="2941" w:hanging="360"/>
      </w:pPr>
      <w:rPr>
        <w:rFonts w:ascii="Symbol" w:hAnsi="Symbol" w:hint="default"/>
      </w:rPr>
    </w:lvl>
    <w:lvl w:ilvl="4" w:tplc="18090003" w:tentative="1">
      <w:start w:val="1"/>
      <w:numFmt w:val="bullet"/>
      <w:lvlText w:val="o"/>
      <w:lvlJc w:val="left"/>
      <w:pPr>
        <w:ind w:left="3661" w:hanging="360"/>
      </w:pPr>
      <w:rPr>
        <w:rFonts w:ascii="Courier New" w:hAnsi="Courier New" w:cs="Courier New" w:hint="default"/>
      </w:rPr>
    </w:lvl>
    <w:lvl w:ilvl="5" w:tplc="18090005" w:tentative="1">
      <w:start w:val="1"/>
      <w:numFmt w:val="bullet"/>
      <w:lvlText w:val=""/>
      <w:lvlJc w:val="left"/>
      <w:pPr>
        <w:ind w:left="4381" w:hanging="360"/>
      </w:pPr>
      <w:rPr>
        <w:rFonts w:ascii="Wingdings" w:hAnsi="Wingdings" w:hint="default"/>
      </w:rPr>
    </w:lvl>
    <w:lvl w:ilvl="6" w:tplc="18090001" w:tentative="1">
      <w:start w:val="1"/>
      <w:numFmt w:val="bullet"/>
      <w:lvlText w:val=""/>
      <w:lvlJc w:val="left"/>
      <w:pPr>
        <w:ind w:left="5101" w:hanging="360"/>
      </w:pPr>
      <w:rPr>
        <w:rFonts w:ascii="Symbol" w:hAnsi="Symbol" w:hint="default"/>
      </w:rPr>
    </w:lvl>
    <w:lvl w:ilvl="7" w:tplc="18090003" w:tentative="1">
      <w:start w:val="1"/>
      <w:numFmt w:val="bullet"/>
      <w:lvlText w:val="o"/>
      <w:lvlJc w:val="left"/>
      <w:pPr>
        <w:ind w:left="5821" w:hanging="360"/>
      </w:pPr>
      <w:rPr>
        <w:rFonts w:ascii="Courier New" w:hAnsi="Courier New" w:cs="Courier New" w:hint="default"/>
      </w:rPr>
    </w:lvl>
    <w:lvl w:ilvl="8" w:tplc="18090005" w:tentative="1">
      <w:start w:val="1"/>
      <w:numFmt w:val="bullet"/>
      <w:lvlText w:val=""/>
      <w:lvlJc w:val="left"/>
      <w:pPr>
        <w:ind w:left="6541" w:hanging="360"/>
      </w:pPr>
      <w:rPr>
        <w:rFonts w:ascii="Wingdings" w:hAnsi="Wingdings" w:hint="default"/>
      </w:rPr>
    </w:lvl>
  </w:abstractNum>
  <w:abstractNum w:abstractNumId="7" w15:restartNumberingAfterBreak="0">
    <w:nsid w:val="5B8C5D1A"/>
    <w:multiLevelType w:val="hybridMultilevel"/>
    <w:tmpl w:val="E9306AF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5BA05D80"/>
    <w:multiLevelType w:val="hybridMultilevel"/>
    <w:tmpl w:val="295E52E8"/>
    <w:lvl w:ilvl="0" w:tplc="DC1A67D0">
      <w:start w:val="3"/>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5537654"/>
    <w:multiLevelType w:val="hybridMultilevel"/>
    <w:tmpl w:val="8B607B6A"/>
    <w:lvl w:ilvl="0" w:tplc="BA3AB822">
      <w:numFmt w:val="bullet"/>
      <w:lvlText w:val="-"/>
      <w:lvlJc w:val="left"/>
      <w:pPr>
        <w:ind w:left="360" w:hanging="360"/>
      </w:pPr>
      <w:rPr>
        <w:rFonts w:ascii="Calibri" w:eastAsiaTheme="minorHAnsi" w:hAnsi="Calibri" w:cstheme="minorBidi"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0" w15:restartNumberingAfterBreak="0">
    <w:nsid w:val="74BA424A"/>
    <w:multiLevelType w:val="hybridMultilevel"/>
    <w:tmpl w:val="0A4A0704"/>
    <w:lvl w:ilvl="0" w:tplc="611C02BA">
      <w:numFmt w:val="bullet"/>
      <w:lvlText w:val="•"/>
      <w:lvlJc w:val="left"/>
      <w:pPr>
        <w:ind w:left="1080" w:hanging="720"/>
      </w:pPr>
      <w:rPr>
        <w:rFonts w:ascii="Book Antiqua" w:eastAsiaTheme="minorHAnsi" w:hAnsi="Book Antiqua"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7BBF273A"/>
    <w:multiLevelType w:val="hybridMultilevel"/>
    <w:tmpl w:val="1574812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0"/>
  </w:num>
  <w:num w:numId="4">
    <w:abstractNumId w:val="6"/>
  </w:num>
  <w:num w:numId="5">
    <w:abstractNumId w:val="11"/>
  </w:num>
  <w:num w:numId="6">
    <w:abstractNumId w:val="4"/>
  </w:num>
  <w:num w:numId="7">
    <w:abstractNumId w:val="4"/>
  </w:num>
  <w:num w:numId="8">
    <w:abstractNumId w:val="3"/>
  </w:num>
  <w:num w:numId="9">
    <w:abstractNumId w:val="9"/>
  </w:num>
  <w:num w:numId="10">
    <w:abstractNumId w:val="1"/>
  </w:num>
  <w:num w:numId="11">
    <w:abstractNumId w:val="10"/>
  </w:num>
  <w:num w:numId="12">
    <w:abstractNumId w:val="7"/>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hideSpellingErrors/>
  <w:hideGrammaticalErrors/>
  <w:activeWritingStyle w:appName="MSWord" w:lang="fr-FR" w:vendorID="64" w:dllVersion="131078" w:nlCheck="1" w:checkStyle="0"/>
  <w:activeWritingStyle w:appName="MSWord" w:lang="en-IE" w:vendorID="64" w:dllVersion="131078" w:nlCheck="1" w:checkStyle="1"/>
  <w:activeWritingStyle w:appName="MSWord" w:lang="en-GB" w:vendorID="64" w:dllVersion="131078" w:nlCheck="1" w:checkStyle="1"/>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4513"/>
    <w:rsid w:val="0000078E"/>
    <w:rsid w:val="000029B5"/>
    <w:rsid w:val="00010757"/>
    <w:rsid w:val="00021DFC"/>
    <w:rsid w:val="00023241"/>
    <w:rsid w:val="0003116A"/>
    <w:rsid w:val="00040AEF"/>
    <w:rsid w:val="0004725D"/>
    <w:rsid w:val="000578C9"/>
    <w:rsid w:val="00057C5A"/>
    <w:rsid w:val="00060255"/>
    <w:rsid w:val="00084277"/>
    <w:rsid w:val="00086A0F"/>
    <w:rsid w:val="00097B93"/>
    <w:rsid w:val="000A2AC8"/>
    <w:rsid w:val="000B0251"/>
    <w:rsid w:val="000B1AAA"/>
    <w:rsid w:val="000B2858"/>
    <w:rsid w:val="000C0FC8"/>
    <w:rsid w:val="000C32A1"/>
    <w:rsid w:val="000D1CB0"/>
    <w:rsid w:val="000E2FDA"/>
    <w:rsid w:val="000E487F"/>
    <w:rsid w:val="000F674A"/>
    <w:rsid w:val="00105077"/>
    <w:rsid w:val="001132B5"/>
    <w:rsid w:val="00116927"/>
    <w:rsid w:val="00133E9C"/>
    <w:rsid w:val="00155E3A"/>
    <w:rsid w:val="0016406F"/>
    <w:rsid w:val="00170C68"/>
    <w:rsid w:val="00173138"/>
    <w:rsid w:val="00186E56"/>
    <w:rsid w:val="001B2D1A"/>
    <w:rsid w:val="001B4F9A"/>
    <w:rsid w:val="001B6673"/>
    <w:rsid w:val="001B66FA"/>
    <w:rsid w:val="001C040F"/>
    <w:rsid w:val="001C6CE9"/>
    <w:rsid w:val="001D0CBA"/>
    <w:rsid w:val="001D14BC"/>
    <w:rsid w:val="001D1DAA"/>
    <w:rsid w:val="001D712A"/>
    <w:rsid w:val="001D7567"/>
    <w:rsid w:val="001E6C23"/>
    <w:rsid w:val="001E7DE9"/>
    <w:rsid w:val="00205D2E"/>
    <w:rsid w:val="00207EC0"/>
    <w:rsid w:val="00240FEC"/>
    <w:rsid w:val="002444EF"/>
    <w:rsid w:val="002539EB"/>
    <w:rsid w:val="00270BE5"/>
    <w:rsid w:val="00271B19"/>
    <w:rsid w:val="002745A2"/>
    <w:rsid w:val="002869E9"/>
    <w:rsid w:val="002978C0"/>
    <w:rsid w:val="002B75E7"/>
    <w:rsid w:val="002B7EB3"/>
    <w:rsid w:val="002C10DB"/>
    <w:rsid w:val="002C2A45"/>
    <w:rsid w:val="002C3AA9"/>
    <w:rsid w:val="002C47FF"/>
    <w:rsid w:val="002C5C60"/>
    <w:rsid w:val="002C6655"/>
    <w:rsid w:val="002C6D00"/>
    <w:rsid w:val="002D0995"/>
    <w:rsid w:val="002E5224"/>
    <w:rsid w:val="002F3C1C"/>
    <w:rsid w:val="002F459E"/>
    <w:rsid w:val="00300F92"/>
    <w:rsid w:val="00301D40"/>
    <w:rsid w:val="003023BB"/>
    <w:rsid w:val="00303185"/>
    <w:rsid w:val="003032E9"/>
    <w:rsid w:val="00310501"/>
    <w:rsid w:val="00321630"/>
    <w:rsid w:val="00324D30"/>
    <w:rsid w:val="00327C80"/>
    <w:rsid w:val="00332E32"/>
    <w:rsid w:val="003409FF"/>
    <w:rsid w:val="00343E9A"/>
    <w:rsid w:val="00344100"/>
    <w:rsid w:val="00344434"/>
    <w:rsid w:val="00345C6F"/>
    <w:rsid w:val="00346767"/>
    <w:rsid w:val="00363DCC"/>
    <w:rsid w:val="00374CE0"/>
    <w:rsid w:val="003A1826"/>
    <w:rsid w:val="003A218F"/>
    <w:rsid w:val="003C0756"/>
    <w:rsid w:val="003C14DA"/>
    <w:rsid w:val="003C4A22"/>
    <w:rsid w:val="003D359A"/>
    <w:rsid w:val="003D62F5"/>
    <w:rsid w:val="003F1C60"/>
    <w:rsid w:val="0040325B"/>
    <w:rsid w:val="004126E0"/>
    <w:rsid w:val="00412875"/>
    <w:rsid w:val="0042550B"/>
    <w:rsid w:val="00425729"/>
    <w:rsid w:val="00425970"/>
    <w:rsid w:val="0042669C"/>
    <w:rsid w:val="004440D9"/>
    <w:rsid w:val="00447563"/>
    <w:rsid w:val="00452424"/>
    <w:rsid w:val="00460FD9"/>
    <w:rsid w:val="00467204"/>
    <w:rsid w:val="004700A6"/>
    <w:rsid w:val="00471F02"/>
    <w:rsid w:val="00472BEE"/>
    <w:rsid w:val="004761CC"/>
    <w:rsid w:val="00484F7D"/>
    <w:rsid w:val="00494C1F"/>
    <w:rsid w:val="004A07F3"/>
    <w:rsid w:val="004A0887"/>
    <w:rsid w:val="004A1D17"/>
    <w:rsid w:val="004B01B4"/>
    <w:rsid w:val="004B7A0B"/>
    <w:rsid w:val="004D031F"/>
    <w:rsid w:val="004D698E"/>
    <w:rsid w:val="004D70CA"/>
    <w:rsid w:val="004D7D0B"/>
    <w:rsid w:val="004E1E01"/>
    <w:rsid w:val="004E32DC"/>
    <w:rsid w:val="004E6CB3"/>
    <w:rsid w:val="004F6478"/>
    <w:rsid w:val="004F6ED8"/>
    <w:rsid w:val="005029ED"/>
    <w:rsid w:val="00512B12"/>
    <w:rsid w:val="00515BAA"/>
    <w:rsid w:val="00517572"/>
    <w:rsid w:val="00521641"/>
    <w:rsid w:val="0052329A"/>
    <w:rsid w:val="0052644D"/>
    <w:rsid w:val="00527C90"/>
    <w:rsid w:val="005375CA"/>
    <w:rsid w:val="005415A2"/>
    <w:rsid w:val="00546ADA"/>
    <w:rsid w:val="0055513F"/>
    <w:rsid w:val="00555F91"/>
    <w:rsid w:val="00562EC1"/>
    <w:rsid w:val="00571E75"/>
    <w:rsid w:val="00584AB0"/>
    <w:rsid w:val="005853A5"/>
    <w:rsid w:val="0058561B"/>
    <w:rsid w:val="00586A67"/>
    <w:rsid w:val="00594CAE"/>
    <w:rsid w:val="005A6FDF"/>
    <w:rsid w:val="005B1E34"/>
    <w:rsid w:val="005D1BC1"/>
    <w:rsid w:val="005D613F"/>
    <w:rsid w:val="005E2075"/>
    <w:rsid w:val="005E6AE7"/>
    <w:rsid w:val="00605B9C"/>
    <w:rsid w:val="00611321"/>
    <w:rsid w:val="00623DE5"/>
    <w:rsid w:val="00640F0C"/>
    <w:rsid w:val="00646FB0"/>
    <w:rsid w:val="00651E9E"/>
    <w:rsid w:val="00654007"/>
    <w:rsid w:val="006556EE"/>
    <w:rsid w:val="0065615E"/>
    <w:rsid w:val="006563E5"/>
    <w:rsid w:val="00664513"/>
    <w:rsid w:val="00675363"/>
    <w:rsid w:val="006B05B0"/>
    <w:rsid w:val="006B1AA1"/>
    <w:rsid w:val="006B1BA0"/>
    <w:rsid w:val="006B60BB"/>
    <w:rsid w:val="006B759C"/>
    <w:rsid w:val="006C4832"/>
    <w:rsid w:val="006E0B30"/>
    <w:rsid w:val="006E2229"/>
    <w:rsid w:val="006E2F2C"/>
    <w:rsid w:val="006E37E1"/>
    <w:rsid w:val="006E6D1D"/>
    <w:rsid w:val="006F04B5"/>
    <w:rsid w:val="006F26E1"/>
    <w:rsid w:val="00704663"/>
    <w:rsid w:val="00704D26"/>
    <w:rsid w:val="00710E33"/>
    <w:rsid w:val="007238FB"/>
    <w:rsid w:val="00740338"/>
    <w:rsid w:val="00740FBA"/>
    <w:rsid w:val="00741513"/>
    <w:rsid w:val="00744151"/>
    <w:rsid w:val="0074533A"/>
    <w:rsid w:val="00745AD6"/>
    <w:rsid w:val="00754FCD"/>
    <w:rsid w:val="00755DC6"/>
    <w:rsid w:val="00756340"/>
    <w:rsid w:val="00757781"/>
    <w:rsid w:val="00761CE5"/>
    <w:rsid w:val="00764943"/>
    <w:rsid w:val="00771952"/>
    <w:rsid w:val="00783B1C"/>
    <w:rsid w:val="007915D2"/>
    <w:rsid w:val="00793741"/>
    <w:rsid w:val="00797312"/>
    <w:rsid w:val="007973ED"/>
    <w:rsid w:val="007A2776"/>
    <w:rsid w:val="007A485F"/>
    <w:rsid w:val="007A4FB6"/>
    <w:rsid w:val="007A6591"/>
    <w:rsid w:val="007B745E"/>
    <w:rsid w:val="007C217E"/>
    <w:rsid w:val="007C3994"/>
    <w:rsid w:val="007C4D2E"/>
    <w:rsid w:val="007D32D8"/>
    <w:rsid w:val="007D3F33"/>
    <w:rsid w:val="007D4EF2"/>
    <w:rsid w:val="007D63A4"/>
    <w:rsid w:val="007E0317"/>
    <w:rsid w:val="007E72D4"/>
    <w:rsid w:val="007F71C4"/>
    <w:rsid w:val="0080471A"/>
    <w:rsid w:val="008047A3"/>
    <w:rsid w:val="00806029"/>
    <w:rsid w:val="00810D8C"/>
    <w:rsid w:val="00810DF7"/>
    <w:rsid w:val="00812723"/>
    <w:rsid w:val="00813710"/>
    <w:rsid w:val="008164B5"/>
    <w:rsid w:val="00822950"/>
    <w:rsid w:val="00827FEF"/>
    <w:rsid w:val="00830322"/>
    <w:rsid w:val="00831707"/>
    <w:rsid w:val="00836A04"/>
    <w:rsid w:val="00846D27"/>
    <w:rsid w:val="008525E9"/>
    <w:rsid w:val="00854016"/>
    <w:rsid w:val="00854C59"/>
    <w:rsid w:val="008578A6"/>
    <w:rsid w:val="00861D06"/>
    <w:rsid w:val="00862686"/>
    <w:rsid w:val="008633E6"/>
    <w:rsid w:val="008641E4"/>
    <w:rsid w:val="008931BF"/>
    <w:rsid w:val="0089732B"/>
    <w:rsid w:val="008A5D55"/>
    <w:rsid w:val="008B0AB8"/>
    <w:rsid w:val="008C14A5"/>
    <w:rsid w:val="008D3849"/>
    <w:rsid w:val="008E405E"/>
    <w:rsid w:val="008E6A07"/>
    <w:rsid w:val="008F0977"/>
    <w:rsid w:val="008F114C"/>
    <w:rsid w:val="008F34C8"/>
    <w:rsid w:val="00921522"/>
    <w:rsid w:val="00922ADA"/>
    <w:rsid w:val="009249B6"/>
    <w:rsid w:val="009321FD"/>
    <w:rsid w:val="0093269F"/>
    <w:rsid w:val="009338A7"/>
    <w:rsid w:val="009348C4"/>
    <w:rsid w:val="00934C28"/>
    <w:rsid w:val="009350CF"/>
    <w:rsid w:val="00935392"/>
    <w:rsid w:val="00936F49"/>
    <w:rsid w:val="00940D28"/>
    <w:rsid w:val="0094387E"/>
    <w:rsid w:val="00946089"/>
    <w:rsid w:val="00953C0E"/>
    <w:rsid w:val="00963791"/>
    <w:rsid w:val="00966BA3"/>
    <w:rsid w:val="009713E4"/>
    <w:rsid w:val="00972618"/>
    <w:rsid w:val="0097684A"/>
    <w:rsid w:val="00976FC0"/>
    <w:rsid w:val="00977969"/>
    <w:rsid w:val="00980674"/>
    <w:rsid w:val="00980B5D"/>
    <w:rsid w:val="00982DF7"/>
    <w:rsid w:val="0099160C"/>
    <w:rsid w:val="009A2378"/>
    <w:rsid w:val="009B0645"/>
    <w:rsid w:val="009B2014"/>
    <w:rsid w:val="009C172F"/>
    <w:rsid w:val="009D0E23"/>
    <w:rsid w:val="009D3E62"/>
    <w:rsid w:val="009D55EF"/>
    <w:rsid w:val="009D715C"/>
    <w:rsid w:val="009E0F90"/>
    <w:rsid w:val="009F67FF"/>
    <w:rsid w:val="00A00586"/>
    <w:rsid w:val="00A13319"/>
    <w:rsid w:val="00A14F05"/>
    <w:rsid w:val="00A26BBD"/>
    <w:rsid w:val="00A27C45"/>
    <w:rsid w:val="00A56645"/>
    <w:rsid w:val="00A604B6"/>
    <w:rsid w:val="00A870D4"/>
    <w:rsid w:val="00A90EF4"/>
    <w:rsid w:val="00A94F5E"/>
    <w:rsid w:val="00A9654B"/>
    <w:rsid w:val="00A96F6C"/>
    <w:rsid w:val="00AC2BFC"/>
    <w:rsid w:val="00AC3371"/>
    <w:rsid w:val="00AC3F30"/>
    <w:rsid w:val="00AE6D3C"/>
    <w:rsid w:val="00B006DF"/>
    <w:rsid w:val="00B02CFE"/>
    <w:rsid w:val="00B034BA"/>
    <w:rsid w:val="00B05862"/>
    <w:rsid w:val="00B10087"/>
    <w:rsid w:val="00B10FC5"/>
    <w:rsid w:val="00B16455"/>
    <w:rsid w:val="00B22849"/>
    <w:rsid w:val="00B25956"/>
    <w:rsid w:val="00B27D61"/>
    <w:rsid w:val="00B33633"/>
    <w:rsid w:val="00B337C3"/>
    <w:rsid w:val="00B36B7E"/>
    <w:rsid w:val="00B46BA4"/>
    <w:rsid w:val="00B575CD"/>
    <w:rsid w:val="00B64064"/>
    <w:rsid w:val="00B732A0"/>
    <w:rsid w:val="00B739C2"/>
    <w:rsid w:val="00B819E6"/>
    <w:rsid w:val="00B91E49"/>
    <w:rsid w:val="00B927D7"/>
    <w:rsid w:val="00BA54FD"/>
    <w:rsid w:val="00BC0F6C"/>
    <w:rsid w:val="00BD0D6A"/>
    <w:rsid w:val="00BE1E89"/>
    <w:rsid w:val="00BE7BC9"/>
    <w:rsid w:val="00BF0C01"/>
    <w:rsid w:val="00BF74F4"/>
    <w:rsid w:val="00BF7D66"/>
    <w:rsid w:val="00C018AC"/>
    <w:rsid w:val="00C05A73"/>
    <w:rsid w:val="00C1787C"/>
    <w:rsid w:val="00C337BA"/>
    <w:rsid w:val="00C35FCD"/>
    <w:rsid w:val="00C40B40"/>
    <w:rsid w:val="00C4464B"/>
    <w:rsid w:val="00C4584A"/>
    <w:rsid w:val="00C47742"/>
    <w:rsid w:val="00C514AD"/>
    <w:rsid w:val="00C55701"/>
    <w:rsid w:val="00C55D7D"/>
    <w:rsid w:val="00C67912"/>
    <w:rsid w:val="00C70795"/>
    <w:rsid w:val="00C74909"/>
    <w:rsid w:val="00C75751"/>
    <w:rsid w:val="00C83AFC"/>
    <w:rsid w:val="00C84BFE"/>
    <w:rsid w:val="00C904A8"/>
    <w:rsid w:val="00C971B8"/>
    <w:rsid w:val="00CB20FD"/>
    <w:rsid w:val="00CB50E8"/>
    <w:rsid w:val="00CB5285"/>
    <w:rsid w:val="00CB6EFD"/>
    <w:rsid w:val="00CB732A"/>
    <w:rsid w:val="00CB7E72"/>
    <w:rsid w:val="00CC2356"/>
    <w:rsid w:val="00CD408A"/>
    <w:rsid w:val="00CD513F"/>
    <w:rsid w:val="00CD5BCC"/>
    <w:rsid w:val="00CD6D6C"/>
    <w:rsid w:val="00CE1C62"/>
    <w:rsid w:val="00CE4C2E"/>
    <w:rsid w:val="00CE52B0"/>
    <w:rsid w:val="00CF154E"/>
    <w:rsid w:val="00CF23D9"/>
    <w:rsid w:val="00CF47B6"/>
    <w:rsid w:val="00D3418C"/>
    <w:rsid w:val="00D412F4"/>
    <w:rsid w:val="00D41CE9"/>
    <w:rsid w:val="00D45AD4"/>
    <w:rsid w:val="00D47251"/>
    <w:rsid w:val="00D5205F"/>
    <w:rsid w:val="00D57F1C"/>
    <w:rsid w:val="00D60E3C"/>
    <w:rsid w:val="00D7067D"/>
    <w:rsid w:val="00D72DD9"/>
    <w:rsid w:val="00DB40D5"/>
    <w:rsid w:val="00DB56CF"/>
    <w:rsid w:val="00DD3509"/>
    <w:rsid w:val="00DD4DCD"/>
    <w:rsid w:val="00DD7886"/>
    <w:rsid w:val="00DE7C21"/>
    <w:rsid w:val="00DF15B3"/>
    <w:rsid w:val="00DF5DDA"/>
    <w:rsid w:val="00DF7483"/>
    <w:rsid w:val="00E006E0"/>
    <w:rsid w:val="00E01A2D"/>
    <w:rsid w:val="00E03D9E"/>
    <w:rsid w:val="00E11E84"/>
    <w:rsid w:val="00E12B8D"/>
    <w:rsid w:val="00E14BC4"/>
    <w:rsid w:val="00E23008"/>
    <w:rsid w:val="00E34F42"/>
    <w:rsid w:val="00E430FB"/>
    <w:rsid w:val="00E43BAB"/>
    <w:rsid w:val="00E45056"/>
    <w:rsid w:val="00E50F86"/>
    <w:rsid w:val="00E5490A"/>
    <w:rsid w:val="00E55DB3"/>
    <w:rsid w:val="00E55DDA"/>
    <w:rsid w:val="00E568F4"/>
    <w:rsid w:val="00E661F0"/>
    <w:rsid w:val="00E7549C"/>
    <w:rsid w:val="00E87BED"/>
    <w:rsid w:val="00E9134A"/>
    <w:rsid w:val="00E91B3B"/>
    <w:rsid w:val="00E96486"/>
    <w:rsid w:val="00E969BA"/>
    <w:rsid w:val="00EB3D2F"/>
    <w:rsid w:val="00EB55C0"/>
    <w:rsid w:val="00EC50E1"/>
    <w:rsid w:val="00EE0DCE"/>
    <w:rsid w:val="00EE57D4"/>
    <w:rsid w:val="00F003A9"/>
    <w:rsid w:val="00F0313C"/>
    <w:rsid w:val="00F107C4"/>
    <w:rsid w:val="00F14A6C"/>
    <w:rsid w:val="00F20A53"/>
    <w:rsid w:val="00F330F6"/>
    <w:rsid w:val="00F435CA"/>
    <w:rsid w:val="00F43CE8"/>
    <w:rsid w:val="00F4624F"/>
    <w:rsid w:val="00F64326"/>
    <w:rsid w:val="00F64EEE"/>
    <w:rsid w:val="00F73BB4"/>
    <w:rsid w:val="00F854E9"/>
    <w:rsid w:val="00FB3578"/>
    <w:rsid w:val="00FB4EA5"/>
    <w:rsid w:val="00FC0299"/>
    <w:rsid w:val="00FD1DA9"/>
    <w:rsid w:val="00FD28E7"/>
    <w:rsid w:val="00FF4C0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1F141C5"/>
  <w15:docId w15:val="{E79D5722-E37A-422E-BAF1-D386027C3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4513"/>
    <w:rPr>
      <w:color w:val="0563C1" w:themeColor="hyperlink"/>
      <w:u w:val="single"/>
    </w:rPr>
  </w:style>
  <w:style w:type="character" w:customStyle="1" w:styleId="UnresolvedMention1">
    <w:name w:val="Unresolved Mention1"/>
    <w:basedOn w:val="DefaultParagraphFont"/>
    <w:uiPriority w:val="99"/>
    <w:semiHidden/>
    <w:unhideWhenUsed/>
    <w:rsid w:val="00664513"/>
    <w:rPr>
      <w:color w:val="808080"/>
      <w:shd w:val="clear" w:color="auto" w:fill="E6E6E6"/>
    </w:rPr>
  </w:style>
  <w:style w:type="paragraph" w:styleId="ListParagraph">
    <w:name w:val="List Paragraph"/>
    <w:basedOn w:val="Normal"/>
    <w:uiPriority w:val="34"/>
    <w:qFormat/>
    <w:rsid w:val="00664513"/>
    <w:pPr>
      <w:ind w:left="720"/>
      <w:contextualSpacing/>
    </w:pPr>
  </w:style>
  <w:style w:type="paragraph" w:styleId="BalloonText">
    <w:name w:val="Balloon Text"/>
    <w:basedOn w:val="Normal"/>
    <w:link w:val="BalloonTextChar"/>
    <w:uiPriority w:val="99"/>
    <w:semiHidden/>
    <w:unhideWhenUsed/>
    <w:rsid w:val="0000078E"/>
    <w:rPr>
      <w:rFonts w:ascii="Tahoma" w:hAnsi="Tahoma" w:cs="Tahoma"/>
      <w:sz w:val="16"/>
      <w:szCs w:val="16"/>
    </w:rPr>
  </w:style>
  <w:style w:type="character" w:customStyle="1" w:styleId="BalloonTextChar">
    <w:name w:val="Balloon Text Char"/>
    <w:basedOn w:val="DefaultParagraphFont"/>
    <w:link w:val="BalloonText"/>
    <w:uiPriority w:val="99"/>
    <w:semiHidden/>
    <w:rsid w:val="0000078E"/>
    <w:rPr>
      <w:rFonts w:ascii="Tahoma" w:hAnsi="Tahoma" w:cs="Tahoma"/>
      <w:sz w:val="16"/>
      <w:szCs w:val="16"/>
    </w:rPr>
  </w:style>
  <w:style w:type="paragraph" w:styleId="Revision">
    <w:name w:val="Revision"/>
    <w:hidden/>
    <w:uiPriority w:val="99"/>
    <w:semiHidden/>
    <w:rsid w:val="006B1AA1"/>
  </w:style>
  <w:style w:type="character" w:styleId="CommentReference">
    <w:name w:val="annotation reference"/>
    <w:basedOn w:val="DefaultParagraphFont"/>
    <w:uiPriority w:val="99"/>
    <w:semiHidden/>
    <w:unhideWhenUsed/>
    <w:rsid w:val="00494C1F"/>
    <w:rPr>
      <w:sz w:val="16"/>
      <w:szCs w:val="16"/>
    </w:rPr>
  </w:style>
  <w:style w:type="paragraph" w:styleId="CommentText">
    <w:name w:val="annotation text"/>
    <w:basedOn w:val="Normal"/>
    <w:link w:val="CommentTextChar"/>
    <w:uiPriority w:val="99"/>
    <w:semiHidden/>
    <w:unhideWhenUsed/>
    <w:rsid w:val="00494C1F"/>
    <w:rPr>
      <w:sz w:val="20"/>
      <w:szCs w:val="20"/>
    </w:rPr>
  </w:style>
  <w:style w:type="character" w:customStyle="1" w:styleId="CommentTextChar">
    <w:name w:val="Comment Text Char"/>
    <w:basedOn w:val="DefaultParagraphFont"/>
    <w:link w:val="CommentText"/>
    <w:uiPriority w:val="99"/>
    <w:semiHidden/>
    <w:rsid w:val="00494C1F"/>
    <w:rPr>
      <w:sz w:val="20"/>
      <w:szCs w:val="20"/>
    </w:rPr>
  </w:style>
  <w:style w:type="paragraph" w:styleId="CommentSubject">
    <w:name w:val="annotation subject"/>
    <w:basedOn w:val="CommentText"/>
    <w:next w:val="CommentText"/>
    <w:link w:val="CommentSubjectChar"/>
    <w:uiPriority w:val="99"/>
    <w:semiHidden/>
    <w:unhideWhenUsed/>
    <w:rsid w:val="00494C1F"/>
    <w:rPr>
      <w:b/>
      <w:bCs/>
    </w:rPr>
  </w:style>
  <w:style w:type="character" w:customStyle="1" w:styleId="CommentSubjectChar">
    <w:name w:val="Comment Subject Char"/>
    <w:basedOn w:val="CommentTextChar"/>
    <w:link w:val="CommentSubject"/>
    <w:uiPriority w:val="99"/>
    <w:semiHidden/>
    <w:rsid w:val="00494C1F"/>
    <w:rPr>
      <w:b/>
      <w:bCs/>
      <w:sz w:val="20"/>
      <w:szCs w:val="20"/>
    </w:rPr>
  </w:style>
  <w:style w:type="paragraph" w:customStyle="1" w:styleId="lc">
    <w:name w:val="lc"/>
    <w:basedOn w:val="Normal"/>
    <w:rsid w:val="00B05862"/>
    <w:pPr>
      <w:spacing w:before="100" w:beforeAutospacing="1" w:after="100" w:afterAutospacing="1"/>
    </w:pPr>
    <w:rPr>
      <w:rFonts w:ascii="Times New Roman" w:eastAsia="Times New Roman" w:hAnsi="Times New Roman" w:cs="Times New Roman"/>
      <w:lang w:val="en-IE" w:eastAsia="en-IE"/>
    </w:rPr>
  </w:style>
  <w:style w:type="character" w:customStyle="1" w:styleId="kx">
    <w:name w:val="kx"/>
    <w:basedOn w:val="DefaultParagraphFont"/>
    <w:rsid w:val="00B05862"/>
  </w:style>
  <w:style w:type="paragraph" w:styleId="Header">
    <w:name w:val="header"/>
    <w:basedOn w:val="Normal"/>
    <w:link w:val="HeaderChar"/>
    <w:uiPriority w:val="99"/>
    <w:unhideWhenUsed/>
    <w:rsid w:val="003A1826"/>
    <w:pPr>
      <w:tabs>
        <w:tab w:val="center" w:pos="4680"/>
        <w:tab w:val="right" w:pos="9360"/>
      </w:tabs>
    </w:pPr>
  </w:style>
  <w:style w:type="character" w:customStyle="1" w:styleId="HeaderChar">
    <w:name w:val="Header Char"/>
    <w:basedOn w:val="DefaultParagraphFont"/>
    <w:link w:val="Header"/>
    <w:uiPriority w:val="99"/>
    <w:rsid w:val="003A1826"/>
  </w:style>
  <w:style w:type="paragraph" w:styleId="Footer">
    <w:name w:val="footer"/>
    <w:basedOn w:val="Normal"/>
    <w:link w:val="FooterChar"/>
    <w:uiPriority w:val="99"/>
    <w:unhideWhenUsed/>
    <w:rsid w:val="003A1826"/>
    <w:pPr>
      <w:tabs>
        <w:tab w:val="center" w:pos="4680"/>
        <w:tab w:val="right" w:pos="9360"/>
      </w:tabs>
    </w:pPr>
  </w:style>
  <w:style w:type="character" w:customStyle="1" w:styleId="FooterChar">
    <w:name w:val="Footer Char"/>
    <w:basedOn w:val="DefaultParagraphFont"/>
    <w:link w:val="Footer"/>
    <w:uiPriority w:val="99"/>
    <w:rsid w:val="003A1826"/>
  </w:style>
  <w:style w:type="paragraph" w:styleId="FootnoteText">
    <w:name w:val="footnote text"/>
    <w:basedOn w:val="Normal"/>
    <w:link w:val="FootnoteTextChar"/>
    <w:uiPriority w:val="99"/>
    <w:semiHidden/>
    <w:unhideWhenUsed/>
    <w:rsid w:val="004D031F"/>
    <w:rPr>
      <w:sz w:val="20"/>
      <w:szCs w:val="20"/>
    </w:rPr>
  </w:style>
  <w:style w:type="character" w:customStyle="1" w:styleId="FootnoteTextChar">
    <w:name w:val="Footnote Text Char"/>
    <w:basedOn w:val="DefaultParagraphFont"/>
    <w:link w:val="FootnoteText"/>
    <w:uiPriority w:val="99"/>
    <w:semiHidden/>
    <w:rsid w:val="004D031F"/>
    <w:rPr>
      <w:sz w:val="20"/>
      <w:szCs w:val="20"/>
    </w:rPr>
  </w:style>
  <w:style w:type="character" w:styleId="FootnoteReference">
    <w:name w:val="footnote reference"/>
    <w:basedOn w:val="DefaultParagraphFont"/>
    <w:semiHidden/>
    <w:unhideWhenUsed/>
    <w:rsid w:val="004D031F"/>
    <w:rPr>
      <w:vertAlign w:val="superscript"/>
    </w:rPr>
  </w:style>
  <w:style w:type="paragraph" w:customStyle="1" w:styleId="MFSchLev1">
    <w:name w:val="MFSchLev1"/>
    <w:link w:val="MFSchLev1Char"/>
    <w:rsid w:val="009713E4"/>
    <w:pPr>
      <w:keepNext/>
      <w:numPr>
        <w:numId w:val="6"/>
      </w:numPr>
      <w:spacing w:after="240"/>
      <w:jc w:val="both"/>
    </w:pPr>
    <w:rPr>
      <w:rFonts w:ascii="Book Antiqua" w:eastAsia="Times New Roman" w:hAnsi="Book Antiqua" w:cs="Times New Roman"/>
      <w:sz w:val="20"/>
      <w:lang w:val="en-IE" w:eastAsia="en-GB"/>
    </w:rPr>
  </w:style>
  <w:style w:type="character" w:customStyle="1" w:styleId="MFSchLev1Char">
    <w:name w:val="MFSchLev1 Char"/>
    <w:basedOn w:val="DefaultParagraphFont"/>
    <w:link w:val="MFSchLev1"/>
    <w:rsid w:val="009713E4"/>
    <w:rPr>
      <w:rFonts w:ascii="Book Antiqua" w:eastAsia="Times New Roman" w:hAnsi="Book Antiqua" w:cs="Times New Roman"/>
      <w:sz w:val="20"/>
      <w:lang w:val="en-IE" w:eastAsia="en-GB"/>
    </w:rPr>
  </w:style>
  <w:style w:type="paragraph" w:customStyle="1" w:styleId="MFSchLev2">
    <w:name w:val="MFSchLev2"/>
    <w:basedOn w:val="MFSchLev1"/>
    <w:rsid w:val="009713E4"/>
    <w:pPr>
      <w:keepNext w:val="0"/>
      <w:numPr>
        <w:ilvl w:val="1"/>
      </w:numPr>
      <w:tabs>
        <w:tab w:val="clear" w:pos="720"/>
      </w:tabs>
      <w:ind w:left="1440" w:hanging="360"/>
    </w:pPr>
  </w:style>
  <w:style w:type="paragraph" w:customStyle="1" w:styleId="MFSchLev3">
    <w:name w:val="MFSchLev3"/>
    <w:basedOn w:val="MFSchLev2"/>
    <w:rsid w:val="009713E4"/>
    <w:pPr>
      <w:numPr>
        <w:ilvl w:val="2"/>
      </w:numPr>
      <w:tabs>
        <w:tab w:val="clear" w:pos="1440"/>
      </w:tabs>
      <w:ind w:left="2160" w:hanging="360"/>
    </w:pPr>
  </w:style>
  <w:style w:type="paragraph" w:customStyle="1" w:styleId="MFSchLev4">
    <w:name w:val="MFSchLev4"/>
    <w:basedOn w:val="MFSchLev2"/>
    <w:rsid w:val="009713E4"/>
    <w:pPr>
      <w:numPr>
        <w:ilvl w:val="3"/>
      </w:numPr>
      <w:tabs>
        <w:tab w:val="clear" w:pos="2160"/>
      </w:tabs>
      <w:ind w:left="2880" w:hanging="360"/>
    </w:pPr>
  </w:style>
  <w:style w:type="paragraph" w:customStyle="1" w:styleId="MFSchLev5">
    <w:name w:val="MFSchLev5"/>
    <w:basedOn w:val="MFSchLev2"/>
    <w:rsid w:val="009713E4"/>
    <w:pPr>
      <w:numPr>
        <w:ilvl w:val="4"/>
      </w:numPr>
      <w:tabs>
        <w:tab w:val="clear" w:pos="2880"/>
      </w:tabs>
      <w:ind w:left="3600" w:hanging="360"/>
    </w:pPr>
  </w:style>
  <w:style w:type="paragraph" w:customStyle="1" w:styleId="MFSchLev6">
    <w:name w:val="MFSchLev6"/>
    <w:basedOn w:val="MFSchLev2"/>
    <w:rsid w:val="009713E4"/>
    <w:pPr>
      <w:numPr>
        <w:ilvl w:val="5"/>
      </w:numPr>
      <w:tabs>
        <w:tab w:val="clear" w:pos="3600"/>
      </w:tabs>
      <w:ind w:left="4320" w:hanging="360"/>
    </w:pPr>
  </w:style>
  <w:style w:type="paragraph" w:styleId="BodyText">
    <w:name w:val="Body Text"/>
    <w:link w:val="BodyTextChar"/>
    <w:rsid w:val="009713E4"/>
    <w:pPr>
      <w:spacing w:after="240"/>
      <w:jc w:val="both"/>
    </w:pPr>
    <w:rPr>
      <w:rFonts w:ascii="Book Antiqua" w:eastAsia="Times New Roman" w:hAnsi="Book Antiqua" w:cs="Times New Roman"/>
      <w:sz w:val="20"/>
      <w:szCs w:val="20"/>
      <w:lang w:val="en-IE"/>
    </w:rPr>
  </w:style>
  <w:style w:type="character" w:customStyle="1" w:styleId="BodyTextChar">
    <w:name w:val="Body Text Char"/>
    <w:basedOn w:val="DefaultParagraphFont"/>
    <w:link w:val="BodyText"/>
    <w:rsid w:val="009713E4"/>
    <w:rPr>
      <w:rFonts w:ascii="Book Antiqua" w:eastAsia="Times New Roman" w:hAnsi="Book Antiqua" w:cs="Times New Roman"/>
      <w:sz w:val="20"/>
      <w:szCs w:val="20"/>
      <w:lang w:val="en-IE"/>
    </w:rPr>
  </w:style>
  <w:style w:type="character" w:customStyle="1" w:styleId="ko">
    <w:name w:val="ko"/>
    <w:basedOn w:val="DefaultParagraphFont"/>
    <w:uiPriority w:val="29"/>
    <w:qFormat/>
    <w:rsid w:val="00D60E3C"/>
  </w:style>
  <w:style w:type="paragraph" w:customStyle="1" w:styleId="ln">
    <w:name w:val="ln"/>
    <w:basedOn w:val="Normal"/>
    <w:uiPriority w:val="29"/>
    <w:qFormat/>
    <w:rsid w:val="00D60E3C"/>
    <w:pPr>
      <w:spacing w:before="100" w:beforeAutospacing="1" w:after="100" w:afterAutospacing="1"/>
    </w:pPr>
    <w:rPr>
      <w:rFonts w:ascii="Times New Roman" w:eastAsia="Times New Roman" w:hAnsi="Times New Roman" w:cs="Times New Roman"/>
      <w:lang w:val="en-IE" w:eastAsia="en-IE"/>
    </w:rPr>
  </w:style>
  <w:style w:type="paragraph" w:customStyle="1" w:styleId="a">
    <w:name w:val="a"/>
    <w:basedOn w:val="Normal"/>
    <w:uiPriority w:val="29"/>
    <w:qFormat/>
    <w:rsid w:val="00D60E3C"/>
    <w:pPr>
      <w:spacing w:before="100" w:beforeAutospacing="1" w:after="100" w:afterAutospacing="1"/>
    </w:pPr>
    <w:rPr>
      <w:rFonts w:ascii="Times New Roman" w:eastAsia="Times New Roman" w:hAnsi="Times New Roman" w:cs="Times New Roman"/>
      <w:lang w:val="en-IE" w:eastAsia="en-IE"/>
    </w:rPr>
  </w:style>
  <w:style w:type="paragraph" w:customStyle="1" w:styleId="lx">
    <w:name w:val="lx"/>
    <w:basedOn w:val="Normal"/>
    <w:uiPriority w:val="29"/>
    <w:qFormat/>
    <w:rsid w:val="00D60E3C"/>
    <w:pPr>
      <w:spacing w:before="100" w:beforeAutospacing="1" w:after="100" w:afterAutospacing="1"/>
    </w:pPr>
    <w:rPr>
      <w:rFonts w:ascii="Times New Roman" w:eastAsia="Times New Roman" w:hAnsi="Times New Roman" w:cs="Times New Roman"/>
      <w:lang w:val="en-IE" w:eastAsia="en-IE"/>
    </w:rPr>
  </w:style>
  <w:style w:type="character" w:customStyle="1" w:styleId="kz">
    <w:name w:val="kz"/>
    <w:basedOn w:val="DefaultParagraphFont"/>
    <w:uiPriority w:val="29"/>
    <w:qFormat/>
    <w:rsid w:val="00D60E3C"/>
  </w:style>
  <w:style w:type="character" w:customStyle="1" w:styleId="jn">
    <w:name w:val="jn"/>
    <w:basedOn w:val="DefaultParagraphFont"/>
    <w:uiPriority w:val="29"/>
    <w:qFormat/>
    <w:rsid w:val="00D60E3C"/>
  </w:style>
  <w:style w:type="paragraph" w:customStyle="1" w:styleId="lr">
    <w:name w:val="lr"/>
    <w:basedOn w:val="Normal"/>
    <w:uiPriority w:val="29"/>
    <w:qFormat/>
    <w:rsid w:val="00D60E3C"/>
    <w:pPr>
      <w:spacing w:before="100" w:beforeAutospacing="1" w:after="100" w:afterAutospacing="1"/>
    </w:pPr>
    <w:rPr>
      <w:rFonts w:ascii="Times New Roman" w:eastAsia="Times New Roman" w:hAnsi="Times New Roman" w:cs="Times New Roman"/>
      <w:lang w:val="en-IE" w:eastAsia="en-IE"/>
    </w:rPr>
  </w:style>
  <w:style w:type="character" w:customStyle="1" w:styleId="jy">
    <w:name w:val="jy"/>
    <w:basedOn w:val="DefaultParagraphFont"/>
    <w:uiPriority w:val="29"/>
    <w:qFormat/>
    <w:rsid w:val="00D60E3C"/>
  </w:style>
  <w:style w:type="paragraph" w:customStyle="1" w:styleId="ly">
    <w:name w:val="ly"/>
    <w:basedOn w:val="Normal"/>
    <w:uiPriority w:val="29"/>
    <w:qFormat/>
    <w:rsid w:val="00D60E3C"/>
    <w:pPr>
      <w:spacing w:before="100" w:beforeAutospacing="1" w:after="100" w:afterAutospacing="1"/>
    </w:pPr>
    <w:rPr>
      <w:rFonts w:ascii="Times New Roman" w:eastAsia="Times New Roman" w:hAnsi="Times New Roman" w:cs="Times New Roman"/>
      <w:lang w:val="en-IE" w:eastAsia="en-IE"/>
    </w:rPr>
  </w:style>
  <w:style w:type="character" w:customStyle="1" w:styleId="jl">
    <w:name w:val="jl"/>
    <w:basedOn w:val="DefaultParagraphFont"/>
    <w:uiPriority w:val="29"/>
    <w:qFormat/>
    <w:rsid w:val="00D60E3C"/>
  </w:style>
  <w:style w:type="paragraph" w:customStyle="1" w:styleId="ma">
    <w:name w:val="ma"/>
    <w:basedOn w:val="Normal"/>
    <w:uiPriority w:val="29"/>
    <w:qFormat/>
    <w:rsid w:val="00D60E3C"/>
    <w:pPr>
      <w:spacing w:before="100" w:beforeAutospacing="1" w:after="100" w:afterAutospacing="1"/>
    </w:pPr>
    <w:rPr>
      <w:rFonts w:ascii="Times New Roman" w:eastAsia="Times New Roman" w:hAnsi="Times New Roman" w:cs="Times New Roman"/>
      <w:lang w:val="en-IE" w:eastAsia="en-IE"/>
    </w:rPr>
  </w:style>
  <w:style w:type="character" w:customStyle="1" w:styleId="jq">
    <w:name w:val="jq"/>
    <w:basedOn w:val="DefaultParagraphFont"/>
    <w:uiPriority w:val="29"/>
    <w:qFormat/>
    <w:rsid w:val="00D60E3C"/>
  </w:style>
  <w:style w:type="paragraph" w:customStyle="1" w:styleId="mb">
    <w:name w:val="mb"/>
    <w:basedOn w:val="Normal"/>
    <w:uiPriority w:val="29"/>
    <w:qFormat/>
    <w:rsid w:val="00D60E3C"/>
    <w:pPr>
      <w:spacing w:before="100" w:beforeAutospacing="1" w:after="100" w:afterAutospacing="1"/>
    </w:pPr>
    <w:rPr>
      <w:rFonts w:ascii="Times New Roman" w:eastAsia="Times New Roman" w:hAnsi="Times New Roman" w:cs="Times New Roman"/>
      <w:lang w:val="en-IE" w:eastAsia="en-IE"/>
    </w:rPr>
  </w:style>
  <w:style w:type="character" w:customStyle="1" w:styleId="je">
    <w:name w:val="je"/>
    <w:basedOn w:val="DefaultParagraphFont"/>
    <w:uiPriority w:val="29"/>
    <w:qFormat/>
    <w:rsid w:val="00D60E3C"/>
  </w:style>
  <w:style w:type="paragraph" w:customStyle="1" w:styleId="mg">
    <w:name w:val="mg"/>
    <w:basedOn w:val="Normal"/>
    <w:uiPriority w:val="29"/>
    <w:qFormat/>
    <w:rsid w:val="00D60E3C"/>
    <w:pPr>
      <w:spacing w:before="100" w:beforeAutospacing="1" w:after="100" w:afterAutospacing="1"/>
    </w:pPr>
    <w:rPr>
      <w:rFonts w:ascii="Times New Roman" w:eastAsia="Times New Roman" w:hAnsi="Times New Roman" w:cs="Times New Roman"/>
      <w:lang w:val="en-IE" w:eastAsia="en-IE"/>
    </w:rPr>
  </w:style>
  <w:style w:type="paragraph" w:customStyle="1" w:styleId="mi">
    <w:name w:val="mi"/>
    <w:basedOn w:val="Normal"/>
    <w:uiPriority w:val="29"/>
    <w:qFormat/>
    <w:rsid w:val="00D60E3C"/>
    <w:pPr>
      <w:spacing w:before="100" w:beforeAutospacing="1" w:after="100" w:afterAutospacing="1"/>
    </w:pPr>
    <w:rPr>
      <w:rFonts w:ascii="Times New Roman" w:eastAsia="Times New Roman" w:hAnsi="Times New Roman" w:cs="Times New Roman"/>
      <w:lang w:val="en-IE" w:eastAsia="en-IE"/>
    </w:rPr>
  </w:style>
  <w:style w:type="paragraph" w:customStyle="1" w:styleId="ml">
    <w:name w:val="ml"/>
    <w:basedOn w:val="Normal"/>
    <w:uiPriority w:val="29"/>
    <w:qFormat/>
    <w:rsid w:val="00D60E3C"/>
    <w:pPr>
      <w:spacing w:before="100" w:beforeAutospacing="1" w:after="100" w:afterAutospacing="1"/>
    </w:pPr>
    <w:rPr>
      <w:rFonts w:ascii="Times New Roman" w:eastAsia="Times New Roman" w:hAnsi="Times New Roman" w:cs="Times New Roman"/>
      <w:lang w:val="en-IE" w:eastAsia="en-IE"/>
    </w:rPr>
  </w:style>
  <w:style w:type="paragraph" w:customStyle="1" w:styleId="mm">
    <w:name w:val="mm"/>
    <w:basedOn w:val="Normal"/>
    <w:uiPriority w:val="29"/>
    <w:qFormat/>
    <w:rsid w:val="00D60E3C"/>
    <w:pPr>
      <w:spacing w:before="100" w:beforeAutospacing="1" w:after="100" w:afterAutospacing="1"/>
    </w:pPr>
    <w:rPr>
      <w:rFonts w:ascii="Times New Roman" w:eastAsia="Times New Roman" w:hAnsi="Times New Roman" w:cs="Times New Roman"/>
      <w:lang w:val="en-IE" w:eastAsia="en-IE"/>
    </w:rPr>
  </w:style>
  <w:style w:type="paragraph" w:customStyle="1" w:styleId="bx">
    <w:name w:val="bx"/>
    <w:basedOn w:val="Normal"/>
    <w:uiPriority w:val="29"/>
    <w:qFormat/>
    <w:rsid w:val="00D60E3C"/>
    <w:pPr>
      <w:spacing w:before="100" w:beforeAutospacing="1" w:after="100" w:afterAutospacing="1"/>
    </w:pPr>
    <w:rPr>
      <w:rFonts w:ascii="Times New Roman" w:eastAsia="Times New Roman" w:hAnsi="Times New Roman" w:cs="Times New Roman"/>
      <w:lang w:val="en-IE" w:eastAsia="en-IE"/>
    </w:rPr>
  </w:style>
  <w:style w:type="character" w:customStyle="1" w:styleId="aw">
    <w:name w:val="aw"/>
    <w:basedOn w:val="DefaultParagraphFont"/>
    <w:uiPriority w:val="29"/>
    <w:qFormat/>
    <w:rsid w:val="00D60E3C"/>
  </w:style>
  <w:style w:type="paragraph" w:customStyle="1" w:styleId="bg">
    <w:name w:val="bg"/>
    <w:basedOn w:val="Normal"/>
    <w:uiPriority w:val="29"/>
    <w:qFormat/>
    <w:rsid w:val="00D60E3C"/>
    <w:pPr>
      <w:spacing w:before="100" w:beforeAutospacing="1" w:after="100" w:afterAutospacing="1"/>
    </w:pPr>
    <w:rPr>
      <w:rFonts w:ascii="Times New Roman" w:eastAsia="Times New Roman" w:hAnsi="Times New Roman" w:cs="Times New Roman"/>
      <w:lang w:val="en-IE" w:eastAsia="en-IE"/>
    </w:rPr>
  </w:style>
  <w:style w:type="character" w:customStyle="1" w:styleId="ba">
    <w:name w:val="ba"/>
    <w:basedOn w:val="DefaultParagraphFont"/>
    <w:uiPriority w:val="29"/>
    <w:qFormat/>
    <w:rsid w:val="00D60E3C"/>
  </w:style>
  <w:style w:type="paragraph" w:customStyle="1" w:styleId="aj">
    <w:name w:val="aj"/>
    <w:basedOn w:val="Normal"/>
    <w:rsid w:val="004126E0"/>
    <w:pPr>
      <w:spacing w:before="100" w:beforeAutospacing="1" w:after="100" w:afterAutospacing="1"/>
    </w:pPr>
    <w:rPr>
      <w:rFonts w:ascii="Times New Roman" w:eastAsia="Times New Roman" w:hAnsi="Times New Roman" w:cs="Times New Roman"/>
      <w:lang w:val="en-IE" w:eastAsia="en-IE"/>
    </w:rPr>
  </w:style>
  <w:style w:type="character" w:customStyle="1" w:styleId="z">
    <w:name w:val="z"/>
    <w:basedOn w:val="DefaultParagraphFont"/>
    <w:rsid w:val="004126E0"/>
  </w:style>
  <w:style w:type="paragraph" w:customStyle="1" w:styleId="al">
    <w:name w:val="al"/>
    <w:basedOn w:val="Normal"/>
    <w:rsid w:val="004126E0"/>
    <w:pPr>
      <w:spacing w:before="100" w:beforeAutospacing="1" w:after="100" w:afterAutospacing="1"/>
    </w:pPr>
    <w:rPr>
      <w:rFonts w:ascii="Times New Roman" w:eastAsia="Times New Roman" w:hAnsi="Times New Roman" w:cs="Times New Roman"/>
      <w:lang w:val="en-IE" w:eastAsia="en-IE"/>
    </w:rPr>
  </w:style>
  <w:style w:type="character" w:customStyle="1" w:styleId="n">
    <w:name w:val="n"/>
    <w:basedOn w:val="DefaultParagraphFont"/>
    <w:rsid w:val="004126E0"/>
  </w:style>
  <w:style w:type="paragraph" w:customStyle="1" w:styleId="aq">
    <w:name w:val="aq"/>
    <w:basedOn w:val="Normal"/>
    <w:rsid w:val="00060255"/>
    <w:pPr>
      <w:spacing w:before="100" w:beforeAutospacing="1" w:after="100" w:afterAutospacing="1"/>
    </w:pPr>
    <w:rPr>
      <w:rFonts w:ascii="Times New Roman" w:eastAsia="Times New Roman" w:hAnsi="Times New Roman" w:cs="Times New Roman"/>
      <w:lang w:val="en-IE" w:eastAsia="en-IE"/>
    </w:rPr>
  </w:style>
  <w:style w:type="character" w:customStyle="1" w:styleId="definedterm">
    <w:name w:val="defined term"/>
    <w:basedOn w:val="DefaultParagraphFont"/>
    <w:uiPriority w:val="1"/>
    <w:qFormat/>
    <w:rsid w:val="002745A2"/>
    <w:rPr>
      <w:b/>
    </w:rPr>
  </w:style>
  <w:style w:type="paragraph" w:customStyle="1" w:styleId="Default">
    <w:name w:val="Default"/>
    <w:rsid w:val="00DF15B3"/>
    <w:pPr>
      <w:autoSpaceDE w:val="0"/>
      <w:autoSpaceDN w:val="0"/>
      <w:adjustRightInd w:val="0"/>
    </w:pPr>
    <w:rPr>
      <w:rFonts w:ascii="Times New Roman" w:hAnsi="Times New Roman" w:cs="Times New Roman"/>
      <w:color w:val="000000"/>
      <w:lang w:val="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367229">
      <w:bodyDiv w:val="1"/>
      <w:marLeft w:val="0"/>
      <w:marRight w:val="0"/>
      <w:marTop w:val="0"/>
      <w:marBottom w:val="0"/>
      <w:divBdr>
        <w:top w:val="none" w:sz="0" w:space="0" w:color="auto"/>
        <w:left w:val="none" w:sz="0" w:space="0" w:color="auto"/>
        <w:bottom w:val="none" w:sz="0" w:space="0" w:color="auto"/>
        <w:right w:val="none" w:sz="0" w:space="0" w:color="auto"/>
      </w:divBdr>
    </w:div>
    <w:div w:id="323976290">
      <w:bodyDiv w:val="1"/>
      <w:marLeft w:val="0"/>
      <w:marRight w:val="0"/>
      <w:marTop w:val="0"/>
      <w:marBottom w:val="0"/>
      <w:divBdr>
        <w:top w:val="none" w:sz="0" w:space="0" w:color="auto"/>
        <w:left w:val="none" w:sz="0" w:space="0" w:color="auto"/>
        <w:bottom w:val="none" w:sz="0" w:space="0" w:color="auto"/>
        <w:right w:val="none" w:sz="0" w:space="0" w:color="auto"/>
      </w:divBdr>
      <w:divsChild>
        <w:div w:id="1226644342">
          <w:marLeft w:val="0"/>
          <w:marRight w:val="0"/>
          <w:marTop w:val="0"/>
          <w:marBottom w:val="0"/>
          <w:divBdr>
            <w:top w:val="single" w:sz="6" w:space="0" w:color="CCCCCC"/>
            <w:left w:val="single" w:sz="6" w:space="0" w:color="CCCCCC"/>
            <w:bottom w:val="single" w:sz="6" w:space="0" w:color="CCCCCC"/>
            <w:right w:val="single" w:sz="6" w:space="0" w:color="CCCCCC"/>
          </w:divBdr>
          <w:divsChild>
            <w:div w:id="1397969070">
              <w:marLeft w:val="0"/>
              <w:marRight w:val="0"/>
              <w:marTop w:val="0"/>
              <w:marBottom w:val="0"/>
              <w:divBdr>
                <w:top w:val="none" w:sz="0" w:space="0" w:color="auto"/>
                <w:left w:val="none" w:sz="0" w:space="0" w:color="auto"/>
                <w:bottom w:val="none" w:sz="0" w:space="0" w:color="auto"/>
                <w:right w:val="none" w:sz="0" w:space="0" w:color="auto"/>
              </w:divBdr>
              <w:divsChild>
                <w:div w:id="1245605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1955951">
      <w:bodyDiv w:val="1"/>
      <w:marLeft w:val="0"/>
      <w:marRight w:val="0"/>
      <w:marTop w:val="0"/>
      <w:marBottom w:val="0"/>
      <w:divBdr>
        <w:top w:val="none" w:sz="0" w:space="0" w:color="auto"/>
        <w:left w:val="none" w:sz="0" w:space="0" w:color="auto"/>
        <w:bottom w:val="none" w:sz="0" w:space="0" w:color="auto"/>
        <w:right w:val="none" w:sz="0" w:space="0" w:color="auto"/>
      </w:divBdr>
      <w:divsChild>
        <w:div w:id="1809784040">
          <w:marLeft w:val="374"/>
          <w:marRight w:val="0"/>
          <w:marTop w:val="0"/>
          <w:marBottom w:val="160"/>
          <w:divBdr>
            <w:top w:val="none" w:sz="0" w:space="0" w:color="auto"/>
            <w:left w:val="none" w:sz="0" w:space="0" w:color="auto"/>
            <w:bottom w:val="none" w:sz="0" w:space="0" w:color="auto"/>
            <w:right w:val="none" w:sz="0" w:space="0" w:color="auto"/>
          </w:divBdr>
        </w:div>
      </w:divsChild>
    </w:div>
    <w:div w:id="901134830">
      <w:bodyDiv w:val="1"/>
      <w:marLeft w:val="0"/>
      <w:marRight w:val="0"/>
      <w:marTop w:val="0"/>
      <w:marBottom w:val="0"/>
      <w:divBdr>
        <w:top w:val="none" w:sz="0" w:space="0" w:color="auto"/>
        <w:left w:val="none" w:sz="0" w:space="0" w:color="auto"/>
        <w:bottom w:val="none" w:sz="0" w:space="0" w:color="auto"/>
        <w:right w:val="none" w:sz="0" w:space="0" w:color="auto"/>
      </w:divBdr>
      <w:divsChild>
        <w:div w:id="2021815058">
          <w:marLeft w:val="0"/>
          <w:marRight w:val="0"/>
          <w:marTop w:val="0"/>
          <w:marBottom w:val="0"/>
          <w:divBdr>
            <w:top w:val="single" w:sz="6" w:space="0" w:color="CCCCCC"/>
            <w:left w:val="single" w:sz="6" w:space="0" w:color="CCCCCC"/>
            <w:bottom w:val="single" w:sz="6" w:space="0" w:color="CCCCCC"/>
            <w:right w:val="single" w:sz="6" w:space="0" w:color="CCCCCC"/>
          </w:divBdr>
          <w:divsChild>
            <w:div w:id="1756856309">
              <w:marLeft w:val="0"/>
              <w:marRight w:val="0"/>
              <w:marTop w:val="0"/>
              <w:marBottom w:val="0"/>
              <w:divBdr>
                <w:top w:val="none" w:sz="0" w:space="0" w:color="auto"/>
                <w:left w:val="none" w:sz="0" w:space="0" w:color="auto"/>
                <w:bottom w:val="none" w:sz="0" w:space="0" w:color="auto"/>
                <w:right w:val="none" w:sz="0" w:space="0" w:color="auto"/>
              </w:divBdr>
              <w:divsChild>
                <w:div w:id="214253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617242">
      <w:bodyDiv w:val="1"/>
      <w:marLeft w:val="0"/>
      <w:marRight w:val="0"/>
      <w:marTop w:val="0"/>
      <w:marBottom w:val="0"/>
      <w:divBdr>
        <w:top w:val="none" w:sz="0" w:space="0" w:color="auto"/>
        <w:left w:val="none" w:sz="0" w:space="0" w:color="auto"/>
        <w:bottom w:val="none" w:sz="0" w:space="0" w:color="auto"/>
        <w:right w:val="none" w:sz="0" w:space="0" w:color="auto"/>
      </w:divBdr>
    </w:div>
    <w:div w:id="1209146488">
      <w:bodyDiv w:val="1"/>
      <w:marLeft w:val="0"/>
      <w:marRight w:val="0"/>
      <w:marTop w:val="0"/>
      <w:marBottom w:val="0"/>
      <w:divBdr>
        <w:top w:val="none" w:sz="0" w:space="0" w:color="auto"/>
        <w:left w:val="none" w:sz="0" w:space="0" w:color="auto"/>
        <w:bottom w:val="none" w:sz="0" w:space="0" w:color="auto"/>
        <w:right w:val="none" w:sz="0" w:space="0" w:color="auto"/>
      </w:divBdr>
    </w:div>
    <w:div w:id="1358971169">
      <w:bodyDiv w:val="1"/>
      <w:marLeft w:val="0"/>
      <w:marRight w:val="0"/>
      <w:marTop w:val="0"/>
      <w:marBottom w:val="0"/>
      <w:divBdr>
        <w:top w:val="none" w:sz="0" w:space="0" w:color="auto"/>
        <w:left w:val="none" w:sz="0" w:space="0" w:color="auto"/>
        <w:bottom w:val="none" w:sz="0" w:space="0" w:color="auto"/>
        <w:right w:val="none" w:sz="0" w:space="0" w:color="auto"/>
      </w:divBdr>
      <w:divsChild>
        <w:div w:id="242879099">
          <w:marLeft w:val="0"/>
          <w:marRight w:val="0"/>
          <w:marTop w:val="0"/>
          <w:marBottom w:val="0"/>
          <w:divBdr>
            <w:top w:val="none" w:sz="0" w:space="0" w:color="auto"/>
            <w:left w:val="none" w:sz="0" w:space="0" w:color="auto"/>
            <w:bottom w:val="none" w:sz="0" w:space="0" w:color="auto"/>
            <w:right w:val="none" w:sz="0" w:space="0" w:color="auto"/>
          </w:divBdr>
        </w:div>
      </w:divsChild>
    </w:div>
    <w:div w:id="1401178131">
      <w:bodyDiv w:val="1"/>
      <w:marLeft w:val="0"/>
      <w:marRight w:val="0"/>
      <w:marTop w:val="0"/>
      <w:marBottom w:val="0"/>
      <w:divBdr>
        <w:top w:val="none" w:sz="0" w:space="0" w:color="auto"/>
        <w:left w:val="none" w:sz="0" w:space="0" w:color="auto"/>
        <w:bottom w:val="none" w:sz="0" w:space="0" w:color="auto"/>
        <w:right w:val="none" w:sz="0" w:space="0" w:color="auto"/>
      </w:divBdr>
      <w:divsChild>
        <w:div w:id="970087174">
          <w:marLeft w:val="0"/>
          <w:marRight w:val="0"/>
          <w:marTop w:val="0"/>
          <w:marBottom w:val="0"/>
          <w:divBdr>
            <w:top w:val="none" w:sz="0" w:space="0" w:color="auto"/>
            <w:left w:val="none" w:sz="0" w:space="0" w:color="auto"/>
            <w:bottom w:val="none" w:sz="0" w:space="0" w:color="auto"/>
            <w:right w:val="none" w:sz="0" w:space="0" w:color="auto"/>
          </w:divBdr>
        </w:div>
      </w:divsChild>
    </w:div>
    <w:div w:id="1487893303">
      <w:bodyDiv w:val="1"/>
      <w:marLeft w:val="0"/>
      <w:marRight w:val="0"/>
      <w:marTop w:val="0"/>
      <w:marBottom w:val="0"/>
      <w:divBdr>
        <w:top w:val="none" w:sz="0" w:space="0" w:color="auto"/>
        <w:left w:val="none" w:sz="0" w:space="0" w:color="auto"/>
        <w:bottom w:val="none" w:sz="0" w:space="0" w:color="auto"/>
        <w:right w:val="none" w:sz="0" w:space="0" w:color="auto"/>
      </w:divBdr>
      <w:divsChild>
        <w:div w:id="1121142921">
          <w:marLeft w:val="0"/>
          <w:marRight w:val="0"/>
          <w:marTop w:val="0"/>
          <w:marBottom w:val="0"/>
          <w:divBdr>
            <w:top w:val="single" w:sz="6" w:space="0" w:color="CCCCCC"/>
            <w:left w:val="single" w:sz="6" w:space="0" w:color="CCCCCC"/>
            <w:bottom w:val="single" w:sz="6" w:space="0" w:color="CCCCCC"/>
            <w:right w:val="single" w:sz="6" w:space="0" w:color="CCCCCC"/>
          </w:divBdr>
          <w:divsChild>
            <w:div w:id="1043015381">
              <w:marLeft w:val="0"/>
              <w:marRight w:val="0"/>
              <w:marTop w:val="0"/>
              <w:marBottom w:val="0"/>
              <w:divBdr>
                <w:top w:val="none" w:sz="0" w:space="0" w:color="auto"/>
                <w:left w:val="none" w:sz="0" w:space="0" w:color="auto"/>
                <w:bottom w:val="none" w:sz="0" w:space="0" w:color="auto"/>
                <w:right w:val="none" w:sz="0" w:space="0" w:color="auto"/>
              </w:divBdr>
              <w:divsChild>
                <w:div w:id="850098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163267">
      <w:bodyDiv w:val="1"/>
      <w:marLeft w:val="0"/>
      <w:marRight w:val="0"/>
      <w:marTop w:val="0"/>
      <w:marBottom w:val="0"/>
      <w:divBdr>
        <w:top w:val="none" w:sz="0" w:space="0" w:color="auto"/>
        <w:left w:val="none" w:sz="0" w:space="0" w:color="auto"/>
        <w:bottom w:val="none" w:sz="0" w:space="0" w:color="auto"/>
        <w:right w:val="none" w:sz="0" w:space="0" w:color="auto"/>
      </w:divBdr>
    </w:div>
    <w:div w:id="1930649228">
      <w:bodyDiv w:val="1"/>
      <w:marLeft w:val="0"/>
      <w:marRight w:val="0"/>
      <w:marTop w:val="0"/>
      <w:marBottom w:val="0"/>
      <w:divBdr>
        <w:top w:val="none" w:sz="0" w:space="0" w:color="auto"/>
        <w:left w:val="none" w:sz="0" w:space="0" w:color="auto"/>
        <w:bottom w:val="none" w:sz="0" w:space="0" w:color="auto"/>
        <w:right w:val="none" w:sz="0" w:space="0" w:color="auto"/>
      </w:divBdr>
    </w:div>
    <w:div w:id="1937397567">
      <w:bodyDiv w:val="1"/>
      <w:marLeft w:val="0"/>
      <w:marRight w:val="0"/>
      <w:marTop w:val="0"/>
      <w:marBottom w:val="0"/>
      <w:divBdr>
        <w:top w:val="none" w:sz="0" w:space="0" w:color="auto"/>
        <w:left w:val="none" w:sz="0" w:space="0" w:color="auto"/>
        <w:bottom w:val="none" w:sz="0" w:space="0" w:color="auto"/>
        <w:right w:val="none" w:sz="0" w:space="0" w:color="auto"/>
      </w:divBdr>
    </w:div>
    <w:div w:id="1967546620">
      <w:bodyDiv w:val="1"/>
      <w:marLeft w:val="0"/>
      <w:marRight w:val="0"/>
      <w:marTop w:val="0"/>
      <w:marBottom w:val="0"/>
      <w:divBdr>
        <w:top w:val="none" w:sz="0" w:space="0" w:color="auto"/>
        <w:left w:val="none" w:sz="0" w:space="0" w:color="auto"/>
        <w:bottom w:val="none" w:sz="0" w:space="0" w:color="auto"/>
        <w:right w:val="none" w:sz="0" w:space="0" w:color="auto"/>
      </w:divBdr>
    </w:div>
    <w:div w:id="2025016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obId xmlns="http://schemas.microsoft.com/sharepoint/v3/fields" xsi:nil="true"/>
    <SendToFR xmlns="http://schemas.microsoft.com/sharepoint/v3/fields">false</SendToFR>
    <DateReceived xmlns="http://schemas.microsoft.com/sharepoint/v3/fields">2021-03-10T17:07:55+00:00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Props1.xml><?xml version="1.0" encoding="utf-8"?>
<ds:datastoreItem xmlns:ds="http://schemas.openxmlformats.org/officeDocument/2006/customXml" ds:itemID="{67FE8A07-BA77-452F-A0F7-FC2268042923}"/>
</file>

<file path=customXml/itemProps2.xml><?xml version="1.0" encoding="utf-8"?>
<ds:datastoreItem xmlns:ds="http://schemas.openxmlformats.org/officeDocument/2006/customXml" ds:itemID="{C257EC15-9321-4250-82B2-F4CA3F5B1F1D}"/>
</file>

<file path=customXml/itemProps3.xml><?xml version="1.0" encoding="utf-8"?>
<ds:datastoreItem xmlns:ds="http://schemas.openxmlformats.org/officeDocument/2006/customXml" ds:itemID="{716EC7D2-492F-4ED3-BA0C-B5BCF618B9B2}"/>
</file>

<file path=docProps/app.xml><?xml version="1.0" encoding="utf-8"?>
<Properties xmlns="http://schemas.openxmlformats.org/officeDocument/2006/extended-properties" xmlns:vt="http://schemas.openxmlformats.org/officeDocument/2006/docPropsVTypes">
  <Template>Normal</Template>
  <TotalTime>5</TotalTime>
  <Pages>2</Pages>
  <Words>757</Words>
  <Characters>4321</Characters>
  <Application>Microsoft Office Word</Application>
  <DocSecurity>0</DocSecurity>
  <PresentationFormat/>
  <Lines>36</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5068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Jonathan Simmons</cp:lastModifiedBy>
  <cp:revision>6</cp:revision>
  <dcterms:created xsi:type="dcterms:W3CDTF">2021-03-10T12:39:00Z</dcterms:created>
  <dcterms:modified xsi:type="dcterms:W3CDTF">2021-03-10T16:48:00Z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WFooter">
    <vt:lpwstr>MHC-24663140-1</vt:lpwstr>
  </property>
  <property fmtid="{D5CDD505-2E9C-101B-9397-08002B2CF9AE}" pid="3" name="MSIP_Label_bec79d4a-8636-4734-9a24-702408a372e1_Enabled">
    <vt:lpwstr>true</vt:lpwstr>
  </property>
  <property fmtid="{D5CDD505-2E9C-101B-9397-08002B2CF9AE}" pid="4" name="MSIP_Label_bec79d4a-8636-4734-9a24-702408a372e1_SetDate">
    <vt:lpwstr>2021-03-10T16:48:17Z</vt:lpwstr>
  </property>
  <property fmtid="{D5CDD505-2E9C-101B-9397-08002B2CF9AE}" pid="5" name="MSIP_Label_bec79d4a-8636-4734-9a24-702408a372e1_Method">
    <vt:lpwstr>Privileged</vt:lpwstr>
  </property>
  <property fmtid="{D5CDD505-2E9C-101B-9397-08002B2CF9AE}" pid="6" name="MSIP_Label_bec79d4a-8636-4734-9a24-702408a372e1_Name">
    <vt:lpwstr>bec79d4a-8636-4734-9a24-702408a372e1</vt:lpwstr>
  </property>
  <property fmtid="{D5CDD505-2E9C-101B-9397-08002B2CF9AE}" pid="7" name="MSIP_Label_bec79d4a-8636-4734-9a24-702408a372e1_SiteId">
    <vt:lpwstr>6d6a11bc-469a-48df-a548-d3f353ac1be8</vt:lpwstr>
  </property>
  <property fmtid="{D5CDD505-2E9C-101B-9397-08002B2CF9AE}" pid="8" name="MSIP_Label_bec79d4a-8636-4734-9a24-702408a372e1_ActionId">
    <vt:lpwstr>73a74406-6a1b-49dc-9e3f-2445c02d6ae7</vt:lpwstr>
  </property>
  <property fmtid="{D5CDD505-2E9C-101B-9397-08002B2CF9AE}" pid="9" name="MSIP_Label_bec79d4a-8636-4734-9a24-702408a372e1_ContentBits">
    <vt:lpwstr>0</vt:lpwstr>
  </property>
  <property fmtid="{D5CDD505-2E9C-101B-9397-08002B2CF9AE}" pid="10" name="_AdHocReviewCycleID">
    <vt:i4>1050772549</vt:i4>
  </property>
  <property fmtid="{D5CDD505-2E9C-101B-9397-08002B2CF9AE}" pid="11" name="_NewReviewCycle">
    <vt:lpwstr/>
  </property>
  <property fmtid="{D5CDD505-2E9C-101B-9397-08002B2CF9AE}" pid="12" name="_EmailSubject">
    <vt:lpwstr/>
  </property>
  <property fmtid="{D5CDD505-2E9C-101B-9397-08002B2CF9AE}" pid="13" name="_AuthorEmail">
    <vt:lpwstr>Jonathan.Simmons@investec.ie</vt:lpwstr>
  </property>
  <property fmtid="{D5CDD505-2E9C-101B-9397-08002B2CF9AE}" pid="14" name="_AuthorEmailDisplayName">
    <vt:lpwstr>Jonathan Simmons</vt:lpwstr>
  </property>
  <property fmtid="{D5CDD505-2E9C-101B-9397-08002B2CF9AE}" pid="15" name="ContentTypeId">
    <vt:lpwstr>0x010100BE156B1CF39149A8843C57AB06C49AFE0011B886BEF4CCD94F85F46E94360FD412</vt:lpwstr>
  </property>
  <property fmtid="{D5CDD505-2E9C-101B-9397-08002B2CF9AE}" pid="16" name="IssuerName">
    <vt:lpwstr/>
  </property>
  <property fmtid="{D5CDD505-2E9C-101B-9397-08002B2CF9AE}" pid="17" name="MigrateFolderIssueDetected">
    <vt:bool>false</vt:bool>
  </property>
  <property fmtid="{D5CDD505-2E9C-101B-9397-08002B2CF9AE}" pid="18" name="Order">
    <vt:r8>171540300</vt:r8>
  </property>
  <property fmtid="{D5CDD505-2E9C-101B-9397-08002B2CF9AE}" pid="19" name="IssuerID">
    <vt:lpwstr/>
  </property>
  <property fmtid="{D5CDD505-2E9C-101B-9397-08002B2CF9AE}" pid="20" name="SendToWeb">
    <vt:bool>false</vt:bool>
  </property>
  <property fmtid="{D5CDD505-2E9C-101B-9397-08002B2CF9AE}" pid="21" name="JobContentType">
    <vt:lpwstr/>
  </property>
  <property fmtid="{D5CDD505-2E9C-101B-9397-08002B2CF9AE}" pid="22" name="Organisation">
    <vt:lpwstr/>
  </property>
  <property fmtid="{D5CDD505-2E9C-101B-9397-08002B2CF9AE}" pid="23" name="Contact">
    <vt:lpwstr/>
  </property>
  <property fmtid="{D5CDD505-2E9C-101B-9397-08002B2CF9AE}" pid="24" name="MigrateFolderIssueDetected0">
    <vt:bool>false</vt:bool>
  </property>
  <property fmtid="{D5CDD505-2E9C-101B-9397-08002B2CF9AE}" pid="25" name="JobType">
    <vt:lpwstr/>
  </property>
</Properties>
</file>