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033C2" w14:textId="77777777" w:rsidR="000A6556" w:rsidRPr="00447569" w:rsidRDefault="000159D0" w:rsidP="000A6556">
      <w:pPr>
        <w:adjustRightInd/>
        <w:jc w:val="right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bookmarkStart w:id="0" w:name="_cp_text_2_4"/>
      <w:bookmarkStart w:id="1" w:name="_GoBack"/>
      <w:bookmarkEnd w:id="1"/>
      <w:r>
        <w:rPr>
          <w:rFonts w:ascii="Tahoma" w:hAnsi="Tahoma" w:cs="Tahoma"/>
          <w:b/>
          <w:color w:val="000000"/>
          <w:sz w:val="20"/>
          <w:szCs w:val="20"/>
          <w:lang w:eastAsia="en-IE"/>
        </w:rPr>
        <w:t>1</w:t>
      </w:r>
      <w:r w:rsidR="005B4ED4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August</w:t>
      </w:r>
      <w:r w:rsidR="000A6556" w:rsidRPr="00447569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2018</w:t>
      </w:r>
    </w:p>
    <w:p w14:paraId="6C6E5DCF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Paddy Power Betfair plc (the “Company”) </w:t>
      </w:r>
    </w:p>
    <w:p w14:paraId="6111C136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Transaction in Own Shares</w:t>
      </w:r>
    </w:p>
    <w:p w14:paraId="012E2DEE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p w14:paraId="63A4B9DB" w14:textId="77777777" w:rsidR="00F32820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 announces that </w:t>
      </w:r>
      <w:r w:rsidR="00902531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</w:t>
      </w:r>
      <w:r w:rsidR="005B4ED4">
        <w:rPr>
          <w:rFonts w:ascii="Tahoma" w:hAnsi="Tahoma" w:cs="Tahoma"/>
          <w:color w:val="000000"/>
          <w:sz w:val="20"/>
          <w:szCs w:val="20"/>
          <w:lang w:val="en-GB" w:eastAsia="en-IE"/>
        </w:rPr>
        <w:t>31</w:t>
      </w:r>
      <w:r w:rsidR="003557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July</w:t>
      </w:r>
      <w:r w:rsidR="000B6953" w:rsidRPr="004475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2018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0F37CC">
        <w:rPr>
          <w:rFonts w:ascii="Tahoma" w:hAnsi="Tahoma" w:cs="Tahoma"/>
          <w:color w:val="000000"/>
          <w:sz w:val="20"/>
          <w:szCs w:val="20"/>
          <w:lang w:val="en-GB" w:eastAsia="en-IE"/>
        </w:rPr>
        <w:t>it had</w:t>
      </w:r>
      <w:r w:rsidR="000F37CC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purchased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a 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total of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5B4ED4">
        <w:rPr>
          <w:rFonts w:ascii="Tahoma" w:hAnsi="Tahoma" w:cs="Tahoma"/>
          <w:color w:val="000000"/>
          <w:sz w:val="20"/>
          <w:szCs w:val="20"/>
          <w:lang w:val="en-GB" w:eastAsia="en-IE"/>
        </w:rPr>
        <w:t>9,361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of its ordinary shares of Eur0.09 each (the "</w:t>
      </w: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ordinary shares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")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the London Stock Exchange and 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Irish Stock Exchange, trading as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Euronext Dublin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,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through the Company's broker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as detailed below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.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3713EA" w:rsidRPr="00902531">
        <w:rPr>
          <w:rStyle w:val="y"/>
          <w:rFonts w:ascii="Tahoma" w:hAnsi="Tahoma" w:cs="Tahoma"/>
          <w:color w:val="000000"/>
          <w:sz w:val="20"/>
          <w:szCs w:val="20"/>
        </w:rPr>
        <w:t>The repurchased shares will be cancelled.</w:t>
      </w:r>
    </w:p>
    <w:p w14:paraId="417B01D1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2160"/>
        <w:gridCol w:w="2903"/>
      </w:tblGrid>
      <w:tr w:rsidR="00F32820" w:rsidRPr="00902531" w14:paraId="5A81B191" w14:textId="77777777" w:rsidTr="00033BCD">
        <w:tc>
          <w:tcPr>
            <w:tcW w:w="3960" w:type="dxa"/>
          </w:tcPr>
          <w:p w14:paraId="27018C83" w14:textId="77777777" w:rsidR="00F32820" w:rsidRPr="00902531" w:rsidRDefault="00F32820" w:rsidP="00F32820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2160" w:type="dxa"/>
          </w:tcPr>
          <w:p w14:paraId="0178526A" w14:textId="77777777" w:rsidR="00F32820" w:rsidRPr="00902531" w:rsidRDefault="003713EA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London Stock Exchange</w:t>
            </w:r>
          </w:p>
        </w:tc>
        <w:tc>
          <w:tcPr>
            <w:tcW w:w="2903" w:type="dxa"/>
          </w:tcPr>
          <w:p w14:paraId="7FFE514B" w14:textId="77777777" w:rsidR="00F32820" w:rsidRPr="00902531" w:rsidRDefault="00033BCD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  <w:lang w:eastAsia="en-IE"/>
              </w:rPr>
              <w:t xml:space="preserve">Irish Stock Exchange, trading as </w:t>
            </w:r>
            <w:r w:rsidR="003713EA"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Euronext Dublin</w:t>
            </w:r>
          </w:p>
        </w:tc>
      </w:tr>
      <w:tr w:rsidR="00726C93" w:rsidRPr="00902531" w14:paraId="713CE6F0" w14:textId="77777777" w:rsidTr="00033BCD">
        <w:tc>
          <w:tcPr>
            <w:tcW w:w="3960" w:type="dxa"/>
          </w:tcPr>
          <w:p w14:paraId="3C85EEB4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Number of ordinary shares purchased</w:t>
            </w:r>
          </w:p>
        </w:tc>
        <w:tc>
          <w:tcPr>
            <w:tcW w:w="2160" w:type="dxa"/>
          </w:tcPr>
          <w:p w14:paraId="79233FDC" w14:textId="77777777" w:rsidR="00726C93" w:rsidRPr="00216E69" w:rsidRDefault="005B4ED4" w:rsidP="00702223">
            <w:pPr>
              <w:adjustRightInd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7,206</w:t>
            </w:r>
          </w:p>
        </w:tc>
        <w:tc>
          <w:tcPr>
            <w:tcW w:w="2903" w:type="dxa"/>
          </w:tcPr>
          <w:p w14:paraId="5855DE45" w14:textId="77777777" w:rsidR="00726C93" w:rsidRPr="00216E69" w:rsidRDefault="005B4ED4" w:rsidP="0085692A">
            <w:pPr>
              <w:adjustRightInd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2,155</w:t>
            </w:r>
          </w:p>
        </w:tc>
      </w:tr>
      <w:tr w:rsidR="00726C93" w:rsidRPr="00902531" w14:paraId="28EB2312" w14:textId="77777777" w:rsidTr="00033BCD">
        <w:tc>
          <w:tcPr>
            <w:tcW w:w="3960" w:type="dxa"/>
          </w:tcPr>
          <w:p w14:paraId="48747847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Highest price paid (per ordinary share)</w:t>
            </w:r>
          </w:p>
        </w:tc>
        <w:tc>
          <w:tcPr>
            <w:tcW w:w="2160" w:type="dxa"/>
          </w:tcPr>
          <w:p w14:paraId="373715A2" w14:textId="77777777" w:rsidR="00726C93" w:rsidRPr="00702223" w:rsidRDefault="0033084B" w:rsidP="005B4ED4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5B4ED4">
              <w:rPr>
                <w:rFonts w:ascii="Tahoma" w:hAnsi="Tahoma" w:cs="Tahoma"/>
                <w:sz w:val="20"/>
                <w:szCs w:val="20"/>
                <w:lang w:val="en-GB" w:eastAsia="en-IE"/>
              </w:rPr>
              <w:t>83.0000</w:t>
            </w:r>
          </w:p>
        </w:tc>
        <w:tc>
          <w:tcPr>
            <w:tcW w:w="2903" w:type="dxa"/>
          </w:tcPr>
          <w:p w14:paraId="5745B986" w14:textId="77777777" w:rsidR="00726C93" w:rsidRPr="00E117DB" w:rsidRDefault="00726C93" w:rsidP="005B4ED4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5B4ED4">
              <w:rPr>
                <w:rFonts w:ascii="Tahoma" w:hAnsi="Tahoma" w:cs="Tahoma"/>
                <w:sz w:val="20"/>
                <w:szCs w:val="20"/>
                <w:lang w:val="en-GB" w:eastAsia="en-IE"/>
              </w:rPr>
              <w:t>93.0000</w:t>
            </w:r>
          </w:p>
        </w:tc>
      </w:tr>
      <w:tr w:rsidR="00726C93" w:rsidRPr="00902531" w14:paraId="26F1C511" w14:textId="77777777" w:rsidTr="00033BCD">
        <w:tc>
          <w:tcPr>
            <w:tcW w:w="3960" w:type="dxa"/>
          </w:tcPr>
          <w:p w14:paraId="5FAD37C3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Lowest price paid (per ordinary share)</w:t>
            </w:r>
          </w:p>
        </w:tc>
        <w:tc>
          <w:tcPr>
            <w:tcW w:w="2160" w:type="dxa"/>
          </w:tcPr>
          <w:p w14:paraId="134125F5" w14:textId="77777777" w:rsidR="00726C93" w:rsidRPr="00702223" w:rsidRDefault="005B4ED4" w:rsidP="005B4ED4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£82.5</w:t>
            </w:r>
            <w:r w:rsidR="0033084B">
              <w:rPr>
                <w:rFonts w:ascii="Tahoma" w:hAnsi="Tahoma" w:cs="Tahoma"/>
                <w:sz w:val="20"/>
                <w:szCs w:val="20"/>
                <w:lang w:val="en-GB" w:eastAsia="en-IE"/>
              </w:rPr>
              <w:t>000</w:t>
            </w:r>
          </w:p>
        </w:tc>
        <w:tc>
          <w:tcPr>
            <w:tcW w:w="2903" w:type="dxa"/>
          </w:tcPr>
          <w:p w14:paraId="4559F3FB" w14:textId="77777777" w:rsidR="00726C93" w:rsidRPr="00E117DB" w:rsidRDefault="005B4ED4" w:rsidP="0085692A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€92.50</w:t>
            </w:r>
            <w:r w:rsidR="0033084B">
              <w:rPr>
                <w:rFonts w:ascii="Tahoma" w:hAnsi="Tahoma" w:cs="Tahoma"/>
                <w:sz w:val="20"/>
                <w:szCs w:val="20"/>
                <w:lang w:val="en-GB" w:eastAsia="en-IE"/>
              </w:rPr>
              <w:t>00</w:t>
            </w:r>
          </w:p>
        </w:tc>
      </w:tr>
      <w:tr w:rsidR="00726C93" w:rsidRPr="00902531" w14:paraId="71F3F047" w14:textId="77777777" w:rsidTr="00033BCD">
        <w:tc>
          <w:tcPr>
            <w:tcW w:w="3960" w:type="dxa"/>
          </w:tcPr>
          <w:p w14:paraId="2421F1B2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Volume weighted average price paid (per ordinary share)</w:t>
            </w:r>
          </w:p>
        </w:tc>
        <w:tc>
          <w:tcPr>
            <w:tcW w:w="2160" w:type="dxa"/>
          </w:tcPr>
          <w:p w14:paraId="45420F4F" w14:textId="77777777" w:rsidR="00726C93" w:rsidRPr="00702223" w:rsidRDefault="005B4ED4" w:rsidP="005B4ED4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£82.8433</w:t>
            </w:r>
          </w:p>
        </w:tc>
        <w:tc>
          <w:tcPr>
            <w:tcW w:w="2903" w:type="dxa"/>
          </w:tcPr>
          <w:p w14:paraId="125214C8" w14:textId="77777777" w:rsidR="00726C93" w:rsidRPr="00216E69" w:rsidRDefault="00702223" w:rsidP="005B4ED4">
            <w:pPr>
              <w:adjustRightInd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5B4ED4">
              <w:rPr>
                <w:rFonts w:ascii="Tahoma" w:hAnsi="Tahoma" w:cs="Tahoma"/>
                <w:sz w:val="20"/>
                <w:szCs w:val="20"/>
                <w:lang w:val="en-GB" w:eastAsia="en-IE"/>
              </w:rPr>
              <w:t>92.8036</w:t>
            </w:r>
          </w:p>
        </w:tc>
      </w:tr>
    </w:tbl>
    <w:p w14:paraId="3655D9C4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p w14:paraId="1690055A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The purchases for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m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part of the Company’s share buyback programme announced on </w:t>
      </w:r>
      <w:r w:rsidR="000707F1">
        <w:rPr>
          <w:rStyle w:val="y"/>
          <w:rFonts w:ascii="Tahoma" w:hAnsi="Tahoma" w:cs="Tahoma"/>
          <w:color w:val="000000"/>
          <w:sz w:val="20"/>
          <w:szCs w:val="20"/>
        </w:rPr>
        <w:t>29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May 2018.</w:t>
      </w:r>
    </w:p>
    <w:p w14:paraId="2E2A1CAC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</w:p>
    <w:p w14:paraId="209AB732" w14:textId="77777777" w:rsidR="00B8399C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Following settlement of the above purchase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s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,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Company's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>total number of ord</w:t>
      </w:r>
      <w:r w:rsidR="000B6953">
        <w:rPr>
          <w:rStyle w:val="al"/>
          <w:rFonts w:ascii="Tahoma" w:hAnsi="Tahoma" w:cs="Tahoma"/>
          <w:color w:val="000000"/>
          <w:sz w:val="20"/>
          <w:szCs w:val="20"/>
        </w:rPr>
        <w:t xml:space="preserve">inary shares in issue shall be </w:t>
      </w:r>
      <w:r w:rsidR="0033084B">
        <w:rPr>
          <w:rStyle w:val="al"/>
          <w:rFonts w:ascii="Tahoma" w:hAnsi="Tahoma" w:cs="Tahoma"/>
          <w:sz w:val="20"/>
          <w:szCs w:val="20"/>
        </w:rPr>
        <w:t>83,</w:t>
      </w:r>
      <w:r w:rsidR="00E061C8">
        <w:rPr>
          <w:rStyle w:val="al"/>
          <w:rFonts w:ascii="Tahoma" w:hAnsi="Tahoma" w:cs="Tahoma"/>
          <w:sz w:val="20"/>
          <w:szCs w:val="20"/>
        </w:rPr>
        <w:t>008,656</w:t>
      </w:r>
      <w:r w:rsidR="005F7118">
        <w:rPr>
          <w:rStyle w:val="al"/>
          <w:rFonts w:ascii="Tahoma" w:hAnsi="Tahoma" w:cs="Tahoma"/>
          <w:sz w:val="20"/>
          <w:szCs w:val="20"/>
        </w:rPr>
        <w:t xml:space="preserve">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ordinary shares, each carrying the right to one vote. The Company also holds </w:t>
      </w:r>
      <w:r w:rsidRPr="00E04CA5">
        <w:rPr>
          <w:rStyle w:val="al"/>
          <w:rFonts w:ascii="Tahoma" w:hAnsi="Tahoma" w:cs="Tahoma"/>
          <w:sz w:val="20"/>
          <w:szCs w:val="20"/>
        </w:rPr>
        <w:t>1,965,600</w:t>
      </w:r>
      <w:r w:rsidRPr="00216E69">
        <w:rPr>
          <w:rStyle w:val="al"/>
          <w:rFonts w:ascii="Tahoma" w:hAnsi="Tahoma" w:cs="Tahoma"/>
          <w:color w:val="FF0000"/>
          <w:sz w:val="20"/>
          <w:szCs w:val="20"/>
        </w:rPr>
        <w:t xml:space="preserve">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ordinary shares in treasury, which do not carry voting rights. </w:t>
      </w:r>
    </w:p>
    <w:p w14:paraId="6A72C24B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1980"/>
      </w:tblGrid>
      <w:tr w:rsidR="003713EA" w:rsidRPr="00902531" w14:paraId="5737C0CB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4F949BE0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32CB80B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359D4567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Aggregated Volume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5E3A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Volume Weighted Average Price</w:t>
            </w:r>
          </w:p>
        </w:tc>
      </w:tr>
      <w:tr w:rsidR="00726C93" w:rsidRPr="00902531" w14:paraId="6484183F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10FA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4B540982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71FD8D06" w14:textId="77777777" w:rsidR="00726C93" w:rsidRPr="00CA500B" w:rsidRDefault="005B4ED4" w:rsidP="005B4ED4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  <w:t>7,206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265A" w14:textId="77777777" w:rsidR="00726C93" w:rsidRPr="003F7F5A" w:rsidRDefault="005B4ED4" w:rsidP="00702223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£82.8433</w:t>
            </w:r>
          </w:p>
        </w:tc>
      </w:tr>
      <w:tr w:rsidR="003713EA" w:rsidRPr="00902531" w14:paraId="33218742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02A7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1AA98B60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75549905" w14:textId="77777777" w:rsidR="003713EA" w:rsidRPr="00CA500B" w:rsidRDefault="005B4ED4" w:rsidP="005B4ED4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2,155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4908" w14:textId="77777777" w:rsidR="003713EA" w:rsidRPr="003F7F5A" w:rsidRDefault="0085692A" w:rsidP="005B4ED4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>
              <w:rPr>
                <w:rStyle w:val="al"/>
                <w:rFonts w:ascii="Tahoma" w:hAnsi="Tahoma" w:cs="Tahoma"/>
                <w:sz w:val="20"/>
                <w:szCs w:val="20"/>
              </w:rPr>
              <w:t>€</w:t>
            </w:r>
            <w:r w:rsidR="005B4ED4">
              <w:rPr>
                <w:rStyle w:val="al"/>
                <w:rFonts w:ascii="Tahoma" w:hAnsi="Tahoma" w:cs="Tahoma"/>
                <w:sz w:val="20"/>
                <w:szCs w:val="20"/>
              </w:rPr>
              <w:t>92.8036</w:t>
            </w:r>
          </w:p>
        </w:tc>
      </w:tr>
    </w:tbl>
    <w:p w14:paraId="284EB02A" w14:textId="77777777" w:rsidR="00B8399C" w:rsidRPr="00902531" w:rsidRDefault="00B8399C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</w:p>
    <w:p w14:paraId="6DC91625" w14:textId="77777777" w:rsidR="00B8399C" w:rsidRPr="00902531" w:rsidRDefault="008B5BBE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  <w:bookmarkStart w:id="2" w:name="_cp_text_1_10"/>
      <w:r w:rsidRPr="00902531">
        <w:rPr>
          <w:rStyle w:val="al"/>
          <w:rFonts w:ascii="Tahoma" w:hAnsi="Tahoma" w:cs="Tahoma"/>
          <w:sz w:val="20"/>
          <w:szCs w:val="20"/>
        </w:rPr>
        <w:t>In accordance with Article 5(1)(b) of Regulation (EU) No 596/2014 (the Market Abuse Regulation), the detailed breakdow</w:t>
      </w:r>
      <w:r w:rsidR="005551D8" w:rsidRPr="00902531">
        <w:rPr>
          <w:rStyle w:val="al"/>
          <w:rFonts w:ascii="Tahoma" w:hAnsi="Tahoma" w:cs="Tahoma"/>
          <w:sz w:val="20"/>
          <w:szCs w:val="20"/>
        </w:rPr>
        <w:t>n of individual trades made by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on behalf of the Company </w:t>
      </w:r>
      <w:r w:rsidR="003713EA" w:rsidRPr="00902531">
        <w:rPr>
          <w:rStyle w:val="al"/>
          <w:rFonts w:ascii="Tahoma" w:hAnsi="Tahoma" w:cs="Tahoma"/>
          <w:sz w:val="20"/>
          <w:szCs w:val="20"/>
        </w:rPr>
        <w:t xml:space="preserve">as part of the share buyback programme 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is </w:t>
      </w:r>
      <w:r w:rsidR="00C76387" w:rsidRPr="00902531">
        <w:rPr>
          <w:rStyle w:val="al"/>
          <w:rFonts w:ascii="Tahoma" w:hAnsi="Tahoma" w:cs="Tahoma"/>
          <w:sz w:val="20"/>
          <w:szCs w:val="20"/>
        </w:rPr>
        <w:t>set out in the Appendix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to this announcement.</w:t>
      </w:r>
    </w:p>
    <w:bookmarkEnd w:id="2"/>
    <w:p w14:paraId="56636FF1" w14:textId="77777777" w:rsidR="00B8399C" w:rsidRPr="00902531" w:rsidRDefault="00B8399C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GB"/>
        </w:rPr>
      </w:pPr>
    </w:p>
    <w:p w14:paraId="3FCA5CF9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3" w:name="_cp_text_4_11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Pritti Patel</w:t>
      </w:r>
    </w:p>
    <w:p w14:paraId="515D8FED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4" w:name="_cp_text_4_12"/>
      <w:bookmarkEnd w:id="3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Deputy Company Secretary</w:t>
      </w:r>
    </w:p>
    <w:p w14:paraId="0D675E47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5" w:name="_cp_text_4_13"/>
      <w:bookmarkEnd w:id="4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Paddy Power Betfair plc</w:t>
      </w:r>
    </w:p>
    <w:bookmarkEnd w:id="5"/>
    <w:p w14:paraId="519881D7" w14:textId="77777777" w:rsidR="00B8399C" w:rsidRPr="00902531" w:rsidRDefault="00B8399C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62B9E9D9" w14:textId="77777777" w:rsidR="00C76387" w:rsidRPr="00902531" w:rsidRDefault="00C76387">
      <w:pPr>
        <w:adjustRightInd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br w:type="page"/>
      </w:r>
    </w:p>
    <w:p w14:paraId="114D1462" w14:textId="77777777" w:rsidR="00C76387" w:rsidRPr="00902531" w:rsidRDefault="00C76387" w:rsidP="00C76387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  <w:u w:val="single"/>
        </w:rPr>
      </w:pPr>
      <w:r w:rsidRPr="00902531">
        <w:rPr>
          <w:rStyle w:val="al"/>
          <w:rFonts w:ascii="Tahoma" w:hAnsi="Tahoma" w:cs="Tahoma"/>
          <w:b/>
          <w:sz w:val="20"/>
          <w:szCs w:val="20"/>
          <w:u w:val="single"/>
        </w:rPr>
        <w:lastRenderedPageBreak/>
        <w:t>Appendix</w:t>
      </w:r>
    </w:p>
    <w:p w14:paraId="5513B251" w14:textId="77777777" w:rsidR="003713EA" w:rsidRPr="00902531" w:rsidRDefault="003713EA" w:rsidP="003713EA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</w:rPr>
      </w:pPr>
      <w:r w:rsidRPr="00902531">
        <w:rPr>
          <w:rStyle w:val="al"/>
          <w:rFonts w:ascii="Tahoma" w:hAnsi="Tahoma" w:cs="Tahoma"/>
          <w:b/>
          <w:sz w:val="20"/>
          <w:szCs w:val="20"/>
        </w:rPr>
        <w:t>Transaction Details</w:t>
      </w:r>
    </w:p>
    <w:p w14:paraId="6FACA889" w14:textId="77777777" w:rsidR="003713EA" w:rsidRPr="00902531" w:rsidRDefault="003713EA" w:rsidP="003713EA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3094"/>
      </w:tblGrid>
      <w:tr w:rsidR="003713EA" w:rsidRPr="00902531" w14:paraId="2C59D33F" w14:textId="77777777" w:rsidTr="000F37CC">
        <w:tc>
          <w:tcPr>
            <w:tcW w:w="2430" w:type="dxa"/>
          </w:tcPr>
          <w:p w14:paraId="4DCA8B2D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Issuer Name</w:t>
            </w:r>
          </w:p>
        </w:tc>
        <w:tc>
          <w:tcPr>
            <w:tcW w:w="3094" w:type="dxa"/>
          </w:tcPr>
          <w:p w14:paraId="6E4A1D7A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Paddy Power Betfair plc</w:t>
            </w:r>
          </w:p>
        </w:tc>
      </w:tr>
      <w:tr w:rsidR="003713EA" w:rsidRPr="00902531" w14:paraId="01790BAB" w14:textId="77777777" w:rsidTr="000F37CC">
        <w:tc>
          <w:tcPr>
            <w:tcW w:w="2430" w:type="dxa"/>
          </w:tcPr>
          <w:p w14:paraId="0D09F088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LEI</w:t>
            </w:r>
          </w:p>
        </w:tc>
        <w:tc>
          <w:tcPr>
            <w:tcW w:w="3094" w:type="dxa"/>
          </w:tcPr>
          <w:p w14:paraId="515D4050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635400EG4YIJLJMZJ782</w:t>
            </w:r>
          </w:p>
        </w:tc>
      </w:tr>
      <w:tr w:rsidR="003713EA" w:rsidRPr="00902531" w14:paraId="3D1D3333" w14:textId="77777777" w:rsidTr="000F37CC">
        <w:tc>
          <w:tcPr>
            <w:tcW w:w="2430" w:type="dxa"/>
          </w:tcPr>
          <w:p w14:paraId="1BC140FE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ISIN</w:t>
            </w:r>
          </w:p>
        </w:tc>
        <w:tc>
          <w:tcPr>
            <w:tcW w:w="3094" w:type="dxa"/>
          </w:tcPr>
          <w:p w14:paraId="5FE707A5" w14:textId="77777777" w:rsidR="003713EA" w:rsidRPr="00902531" w:rsidRDefault="00103147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IE00BWT6H894</w:t>
            </w:r>
          </w:p>
        </w:tc>
      </w:tr>
      <w:tr w:rsidR="003713EA" w:rsidRPr="00902531" w14:paraId="123B3FD1" w14:textId="77777777" w:rsidTr="000F37CC">
        <w:tc>
          <w:tcPr>
            <w:tcW w:w="2430" w:type="dxa"/>
          </w:tcPr>
          <w:p w14:paraId="2441FD0D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Name</w:t>
            </w:r>
          </w:p>
        </w:tc>
        <w:tc>
          <w:tcPr>
            <w:tcW w:w="3094" w:type="dxa"/>
          </w:tcPr>
          <w:p w14:paraId="1295A72E" w14:textId="77777777" w:rsidR="003713EA" w:rsidRPr="00902531" w:rsidRDefault="000F37CC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Goldman Sachs International</w:t>
            </w:r>
          </w:p>
        </w:tc>
      </w:tr>
      <w:tr w:rsidR="003713EA" w:rsidRPr="00902531" w14:paraId="09F8F26B" w14:textId="77777777" w:rsidTr="000F37CC">
        <w:tc>
          <w:tcPr>
            <w:tcW w:w="2430" w:type="dxa"/>
          </w:tcPr>
          <w:p w14:paraId="060BFFEF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Code</w:t>
            </w:r>
          </w:p>
        </w:tc>
        <w:tc>
          <w:tcPr>
            <w:tcW w:w="3094" w:type="dxa"/>
          </w:tcPr>
          <w:p w14:paraId="1566207C" w14:textId="77777777" w:rsidR="003713EA" w:rsidRPr="00902531" w:rsidRDefault="000B6953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447569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GSILGB2XXXX</w:t>
            </w:r>
          </w:p>
        </w:tc>
      </w:tr>
      <w:tr w:rsidR="003713EA" w:rsidRPr="00902531" w14:paraId="1F7DD0FC" w14:textId="77777777" w:rsidTr="000F37CC">
        <w:tc>
          <w:tcPr>
            <w:tcW w:w="2430" w:type="dxa"/>
          </w:tcPr>
          <w:p w14:paraId="2E789D48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 xml:space="preserve">Timezone </w:t>
            </w:r>
          </w:p>
        </w:tc>
        <w:tc>
          <w:tcPr>
            <w:tcW w:w="3094" w:type="dxa"/>
          </w:tcPr>
          <w:p w14:paraId="6436A5A7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BST</w:t>
            </w:r>
          </w:p>
        </w:tc>
      </w:tr>
      <w:tr w:rsidR="003713EA" w:rsidRPr="00902531" w14:paraId="6E5FB1B8" w14:textId="77777777" w:rsidTr="000F37CC">
        <w:trPr>
          <w:trHeight w:val="56"/>
        </w:trPr>
        <w:tc>
          <w:tcPr>
            <w:tcW w:w="2430" w:type="dxa"/>
          </w:tcPr>
          <w:p w14:paraId="38C71ACE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Currency</w:t>
            </w:r>
          </w:p>
        </w:tc>
        <w:tc>
          <w:tcPr>
            <w:tcW w:w="3094" w:type="dxa"/>
          </w:tcPr>
          <w:p w14:paraId="495C20B6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GBP &amp; EUR (as indicated below)</w:t>
            </w:r>
          </w:p>
        </w:tc>
      </w:tr>
    </w:tbl>
    <w:p w14:paraId="6831C43F" w14:textId="77777777" w:rsidR="00481AAF" w:rsidRDefault="00481AAF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bookmarkStart w:id="6" w:name="_Hlk514924843"/>
    </w:p>
    <w:p w14:paraId="58428E03" w14:textId="77777777" w:rsidR="00702223" w:rsidRDefault="0070222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</w:p>
    <w:p w14:paraId="0C4EDCDD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>London Stock Exchange</w:t>
      </w: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t xml:space="preserve"> </w:t>
      </w:r>
    </w:p>
    <w:p w14:paraId="487BC09C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5B4ED4" w:rsidRPr="005B4ED4" w14:paraId="097D661B" w14:textId="77777777" w:rsidTr="005B4ED4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E9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9D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(GBP)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01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7E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50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5B4ED4" w:rsidRPr="005B4ED4" w14:paraId="2023BCEB" w14:textId="77777777" w:rsidTr="005B4ED4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E03E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7A7A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4687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8954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B1EA7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4ED4" w:rsidRPr="005B4ED4" w14:paraId="0FC7D70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B7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70F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2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FD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F6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E0adu7119hfL</w:t>
            </w:r>
          </w:p>
        </w:tc>
      </w:tr>
      <w:tr w:rsidR="005B4ED4" w:rsidRPr="005B4ED4" w14:paraId="77F05C4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7C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B64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C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9B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EDE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E0adu7119hfN</w:t>
            </w:r>
          </w:p>
        </w:tc>
      </w:tr>
      <w:tr w:rsidR="005B4ED4" w:rsidRPr="005B4ED4" w14:paraId="6705593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EC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3A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B3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EE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A5B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E0adu7119hjf</w:t>
            </w:r>
          </w:p>
        </w:tc>
      </w:tr>
      <w:tr w:rsidR="005B4ED4" w:rsidRPr="005B4ED4" w14:paraId="666524D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21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1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0B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65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0E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E0adu7119lGu</w:t>
            </w:r>
          </w:p>
        </w:tc>
      </w:tr>
      <w:tr w:rsidR="005B4ED4" w:rsidRPr="005B4ED4" w14:paraId="291ABF9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74C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7E8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6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EA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F7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E0adu7119lGw</w:t>
            </w:r>
          </w:p>
        </w:tc>
      </w:tr>
      <w:tr w:rsidR="005B4ED4" w:rsidRPr="005B4ED4" w14:paraId="32D74B8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F5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35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4F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E6F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CB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E0adu7119pf1</w:t>
            </w:r>
          </w:p>
        </w:tc>
      </w:tr>
      <w:tr w:rsidR="005B4ED4" w:rsidRPr="005B4ED4" w14:paraId="22E80C9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20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FA0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EC0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99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AFF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E0adu7119pfx</w:t>
            </w:r>
          </w:p>
        </w:tc>
      </w:tr>
      <w:tr w:rsidR="005B4ED4" w:rsidRPr="005B4ED4" w14:paraId="7280681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57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9D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49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822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876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E0adu7119pfz</w:t>
            </w:r>
          </w:p>
        </w:tc>
      </w:tr>
      <w:tr w:rsidR="005B4ED4" w:rsidRPr="005B4ED4" w14:paraId="6AF7AA9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1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77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18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F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56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E0adu7119pg1</w:t>
            </w:r>
          </w:p>
        </w:tc>
      </w:tr>
      <w:tr w:rsidR="005B4ED4" w:rsidRPr="005B4ED4" w14:paraId="4986388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D1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F6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20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2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4F6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E0adu7119qnL</w:t>
            </w:r>
          </w:p>
        </w:tc>
      </w:tr>
      <w:tr w:rsidR="005B4ED4" w:rsidRPr="005B4ED4" w14:paraId="5D88B73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137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C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67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EC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4E7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E0adu7119qnN</w:t>
            </w:r>
          </w:p>
        </w:tc>
      </w:tr>
      <w:tr w:rsidR="005B4ED4" w:rsidRPr="005B4ED4" w14:paraId="1B55164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1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20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672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43D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5E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E0adu7119qoC</w:t>
            </w:r>
          </w:p>
        </w:tc>
      </w:tr>
      <w:tr w:rsidR="005B4ED4" w:rsidRPr="005B4ED4" w14:paraId="27E3509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10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FF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E0F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3DD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A16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E0adu7119qoE</w:t>
            </w:r>
          </w:p>
        </w:tc>
      </w:tr>
      <w:tr w:rsidR="005B4ED4" w:rsidRPr="005B4ED4" w14:paraId="28A92E7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4F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2B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B1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C0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4B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E0adu7119qoG</w:t>
            </w:r>
          </w:p>
        </w:tc>
      </w:tr>
      <w:tr w:rsidR="005B4ED4" w:rsidRPr="005B4ED4" w14:paraId="5753863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94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6F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9C8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42E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692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E0adu7119uhW</w:t>
            </w:r>
          </w:p>
        </w:tc>
      </w:tr>
      <w:tr w:rsidR="005B4ED4" w:rsidRPr="005B4ED4" w14:paraId="6128908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CB0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BD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8B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20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51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E0adu7119uhY</w:t>
            </w:r>
          </w:p>
        </w:tc>
      </w:tr>
      <w:tr w:rsidR="005B4ED4" w:rsidRPr="005B4ED4" w14:paraId="75F6480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B4C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600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F03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0E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7E4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E0adu7119uha</w:t>
            </w:r>
          </w:p>
        </w:tc>
      </w:tr>
      <w:tr w:rsidR="005B4ED4" w:rsidRPr="005B4ED4" w14:paraId="04FDF8F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E4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2F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820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358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CC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E0adu7119uhe</w:t>
            </w:r>
          </w:p>
        </w:tc>
      </w:tr>
      <w:tr w:rsidR="005B4ED4" w:rsidRPr="005B4ED4" w14:paraId="55A9F50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C6B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AC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B5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7D6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8FC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E0adu7119vwE</w:t>
            </w:r>
          </w:p>
        </w:tc>
      </w:tr>
      <w:tr w:rsidR="005B4ED4" w:rsidRPr="005B4ED4" w14:paraId="1B242E8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A99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C10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D66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C1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A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E0adu7119vwG</w:t>
            </w:r>
          </w:p>
        </w:tc>
      </w:tr>
      <w:tr w:rsidR="005B4ED4" w:rsidRPr="005B4ED4" w14:paraId="500DD5B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071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3B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E0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0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980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E0adu711A33x</w:t>
            </w:r>
          </w:p>
        </w:tc>
      </w:tr>
      <w:tr w:rsidR="005B4ED4" w:rsidRPr="005B4ED4" w14:paraId="7A2D89F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24B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87E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7ED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EC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A7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E0adu711A3G1</w:t>
            </w:r>
          </w:p>
        </w:tc>
      </w:tr>
      <w:tr w:rsidR="005B4ED4" w:rsidRPr="005B4ED4" w14:paraId="1BBA3EF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20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85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51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5AD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602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E0adu711A3G3</w:t>
            </w:r>
          </w:p>
        </w:tc>
      </w:tr>
      <w:tr w:rsidR="005B4ED4" w:rsidRPr="005B4ED4" w14:paraId="41B24EE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7DE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561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9A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FFF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C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E0adu711A3LQ</w:t>
            </w:r>
          </w:p>
        </w:tc>
      </w:tr>
      <w:tr w:rsidR="005B4ED4" w:rsidRPr="005B4ED4" w14:paraId="3DC9684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81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0D1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48F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65B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DC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E0adu711A3LS</w:t>
            </w:r>
          </w:p>
        </w:tc>
      </w:tr>
      <w:tr w:rsidR="005B4ED4" w:rsidRPr="005B4ED4" w14:paraId="5796F3F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3B7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613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F66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F0E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01A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E0adu711A3LU</w:t>
            </w:r>
          </w:p>
        </w:tc>
      </w:tr>
      <w:tr w:rsidR="005B4ED4" w:rsidRPr="005B4ED4" w14:paraId="0E62620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AF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05B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CE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5B5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38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E0adu711A4lr</w:t>
            </w:r>
          </w:p>
        </w:tc>
      </w:tr>
      <w:tr w:rsidR="005B4ED4" w:rsidRPr="005B4ED4" w14:paraId="00E6C50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22D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E8E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76E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44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8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E0adu711A4lt</w:t>
            </w:r>
          </w:p>
        </w:tc>
      </w:tr>
      <w:tr w:rsidR="005B4ED4" w:rsidRPr="005B4ED4" w14:paraId="7A45396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33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8AF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864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F70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87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E0adu711A4ua</w:t>
            </w:r>
          </w:p>
        </w:tc>
      </w:tr>
      <w:tr w:rsidR="005B4ED4" w:rsidRPr="005B4ED4" w14:paraId="46CD8F9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3F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5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BD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B16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3BE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E0adu711A4uc</w:t>
            </w:r>
          </w:p>
        </w:tc>
      </w:tr>
      <w:tr w:rsidR="005B4ED4" w:rsidRPr="005B4ED4" w14:paraId="2337A77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88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65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19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570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FA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E0adu711A4ue</w:t>
            </w:r>
          </w:p>
        </w:tc>
      </w:tr>
      <w:tr w:rsidR="005B4ED4" w:rsidRPr="005B4ED4" w14:paraId="7F17243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3F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74E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76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C6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45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E0adu711A4ug</w:t>
            </w:r>
          </w:p>
        </w:tc>
      </w:tr>
      <w:tr w:rsidR="005B4ED4" w:rsidRPr="005B4ED4" w14:paraId="43E2986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D5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8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E41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82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99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E0adu711A4xl</w:t>
            </w:r>
          </w:p>
        </w:tc>
      </w:tr>
      <w:tr w:rsidR="005B4ED4" w:rsidRPr="005B4ED4" w14:paraId="1372A1D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47C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D5D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818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065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1F8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E0adu711A4xn</w:t>
            </w:r>
          </w:p>
        </w:tc>
      </w:tr>
      <w:tr w:rsidR="005B4ED4" w:rsidRPr="005B4ED4" w14:paraId="4AAFE58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13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DC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00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014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493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E0adu711A4xp</w:t>
            </w:r>
          </w:p>
        </w:tc>
      </w:tr>
      <w:tr w:rsidR="005B4ED4" w:rsidRPr="005B4ED4" w14:paraId="4752FEF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2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F73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0BB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0B9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164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E0adu711A5qS</w:t>
            </w:r>
          </w:p>
        </w:tc>
      </w:tr>
      <w:tr w:rsidR="005B4ED4" w:rsidRPr="005B4ED4" w14:paraId="43B6D10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EB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F0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E45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85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7DA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E0adu711A5qU</w:t>
            </w:r>
          </w:p>
        </w:tc>
      </w:tr>
      <w:tr w:rsidR="005B4ED4" w:rsidRPr="005B4ED4" w14:paraId="6A85AD5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7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22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F9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825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4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E0adu711A62L</w:t>
            </w:r>
          </w:p>
        </w:tc>
      </w:tr>
      <w:tr w:rsidR="005B4ED4" w:rsidRPr="005B4ED4" w14:paraId="3E11D7E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51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73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24F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6B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15:37:42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6D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E0adu711A8MV</w:t>
            </w:r>
          </w:p>
        </w:tc>
      </w:tr>
      <w:tr w:rsidR="005B4ED4" w:rsidRPr="005B4ED4" w14:paraId="0A4DC88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91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47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C75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EB7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F6C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E0adu711A8UK</w:t>
            </w:r>
          </w:p>
        </w:tc>
      </w:tr>
      <w:tr w:rsidR="005B4ED4" w:rsidRPr="005B4ED4" w14:paraId="4E35EE0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A36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A7B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117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F71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7C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E0adu711A8UM</w:t>
            </w:r>
          </w:p>
        </w:tc>
      </w:tr>
      <w:tr w:rsidR="005B4ED4" w:rsidRPr="005B4ED4" w14:paraId="5E4B85E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5C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C01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0B4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2D6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139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E0adu711A9YJ</w:t>
            </w:r>
          </w:p>
        </w:tc>
      </w:tr>
      <w:tr w:rsidR="005B4ED4" w:rsidRPr="005B4ED4" w14:paraId="6077271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1CE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4D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860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65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15:38:13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A7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E0adu711A9YL</w:t>
            </w:r>
          </w:p>
        </w:tc>
      </w:tr>
      <w:tr w:rsidR="005B4ED4" w:rsidRPr="005B4ED4" w14:paraId="0F0AD56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B11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D1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52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00F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E1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E0adu711AEXt</w:t>
            </w:r>
          </w:p>
        </w:tc>
      </w:tr>
      <w:tr w:rsidR="005B4ED4" w:rsidRPr="005B4ED4" w14:paraId="3F57819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32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F96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29F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1B9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31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E0adu711AEXv</w:t>
            </w:r>
          </w:p>
        </w:tc>
      </w:tr>
      <w:tr w:rsidR="005B4ED4" w:rsidRPr="005B4ED4" w14:paraId="5C776DB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95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584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B0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602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9D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E0adu711AEZo</w:t>
            </w:r>
          </w:p>
        </w:tc>
      </w:tr>
      <w:tr w:rsidR="005B4ED4" w:rsidRPr="005B4ED4" w14:paraId="5E454D4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F50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FF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DAE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5F4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2FC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E0adu711AEZq</w:t>
            </w:r>
          </w:p>
        </w:tc>
      </w:tr>
      <w:tr w:rsidR="005B4ED4" w:rsidRPr="005B4ED4" w14:paraId="2D43379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37B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32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D7E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F27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A90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E0adu711AEZs</w:t>
            </w:r>
          </w:p>
        </w:tc>
      </w:tr>
      <w:tr w:rsidR="005B4ED4" w:rsidRPr="005B4ED4" w14:paraId="63EB488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35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F79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069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B0B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26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E0adu711AEZu</w:t>
            </w:r>
          </w:p>
        </w:tc>
      </w:tr>
      <w:tr w:rsidR="005B4ED4" w:rsidRPr="005B4ED4" w14:paraId="1E6211D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E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76F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C1E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D0A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60D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E0adu711AEZw</w:t>
            </w:r>
          </w:p>
        </w:tc>
      </w:tr>
      <w:tr w:rsidR="005B4ED4" w:rsidRPr="005B4ED4" w14:paraId="0B5A3AE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56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FEE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6D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A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4E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E0adu711AEiP</w:t>
            </w:r>
          </w:p>
        </w:tc>
      </w:tr>
      <w:tr w:rsidR="005B4ED4" w:rsidRPr="005B4ED4" w14:paraId="7BCFCEA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74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05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5E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3B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CD6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E0adu711AEkm</w:t>
            </w:r>
          </w:p>
        </w:tc>
      </w:tr>
      <w:tr w:rsidR="005B4ED4" w:rsidRPr="005B4ED4" w14:paraId="5504FC0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41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123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3A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9D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53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E0adu711AGVf</w:t>
            </w:r>
          </w:p>
        </w:tc>
      </w:tr>
      <w:tr w:rsidR="005B4ED4" w:rsidRPr="005B4ED4" w14:paraId="250F30A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8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39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15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1D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1A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E0adu711AGXo</w:t>
            </w:r>
          </w:p>
        </w:tc>
      </w:tr>
      <w:tr w:rsidR="005B4ED4" w:rsidRPr="005B4ED4" w14:paraId="7549446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435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D7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F5B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05C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16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E0adu711AGgz</w:t>
            </w:r>
          </w:p>
        </w:tc>
      </w:tr>
      <w:tr w:rsidR="005B4ED4" w:rsidRPr="005B4ED4" w14:paraId="31116FE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26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EB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EAA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EC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145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E0adu711AGh1</w:t>
            </w:r>
          </w:p>
        </w:tc>
      </w:tr>
      <w:tr w:rsidR="005B4ED4" w:rsidRPr="005B4ED4" w14:paraId="3008278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B2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00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9C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27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15:52:59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F76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E0adu711AfX5</w:t>
            </w:r>
          </w:p>
        </w:tc>
      </w:tr>
      <w:tr w:rsidR="005B4ED4" w:rsidRPr="005B4ED4" w14:paraId="19ABAB8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E6A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0CC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B8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E98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15:52:59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6BC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E0adu711AfX8</w:t>
            </w:r>
          </w:p>
        </w:tc>
      </w:tr>
      <w:tr w:rsidR="005B4ED4" w:rsidRPr="005B4ED4" w14:paraId="2A2D511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73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F9B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FB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EB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AE6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E0adu711AfXA</w:t>
            </w:r>
          </w:p>
        </w:tc>
      </w:tr>
      <w:tr w:rsidR="005B4ED4" w:rsidRPr="005B4ED4" w14:paraId="3DD977D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FD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91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E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DF5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509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E0adu711AfXC</w:t>
            </w:r>
          </w:p>
        </w:tc>
      </w:tr>
      <w:tr w:rsidR="005B4ED4" w:rsidRPr="005B4ED4" w14:paraId="7D354F9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10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800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77D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77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EB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E0adu711AfXJ</w:t>
            </w:r>
          </w:p>
        </w:tc>
      </w:tr>
      <w:tr w:rsidR="005B4ED4" w:rsidRPr="005B4ED4" w14:paraId="04BBD138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A8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E8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580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8C8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348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E0adu711AfYR</w:t>
            </w:r>
          </w:p>
        </w:tc>
      </w:tr>
      <w:tr w:rsidR="005B4ED4" w:rsidRPr="005B4ED4" w14:paraId="6411F4B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061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BC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7E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72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097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E0adu711BCcP</w:t>
            </w:r>
          </w:p>
        </w:tc>
      </w:tr>
      <w:tr w:rsidR="005B4ED4" w:rsidRPr="005B4ED4" w14:paraId="0DC24F0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D4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C8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66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63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4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E0adu711BCcR</w:t>
            </w:r>
          </w:p>
        </w:tc>
      </w:tr>
      <w:tr w:rsidR="005B4ED4" w:rsidRPr="005B4ED4" w14:paraId="1062DE3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68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E54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9B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A4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F9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E0adu711BCwn</w:t>
            </w:r>
          </w:p>
        </w:tc>
      </w:tr>
      <w:tr w:rsidR="005B4ED4" w:rsidRPr="005B4ED4" w14:paraId="1FD9539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7F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B7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EA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03B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B1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E0adu711BDXI</w:t>
            </w:r>
          </w:p>
        </w:tc>
      </w:tr>
      <w:tr w:rsidR="005B4ED4" w:rsidRPr="005B4ED4" w14:paraId="164DAD0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1C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14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B9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492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723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E0adu711BDXo</w:t>
            </w:r>
          </w:p>
        </w:tc>
      </w:tr>
      <w:tr w:rsidR="005B4ED4" w:rsidRPr="005B4ED4" w14:paraId="13897E8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29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A2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E5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098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16:08:51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F1D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E0adu711BDcP</w:t>
            </w:r>
          </w:p>
        </w:tc>
      </w:tr>
      <w:tr w:rsidR="005B4ED4" w:rsidRPr="005B4ED4" w14:paraId="15EB714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39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F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6D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25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D6C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E0adu711BDmJ</w:t>
            </w:r>
          </w:p>
        </w:tc>
      </w:tr>
      <w:tr w:rsidR="005B4ED4" w:rsidRPr="005B4ED4" w14:paraId="58F1200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CD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3E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22C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89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545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E0adu711BDsJ</w:t>
            </w:r>
          </w:p>
        </w:tc>
      </w:tr>
      <w:tr w:rsidR="005B4ED4" w:rsidRPr="005B4ED4" w14:paraId="65732EE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D5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D9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F9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E21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5F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E0adu711BE4W</w:t>
            </w:r>
          </w:p>
        </w:tc>
      </w:tr>
      <w:tr w:rsidR="005B4ED4" w:rsidRPr="005B4ED4" w14:paraId="6A5A710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EFD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E3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050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1D8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5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E0adu711BE6b</w:t>
            </w:r>
          </w:p>
        </w:tc>
      </w:tr>
      <w:tr w:rsidR="005B4ED4" w:rsidRPr="005B4ED4" w14:paraId="735943F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40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EB9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D28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98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33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E0adu711BEJD</w:t>
            </w:r>
          </w:p>
        </w:tc>
      </w:tr>
      <w:tr w:rsidR="005B4ED4" w:rsidRPr="005B4ED4" w14:paraId="0C89E23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F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577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AC0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6F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A3A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E0adu711BFtC</w:t>
            </w:r>
          </w:p>
        </w:tc>
      </w:tr>
      <w:tr w:rsidR="005B4ED4" w:rsidRPr="005B4ED4" w14:paraId="168D8FE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A1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9B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1C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9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3D6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E0adu711BGA2</w:t>
            </w:r>
          </w:p>
        </w:tc>
      </w:tr>
      <w:tr w:rsidR="005B4ED4" w:rsidRPr="005B4ED4" w14:paraId="0B84CF3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C8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046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40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072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FD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E0adu711BNr1</w:t>
            </w:r>
          </w:p>
        </w:tc>
      </w:tr>
      <w:tr w:rsidR="005B4ED4" w:rsidRPr="005B4ED4" w14:paraId="5E8BCEF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1F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2B7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27D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18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69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E0adu711BO1m</w:t>
            </w:r>
          </w:p>
        </w:tc>
      </w:tr>
      <w:tr w:rsidR="005B4ED4" w:rsidRPr="005B4ED4" w14:paraId="60F5CB4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7E8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54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79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DF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E58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E0adu711BO1o</w:t>
            </w:r>
          </w:p>
        </w:tc>
      </w:tr>
      <w:tr w:rsidR="005B4ED4" w:rsidRPr="005B4ED4" w14:paraId="5ADBC18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46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701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72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42B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E3A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E0adu711BO1q</w:t>
            </w:r>
          </w:p>
        </w:tc>
      </w:tr>
      <w:tr w:rsidR="005B4ED4" w:rsidRPr="005B4ED4" w14:paraId="0EDD984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50E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7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00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90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16:23:35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20E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E0adu711Bhoa</w:t>
            </w:r>
          </w:p>
        </w:tc>
      </w:tr>
      <w:tr w:rsidR="005B4ED4" w:rsidRPr="005B4ED4" w14:paraId="403E7F3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15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0B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8E2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FE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16:23:36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FA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E0adu711BhuN</w:t>
            </w:r>
          </w:p>
        </w:tc>
      </w:tr>
      <w:tr w:rsidR="005B4ED4" w:rsidRPr="005B4ED4" w14:paraId="644C46A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EF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83E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DFE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6AF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16:23:43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78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E0adu711BiFI</w:t>
            </w:r>
          </w:p>
        </w:tc>
      </w:tr>
      <w:tr w:rsidR="005B4ED4" w:rsidRPr="005B4ED4" w14:paraId="35E6311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9B8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9DF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628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4A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C0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E0adu711BmGZ</w:t>
            </w:r>
          </w:p>
        </w:tc>
      </w:tr>
      <w:tr w:rsidR="005B4ED4" w:rsidRPr="005B4ED4" w14:paraId="1C09223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1E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86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DF4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30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FB6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E0adu711BmKJ</w:t>
            </w:r>
          </w:p>
        </w:tc>
      </w:tr>
      <w:tr w:rsidR="005B4ED4" w:rsidRPr="005B4ED4" w14:paraId="0417F85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23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B81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E60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8F2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90E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E0adu711BmNA</w:t>
            </w:r>
          </w:p>
        </w:tc>
      </w:tr>
      <w:tr w:rsidR="005B4ED4" w:rsidRPr="005B4ED4" w14:paraId="43F87EA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952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CD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12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4B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EE9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E0adu711BniY</w:t>
            </w:r>
          </w:p>
        </w:tc>
      </w:tr>
      <w:tr w:rsidR="005B4ED4" w:rsidRPr="005B4ED4" w14:paraId="125B927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32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50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A7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E8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79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E0adu711Bnyn</w:t>
            </w:r>
          </w:p>
        </w:tc>
      </w:tr>
      <w:tr w:rsidR="005B4ED4" w:rsidRPr="005B4ED4" w14:paraId="7DF3F31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5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7E7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702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DC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53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E0adu711BoBR</w:t>
            </w:r>
          </w:p>
        </w:tc>
      </w:tr>
      <w:tr w:rsidR="005B4ED4" w:rsidRPr="005B4ED4" w14:paraId="46F4F1D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63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D2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3B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82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C8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E0adu711BoOK</w:t>
            </w:r>
          </w:p>
        </w:tc>
      </w:tr>
      <w:tr w:rsidR="005B4ED4" w:rsidRPr="005B4ED4" w14:paraId="74ED952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6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81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31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3FC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47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E0adu711BodT</w:t>
            </w:r>
          </w:p>
        </w:tc>
      </w:tr>
      <w:tr w:rsidR="005B4ED4" w:rsidRPr="005B4ED4" w14:paraId="37095E1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44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6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B9E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E9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6D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E0adu711BqvX</w:t>
            </w:r>
          </w:p>
        </w:tc>
      </w:tr>
      <w:tr w:rsidR="005B4ED4" w:rsidRPr="005B4ED4" w14:paraId="68A2024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7B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C37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DA0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5B3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45E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E0adu711BqvZ</w:t>
            </w:r>
          </w:p>
        </w:tc>
      </w:tr>
      <w:tr w:rsidR="005B4ED4" w:rsidRPr="005B4ED4" w14:paraId="1CFA7DB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A6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1D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A04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39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F2D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E0adu711Br8r</w:t>
            </w:r>
          </w:p>
        </w:tc>
      </w:tr>
      <w:tr w:rsidR="005B4ED4" w:rsidRPr="005B4ED4" w14:paraId="120F4E6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49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28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D68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85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960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E0adu711BrJM</w:t>
            </w:r>
          </w:p>
        </w:tc>
      </w:tr>
      <w:tr w:rsidR="005B4ED4" w:rsidRPr="005B4ED4" w14:paraId="4C7A08F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751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217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715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5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6B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E0adu711BrLX</w:t>
            </w:r>
          </w:p>
        </w:tc>
      </w:tr>
      <w:tr w:rsidR="005B4ED4" w:rsidRPr="005B4ED4" w14:paraId="073DC2E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930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FCE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50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A66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E0adu711Braa</w:t>
            </w:r>
          </w:p>
        </w:tc>
      </w:tr>
      <w:tr w:rsidR="005B4ED4" w:rsidRPr="005B4ED4" w14:paraId="0654F559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B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EA3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E8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69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61C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E0adu711BrcU</w:t>
            </w:r>
          </w:p>
        </w:tc>
      </w:tr>
      <w:tr w:rsidR="005B4ED4" w:rsidRPr="005B4ED4" w14:paraId="5C69C5B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9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1EB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6A5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29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5B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E0adu711BrlN</w:t>
            </w:r>
          </w:p>
        </w:tc>
      </w:tr>
      <w:tr w:rsidR="005B4ED4" w:rsidRPr="005B4ED4" w14:paraId="63A87A5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5A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63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8BC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DBC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71F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E0adu711Bswd</w:t>
            </w:r>
          </w:p>
        </w:tc>
      </w:tr>
      <w:tr w:rsidR="005B4ED4" w:rsidRPr="005B4ED4" w14:paraId="2C35F8E8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C8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7B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58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FB0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DFA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E0adu711BuMr</w:t>
            </w:r>
          </w:p>
        </w:tc>
      </w:tr>
      <w:tr w:rsidR="005B4ED4" w:rsidRPr="005B4ED4" w14:paraId="09C8BC5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8D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104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524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498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0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E0adu711BuUF</w:t>
            </w:r>
          </w:p>
        </w:tc>
      </w:tr>
      <w:tr w:rsidR="005B4ED4" w:rsidRPr="005B4ED4" w14:paraId="71AFF24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06D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02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6A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A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EEC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E0adu711BuW1</w:t>
            </w:r>
          </w:p>
        </w:tc>
      </w:tr>
      <w:tr w:rsidR="005B4ED4" w:rsidRPr="005B4ED4" w14:paraId="06B3AA8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6A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238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249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AF9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C7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E0adu711BuW3</w:t>
            </w:r>
          </w:p>
        </w:tc>
      </w:tr>
      <w:tr w:rsidR="005B4ED4" w:rsidRPr="005B4ED4" w14:paraId="4C58DFD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5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416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EB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7E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A6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E0adu711BuYH</w:t>
            </w:r>
          </w:p>
        </w:tc>
      </w:tr>
      <w:tr w:rsidR="005B4ED4" w:rsidRPr="005B4ED4" w14:paraId="17D137E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5C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998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32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C76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16:28:59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EA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E0adu711BwhA</w:t>
            </w:r>
          </w:p>
        </w:tc>
      </w:tr>
      <w:tr w:rsidR="005B4ED4" w:rsidRPr="005B4ED4" w14:paraId="2536D35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ED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91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D86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DB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1B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E0adu711Bws1</w:t>
            </w:r>
          </w:p>
        </w:tc>
      </w:tr>
      <w:tr w:rsidR="005B4ED4" w:rsidRPr="005B4ED4" w14:paraId="0D196CF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B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19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2C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ED3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C91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E0adu711Bwup</w:t>
            </w:r>
          </w:p>
        </w:tc>
      </w:tr>
      <w:tr w:rsidR="005B4ED4" w:rsidRPr="005B4ED4" w14:paraId="772F25C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3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6D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253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96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59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E0adu711By8w</w:t>
            </w:r>
          </w:p>
        </w:tc>
      </w:tr>
      <w:tr w:rsidR="005B4ED4" w:rsidRPr="005B4ED4" w14:paraId="5CD53BB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9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6F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931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1E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D7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E0adu711ByCs</w:t>
            </w:r>
          </w:p>
        </w:tc>
      </w:tr>
      <w:tr w:rsidR="005B4ED4" w:rsidRPr="005B4ED4" w14:paraId="0104E77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335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9CD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CC0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64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D5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E0adu711BzBl</w:t>
            </w:r>
          </w:p>
        </w:tc>
      </w:tr>
      <w:tr w:rsidR="005B4ED4" w:rsidRPr="005B4ED4" w14:paraId="3214744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8A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87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D6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A9F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A9D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E0adu711Bzcs</w:t>
            </w:r>
          </w:p>
        </w:tc>
      </w:tr>
      <w:tr w:rsidR="005B4ED4" w:rsidRPr="005B4ED4" w14:paraId="0D26101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E5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B3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BE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2AD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DB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E0adu711C0Tz</w:t>
            </w:r>
          </w:p>
        </w:tc>
      </w:tr>
      <w:tr w:rsidR="005B4ED4" w:rsidRPr="005B4ED4" w14:paraId="2623A19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A6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74D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6FF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C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BEC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E0adu711C0UE</w:t>
            </w:r>
          </w:p>
        </w:tc>
      </w:tr>
      <w:tr w:rsidR="005B4ED4" w:rsidRPr="005B4ED4" w14:paraId="3C001BCE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A6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1F3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D4C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96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4BC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E0adu711C0UG</w:t>
            </w:r>
          </w:p>
        </w:tc>
      </w:tr>
      <w:tr w:rsidR="005B4ED4" w:rsidRPr="005B4ED4" w14:paraId="38F51368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ED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D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25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D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454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E0adu711C0UI</w:t>
            </w:r>
          </w:p>
        </w:tc>
      </w:tr>
      <w:tr w:rsidR="005B4ED4" w:rsidRPr="005B4ED4" w14:paraId="156787A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495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A5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BC1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0D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17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E0adu711C2FT</w:t>
            </w:r>
          </w:p>
        </w:tc>
      </w:tr>
      <w:tr w:rsidR="005B4ED4" w:rsidRPr="005B4ED4" w14:paraId="7ACBD32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C5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A4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5B9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B2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16:30:53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4F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E0adu711C2FV</w:t>
            </w:r>
          </w:p>
        </w:tc>
      </w:tr>
      <w:tr w:rsidR="005B4ED4" w:rsidRPr="005B4ED4" w14:paraId="15EC0A4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EC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022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80F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36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85B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E0adu711C2FX</w:t>
            </w:r>
          </w:p>
        </w:tc>
      </w:tr>
      <w:tr w:rsidR="005B4ED4" w:rsidRPr="005B4ED4" w14:paraId="7C9008D7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0D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85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F0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B87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C4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E0adu711C2Xz</w:t>
            </w:r>
          </w:p>
        </w:tc>
      </w:tr>
      <w:tr w:rsidR="005B4ED4" w:rsidRPr="005B4ED4" w14:paraId="39F53FC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34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EF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4C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7BC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663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E0adu711C2Y1</w:t>
            </w:r>
          </w:p>
        </w:tc>
      </w:tr>
      <w:tr w:rsidR="005B4ED4" w:rsidRPr="005B4ED4" w14:paraId="2B65D35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7F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6C6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3A3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EE7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956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E0adu711C2Y3</w:t>
            </w:r>
          </w:p>
        </w:tc>
      </w:tr>
      <w:tr w:rsidR="005B4ED4" w:rsidRPr="005B4ED4" w14:paraId="2185619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FC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A4E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69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234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89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E0adu711C2Y5</w:t>
            </w:r>
          </w:p>
        </w:tc>
      </w:tr>
      <w:tr w:rsidR="005B4ED4" w:rsidRPr="005B4ED4" w14:paraId="6D907071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2D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4E6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305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E4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E0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E0adu711C2cn</w:t>
            </w:r>
          </w:p>
        </w:tc>
      </w:tr>
      <w:tr w:rsidR="005B4ED4" w:rsidRPr="005B4ED4" w14:paraId="661C77AA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9BF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D80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409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0D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16:31:25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5B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E0adu711C2cp</w:t>
            </w:r>
          </w:p>
        </w:tc>
      </w:tr>
    </w:tbl>
    <w:p w14:paraId="6D27A1C7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24763426" w14:textId="77777777" w:rsidR="005B4ED4" w:rsidRDefault="005B4ED4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65BB5C29" w14:textId="77777777" w:rsidR="00811183" w:rsidRPr="00902531" w:rsidRDefault="0081118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 xml:space="preserve">Irish Stock Exchange, trading as </w:t>
      </w:r>
      <w:bookmarkEnd w:id="6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>Euronext Dublin</w:t>
      </w:r>
    </w:p>
    <w:p w14:paraId="5FCB803D" w14:textId="77777777" w:rsidR="003713EA" w:rsidRDefault="003713E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5B4ED4" w:rsidRPr="005B4ED4" w14:paraId="0D58A103" w14:textId="77777777" w:rsidTr="005B4ED4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7AD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D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(EUR)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1B7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91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D73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5B4ED4" w:rsidRPr="005B4ED4" w14:paraId="72C0A5E7" w14:textId="77777777" w:rsidTr="005B4ED4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AFA2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8E86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9F1E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2639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614D" w14:textId="77777777" w:rsidR="005B4ED4" w:rsidRPr="005B4ED4" w:rsidRDefault="005B4ED4" w:rsidP="005B4ED4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B4ED4" w:rsidRPr="005B4ED4" w14:paraId="4AAD49B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947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80E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ED3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18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B5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00043160724ORLO1DAVY00019994025EXLO1</w:t>
            </w:r>
          </w:p>
        </w:tc>
      </w:tr>
      <w:tr w:rsidR="005B4ED4" w:rsidRPr="005B4ED4" w14:paraId="46F40E9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34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43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4A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5F2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3EC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00043160725ORLO1DAVY00019994171EXLO1</w:t>
            </w:r>
          </w:p>
        </w:tc>
      </w:tr>
      <w:tr w:rsidR="005B4ED4" w:rsidRPr="005B4ED4" w14:paraId="39C5F4A6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B3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8F0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C14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9B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698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00043160725ORLO1DAVY00019994172EXLO1</w:t>
            </w:r>
          </w:p>
        </w:tc>
      </w:tr>
      <w:tr w:rsidR="005B4ED4" w:rsidRPr="005B4ED4" w14:paraId="4E0710E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C4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65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71B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51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6F9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00043160910ORLO1DAVY00019994226EXLO1</w:t>
            </w:r>
          </w:p>
        </w:tc>
      </w:tr>
      <w:tr w:rsidR="005B4ED4" w:rsidRPr="005B4ED4" w14:paraId="77BCA48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3D3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1B2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D1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F8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15:29:00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65B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00043160910ORLO1DAVY00019994227EXLO1</w:t>
            </w:r>
          </w:p>
        </w:tc>
      </w:tr>
      <w:tr w:rsidR="005B4ED4" w:rsidRPr="005B4ED4" w14:paraId="0C66C30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B7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99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34B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178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041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00043160990ORLO1DAVY00019994301EXLO1</w:t>
            </w:r>
          </w:p>
        </w:tc>
      </w:tr>
      <w:tr w:rsidR="005B4ED4" w:rsidRPr="005B4ED4" w14:paraId="5512F2FF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A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5F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44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4D8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89B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00043161067ORLO1DAVY00019994305EXLO1</w:t>
            </w:r>
          </w:p>
        </w:tc>
      </w:tr>
      <w:tr w:rsidR="005B4ED4" w:rsidRPr="005B4ED4" w14:paraId="7403A0D5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0A9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F02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3728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B9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2A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00043161206ORLO1DAVY00019994424EXLO1</w:t>
            </w:r>
          </w:p>
        </w:tc>
      </w:tr>
      <w:tr w:rsidR="005B4ED4" w:rsidRPr="005B4ED4" w14:paraId="44778032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F5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9E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39A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C7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15:37:41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953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00043161371ORLO1DAVY00019994515EXLO1</w:t>
            </w:r>
          </w:p>
        </w:tc>
      </w:tr>
      <w:tr w:rsidR="005B4ED4" w:rsidRPr="005B4ED4" w14:paraId="3F1BB82C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09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012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741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42F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CDF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00043161068ORLO1DAVY00019994617EXLO1</w:t>
            </w:r>
          </w:p>
        </w:tc>
      </w:tr>
      <w:tr w:rsidR="005B4ED4" w:rsidRPr="005B4ED4" w14:paraId="4C6D55F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21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2A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AFC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3FD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D1F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00043161068ORLO1DAVY00019994618EXLO1</w:t>
            </w:r>
          </w:p>
        </w:tc>
      </w:tr>
      <w:tr w:rsidR="005B4ED4" w:rsidRPr="005B4ED4" w14:paraId="52DC802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5D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5A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C4F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3B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BB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00043161495ORLO1DAVY00019994619EXLO1</w:t>
            </w:r>
          </w:p>
        </w:tc>
      </w:tr>
      <w:tr w:rsidR="005B4ED4" w:rsidRPr="005B4ED4" w14:paraId="5229B930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D1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7CB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41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495D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626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00043161495ORLO1DAVY00019994620EXLO1</w:t>
            </w:r>
          </w:p>
        </w:tc>
      </w:tr>
      <w:tr w:rsidR="005B4ED4" w:rsidRPr="005B4ED4" w14:paraId="36921A63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A2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246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093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4FC0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65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00043161558ORLO1DAVY00019994621EXLO1</w:t>
            </w:r>
          </w:p>
        </w:tc>
      </w:tr>
      <w:tr w:rsidR="005B4ED4" w:rsidRPr="005B4ED4" w14:paraId="669BE07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39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61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966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E1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F1C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00043161559ORLO1DAVY00019994624EXLO1</w:t>
            </w:r>
          </w:p>
        </w:tc>
      </w:tr>
      <w:tr w:rsidR="005B4ED4" w:rsidRPr="005B4ED4" w14:paraId="0F8CAFB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805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DE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496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403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30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00043161563ORLO1DAVY00019994641EXLO1</w:t>
            </w:r>
          </w:p>
        </w:tc>
      </w:tr>
      <w:tr w:rsidR="005B4ED4" w:rsidRPr="005B4ED4" w14:paraId="71339184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372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F3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30A9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1DF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793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00043161563ORLO1DAVY00019994642EXLO1</w:t>
            </w:r>
          </w:p>
        </w:tc>
      </w:tr>
      <w:tr w:rsidR="005B4ED4" w:rsidRPr="005B4ED4" w14:paraId="348211AB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60E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431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42AC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9887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15:52:58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36EE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00043161904ORLO1DAVY00019995057EXLO1</w:t>
            </w:r>
          </w:p>
        </w:tc>
      </w:tr>
      <w:tr w:rsidR="005B4ED4" w:rsidRPr="005B4ED4" w14:paraId="7DB59FAD" w14:textId="77777777" w:rsidTr="005B4ED4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25A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09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822B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668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6F4" w14:textId="77777777" w:rsidR="005B4ED4" w:rsidRPr="005B4ED4" w:rsidRDefault="005B4ED4" w:rsidP="005B4ED4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B4ED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00043161906ORLO1DAVY00019995058EXLO1</w:t>
            </w:r>
          </w:p>
        </w:tc>
      </w:tr>
    </w:tbl>
    <w:p w14:paraId="3BBBA32A" w14:textId="77777777" w:rsidR="0085692A" w:rsidRPr="00902531" w:rsidRDefault="0085692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sectPr w:rsidR="0085692A" w:rsidRPr="00902531" w:rsidSect="00131C83">
      <w:headerReference w:type="even" r:id="rId6"/>
      <w:footerReference w:type="even" r:id="rId7"/>
      <w:headerReference w:type="first" r:id="rId8"/>
      <w:footerReference w:type="first" r:id="rId9"/>
      <w:pgSz w:w="11908" w:h="16833"/>
      <w:pgMar w:top="1440" w:right="1440" w:bottom="993" w:left="144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6080" w14:textId="77777777" w:rsidR="009656B1" w:rsidRDefault="009656B1">
      <w:pPr>
        <w:spacing w:after="0" w:line="240" w:lineRule="auto"/>
      </w:pPr>
      <w:r>
        <w:separator/>
      </w:r>
    </w:p>
  </w:endnote>
  <w:endnote w:type="continuationSeparator" w:id="0">
    <w:p w14:paraId="53B632DA" w14:textId="77777777" w:rsidR="009656B1" w:rsidRDefault="0096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B22AB" w14:textId="77777777" w:rsidR="009656B1" w:rsidRDefault="009656B1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8BF68" w14:textId="77777777" w:rsidR="009656B1" w:rsidRDefault="009656B1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4AB7" w14:textId="77777777" w:rsidR="009656B1" w:rsidRDefault="009656B1">
      <w:pPr>
        <w:spacing w:after="0" w:line="240" w:lineRule="auto"/>
      </w:pPr>
      <w:r>
        <w:separator/>
      </w:r>
    </w:p>
  </w:footnote>
  <w:footnote w:type="continuationSeparator" w:id="0">
    <w:p w14:paraId="10195ADF" w14:textId="77777777" w:rsidR="009656B1" w:rsidRDefault="0096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870D" w14:textId="77777777" w:rsidR="009656B1" w:rsidRDefault="009656B1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FDEC6" w14:textId="77777777" w:rsidR="009656B1" w:rsidRDefault="009656B1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isplayHorizontalDrawingGridEvery w:val="0"/>
  <w:displayVerticalDrawingGridEvery w:val="3"/>
  <w:doNotUseMarginsForDrawingGridOrigin/>
  <w:drawingGridHorizontalOrigin w:val="1440"/>
  <w:drawingGridVerticalOrigin w:val="144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P_REDLINE" w:val="CP_REDLINE"/>
    <w:docVar w:name="tableMoveFromStyle" w:val="s"/>
    <w:docVar w:name="tableMoveToStyle" w:val="u"/>
    <w:docVar w:name="textDeleteStyle" w:val="s"/>
    <w:docVar w:name="textInsertStyle" w:val="d"/>
    <w:docVar w:name="textMoveFromStyle" w:val="s"/>
    <w:docVar w:name="textMoveToStyle" w:val="u"/>
  </w:docVars>
  <w:rsids>
    <w:rsidRoot w:val="008B5BBE"/>
    <w:rsid w:val="0000155F"/>
    <w:rsid w:val="000159D0"/>
    <w:rsid w:val="00025A00"/>
    <w:rsid w:val="00025AB1"/>
    <w:rsid w:val="00033BCD"/>
    <w:rsid w:val="00034DB9"/>
    <w:rsid w:val="00047DD9"/>
    <w:rsid w:val="00063024"/>
    <w:rsid w:val="00070471"/>
    <w:rsid w:val="000707F1"/>
    <w:rsid w:val="0007173D"/>
    <w:rsid w:val="00097EBE"/>
    <w:rsid w:val="000A2958"/>
    <w:rsid w:val="000A2C18"/>
    <w:rsid w:val="000A6556"/>
    <w:rsid w:val="000B21CB"/>
    <w:rsid w:val="000B6953"/>
    <w:rsid w:val="000C4050"/>
    <w:rsid w:val="000C77D6"/>
    <w:rsid w:val="000D19E4"/>
    <w:rsid w:val="000D612A"/>
    <w:rsid w:val="000F37CC"/>
    <w:rsid w:val="00100AFE"/>
    <w:rsid w:val="00103147"/>
    <w:rsid w:val="0011415D"/>
    <w:rsid w:val="00131C83"/>
    <w:rsid w:val="00135AD0"/>
    <w:rsid w:val="00155641"/>
    <w:rsid w:val="0017561E"/>
    <w:rsid w:val="001961A3"/>
    <w:rsid w:val="001A406C"/>
    <w:rsid w:val="001A6B04"/>
    <w:rsid w:val="001E5195"/>
    <w:rsid w:val="002141C8"/>
    <w:rsid w:val="00216E69"/>
    <w:rsid w:val="00225D03"/>
    <w:rsid w:val="00234F65"/>
    <w:rsid w:val="00255D7E"/>
    <w:rsid w:val="002731C9"/>
    <w:rsid w:val="00297DC3"/>
    <w:rsid w:val="002A5DF9"/>
    <w:rsid w:val="002B6C00"/>
    <w:rsid w:val="002D4DF2"/>
    <w:rsid w:val="003019A1"/>
    <w:rsid w:val="00317A5D"/>
    <w:rsid w:val="0032451B"/>
    <w:rsid w:val="0033084B"/>
    <w:rsid w:val="00353107"/>
    <w:rsid w:val="00353336"/>
    <w:rsid w:val="00355769"/>
    <w:rsid w:val="00355EC0"/>
    <w:rsid w:val="003713EA"/>
    <w:rsid w:val="00384385"/>
    <w:rsid w:val="0039077F"/>
    <w:rsid w:val="003B54F8"/>
    <w:rsid w:val="003B7291"/>
    <w:rsid w:val="003E33F3"/>
    <w:rsid w:val="003F7F5A"/>
    <w:rsid w:val="00434F24"/>
    <w:rsid w:val="00441711"/>
    <w:rsid w:val="004816E5"/>
    <w:rsid w:val="00481AAF"/>
    <w:rsid w:val="0048635D"/>
    <w:rsid w:val="00490754"/>
    <w:rsid w:val="00491271"/>
    <w:rsid w:val="004D2BD8"/>
    <w:rsid w:val="00507B06"/>
    <w:rsid w:val="00516657"/>
    <w:rsid w:val="00525F09"/>
    <w:rsid w:val="005328E8"/>
    <w:rsid w:val="00537F78"/>
    <w:rsid w:val="0054331F"/>
    <w:rsid w:val="00550EC8"/>
    <w:rsid w:val="005534AE"/>
    <w:rsid w:val="005551D8"/>
    <w:rsid w:val="00561D75"/>
    <w:rsid w:val="00566CAA"/>
    <w:rsid w:val="00583614"/>
    <w:rsid w:val="005B1E89"/>
    <w:rsid w:val="005B4ED4"/>
    <w:rsid w:val="005D58F5"/>
    <w:rsid w:val="005D65DC"/>
    <w:rsid w:val="005E10C6"/>
    <w:rsid w:val="005F43E5"/>
    <w:rsid w:val="005F7118"/>
    <w:rsid w:val="006001A9"/>
    <w:rsid w:val="00600482"/>
    <w:rsid w:val="00607574"/>
    <w:rsid w:val="00616E86"/>
    <w:rsid w:val="00653516"/>
    <w:rsid w:val="00670724"/>
    <w:rsid w:val="006A196C"/>
    <w:rsid w:val="006E5A4A"/>
    <w:rsid w:val="006F5074"/>
    <w:rsid w:val="00700DEC"/>
    <w:rsid w:val="00702223"/>
    <w:rsid w:val="00703FAA"/>
    <w:rsid w:val="007113D2"/>
    <w:rsid w:val="00726C93"/>
    <w:rsid w:val="00732FA6"/>
    <w:rsid w:val="00770700"/>
    <w:rsid w:val="00774941"/>
    <w:rsid w:val="00782213"/>
    <w:rsid w:val="00784393"/>
    <w:rsid w:val="00795EF4"/>
    <w:rsid w:val="007A6074"/>
    <w:rsid w:val="007E2E77"/>
    <w:rsid w:val="007F52BA"/>
    <w:rsid w:val="00801830"/>
    <w:rsid w:val="00811183"/>
    <w:rsid w:val="008139F4"/>
    <w:rsid w:val="00826B0C"/>
    <w:rsid w:val="008401F5"/>
    <w:rsid w:val="0085692A"/>
    <w:rsid w:val="008611CA"/>
    <w:rsid w:val="00876C87"/>
    <w:rsid w:val="008939A1"/>
    <w:rsid w:val="00893B86"/>
    <w:rsid w:val="008B0395"/>
    <w:rsid w:val="008B1E96"/>
    <w:rsid w:val="008B5BBE"/>
    <w:rsid w:val="008C6FCF"/>
    <w:rsid w:val="00902531"/>
    <w:rsid w:val="0091092D"/>
    <w:rsid w:val="00933EA2"/>
    <w:rsid w:val="00951304"/>
    <w:rsid w:val="009656B1"/>
    <w:rsid w:val="00975599"/>
    <w:rsid w:val="0097576E"/>
    <w:rsid w:val="00994C70"/>
    <w:rsid w:val="009A7960"/>
    <w:rsid w:val="009F5AA7"/>
    <w:rsid w:val="00A26303"/>
    <w:rsid w:val="00A40287"/>
    <w:rsid w:val="00AA1F03"/>
    <w:rsid w:val="00AE0B4A"/>
    <w:rsid w:val="00B32F7A"/>
    <w:rsid w:val="00B446A3"/>
    <w:rsid w:val="00B70D9D"/>
    <w:rsid w:val="00B70F5B"/>
    <w:rsid w:val="00B8399C"/>
    <w:rsid w:val="00B9661B"/>
    <w:rsid w:val="00BB69B7"/>
    <w:rsid w:val="00BF03CF"/>
    <w:rsid w:val="00C20E8A"/>
    <w:rsid w:val="00C56E36"/>
    <w:rsid w:val="00C570F9"/>
    <w:rsid w:val="00C67431"/>
    <w:rsid w:val="00C7404F"/>
    <w:rsid w:val="00C76387"/>
    <w:rsid w:val="00CA500B"/>
    <w:rsid w:val="00CA7C41"/>
    <w:rsid w:val="00CB1C49"/>
    <w:rsid w:val="00CE5036"/>
    <w:rsid w:val="00CF0282"/>
    <w:rsid w:val="00DA37FF"/>
    <w:rsid w:val="00DB29BF"/>
    <w:rsid w:val="00DD2D89"/>
    <w:rsid w:val="00DD4869"/>
    <w:rsid w:val="00E04CA5"/>
    <w:rsid w:val="00E061C8"/>
    <w:rsid w:val="00E06E11"/>
    <w:rsid w:val="00E117DB"/>
    <w:rsid w:val="00E31BE8"/>
    <w:rsid w:val="00E46275"/>
    <w:rsid w:val="00E63D0E"/>
    <w:rsid w:val="00E70675"/>
    <w:rsid w:val="00E73D07"/>
    <w:rsid w:val="00EB0F05"/>
    <w:rsid w:val="00EC1439"/>
    <w:rsid w:val="00EC23DE"/>
    <w:rsid w:val="00EC4B6E"/>
    <w:rsid w:val="00ED762D"/>
    <w:rsid w:val="00EF64A3"/>
    <w:rsid w:val="00F30BF7"/>
    <w:rsid w:val="00F32820"/>
    <w:rsid w:val="00F46C37"/>
    <w:rsid w:val="00F71F4F"/>
    <w:rsid w:val="00F72C77"/>
    <w:rsid w:val="00F74039"/>
    <w:rsid w:val="00F97E4A"/>
    <w:rsid w:val="00FE0FDC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7F6B6"/>
  <w14:defaultImageDpi w14:val="96"/>
  <w15:docId w15:val="{F958DEDE-9E73-4B46-8D7F-068F616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">
    <w:name w:val="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</w:style>
  <w:style w:type="paragraph" w:customStyle="1" w:styleId="e">
    <w:name w:val="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</w:style>
  <w:style w:type="character" w:customStyle="1" w:styleId="l">
    <w:name w:val="l"/>
    <w:basedOn w:val="DefaultParagraphFont"/>
  </w:style>
  <w:style w:type="character" w:customStyle="1" w:styleId="f">
    <w:name w:val="f"/>
    <w:basedOn w:val="DefaultParagraphFont"/>
  </w:style>
  <w:style w:type="character" w:customStyle="1" w:styleId="k">
    <w:name w:val="k"/>
    <w:basedOn w:val="DefaultParagraphFont"/>
  </w:style>
  <w:style w:type="character" w:customStyle="1" w:styleId="j">
    <w:name w:val="j"/>
    <w:basedOn w:val="DefaultParagraphFont"/>
  </w:style>
  <w:style w:type="paragraph" w:customStyle="1" w:styleId="a">
    <w:name w:val="a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</w:style>
  <w:style w:type="paragraph" w:customStyle="1" w:styleId="ab">
    <w:name w:val="ab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</w:style>
  <w:style w:type="character" w:customStyle="1" w:styleId="g">
    <w:name w:val="g"/>
    <w:basedOn w:val="DefaultParagraphFont"/>
  </w:style>
  <w:style w:type="paragraph" w:customStyle="1" w:styleId="ad">
    <w:name w:val="a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</w:style>
  <w:style w:type="paragraph" w:customStyle="1" w:styleId="ag">
    <w:name w:val="ag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</w:style>
  <w:style w:type="character" w:customStyle="1" w:styleId="m">
    <w:name w:val="m"/>
    <w:basedOn w:val="DefaultParagraphFont"/>
  </w:style>
  <w:style w:type="paragraph" w:customStyle="1" w:styleId="ai">
    <w:name w:val="ai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y">
    <w:name w:val="y"/>
    <w:basedOn w:val="DefaultParagraphFont"/>
  </w:style>
  <w:style w:type="paragraph" w:customStyle="1" w:styleId="av">
    <w:name w:val="av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l">
    <w:name w:val="al"/>
    <w:basedOn w:val="DefaultParagraphFont"/>
  </w:style>
  <w:style w:type="paragraph" w:customStyle="1" w:styleId="aw">
    <w:name w:val="aw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q">
    <w:name w:val="aq"/>
    <w:basedOn w:val="DefaultParagraphFont"/>
  </w:style>
  <w:style w:type="paragraph" w:customStyle="1" w:styleId="at">
    <w:name w:val="at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61A3"/>
    <w:pPr>
      <w:spacing w:after="100"/>
    </w:pPr>
  </w:style>
  <w:style w:type="table" w:styleId="TableGrid">
    <w:name w:val="Table Grid"/>
    <w:basedOn w:val="TableNormal"/>
    <w:uiPriority w:val="39"/>
    <w:rsid w:val="00F3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6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556"/>
    <w:rPr>
      <w:color w:val="FF00FF"/>
      <w:u w:val="single"/>
    </w:rPr>
  </w:style>
  <w:style w:type="paragraph" w:customStyle="1" w:styleId="xl80">
    <w:name w:val="xl80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1">
    <w:name w:val="xl81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4">
    <w:name w:val="xl84"/>
    <w:basedOn w:val="Normal"/>
    <w:rsid w:val="000A6556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6">
    <w:name w:val="xl86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8">
    <w:name w:val="xl88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448">
    <w:name w:val="xl448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49">
    <w:name w:val="xl449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0">
    <w:name w:val="xl450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1">
    <w:name w:val="xl451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52">
    <w:name w:val="xl452"/>
    <w:basedOn w:val="Normal"/>
    <w:rsid w:val="00B70F5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3">
    <w:name w:val="xl453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4">
    <w:name w:val="xl454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46">
    <w:name w:val="xl446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447">
    <w:name w:val="xl447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2018-08-01T08:06:00+00:00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69138-84CE-4A10-9ED0-CF641EEC74A0}"/>
</file>

<file path=customXml/itemProps2.xml><?xml version="1.0" encoding="utf-8"?>
<ds:datastoreItem xmlns:ds="http://schemas.openxmlformats.org/officeDocument/2006/customXml" ds:itemID="{6CEE679D-C7D5-4F31-9C3F-6982F6C4CE9D}"/>
</file>

<file path=customXml/itemProps3.xml><?xml version="1.0" encoding="utf-8"?>
<ds:datastoreItem xmlns:ds="http://schemas.openxmlformats.org/officeDocument/2006/customXml" ds:itemID="{566977F6-0EC1-4405-B4E0-CA9E1A0F6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1199</Words>
  <Characters>6839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Richardson, Adrienne</dc:creator>
  <cp:lastModifiedBy>Jonathan Seeley</cp:lastModifiedBy>
  <cp:revision>2</cp:revision>
  <cp:lastPrinted>2017-09-01T08:12:00Z</cp:lastPrinted>
  <dcterms:created xsi:type="dcterms:W3CDTF">2018-07-31T17:26:00Z</dcterms:created>
  <dcterms:modified xsi:type="dcterms:W3CDTF">2018-07-31T17:26:00Z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ACDocRef">
    <vt:lpwstr>AC#27683524.2</vt:lpwstr>
  </property>
  <property fmtid="{D5CDD505-2E9C-101B-9397-08002B2CF9AE}" pid="9" name="ACDocType">
    <vt:lpwstr>DOCUMENT</vt:lpwstr>
  </property>
  <property fmtid="{D5CDD505-2E9C-101B-9397-08002B2CF9AE}" pid="10" name="ACMatter">
    <vt:lpwstr>PA103/181/</vt:lpwstr>
  </property>
  <property fmtid="{D5CDD505-2E9C-101B-9397-08002B2CF9AE}" pid="11" name="Project">
    <vt:lpwstr>CORPEQUDER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4" name="IssuerID">
    <vt:lpwstr/>
  </property>
  <property fmtid="{D5CDD505-2E9C-101B-9397-08002B2CF9AE}" pid="15" name="JobContentType">
    <vt:lpwstr/>
  </property>
  <property fmtid="{D5CDD505-2E9C-101B-9397-08002B2CF9AE}" pid="16" name="MediaServiceImageTags">
    <vt:lpwstr/>
  </property>
  <property fmtid="{D5CDD505-2E9C-101B-9397-08002B2CF9AE}" pid="17" name="JobType">
    <vt:lpwstr/>
  </property>
  <property fmtid="{D5CDD505-2E9C-101B-9397-08002B2CF9AE}" pid="18" name="Contact">
    <vt:lpwstr/>
  </property>
  <property fmtid="{D5CDD505-2E9C-101B-9397-08002B2CF9AE}" pid="20" name="IssuerName">
    <vt:lpwstr/>
  </property>
  <property fmtid="{D5CDD505-2E9C-101B-9397-08002B2CF9AE}" pid="22" name="Organisation">
    <vt:lpwstr/>
  </property>
</Properties>
</file>