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F76E" w14:textId="2667A749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987B60">
        <w:rPr>
          <w:b/>
          <w:color w:val="000000"/>
          <w:sz w:val="23"/>
          <w:lang w:eastAsia="en-IE"/>
        </w:rPr>
        <w:t xml:space="preserve">5 </w:t>
      </w:r>
      <w:r w:rsidR="00FA7D40">
        <w:rPr>
          <w:b/>
          <w:color w:val="000000"/>
          <w:sz w:val="23"/>
          <w:lang w:eastAsia="en-IE"/>
        </w:rPr>
        <w:t>October</w:t>
      </w:r>
      <w:r w:rsidR="009479C7">
        <w:rPr>
          <w:b/>
          <w:color w:val="000000"/>
          <w:sz w:val="23"/>
          <w:lang w:eastAsia="en-IE"/>
        </w:rPr>
        <w:t xml:space="preserve"> 2018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14330503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2914F3" w:rsidRPr="00987B60">
        <w:rPr>
          <w:color w:val="000000"/>
          <w:sz w:val="23"/>
          <w:lang w:val="en-GB" w:eastAsia="en-IE"/>
        </w:rPr>
        <w:t>4</w:t>
      </w:r>
      <w:r w:rsidR="00FA7D40" w:rsidRPr="00987B60">
        <w:rPr>
          <w:color w:val="000000"/>
          <w:sz w:val="23"/>
          <w:lang w:val="en-GB" w:eastAsia="en-IE"/>
        </w:rPr>
        <w:t xml:space="preserve"> October</w:t>
      </w:r>
      <w:r w:rsidR="00914DD2" w:rsidRPr="00987B60">
        <w:rPr>
          <w:color w:val="000000"/>
          <w:sz w:val="23"/>
          <w:lang w:val="en-GB" w:eastAsia="en-IE"/>
        </w:rPr>
        <w:t xml:space="preserve"> </w:t>
      </w:r>
      <w:r w:rsidRPr="00987B60">
        <w:rPr>
          <w:color w:val="000000"/>
          <w:sz w:val="23"/>
          <w:lang w:val="en-GB" w:eastAsia="en-IE"/>
        </w:rPr>
        <w:t>2018</w:t>
      </w:r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2914F3">
        <w:rPr>
          <w:color w:val="000000"/>
          <w:sz w:val="23"/>
          <w:lang w:val="en-GB" w:eastAsia="en-IE"/>
        </w:rPr>
        <w:t>29,321</w:t>
      </w:r>
      <w:r w:rsidR="00FA7D40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3F564F"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50185B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7441229F" w:rsidR="0050185B" w:rsidRPr="00F0614E" w:rsidRDefault="002914F3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lang w:val="en-GB" w:eastAsia="en-IE"/>
              </w:rPr>
              <w:t>15,000</w:t>
            </w:r>
          </w:p>
        </w:tc>
        <w:tc>
          <w:tcPr>
            <w:tcW w:w="3171" w:type="dxa"/>
            <w:shd w:val="clear" w:color="auto" w:fill="auto"/>
          </w:tcPr>
          <w:p w14:paraId="3A07A384" w14:textId="122B7232" w:rsidR="0050185B" w:rsidRPr="00F0614E" w:rsidRDefault="002914F3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14,321</w:t>
            </w:r>
          </w:p>
        </w:tc>
      </w:tr>
      <w:tr w:rsidR="0050185B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4AB83519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6743C8">
              <w:rPr>
                <w:color w:val="000000"/>
                <w:sz w:val="23"/>
                <w:lang w:val="en-GB" w:eastAsia="en-IE"/>
              </w:rPr>
              <w:t>66.5000</w:t>
            </w:r>
          </w:p>
        </w:tc>
        <w:tc>
          <w:tcPr>
            <w:tcW w:w="3171" w:type="dxa"/>
            <w:shd w:val="clear" w:color="auto" w:fill="auto"/>
          </w:tcPr>
          <w:p w14:paraId="44F32E68" w14:textId="524A8C57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6743C8">
              <w:rPr>
                <w:color w:val="000000"/>
                <w:sz w:val="23"/>
                <w:lang w:val="en-GB" w:eastAsia="en-IE"/>
              </w:rPr>
              <w:t>75.0000</w:t>
            </w:r>
          </w:p>
        </w:tc>
      </w:tr>
      <w:tr w:rsidR="0050185B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49BCB46F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6743C8">
              <w:rPr>
                <w:color w:val="000000"/>
                <w:sz w:val="23"/>
                <w:lang w:val="en-GB" w:eastAsia="en-IE"/>
              </w:rPr>
              <w:t>65.3000</w:t>
            </w:r>
          </w:p>
        </w:tc>
        <w:tc>
          <w:tcPr>
            <w:tcW w:w="3171" w:type="dxa"/>
            <w:shd w:val="clear" w:color="auto" w:fill="auto"/>
          </w:tcPr>
          <w:p w14:paraId="2B91CB49" w14:textId="3732573A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6743C8">
              <w:rPr>
                <w:color w:val="000000"/>
                <w:sz w:val="23"/>
                <w:lang w:val="en-GB" w:eastAsia="en-IE"/>
              </w:rPr>
              <w:t>74.0500</w:t>
            </w:r>
          </w:p>
        </w:tc>
      </w:tr>
      <w:tr w:rsidR="0050185B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73B7F7C3" w:rsidR="0050185B" w:rsidRPr="00F0614E" w:rsidRDefault="005E30BF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3D2668">
              <w:rPr>
                <w:color w:val="000000"/>
                <w:lang w:val="en-GB" w:eastAsia="en-IE"/>
              </w:rPr>
              <w:t>66.</w:t>
            </w:r>
            <w:r w:rsidR="002914F3">
              <w:rPr>
                <w:color w:val="000000"/>
                <w:lang w:val="en-GB" w:eastAsia="en-IE"/>
              </w:rPr>
              <w:t>0319</w:t>
            </w:r>
          </w:p>
        </w:tc>
        <w:tc>
          <w:tcPr>
            <w:tcW w:w="3171" w:type="dxa"/>
            <w:shd w:val="clear" w:color="auto" w:fill="auto"/>
          </w:tcPr>
          <w:p w14:paraId="0A4B31FF" w14:textId="1FA7DC5D" w:rsidR="0050185B" w:rsidRPr="00F0614E" w:rsidRDefault="00B235B0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2914F3">
              <w:rPr>
                <w:color w:val="000000"/>
                <w:sz w:val="23"/>
                <w:lang w:val="en-GB" w:eastAsia="en-IE"/>
              </w:rPr>
              <w:t>74.6606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The purchases form part of the Company’s share buyback programme announced on </w:t>
      </w:r>
      <w:r w:rsidR="002D609A" w:rsidRPr="00462681">
        <w:rPr>
          <w:rStyle w:val="y"/>
          <w:color w:val="000000"/>
          <w:sz w:val="23"/>
          <w:szCs w:val="23"/>
        </w:rPr>
        <w:t>8 August</w:t>
      </w:r>
      <w:r w:rsidRPr="00462681">
        <w:rPr>
          <w:rStyle w:val="y"/>
          <w:color w:val="000000"/>
          <w:sz w:val="23"/>
          <w:szCs w:val="23"/>
        </w:rPr>
        <w:t xml:space="preserve"> 2018.</w:t>
      </w:r>
    </w:p>
    <w:p w14:paraId="7A9C6A7B" w14:textId="77777777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</w:p>
    <w:p w14:paraId="5DADDFBA" w14:textId="58686F5B" w:rsidR="009479C7" w:rsidRPr="000B29C6" w:rsidRDefault="009479C7" w:rsidP="009479C7">
      <w:pPr>
        <w:adjustRightInd/>
        <w:jc w:val="both"/>
        <w:rPr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Following settlement of the above purchases, </w:t>
      </w:r>
      <w:r w:rsidRPr="00462681">
        <w:rPr>
          <w:color w:val="000000"/>
          <w:sz w:val="23"/>
          <w:szCs w:val="23"/>
          <w:lang w:val="en-GB" w:eastAsia="en-IE"/>
        </w:rPr>
        <w:t xml:space="preserve">the Company's </w:t>
      </w:r>
      <w:r w:rsidRPr="00462681">
        <w:rPr>
          <w:rStyle w:val="al"/>
          <w:color w:val="000000"/>
          <w:sz w:val="23"/>
          <w:szCs w:val="23"/>
        </w:rPr>
        <w:t xml:space="preserve">total number of ordinary shares in issue shall be </w:t>
      </w:r>
      <w:r w:rsidR="00F30201" w:rsidRPr="00F30201">
        <w:rPr>
          <w:rStyle w:val="al"/>
          <w:color w:val="000000"/>
          <w:sz w:val="23"/>
          <w:szCs w:val="23"/>
        </w:rPr>
        <w:t>81,</w:t>
      </w:r>
      <w:r w:rsidR="00962A28">
        <w:rPr>
          <w:rStyle w:val="al"/>
          <w:color w:val="000000"/>
          <w:sz w:val="23"/>
          <w:szCs w:val="23"/>
        </w:rPr>
        <w:t>5</w:t>
      </w:r>
      <w:r w:rsidR="002914F3">
        <w:rPr>
          <w:rStyle w:val="al"/>
          <w:color w:val="000000"/>
          <w:sz w:val="23"/>
          <w:szCs w:val="23"/>
        </w:rPr>
        <w:t>54</w:t>
      </w:r>
      <w:r w:rsidR="00962A28">
        <w:rPr>
          <w:rStyle w:val="al"/>
          <w:color w:val="000000"/>
          <w:sz w:val="23"/>
          <w:szCs w:val="23"/>
        </w:rPr>
        <w:t>,</w:t>
      </w:r>
      <w:r w:rsidR="002914F3">
        <w:rPr>
          <w:rStyle w:val="al"/>
          <w:color w:val="000000"/>
          <w:sz w:val="23"/>
          <w:szCs w:val="23"/>
        </w:rPr>
        <w:t>030</w:t>
      </w:r>
      <w:r w:rsidR="00623BBE">
        <w:rPr>
          <w:rStyle w:val="al"/>
          <w:color w:val="000000"/>
          <w:sz w:val="23"/>
          <w:szCs w:val="23"/>
        </w:rPr>
        <w:t xml:space="preserve"> </w:t>
      </w:r>
      <w:r w:rsidRPr="00462681">
        <w:rPr>
          <w:rStyle w:val="al"/>
          <w:color w:val="000000"/>
          <w:sz w:val="23"/>
          <w:szCs w:val="23"/>
        </w:rPr>
        <w:t xml:space="preserve">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7E93E1A8" w:rsidR="009479C7" w:rsidRPr="00462681" w:rsidRDefault="002914F3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lang w:val="en-GB" w:eastAsia="en-IE"/>
              </w:rPr>
              <w:t>15,000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7952A1D3" w:rsidR="009479C7" w:rsidRPr="00462681" w:rsidRDefault="00962A28" w:rsidP="00464697">
            <w:pPr>
              <w:adjustRightInd/>
              <w:jc w:val="both"/>
              <w:rPr>
                <w:rStyle w:val="al"/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>
              <w:rPr>
                <w:color w:val="000000"/>
                <w:lang w:val="en-GB" w:eastAsia="en-IE"/>
              </w:rPr>
              <w:t>66.</w:t>
            </w:r>
            <w:r w:rsidR="002914F3">
              <w:rPr>
                <w:color w:val="000000"/>
                <w:lang w:val="en-GB" w:eastAsia="en-IE"/>
              </w:rPr>
              <w:t>0319</w:t>
            </w:r>
          </w:p>
        </w:tc>
      </w:tr>
      <w:tr w:rsidR="00C24E1A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4A43F9B7" w:rsidR="009479C7" w:rsidRPr="00462681" w:rsidRDefault="002914F3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lang w:val="en-GB" w:eastAsia="en-IE"/>
              </w:rPr>
              <w:t>14,321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068C9D1E" w:rsidR="009479C7" w:rsidRPr="00462681" w:rsidRDefault="00962A28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>
              <w:rPr>
                <w:color w:val="000000"/>
                <w:sz w:val="23"/>
                <w:lang w:val="en-GB" w:eastAsia="en-IE"/>
              </w:rPr>
              <w:t>7</w:t>
            </w:r>
            <w:r w:rsidR="002914F3">
              <w:rPr>
                <w:color w:val="000000"/>
                <w:sz w:val="23"/>
                <w:lang w:val="en-GB" w:eastAsia="en-IE"/>
              </w:rPr>
              <w:t>4.6606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Pr="00462681" w:rsidRDefault="009479C7" w:rsidP="009479C7">
      <w:pPr>
        <w:adjustRightInd/>
        <w:jc w:val="both"/>
        <w:rPr>
          <w:rStyle w:val="al"/>
          <w:sz w:val="23"/>
          <w:szCs w:val="23"/>
        </w:rPr>
      </w:pPr>
      <w:bookmarkStart w:id="2" w:name="_cp_text_1_10"/>
      <w:r w:rsidRPr="00462681">
        <w:rPr>
          <w:rStyle w:val="al"/>
          <w:sz w:val="23"/>
          <w:szCs w:val="23"/>
        </w:rPr>
        <w:t>In accordance with Article 5(1)(b) of Regulation (EU) No 596/2014 (the Market Abuse Regulation), the detailed breakdown of individual trades made by Goodbody</w:t>
      </w:r>
      <w:r w:rsidRPr="00462681">
        <w:rPr>
          <w:color w:val="000000"/>
          <w:sz w:val="23"/>
          <w:szCs w:val="23"/>
          <w:lang w:val="en-GB" w:eastAsia="en-IE"/>
        </w:rPr>
        <w:t xml:space="preserve"> </w:t>
      </w:r>
      <w:r w:rsidRPr="00462681">
        <w:rPr>
          <w:rStyle w:val="al"/>
          <w:sz w:val="23"/>
          <w:szCs w:val="23"/>
        </w:rPr>
        <w:t>on behalf of the Company as part of the share buyback programme is set out in the Appendix to this announcement.</w:t>
      </w:r>
    </w:p>
    <w:bookmarkEnd w:id="2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3" w:name="_cp_text_4_11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Pritti Patel</w:t>
      </w:r>
    </w:p>
    <w:p w14:paraId="5BC69805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4" w:name="_cp_text_4_12"/>
      <w:bookmarkEnd w:id="3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Deputy Company Secretary</w:t>
      </w:r>
    </w:p>
    <w:p w14:paraId="6CC2DD44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5" w:name="_cp_text_4_13"/>
      <w:bookmarkEnd w:id="4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Paddy Power Betfair plc</w:t>
      </w:r>
    </w:p>
    <w:bookmarkEnd w:id="5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r>
        <w:rPr>
          <w:rFonts w:ascii="Times New Roman" w:hAnsi="Times New Roman"/>
          <w:color w:val="000000"/>
          <w:sz w:val="27"/>
          <w:lang w:eastAsia="en-IE"/>
        </w:rPr>
        <w:br w:type="page"/>
      </w:r>
      <w:bookmarkStart w:id="6" w:name="_GoBack"/>
      <w:bookmarkEnd w:id="6"/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Timezone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34D94528" w14:textId="5E61BAD0" w:rsidR="00366DF3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DE44EF" w:rsidRPr="00DE44EF" w14:paraId="32C3715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C487521" w14:textId="77777777" w:rsidR="00DE44EF" w:rsidRPr="00DE44EF" w:rsidRDefault="00DE44EF" w:rsidP="00DE44EF">
            <w:pPr>
              <w:adjustRightInd/>
              <w:jc w:val="center"/>
              <w:rPr>
                <w:b/>
                <w:color w:val="000000"/>
                <w:lang w:val="en-IE" w:eastAsia="en-IE"/>
              </w:rPr>
            </w:pPr>
            <w:r w:rsidRPr="00DE44EF">
              <w:rPr>
                <w:b/>
                <w:color w:val="000000"/>
                <w:lang w:eastAsia="en-IE"/>
              </w:rPr>
              <w:t>Number of Shares</w:t>
            </w:r>
          </w:p>
        </w:tc>
        <w:tc>
          <w:tcPr>
            <w:tcW w:w="1835" w:type="dxa"/>
            <w:noWrap/>
            <w:hideMark/>
          </w:tcPr>
          <w:p w14:paraId="32C276F0" w14:textId="77777777" w:rsidR="00DE44EF" w:rsidRPr="00DE44EF" w:rsidRDefault="00DE44EF" w:rsidP="00DE44E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DE44EF">
              <w:rPr>
                <w:b/>
                <w:color w:val="000000"/>
                <w:lang w:eastAsia="en-IE"/>
              </w:rPr>
              <w:t>Price Per Share (GBP)</w:t>
            </w:r>
          </w:p>
        </w:tc>
        <w:tc>
          <w:tcPr>
            <w:tcW w:w="1362" w:type="dxa"/>
            <w:noWrap/>
            <w:hideMark/>
          </w:tcPr>
          <w:p w14:paraId="6959AA14" w14:textId="7DC7F0C8" w:rsidR="00DE44EF" w:rsidRPr="00DE44EF" w:rsidRDefault="00DE44EF" w:rsidP="00DE44E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DE44EF">
              <w:rPr>
                <w:b/>
                <w:color w:val="000000"/>
                <w:lang w:eastAsia="en-IE"/>
              </w:rPr>
              <w:t>Trading Venue</w:t>
            </w:r>
          </w:p>
        </w:tc>
        <w:tc>
          <w:tcPr>
            <w:tcW w:w="1730" w:type="dxa"/>
            <w:noWrap/>
            <w:hideMark/>
          </w:tcPr>
          <w:p w14:paraId="2FDEB9C0" w14:textId="7A6D129A" w:rsidR="00DE44EF" w:rsidRPr="00DE44EF" w:rsidRDefault="00DE44EF" w:rsidP="00DE44E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DE44EF">
              <w:rPr>
                <w:b/>
                <w:color w:val="000000"/>
                <w:lang w:eastAsia="en-IE"/>
              </w:rPr>
              <w:t>Time of Transaction</w:t>
            </w:r>
          </w:p>
        </w:tc>
        <w:tc>
          <w:tcPr>
            <w:tcW w:w="2531" w:type="dxa"/>
            <w:noWrap/>
            <w:hideMark/>
          </w:tcPr>
          <w:p w14:paraId="0E88D797" w14:textId="456F9827" w:rsidR="00DE44EF" w:rsidRPr="00DE44EF" w:rsidRDefault="00DE44EF" w:rsidP="00DE44E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DE44EF">
              <w:rPr>
                <w:b/>
                <w:color w:val="000000"/>
                <w:lang w:eastAsia="en-IE"/>
              </w:rPr>
              <w:t>Transaction Reference Number</w:t>
            </w:r>
          </w:p>
        </w:tc>
      </w:tr>
      <w:tr w:rsidR="002914F3" w:rsidRPr="002914F3" w14:paraId="74373FB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ABF641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0B70546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6F6298C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48D092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08:49:51</w:t>
            </w:r>
          </w:p>
        </w:tc>
        <w:tc>
          <w:tcPr>
            <w:tcW w:w="2531" w:type="dxa"/>
            <w:noWrap/>
            <w:hideMark/>
          </w:tcPr>
          <w:p w14:paraId="21A5E46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00018981409TRDU1</w:t>
            </w:r>
          </w:p>
        </w:tc>
      </w:tr>
      <w:tr w:rsidR="002914F3" w:rsidRPr="002914F3" w14:paraId="404ED27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6935D1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90</w:t>
            </w:r>
          </w:p>
        </w:tc>
        <w:tc>
          <w:tcPr>
            <w:tcW w:w="1835" w:type="dxa"/>
            <w:noWrap/>
            <w:hideMark/>
          </w:tcPr>
          <w:p w14:paraId="5E66211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0F0FD62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D987B5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08:49:51</w:t>
            </w:r>
          </w:p>
        </w:tc>
        <w:tc>
          <w:tcPr>
            <w:tcW w:w="2531" w:type="dxa"/>
            <w:noWrap/>
            <w:hideMark/>
          </w:tcPr>
          <w:p w14:paraId="0DC100F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00018981408TRDU1</w:t>
            </w:r>
          </w:p>
        </w:tc>
      </w:tr>
      <w:tr w:rsidR="002914F3" w:rsidRPr="002914F3" w14:paraId="546834A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AED8ED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768E16A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4409417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2206E4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08:49:51</w:t>
            </w:r>
          </w:p>
        </w:tc>
        <w:tc>
          <w:tcPr>
            <w:tcW w:w="2531" w:type="dxa"/>
            <w:noWrap/>
            <w:hideMark/>
          </w:tcPr>
          <w:p w14:paraId="21339F0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00018981410TRDU1</w:t>
            </w:r>
          </w:p>
        </w:tc>
      </w:tr>
      <w:tr w:rsidR="002914F3" w:rsidRPr="002914F3" w14:paraId="7B4BC22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CB86FC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0AA4732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65.50 </w:t>
            </w:r>
          </w:p>
        </w:tc>
        <w:tc>
          <w:tcPr>
            <w:tcW w:w="1362" w:type="dxa"/>
            <w:noWrap/>
            <w:hideMark/>
          </w:tcPr>
          <w:p w14:paraId="61E2FE9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C4E4CC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09:15:45</w:t>
            </w:r>
          </w:p>
        </w:tc>
        <w:tc>
          <w:tcPr>
            <w:tcW w:w="2531" w:type="dxa"/>
            <w:noWrap/>
            <w:hideMark/>
          </w:tcPr>
          <w:p w14:paraId="42E58C7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00018981801TRDU1</w:t>
            </w:r>
          </w:p>
        </w:tc>
      </w:tr>
      <w:tr w:rsidR="002914F3" w:rsidRPr="002914F3" w14:paraId="25444CE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464EA4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139</w:t>
            </w:r>
          </w:p>
        </w:tc>
        <w:tc>
          <w:tcPr>
            <w:tcW w:w="1835" w:type="dxa"/>
            <w:noWrap/>
            <w:hideMark/>
          </w:tcPr>
          <w:p w14:paraId="4E7B723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65.40 </w:t>
            </w:r>
          </w:p>
        </w:tc>
        <w:tc>
          <w:tcPr>
            <w:tcW w:w="1362" w:type="dxa"/>
            <w:noWrap/>
            <w:hideMark/>
          </w:tcPr>
          <w:p w14:paraId="70D88C9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E95EE3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09:17:34</w:t>
            </w:r>
          </w:p>
        </w:tc>
        <w:tc>
          <w:tcPr>
            <w:tcW w:w="2531" w:type="dxa"/>
            <w:noWrap/>
            <w:hideMark/>
          </w:tcPr>
          <w:p w14:paraId="18E1B0B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00018981809TRDU1</w:t>
            </w:r>
          </w:p>
        </w:tc>
      </w:tr>
      <w:tr w:rsidR="002914F3" w:rsidRPr="002914F3" w14:paraId="788D114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847AC5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00AA43D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1EF9739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2D40B3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09:45:31</w:t>
            </w:r>
          </w:p>
        </w:tc>
        <w:tc>
          <w:tcPr>
            <w:tcW w:w="2531" w:type="dxa"/>
            <w:noWrap/>
            <w:hideMark/>
          </w:tcPr>
          <w:p w14:paraId="7BBF64D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00018982085TRDU1</w:t>
            </w:r>
          </w:p>
        </w:tc>
      </w:tr>
      <w:tr w:rsidR="002914F3" w:rsidRPr="002914F3" w14:paraId="78E59B4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6DDBEF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62</w:t>
            </w:r>
          </w:p>
        </w:tc>
        <w:tc>
          <w:tcPr>
            <w:tcW w:w="1835" w:type="dxa"/>
            <w:noWrap/>
            <w:hideMark/>
          </w:tcPr>
          <w:p w14:paraId="13F3FDA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65.90 </w:t>
            </w:r>
          </w:p>
        </w:tc>
        <w:tc>
          <w:tcPr>
            <w:tcW w:w="1362" w:type="dxa"/>
            <w:noWrap/>
            <w:hideMark/>
          </w:tcPr>
          <w:p w14:paraId="12567CB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AFAF67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09:45:31</w:t>
            </w:r>
          </w:p>
        </w:tc>
        <w:tc>
          <w:tcPr>
            <w:tcW w:w="2531" w:type="dxa"/>
            <w:noWrap/>
            <w:hideMark/>
          </w:tcPr>
          <w:p w14:paraId="28CDC40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00018982084TRDU1</w:t>
            </w:r>
          </w:p>
        </w:tc>
      </w:tr>
      <w:tr w:rsidR="002914F3" w:rsidRPr="002914F3" w14:paraId="6070C47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B83CE9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</w:t>
            </w:r>
          </w:p>
        </w:tc>
        <w:tc>
          <w:tcPr>
            <w:tcW w:w="1835" w:type="dxa"/>
            <w:noWrap/>
            <w:hideMark/>
          </w:tcPr>
          <w:p w14:paraId="2A9A176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7480B75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90748A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09:45:31</w:t>
            </w:r>
          </w:p>
        </w:tc>
        <w:tc>
          <w:tcPr>
            <w:tcW w:w="2531" w:type="dxa"/>
            <w:noWrap/>
            <w:hideMark/>
          </w:tcPr>
          <w:p w14:paraId="777BB8E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00018982082TRDU1</w:t>
            </w:r>
          </w:p>
        </w:tc>
      </w:tr>
      <w:tr w:rsidR="002914F3" w:rsidRPr="002914F3" w14:paraId="67CC130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12DE79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88</w:t>
            </w:r>
          </w:p>
        </w:tc>
        <w:tc>
          <w:tcPr>
            <w:tcW w:w="1835" w:type="dxa"/>
            <w:noWrap/>
            <w:hideMark/>
          </w:tcPr>
          <w:p w14:paraId="3919737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206EF17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B31871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09:45:31</w:t>
            </w:r>
          </w:p>
        </w:tc>
        <w:tc>
          <w:tcPr>
            <w:tcW w:w="2531" w:type="dxa"/>
            <w:noWrap/>
            <w:hideMark/>
          </w:tcPr>
          <w:p w14:paraId="1619688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00018982083TRDU1</w:t>
            </w:r>
          </w:p>
        </w:tc>
      </w:tr>
      <w:tr w:rsidR="002914F3" w:rsidRPr="002914F3" w14:paraId="557E53E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B03DE4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123</w:t>
            </w:r>
          </w:p>
        </w:tc>
        <w:tc>
          <w:tcPr>
            <w:tcW w:w="1835" w:type="dxa"/>
            <w:noWrap/>
            <w:hideMark/>
          </w:tcPr>
          <w:p w14:paraId="7E72E34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18859E9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922D11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10:04:42</w:t>
            </w:r>
          </w:p>
        </w:tc>
        <w:tc>
          <w:tcPr>
            <w:tcW w:w="2531" w:type="dxa"/>
            <w:noWrap/>
            <w:hideMark/>
          </w:tcPr>
          <w:p w14:paraId="27BB3F7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00018982323TRDU1</w:t>
            </w:r>
          </w:p>
        </w:tc>
      </w:tr>
      <w:tr w:rsidR="002914F3" w:rsidRPr="002914F3" w14:paraId="09F3CBA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A64B98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130</w:t>
            </w:r>
          </w:p>
        </w:tc>
        <w:tc>
          <w:tcPr>
            <w:tcW w:w="1835" w:type="dxa"/>
            <w:noWrap/>
            <w:hideMark/>
          </w:tcPr>
          <w:p w14:paraId="352F35C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6F2E1DA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734892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10:04:53</w:t>
            </w:r>
          </w:p>
        </w:tc>
        <w:tc>
          <w:tcPr>
            <w:tcW w:w="2531" w:type="dxa"/>
            <w:noWrap/>
            <w:hideMark/>
          </w:tcPr>
          <w:p w14:paraId="157D7B6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00018982325TRDU1</w:t>
            </w:r>
          </w:p>
        </w:tc>
      </w:tr>
      <w:tr w:rsidR="002914F3" w:rsidRPr="002914F3" w14:paraId="4DB1B4A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8D97A9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1835" w:type="dxa"/>
            <w:noWrap/>
            <w:hideMark/>
          </w:tcPr>
          <w:p w14:paraId="7A4115B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65.40 </w:t>
            </w:r>
          </w:p>
        </w:tc>
        <w:tc>
          <w:tcPr>
            <w:tcW w:w="1362" w:type="dxa"/>
            <w:noWrap/>
            <w:hideMark/>
          </w:tcPr>
          <w:p w14:paraId="2DEC3C3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ACFFA1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10:09:34</w:t>
            </w:r>
          </w:p>
        </w:tc>
        <w:tc>
          <w:tcPr>
            <w:tcW w:w="2531" w:type="dxa"/>
            <w:noWrap/>
            <w:hideMark/>
          </w:tcPr>
          <w:p w14:paraId="77BAA0A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00018982375TRDU1</w:t>
            </w:r>
          </w:p>
        </w:tc>
      </w:tr>
      <w:tr w:rsidR="002914F3" w:rsidRPr="002914F3" w14:paraId="78875B9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56D4FD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137</w:t>
            </w:r>
          </w:p>
        </w:tc>
        <w:tc>
          <w:tcPr>
            <w:tcW w:w="1835" w:type="dxa"/>
            <w:noWrap/>
            <w:hideMark/>
          </w:tcPr>
          <w:p w14:paraId="3D9D337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52CC2AD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D93F59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10:09:34</w:t>
            </w:r>
          </w:p>
        </w:tc>
        <w:tc>
          <w:tcPr>
            <w:tcW w:w="2531" w:type="dxa"/>
            <w:noWrap/>
            <w:hideMark/>
          </w:tcPr>
          <w:p w14:paraId="30423F6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00018982374TRDU1</w:t>
            </w:r>
          </w:p>
        </w:tc>
      </w:tr>
      <w:tr w:rsidR="002914F3" w:rsidRPr="002914F3" w14:paraId="470E7240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BD25FE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129</w:t>
            </w:r>
          </w:p>
        </w:tc>
        <w:tc>
          <w:tcPr>
            <w:tcW w:w="1835" w:type="dxa"/>
            <w:noWrap/>
            <w:hideMark/>
          </w:tcPr>
          <w:p w14:paraId="50B671B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65.50 </w:t>
            </w:r>
          </w:p>
        </w:tc>
        <w:tc>
          <w:tcPr>
            <w:tcW w:w="1362" w:type="dxa"/>
            <w:noWrap/>
            <w:hideMark/>
          </w:tcPr>
          <w:p w14:paraId="023668D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C61636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10:14:49</w:t>
            </w:r>
          </w:p>
        </w:tc>
        <w:tc>
          <w:tcPr>
            <w:tcW w:w="2531" w:type="dxa"/>
            <w:noWrap/>
            <w:hideMark/>
          </w:tcPr>
          <w:p w14:paraId="3F309D4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00018982466TRDU1</w:t>
            </w:r>
          </w:p>
        </w:tc>
      </w:tr>
      <w:tr w:rsidR="002914F3" w:rsidRPr="002914F3" w14:paraId="2DBFA40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041E9B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135</w:t>
            </w:r>
          </w:p>
        </w:tc>
        <w:tc>
          <w:tcPr>
            <w:tcW w:w="1835" w:type="dxa"/>
            <w:noWrap/>
            <w:hideMark/>
          </w:tcPr>
          <w:p w14:paraId="4BAF59C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2115359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5B6929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10:20:39</w:t>
            </w:r>
          </w:p>
        </w:tc>
        <w:tc>
          <w:tcPr>
            <w:tcW w:w="2531" w:type="dxa"/>
            <w:noWrap/>
            <w:hideMark/>
          </w:tcPr>
          <w:p w14:paraId="08227A6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00018982516TRDU1</w:t>
            </w:r>
          </w:p>
        </w:tc>
      </w:tr>
      <w:tr w:rsidR="002914F3" w:rsidRPr="002914F3" w14:paraId="5B54738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C057B9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136</w:t>
            </w:r>
          </w:p>
        </w:tc>
        <w:tc>
          <w:tcPr>
            <w:tcW w:w="1835" w:type="dxa"/>
            <w:noWrap/>
            <w:hideMark/>
          </w:tcPr>
          <w:p w14:paraId="6963F74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3B13007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305B79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10:20:46</w:t>
            </w:r>
          </w:p>
        </w:tc>
        <w:tc>
          <w:tcPr>
            <w:tcW w:w="2531" w:type="dxa"/>
            <w:noWrap/>
            <w:hideMark/>
          </w:tcPr>
          <w:p w14:paraId="6D61C87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00018982525TRDU1</w:t>
            </w:r>
          </w:p>
        </w:tc>
      </w:tr>
      <w:tr w:rsidR="002914F3" w:rsidRPr="002914F3" w14:paraId="2D5BA69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1E16E2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133</w:t>
            </w:r>
          </w:p>
        </w:tc>
        <w:tc>
          <w:tcPr>
            <w:tcW w:w="1835" w:type="dxa"/>
            <w:noWrap/>
            <w:hideMark/>
          </w:tcPr>
          <w:p w14:paraId="504B425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65.70 </w:t>
            </w:r>
          </w:p>
        </w:tc>
        <w:tc>
          <w:tcPr>
            <w:tcW w:w="1362" w:type="dxa"/>
            <w:noWrap/>
            <w:hideMark/>
          </w:tcPr>
          <w:p w14:paraId="723C75E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483A2D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10:27:08</w:t>
            </w:r>
          </w:p>
        </w:tc>
        <w:tc>
          <w:tcPr>
            <w:tcW w:w="2531" w:type="dxa"/>
            <w:noWrap/>
            <w:hideMark/>
          </w:tcPr>
          <w:p w14:paraId="1909F07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00018982611TRDU1</w:t>
            </w:r>
          </w:p>
        </w:tc>
      </w:tr>
      <w:tr w:rsidR="002914F3" w:rsidRPr="002914F3" w14:paraId="6E6CB63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0134ED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127</w:t>
            </w:r>
          </w:p>
        </w:tc>
        <w:tc>
          <w:tcPr>
            <w:tcW w:w="1835" w:type="dxa"/>
            <w:noWrap/>
            <w:hideMark/>
          </w:tcPr>
          <w:p w14:paraId="6FC37ED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65.95 </w:t>
            </w:r>
          </w:p>
        </w:tc>
        <w:tc>
          <w:tcPr>
            <w:tcW w:w="1362" w:type="dxa"/>
            <w:noWrap/>
            <w:hideMark/>
          </w:tcPr>
          <w:p w14:paraId="39E5F2E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5A5021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10:38:06</w:t>
            </w:r>
          </w:p>
        </w:tc>
        <w:tc>
          <w:tcPr>
            <w:tcW w:w="2531" w:type="dxa"/>
            <w:noWrap/>
            <w:hideMark/>
          </w:tcPr>
          <w:p w14:paraId="664E8C6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00018982779TRDU1</w:t>
            </w:r>
          </w:p>
        </w:tc>
      </w:tr>
      <w:tr w:rsidR="002914F3" w:rsidRPr="002914F3" w14:paraId="0FEDC6A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B97264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50A585B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7908396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B8E7EB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10:38:06</w:t>
            </w:r>
          </w:p>
        </w:tc>
        <w:tc>
          <w:tcPr>
            <w:tcW w:w="2531" w:type="dxa"/>
            <w:noWrap/>
            <w:hideMark/>
          </w:tcPr>
          <w:p w14:paraId="34A097D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00018982780TRDU1</w:t>
            </w:r>
          </w:p>
        </w:tc>
      </w:tr>
      <w:tr w:rsidR="002914F3" w:rsidRPr="002914F3" w14:paraId="4DE23CF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FEAF3A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</w:t>
            </w:r>
          </w:p>
        </w:tc>
        <w:tc>
          <w:tcPr>
            <w:tcW w:w="1835" w:type="dxa"/>
            <w:noWrap/>
            <w:hideMark/>
          </w:tcPr>
          <w:p w14:paraId="6392E2C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1511D4B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81A38B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10:44:40</w:t>
            </w:r>
          </w:p>
        </w:tc>
        <w:tc>
          <w:tcPr>
            <w:tcW w:w="2531" w:type="dxa"/>
            <w:noWrap/>
            <w:hideMark/>
          </w:tcPr>
          <w:p w14:paraId="50FE7BD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00018982906TRDU1</w:t>
            </w:r>
          </w:p>
        </w:tc>
      </w:tr>
      <w:tr w:rsidR="002914F3" w:rsidRPr="002914F3" w14:paraId="7C897F3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B491F8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59</w:t>
            </w:r>
          </w:p>
        </w:tc>
        <w:tc>
          <w:tcPr>
            <w:tcW w:w="1835" w:type="dxa"/>
            <w:noWrap/>
            <w:hideMark/>
          </w:tcPr>
          <w:p w14:paraId="3F4C45E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65.75 </w:t>
            </w:r>
          </w:p>
        </w:tc>
        <w:tc>
          <w:tcPr>
            <w:tcW w:w="1362" w:type="dxa"/>
            <w:noWrap/>
            <w:hideMark/>
          </w:tcPr>
          <w:p w14:paraId="6C238FE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2B5485F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10:44:40</w:t>
            </w:r>
          </w:p>
        </w:tc>
        <w:tc>
          <w:tcPr>
            <w:tcW w:w="2531" w:type="dxa"/>
            <w:noWrap/>
            <w:hideMark/>
          </w:tcPr>
          <w:p w14:paraId="64A3D75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00018982905TRDU1</w:t>
            </w:r>
          </w:p>
        </w:tc>
      </w:tr>
      <w:tr w:rsidR="002914F3" w:rsidRPr="002914F3" w14:paraId="2C21ADC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1E36EC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</w:t>
            </w:r>
          </w:p>
        </w:tc>
        <w:tc>
          <w:tcPr>
            <w:tcW w:w="1835" w:type="dxa"/>
            <w:noWrap/>
            <w:hideMark/>
          </w:tcPr>
          <w:p w14:paraId="4D1D888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010AB04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2187CF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10:44:40</w:t>
            </w:r>
          </w:p>
        </w:tc>
        <w:tc>
          <w:tcPr>
            <w:tcW w:w="2531" w:type="dxa"/>
            <w:noWrap/>
            <w:hideMark/>
          </w:tcPr>
          <w:p w14:paraId="507ED0E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00018982904TRDU1</w:t>
            </w:r>
          </w:p>
        </w:tc>
      </w:tr>
      <w:tr w:rsidR="002914F3" w:rsidRPr="002914F3" w14:paraId="436F61B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313E0A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42</w:t>
            </w:r>
          </w:p>
        </w:tc>
        <w:tc>
          <w:tcPr>
            <w:tcW w:w="1835" w:type="dxa"/>
            <w:noWrap/>
            <w:hideMark/>
          </w:tcPr>
          <w:p w14:paraId="4C9EB6E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7FDB408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948B83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10:49:11</w:t>
            </w:r>
          </w:p>
        </w:tc>
        <w:tc>
          <w:tcPr>
            <w:tcW w:w="2531" w:type="dxa"/>
            <w:noWrap/>
            <w:hideMark/>
          </w:tcPr>
          <w:p w14:paraId="15CF0E9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00018983040TRDU1</w:t>
            </w:r>
          </w:p>
        </w:tc>
      </w:tr>
      <w:tr w:rsidR="002914F3" w:rsidRPr="002914F3" w14:paraId="663692A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3047F6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52</w:t>
            </w:r>
          </w:p>
        </w:tc>
        <w:tc>
          <w:tcPr>
            <w:tcW w:w="1835" w:type="dxa"/>
            <w:noWrap/>
            <w:hideMark/>
          </w:tcPr>
          <w:p w14:paraId="7E99392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65.65 </w:t>
            </w:r>
          </w:p>
        </w:tc>
        <w:tc>
          <w:tcPr>
            <w:tcW w:w="1362" w:type="dxa"/>
            <w:noWrap/>
            <w:hideMark/>
          </w:tcPr>
          <w:p w14:paraId="5733AFF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4F191B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10:51:48</w:t>
            </w:r>
          </w:p>
        </w:tc>
        <w:tc>
          <w:tcPr>
            <w:tcW w:w="2531" w:type="dxa"/>
            <w:noWrap/>
            <w:hideMark/>
          </w:tcPr>
          <w:p w14:paraId="7270A3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00018983064TRDU1</w:t>
            </w:r>
          </w:p>
        </w:tc>
      </w:tr>
      <w:tr w:rsidR="002914F3" w:rsidRPr="002914F3" w14:paraId="1B71686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6A5C38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138</w:t>
            </w:r>
          </w:p>
        </w:tc>
        <w:tc>
          <w:tcPr>
            <w:tcW w:w="1835" w:type="dxa"/>
            <w:noWrap/>
            <w:hideMark/>
          </w:tcPr>
          <w:p w14:paraId="3049D85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1BFE8A4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F0CAB5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10:55:40</w:t>
            </w:r>
          </w:p>
        </w:tc>
        <w:tc>
          <w:tcPr>
            <w:tcW w:w="2531" w:type="dxa"/>
            <w:noWrap/>
            <w:hideMark/>
          </w:tcPr>
          <w:p w14:paraId="74166D7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00018983189TRDU1</w:t>
            </w:r>
          </w:p>
        </w:tc>
      </w:tr>
      <w:tr w:rsidR="002914F3" w:rsidRPr="002914F3" w14:paraId="69BCAAD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8BF4E6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17</w:t>
            </w:r>
          </w:p>
        </w:tc>
        <w:tc>
          <w:tcPr>
            <w:tcW w:w="1835" w:type="dxa"/>
            <w:noWrap/>
            <w:hideMark/>
          </w:tcPr>
          <w:p w14:paraId="0E2F791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4E465A7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C09C75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10:57:36</w:t>
            </w:r>
          </w:p>
        </w:tc>
        <w:tc>
          <w:tcPr>
            <w:tcW w:w="2531" w:type="dxa"/>
            <w:noWrap/>
            <w:hideMark/>
          </w:tcPr>
          <w:p w14:paraId="1E3170A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00018983223TRDU1</w:t>
            </w:r>
          </w:p>
        </w:tc>
      </w:tr>
      <w:tr w:rsidR="002914F3" w:rsidRPr="002914F3" w14:paraId="29840B1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5F2B59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115</w:t>
            </w:r>
          </w:p>
        </w:tc>
        <w:tc>
          <w:tcPr>
            <w:tcW w:w="1835" w:type="dxa"/>
            <w:noWrap/>
            <w:hideMark/>
          </w:tcPr>
          <w:p w14:paraId="4B2D90F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65.65 </w:t>
            </w:r>
          </w:p>
        </w:tc>
        <w:tc>
          <w:tcPr>
            <w:tcW w:w="1362" w:type="dxa"/>
            <w:noWrap/>
            <w:hideMark/>
          </w:tcPr>
          <w:p w14:paraId="2E1F1A2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A3B8D3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10:58:05</w:t>
            </w:r>
          </w:p>
        </w:tc>
        <w:tc>
          <w:tcPr>
            <w:tcW w:w="2531" w:type="dxa"/>
            <w:noWrap/>
            <w:hideMark/>
          </w:tcPr>
          <w:p w14:paraId="59A4FCD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00018983250TRDU1</w:t>
            </w:r>
          </w:p>
        </w:tc>
      </w:tr>
      <w:tr w:rsidR="002914F3" w:rsidRPr="002914F3" w14:paraId="09F5E62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9AA1C1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63</w:t>
            </w:r>
          </w:p>
        </w:tc>
        <w:tc>
          <w:tcPr>
            <w:tcW w:w="1835" w:type="dxa"/>
            <w:noWrap/>
            <w:hideMark/>
          </w:tcPr>
          <w:p w14:paraId="1E03802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66.05 </w:t>
            </w:r>
          </w:p>
        </w:tc>
        <w:tc>
          <w:tcPr>
            <w:tcW w:w="1362" w:type="dxa"/>
            <w:noWrap/>
            <w:hideMark/>
          </w:tcPr>
          <w:p w14:paraId="075953E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8F4B40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11:08:45</w:t>
            </w:r>
          </w:p>
        </w:tc>
        <w:tc>
          <w:tcPr>
            <w:tcW w:w="2531" w:type="dxa"/>
            <w:noWrap/>
            <w:hideMark/>
          </w:tcPr>
          <w:p w14:paraId="2EABA56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00018983370TRDU1</w:t>
            </w:r>
          </w:p>
        </w:tc>
      </w:tr>
      <w:tr w:rsidR="002914F3" w:rsidRPr="002914F3" w14:paraId="2C573B0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98ADEF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</w:t>
            </w:r>
          </w:p>
        </w:tc>
        <w:tc>
          <w:tcPr>
            <w:tcW w:w="1835" w:type="dxa"/>
            <w:noWrap/>
            <w:hideMark/>
          </w:tcPr>
          <w:p w14:paraId="1F98E5E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47B7A00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A83550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11:08:45</w:t>
            </w:r>
          </w:p>
        </w:tc>
        <w:tc>
          <w:tcPr>
            <w:tcW w:w="2531" w:type="dxa"/>
            <w:noWrap/>
            <w:hideMark/>
          </w:tcPr>
          <w:p w14:paraId="4B62E77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00018983369TRDU1</w:t>
            </w:r>
          </w:p>
        </w:tc>
      </w:tr>
      <w:tr w:rsidR="002914F3" w:rsidRPr="002914F3" w14:paraId="7AECFFC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97FE06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125</w:t>
            </w:r>
          </w:p>
        </w:tc>
        <w:tc>
          <w:tcPr>
            <w:tcW w:w="1835" w:type="dxa"/>
            <w:noWrap/>
            <w:hideMark/>
          </w:tcPr>
          <w:p w14:paraId="29D14C2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5D63417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3D469F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11:08:49</w:t>
            </w:r>
          </w:p>
        </w:tc>
        <w:tc>
          <w:tcPr>
            <w:tcW w:w="2531" w:type="dxa"/>
            <w:noWrap/>
            <w:hideMark/>
          </w:tcPr>
          <w:p w14:paraId="46F332B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00018983379TRDU1</w:t>
            </w:r>
          </w:p>
        </w:tc>
      </w:tr>
      <w:tr w:rsidR="002914F3" w:rsidRPr="002914F3" w14:paraId="2A6C887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11D4DB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44</w:t>
            </w:r>
          </w:p>
        </w:tc>
        <w:tc>
          <w:tcPr>
            <w:tcW w:w="1835" w:type="dxa"/>
            <w:noWrap/>
            <w:hideMark/>
          </w:tcPr>
          <w:p w14:paraId="0C3AFF7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4E67ECB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3F1434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11:22:05</w:t>
            </w:r>
          </w:p>
        </w:tc>
        <w:tc>
          <w:tcPr>
            <w:tcW w:w="2531" w:type="dxa"/>
            <w:noWrap/>
            <w:hideMark/>
          </w:tcPr>
          <w:p w14:paraId="59AF055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00018983455TRDU1</w:t>
            </w:r>
          </w:p>
        </w:tc>
      </w:tr>
      <w:tr w:rsidR="002914F3" w:rsidRPr="002914F3" w14:paraId="01B2ACB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0BBF70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90</w:t>
            </w:r>
          </w:p>
        </w:tc>
        <w:tc>
          <w:tcPr>
            <w:tcW w:w="1835" w:type="dxa"/>
            <w:noWrap/>
            <w:hideMark/>
          </w:tcPr>
          <w:p w14:paraId="65FF968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66.20 </w:t>
            </w:r>
          </w:p>
        </w:tc>
        <w:tc>
          <w:tcPr>
            <w:tcW w:w="1362" w:type="dxa"/>
            <w:noWrap/>
            <w:hideMark/>
          </w:tcPr>
          <w:p w14:paraId="193FEAC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41FA82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11:22:05</w:t>
            </w:r>
          </w:p>
        </w:tc>
        <w:tc>
          <w:tcPr>
            <w:tcW w:w="2531" w:type="dxa"/>
            <w:noWrap/>
            <w:hideMark/>
          </w:tcPr>
          <w:p w14:paraId="0D83507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00018983454TRDU1</w:t>
            </w:r>
          </w:p>
        </w:tc>
      </w:tr>
      <w:tr w:rsidR="002914F3" w:rsidRPr="002914F3" w14:paraId="5941D58F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E98A6E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014784C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2FBE5C4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4E6E54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11:22:14</w:t>
            </w:r>
          </w:p>
        </w:tc>
        <w:tc>
          <w:tcPr>
            <w:tcW w:w="2531" w:type="dxa"/>
            <w:noWrap/>
            <w:hideMark/>
          </w:tcPr>
          <w:p w14:paraId="18F7108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00018983459TRDU1</w:t>
            </w:r>
          </w:p>
        </w:tc>
      </w:tr>
      <w:tr w:rsidR="002914F3" w:rsidRPr="002914F3" w14:paraId="1945D6C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DAAAE3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81</w:t>
            </w:r>
          </w:p>
        </w:tc>
        <w:tc>
          <w:tcPr>
            <w:tcW w:w="1835" w:type="dxa"/>
            <w:noWrap/>
            <w:hideMark/>
          </w:tcPr>
          <w:p w14:paraId="27EA85A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65.95 </w:t>
            </w:r>
          </w:p>
        </w:tc>
        <w:tc>
          <w:tcPr>
            <w:tcW w:w="1362" w:type="dxa"/>
            <w:noWrap/>
            <w:hideMark/>
          </w:tcPr>
          <w:p w14:paraId="6B15C29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CD7D94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11:22:14</w:t>
            </w:r>
          </w:p>
        </w:tc>
        <w:tc>
          <w:tcPr>
            <w:tcW w:w="2531" w:type="dxa"/>
            <w:noWrap/>
            <w:hideMark/>
          </w:tcPr>
          <w:p w14:paraId="3FB837E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00018983458TRDU1</w:t>
            </w:r>
          </w:p>
        </w:tc>
      </w:tr>
      <w:tr w:rsidR="002914F3" w:rsidRPr="002914F3" w14:paraId="0F22352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74DC18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6D05153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66.15 </w:t>
            </w:r>
          </w:p>
        </w:tc>
        <w:tc>
          <w:tcPr>
            <w:tcW w:w="1362" w:type="dxa"/>
            <w:noWrap/>
            <w:hideMark/>
          </w:tcPr>
          <w:p w14:paraId="770C481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2D362AC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11:22:14</w:t>
            </w:r>
          </w:p>
        </w:tc>
        <w:tc>
          <w:tcPr>
            <w:tcW w:w="2531" w:type="dxa"/>
            <w:noWrap/>
            <w:hideMark/>
          </w:tcPr>
          <w:p w14:paraId="121372A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00018983460TRDU1</w:t>
            </w:r>
          </w:p>
        </w:tc>
      </w:tr>
      <w:tr w:rsidR="002914F3" w:rsidRPr="002914F3" w14:paraId="4A2602E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E5DF3C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126</w:t>
            </w:r>
          </w:p>
        </w:tc>
        <w:tc>
          <w:tcPr>
            <w:tcW w:w="1835" w:type="dxa"/>
            <w:noWrap/>
            <w:hideMark/>
          </w:tcPr>
          <w:p w14:paraId="655D241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66.50 </w:t>
            </w:r>
          </w:p>
        </w:tc>
        <w:tc>
          <w:tcPr>
            <w:tcW w:w="1362" w:type="dxa"/>
            <w:noWrap/>
            <w:hideMark/>
          </w:tcPr>
          <w:p w14:paraId="413EF65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277DACA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11:31:31</w:t>
            </w:r>
          </w:p>
        </w:tc>
        <w:tc>
          <w:tcPr>
            <w:tcW w:w="2531" w:type="dxa"/>
            <w:noWrap/>
            <w:hideMark/>
          </w:tcPr>
          <w:p w14:paraId="1B55EB0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00018983588TRDU1</w:t>
            </w:r>
          </w:p>
        </w:tc>
      </w:tr>
      <w:tr w:rsidR="002914F3" w:rsidRPr="002914F3" w14:paraId="30F3A5D0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F4AE4F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21</w:t>
            </w:r>
          </w:p>
        </w:tc>
        <w:tc>
          <w:tcPr>
            <w:tcW w:w="1835" w:type="dxa"/>
            <w:noWrap/>
            <w:hideMark/>
          </w:tcPr>
          <w:p w14:paraId="673F7BC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097D42A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2573296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11:47:34</w:t>
            </w:r>
          </w:p>
        </w:tc>
        <w:tc>
          <w:tcPr>
            <w:tcW w:w="2531" w:type="dxa"/>
            <w:noWrap/>
            <w:hideMark/>
          </w:tcPr>
          <w:p w14:paraId="4E0856B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00018983743TRDU1</w:t>
            </w:r>
          </w:p>
        </w:tc>
      </w:tr>
      <w:tr w:rsidR="002914F3" w:rsidRPr="002914F3" w14:paraId="3D398330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E2CF5A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lastRenderedPageBreak/>
              <w:t>18</w:t>
            </w:r>
          </w:p>
        </w:tc>
        <w:tc>
          <w:tcPr>
            <w:tcW w:w="1835" w:type="dxa"/>
            <w:noWrap/>
            <w:hideMark/>
          </w:tcPr>
          <w:p w14:paraId="6DD8E06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3424EBD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77861A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11:48:25</w:t>
            </w:r>
          </w:p>
        </w:tc>
        <w:tc>
          <w:tcPr>
            <w:tcW w:w="2531" w:type="dxa"/>
            <w:noWrap/>
            <w:hideMark/>
          </w:tcPr>
          <w:p w14:paraId="30475FF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00018983746TRDU1</w:t>
            </w:r>
          </w:p>
        </w:tc>
      </w:tr>
      <w:tr w:rsidR="002914F3" w:rsidRPr="002914F3" w14:paraId="6830DDD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26A96F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1835" w:type="dxa"/>
            <w:noWrap/>
            <w:hideMark/>
          </w:tcPr>
          <w:p w14:paraId="2E2E42F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3FCCEC2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38B905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11:59:23</w:t>
            </w:r>
          </w:p>
        </w:tc>
        <w:tc>
          <w:tcPr>
            <w:tcW w:w="2531" w:type="dxa"/>
            <w:noWrap/>
            <w:hideMark/>
          </w:tcPr>
          <w:p w14:paraId="0C2E52F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00018983848TRDU1</w:t>
            </w:r>
          </w:p>
        </w:tc>
      </w:tr>
      <w:tr w:rsidR="002914F3" w:rsidRPr="002914F3" w14:paraId="517B459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5BC39D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110466D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70EA2F9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3311D8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11:59:23</w:t>
            </w:r>
          </w:p>
        </w:tc>
        <w:tc>
          <w:tcPr>
            <w:tcW w:w="2531" w:type="dxa"/>
            <w:noWrap/>
            <w:hideMark/>
          </w:tcPr>
          <w:p w14:paraId="6E47BF1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00018983846TRDU1</w:t>
            </w:r>
          </w:p>
        </w:tc>
      </w:tr>
      <w:tr w:rsidR="002914F3" w:rsidRPr="002914F3" w14:paraId="4BD2CE3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128FF6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1CDBEF7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3C7D525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2ECB960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11:59:23</w:t>
            </w:r>
          </w:p>
        </w:tc>
        <w:tc>
          <w:tcPr>
            <w:tcW w:w="2531" w:type="dxa"/>
            <w:noWrap/>
            <w:hideMark/>
          </w:tcPr>
          <w:p w14:paraId="5346525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00018983847TRDU1</w:t>
            </w:r>
          </w:p>
        </w:tc>
      </w:tr>
      <w:tr w:rsidR="002914F3" w:rsidRPr="002914F3" w14:paraId="486B25C0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13E0DA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308</w:t>
            </w:r>
          </w:p>
        </w:tc>
        <w:tc>
          <w:tcPr>
            <w:tcW w:w="1835" w:type="dxa"/>
            <w:noWrap/>
            <w:hideMark/>
          </w:tcPr>
          <w:p w14:paraId="749F0BF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149C1C5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3F8F6D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11:59:36</w:t>
            </w:r>
          </w:p>
        </w:tc>
        <w:tc>
          <w:tcPr>
            <w:tcW w:w="2531" w:type="dxa"/>
            <w:noWrap/>
            <w:hideMark/>
          </w:tcPr>
          <w:p w14:paraId="4121CAB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00018983863TRDU1</w:t>
            </w:r>
          </w:p>
        </w:tc>
      </w:tr>
      <w:tr w:rsidR="002914F3" w:rsidRPr="002914F3" w14:paraId="074A9AD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1940AF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336</w:t>
            </w:r>
          </w:p>
        </w:tc>
        <w:tc>
          <w:tcPr>
            <w:tcW w:w="1835" w:type="dxa"/>
            <w:noWrap/>
            <w:hideMark/>
          </w:tcPr>
          <w:p w14:paraId="3775AC3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385D08A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421075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11:59:36</w:t>
            </w:r>
          </w:p>
        </w:tc>
        <w:tc>
          <w:tcPr>
            <w:tcW w:w="2531" w:type="dxa"/>
            <w:noWrap/>
            <w:hideMark/>
          </w:tcPr>
          <w:p w14:paraId="6223824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00018983864TRDU1</w:t>
            </w:r>
          </w:p>
        </w:tc>
      </w:tr>
      <w:tr w:rsidR="002914F3" w:rsidRPr="002914F3" w14:paraId="04276B6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4220B6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120</w:t>
            </w:r>
          </w:p>
        </w:tc>
        <w:tc>
          <w:tcPr>
            <w:tcW w:w="1835" w:type="dxa"/>
            <w:noWrap/>
            <w:hideMark/>
          </w:tcPr>
          <w:p w14:paraId="391C799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1470488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29C2EC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12:10:03</w:t>
            </w:r>
          </w:p>
        </w:tc>
        <w:tc>
          <w:tcPr>
            <w:tcW w:w="2531" w:type="dxa"/>
            <w:noWrap/>
            <w:hideMark/>
          </w:tcPr>
          <w:p w14:paraId="2CBA5A5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00018983975TRDU1</w:t>
            </w:r>
          </w:p>
        </w:tc>
      </w:tr>
      <w:tr w:rsidR="002914F3" w:rsidRPr="002914F3" w14:paraId="7C4AAA3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74F4A8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37EB9C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64D8F04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1876CC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12:21:59</w:t>
            </w:r>
          </w:p>
        </w:tc>
        <w:tc>
          <w:tcPr>
            <w:tcW w:w="2531" w:type="dxa"/>
            <w:noWrap/>
            <w:hideMark/>
          </w:tcPr>
          <w:p w14:paraId="7364C79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00018984167TRDU1</w:t>
            </w:r>
          </w:p>
        </w:tc>
      </w:tr>
      <w:tr w:rsidR="002914F3" w:rsidRPr="002914F3" w14:paraId="0162682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77144F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132</w:t>
            </w:r>
          </w:p>
        </w:tc>
        <w:tc>
          <w:tcPr>
            <w:tcW w:w="1835" w:type="dxa"/>
            <w:noWrap/>
            <w:hideMark/>
          </w:tcPr>
          <w:p w14:paraId="2F6FA61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6943FC4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031F88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12:21:59</w:t>
            </w:r>
          </w:p>
        </w:tc>
        <w:tc>
          <w:tcPr>
            <w:tcW w:w="2531" w:type="dxa"/>
            <w:noWrap/>
            <w:hideMark/>
          </w:tcPr>
          <w:p w14:paraId="4818FB0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00018984168TRDU1</w:t>
            </w:r>
          </w:p>
        </w:tc>
      </w:tr>
      <w:tr w:rsidR="002914F3" w:rsidRPr="002914F3" w14:paraId="68FE48B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7424D4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153</w:t>
            </w:r>
          </w:p>
        </w:tc>
        <w:tc>
          <w:tcPr>
            <w:tcW w:w="1835" w:type="dxa"/>
            <w:noWrap/>
            <w:hideMark/>
          </w:tcPr>
          <w:p w14:paraId="059B5D9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66.15 </w:t>
            </w:r>
          </w:p>
        </w:tc>
        <w:tc>
          <w:tcPr>
            <w:tcW w:w="1362" w:type="dxa"/>
            <w:noWrap/>
            <w:hideMark/>
          </w:tcPr>
          <w:p w14:paraId="3462ED2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231F0C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12:26:53</w:t>
            </w:r>
          </w:p>
        </w:tc>
        <w:tc>
          <w:tcPr>
            <w:tcW w:w="2531" w:type="dxa"/>
            <w:noWrap/>
            <w:hideMark/>
          </w:tcPr>
          <w:p w14:paraId="60EFC24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00018984248TRDU1</w:t>
            </w:r>
          </w:p>
        </w:tc>
      </w:tr>
      <w:tr w:rsidR="002914F3" w:rsidRPr="002914F3" w14:paraId="30D837D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E392DA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729A872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65.75 </w:t>
            </w:r>
          </w:p>
        </w:tc>
        <w:tc>
          <w:tcPr>
            <w:tcW w:w="1362" w:type="dxa"/>
            <w:noWrap/>
            <w:hideMark/>
          </w:tcPr>
          <w:p w14:paraId="2D40220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065992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12:37:09</w:t>
            </w:r>
          </w:p>
        </w:tc>
        <w:tc>
          <w:tcPr>
            <w:tcW w:w="2531" w:type="dxa"/>
            <w:noWrap/>
            <w:hideMark/>
          </w:tcPr>
          <w:p w14:paraId="24B0E1E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00018984356TRDU1</w:t>
            </w:r>
          </w:p>
        </w:tc>
      </w:tr>
      <w:tr w:rsidR="002914F3" w:rsidRPr="002914F3" w14:paraId="5E16B58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1E3C8F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91</w:t>
            </w:r>
          </w:p>
        </w:tc>
        <w:tc>
          <w:tcPr>
            <w:tcW w:w="1835" w:type="dxa"/>
            <w:noWrap/>
            <w:hideMark/>
          </w:tcPr>
          <w:p w14:paraId="4AA08D1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0C5230A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82078F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12:37:09</w:t>
            </w:r>
          </w:p>
        </w:tc>
        <w:tc>
          <w:tcPr>
            <w:tcW w:w="2531" w:type="dxa"/>
            <w:noWrap/>
            <w:hideMark/>
          </w:tcPr>
          <w:p w14:paraId="20CC70F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00018984353TRDU1</w:t>
            </w:r>
          </w:p>
        </w:tc>
      </w:tr>
      <w:tr w:rsidR="002914F3" w:rsidRPr="002914F3" w14:paraId="4461F7B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83E06C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139</w:t>
            </w:r>
          </w:p>
        </w:tc>
        <w:tc>
          <w:tcPr>
            <w:tcW w:w="1835" w:type="dxa"/>
            <w:noWrap/>
            <w:hideMark/>
          </w:tcPr>
          <w:p w14:paraId="6E96F63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30710B8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BD408A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12:37:09</w:t>
            </w:r>
          </w:p>
        </w:tc>
        <w:tc>
          <w:tcPr>
            <w:tcW w:w="2531" w:type="dxa"/>
            <w:noWrap/>
            <w:hideMark/>
          </w:tcPr>
          <w:p w14:paraId="105C6A2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00018984354TRDU1</w:t>
            </w:r>
          </w:p>
        </w:tc>
      </w:tr>
      <w:tr w:rsidR="002914F3" w:rsidRPr="002914F3" w14:paraId="43A1A01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D69309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59</w:t>
            </w:r>
          </w:p>
        </w:tc>
        <w:tc>
          <w:tcPr>
            <w:tcW w:w="1835" w:type="dxa"/>
            <w:noWrap/>
            <w:hideMark/>
          </w:tcPr>
          <w:p w14:paraId="477A46D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65.75 </w:t>
            </w:r>
          </w:p>
        </w:tc>
        <w:tc>
          <w:tcPr>
            <w:tcW w:w="1362" w:type="dxa"/>
            <w:noWrap/>
            <w:hideMark/>
          </w:tcPr>
          <w:p w14:paraId="38FD215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1F4E20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12:48:57</w:t>
            </w:r>
          </w:p>
        </w:tc>
        <w:tc>
          <w:tcPr>
            <w:tcW w:w="2531" w:type="dxa"/>
            <w:noWrap/>
            <w:hideMark/>
          </w:tcPr>
          <w:p w14:paraId="0A8FA46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00018984483TRDU1</w:t>
            </w:r>
          </w:p>
        </w:tc>
      </w:tr>
      <w:tr w:rsidR="002914F3" w:rsidRPr="002914F3" w14:paraId="7BACF5DF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A87421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61</w:t>
            </w:r>
          </w:p>
        </w:tc>
        <w:tc>
          <w:tcPr>
            <w:tcW w:w="1835" w:type="dxa"/>
            <w:noWrap/>
            <w:hideMark/>
          </w:tcPr>
          <w:p w14:paraId="21FF148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51C2F39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F07569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12:48:57</w:t>
            </w:r>
          </w:p>
        </w:tc>
        <w:tc>
          <w:tcPr>
            <w:tcW w:w="2531" w:type="dxa"/>
            <w:noWrap/>
            <w:hideMark/>
          </w:tcPr>
          <w:p w14:paraId="1792F42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00018984485TRDU1</w:t>
            </w:r>
          </w:p>
        </w:tc>
      </w:tr>
      <w:tr w:rsidR="002914F3" w:rsidRPr="002914F3" w14:paraId="66DAB39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56162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69</w:t>
            </w:r>
          </w:p>
        </w:tc>
        <w:tc>
          <w:tcPr>
            <w:tcW w:w="1835" w:type="dxa"/>
            <w:noWrap/>
            <w:hideMark/>
          </w:tcPr>
          <w:p w14:paraId="7405DCC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65.55 </w:t>
            </w:r>
          </w:p>
        </w:tc>
        <w:tc>
          <w:tcPr>
            <w:tcW w:w="1362" w:type="dxa"/>
            <w:noWrap/>
            <w:hideMark/>
          </w:tcPr>
          <w:p w14:paraId="1FF4655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DE15FF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12:48:57</w:t>
            </w:r>
          </w:p>
        </w:tc>
        <w:tc>
          <w:tcPr>
            <w:tcW w:w="2531" w:type="dxa"/>
            <w:noWrap/>
            <w:hideMark/>
          </w:tcPr>
          <w:p w14:paraId="4A2ACBD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00018984484TRDU1</w:t>
            </w:r>
          </w:p>
        </w:tc>
      </w:tr>
      <w:tr w:rsidR="002914F3" w:rsidRPr="002914F3" w14:paraId="7236238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F27D84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</w:t>
            </w:r>
          </w:p>
        </w:tc>
        <w:tc>
          <w:tcPr>
            <w:tcW w:w="1835" w:type="dxa"/>
            <w:noWrap/>
            <w:hideMark/>
          </w:tcPr>
          <w:p w14:paraId="66A11FB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4E4B90E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403597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12:48:57</w:t>
            </w:r>
          </w:p>
        </w:tc>
        <w:tc>
          <w:tcPr>
            <w:tcW w:w="2531" w:type="dxa"/>
            <w:noWrap/>
            <w:hideMark/>
          </w:tcPr>
          <w:p w14:paraId="4F8D139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00018984482TRDU1</w:t>
            </w:r>
          </w:p>
        </w:tc>
      </w:tr>
      <w:tr w:rsidR="002914F3" w:rsidRPr="002914F3" w14:paraId="1D39B97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1FE0CC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126</w:t>
            </w:r>
          </w:p>
        </w:tc>
        <w:tc>
          <w:tcPr>
            <w:tcW w:w="1835" w:type="dxa"/>
            <w:noWrap/>
            <w:hideMark/>
          </w:tcPr>
          <w:p w14:paraId="2A3CBED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7772908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11E808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12:58:58</w:t>
            </w:r>
          </w:p>
        </w:tc>
        <w:tc>
          <w:tcPr>
            <w:tcW w:w="2531" w:type="dxa"/>
            <w:noWrap/>
            <w:hideMark/>
          </w:tcPr>
          <w:p w14:paraId="0A348E0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00018984608TRDU1</w:t>
            </w:r>
          </w:p>
        </w:tc>
      </w:tr>
      <w:tr w:rsidR="002914F3" w:rsidRPr="002914F3" w14:paraId="712481B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A8C4F6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143</w:t>
            </w:r>
          </w:p>
        </w:tc>
        <w:tc>
          <w:tcPr>
            <w:tcW w:w="1835" w:type="dxa"/>
            <w:noWrap/>
            <w:hideMark/>
          </w:tcPr>
          <w:p w14:paraId="03CDE8D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0D6B0CF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EDC95A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12:58:58</w:t>
            </w:r>
          </w:p>
        </w:tc>
        <w:tc>
          <w:tcPr>
            <w:tcW w:w="2531" w:type="dxa"/>
            <w:noWrap/>
            <w:hideMark/>
          </w:tcPr>
          <w:p w14:paraId="4F6502A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00018984607TRDU1</w:t>
            </w:r>
          </w:p>
        </w:tc>
      </w:tr>
      <w:tr w:rsidR="002914F3" w:rsidRPr="002914F3" w14:paraId="37851B9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091EFC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141</w:t>
            </w:r>
          </w:p>
        </w:tc>
        <w:tc>
          <w:tcPr>
            <w:tcW w:w="1835" w:type="dxa"/>
            <w:noWrap/>
            <w:hideMark/>
          </w:tcPr>
          <w:p w14:paraId="19A9518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0FA9A1E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9B3F58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13:17:36</w:t>
            </w:r>
          </w:p>
        </w:tc>
        <w:tc>
          <w:tcPr>
            <w:tcW w:w="2531" w:type="dxa"/>
            <w:noWrap/>
            <w:hideMark/>
          </w:tcPr>
          <w:p w14:paraId="07E000A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00018985126TRDU1</w:t>
            </w:r>
          </w:p>
        </w:tc>
      </w:tr>
      <w:tr w:rsidR="002914F3" w:rsidRPr="002914F3" w14:paraId="18D4FF0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88080C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266</w:t>
            </w:r>
          </w:p>
        </w:tc>
        <w:tc>
          <w:tcPr>
            <w:tcW w:w="1835" w:type="dxa"/>
            <w:noWrap/>
            <w:hideMark/>
          </w:tcPr>
          <w:p w14:paraId="44D8C44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4AEED94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812011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13:17:36</w:t>
            </w:r>
          </w:p>
        </w:tc>
        <w:tc>
          <w:tcPr>
            <w:tcW w:w="2531" w:type="dxa"/>
            <w:noWrap/>
            <w:hideMark/>
          </w:tcPr>
          <w:p w14:paraId="75C16F3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00018985127TRDU1</w:t>
            </w:r>
          </w:p>
        </w:tc>
      </w:tr>
      <w:tr w:rsidR="002914F3" w:rsidRPr="002914F3" w14:paraId="4F583A6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E488C3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120</w:t>
            </w:r>
          </w:p>
        </w:tc>
        <w:tc>
          <w:tcPr>
            <w:tcW w:w="1835" w:type="dxa"/>
            <w:noWrap/>
            <w:hideMark/>
          </w:tcPr>
          <w:p w14:paraId="0038815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12C77CA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A06623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13:17:41</w:t>
            </w:r>
          </w:p>
        </w:tc>
        <w:tc>
          <w:tcPr>
            <w:tcW w:w="2531" w:type="dxa"/>
            <w:noWrap/>
            <w:hideMark/>
          </w:tcPr>
          <w:p w14:paraId="31F2EC1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00018985135TRDU1</w:t>
            </w:r>
          </w:p>
        </w:tc>
      </w:tr>
      <w:tr w:rsidR="002914F3" w:rsidRPr="002914F3" w14:paraId="5FB1BD4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6C4693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49</w:t>
            </w:r>
          </w:p>
        </w:tc>
        <w:tc>
          <w:tcPr>
            <w:tcW w:w="1835" w:type="dxa"/>
            <w:noWrap/>
            <w:hideMark/>
          </w:tcPr>
          <w:p w14:paraId="3806265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5EFAE2D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9DDA4F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13:21:33</w:t>
            </w:r>
          </w:p>
        </w:tc>
        <w:tc>
          <w:tcPr>
            <w:tcW w:w="2531" w:type="dxa"/>
            <w:noWrap/>
            <w:hideMark/>
          </w:tcPr>
          <w:p w14:paraId="270E03B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00018985312TRDU1</w:t>
            </w:r>
          </w:p>
        </w:tc>
      </w:tr>
      <w:tr w:rsidR="002914F3" w:rsidRPr="002914F3" w14:paraId="44ADB50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0B81EC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89</w:t>
            </w:r>
          </w:p>
        </w:tc>
        <w:tc>
          <w:tcPr>
            <w:tcW w:w="1835" w:type="dxa"/>
            <w:noWrap/>
            <w:hideMark/>
          </w:tcPr>
          <w:p w14:paraId="72823A3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08FF71F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AC32C6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13:21:33</w:t>
            </w:r>
          </w:p>
        </w:tc>
        <w:tc>
          <w:tcPr>
            <w:tcW w:w="2531" w:type="dxa"/>
            <w:noWrap/>
            <w:hideMark/>
          </w:tcPr>
          <w:p w14:paraId="3C8B3CF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00018985308TRDU1</w:t>
            </w:r>
          </w:p>
        </w:tc>
      </w:tr>
      <w:tr w:rsidR="002914F3" w:rsidRPr="002914F3" w14:paraId="72F03F5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705BDD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123</w:t>
            </w:r>
          </w:p>
        </w:tc>
        <w:tc>
          <w:tcPr>
            <w:tcW w:w="1835" w:type="dxa"/>
            <w:noWrap/>
            <w:hideMark/>
          </w:tcPr>
          <w:p w14:paraId="12505F6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306805A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21AC887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13:32:35</w:t>
            </w:r>
          </w:p>
        </w:tc>
        <w:tc>
          <w:tcPr>
            <w:tcW w:w="2531" w:type="dxa"/>
            <w:noWrap/>
            <w:hideMark/>
          </w:tcPr>
          <w:p w14:paraId="72FD1A8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00018985533TRDU1</w:t>
            </w:r>
          </w:p>
        </w:tc>
      </w:tr>
      <w:tr w:rsidR="002914F3" w:rsidRPr="002914F3" w14:paraId="30F7D20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5BB5F7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127</w:t>
            </w:r>
          </w:p>
        </w:tc>
        <w:tc>
          <w:tcPr>
            <w:tcW w:w="1835" w:type="dxa"/>
            <w:noWrap/>
            <w:hideMark/>
          </w:tcPr>
          <w:p w14:paraId="00498D1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20B60AF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2D053C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13:32:35</w:t>
            </w:r>
          </w:p>
        </w:tc>
        <w:tc>
          <w:tcPr>
            <w:tcW w:w="2531" w:type="dxa"/>
            <w:noWrap/>
            <w:hideMark/>
          </w:tcPr>
          <w:p w14:paraId="0D2A75D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00018985532TRDU1</w:t>
            </w:r>
          </w:p>
        </w:tc>
      </w:tr>
      <w:tr w:rsidR="002914F3" w:rsidRPr="002914F3" w14:paraId="27C892B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E4189B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1835" w:type="dxa"/>
            <w:noWrap/>
            <w:hideMark/>
          </w:tcPr>
          <w:p w14:paraId="234BFB2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65.45 </w:t>
            </w:r>
          </w:p>
        </w:tc>
        <w:tc>
          <w:tcPr>
            <w:tcW w:w="1362" w:type="dxa"/>
            <w:noWrap/>
            <w:hideMark/>
          </w:tcPr>
          <w:p w14:paraId="34EE803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CBA726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13:46:41</w:t>
            </w:r>
          </w:p>
        </w:tc>
        <w:tc>
          <w:tcPr>
            <w:tcW w:w="2531" w:type="dxa"/>
            <w:noWrap/>
            <w:hideMark/>
          </w:tcPr>
          <w:p w14:paraId="57C47BA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00018985934TRDU1</w:t>
            </w:r>
          </w:p>
        </w:tc>
      </w:tr>
      <w:tr w:rsidR="002914F3" w:rsidRPr="002914F3" w14:paraId="5608F29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4B1DA5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1835" w:type="dxa"/>
            <w:noWrap/>
            <w:hideMark/>
          </w:tcPr>
          <w:p w14:paraId="4611FD3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66.50 </w:t>
            </w:r>
          </w:p>
        </w:tc>
        <w:tc>
          <w:tcPr>
            <w:tcW w:w="1362" w:type="dxa"/>
            <w:noWrap/>
            <w:hideMark/>
          </w:tcPr>
          <w:p w14:paraId="3B2D11D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B12F2B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13:46:41</w:t>
            </w:r>
          </w:p>
        </w:tc>
        <w:tc>
          <w:tcPr>
            <w:tcW w:w="2531" w:type="dxa"/>
            <w:noWrap/>
            <w:hideMark/>
          </w:tcPr>
          <w:p w14:paraId="30F5855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00018985937TRDU1</w:t>
            </w:r>
          </w:p>
        </w:tc>
      </w:tr>
      <w:tr w:rsidR="002914F3" w:rsidRPr="002914F3" w14:paraId="084FFF9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04F1CC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54</w:t>
            </w:r>
          </w:p>
        </w:tc>
        <w:tc>
          <w:tcPr>
            <w:tcW w:w="1835" w:type="dxa"/>
            <w:noWrap/>
            <w:hideMark/>
          </w:tcPr>
          <w:p w14:paraId="660F4E7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65.75 </w:t>
            </w:r>
          </w:p>
        </w:tc>
        <w:tc>
          <w:tcPr>
            <w:tcW w:w="1362" w:type="dxa"/>
            <w:noWrap/>
            <w:hideMark/>
          </w:tcPr>
          <w:p w14:paraId="7442EF9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6EE806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13:46:41</w:t>
            </w:r>
          </w:p>
        </w:tc>
        <w:tc>
          <w:tcPr>
            <w:tcW w:w="2531" w:type="dxa"/>
            <w:noWrap/>
            <w:hideMark/>
          </w:tcPr>
          <w:p w14:paraId="46C17FC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00018985935TRDU1</w:t>
            </w:r>
          </w:p>
        </w:tc>
      </w:tr>
      <w:tr w:rsidR="002914F3" w:rsidRPr="002914F3" w14:paraId="0014DA3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00DE95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30BDE7D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00738A7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B9374D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13:46:41</w:t>
            </w:r>
          </w:p>
        </w:tc>
        <w:tc>
          <w:tcPr>
            <w:tcW w:w="2531" w:type="dxa"/>
            <w:noWrap/>
            <w:hideMark/>
          </w:tcPr>
          <w:p w14:paraId="12F5F06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00018985936TRDU1</w:t>
            </w:r>
          </w:p>
        </w:tc>
      </w:tr>
      <w:tr w:rsidR="002914F3" w:rsidRPr="002914F3" w14:paraId="62C6CC7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B04434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1835" w:type="dxa"/>
            <w:noWrap/>
            <w:hideMark/>
          </w:tcPr>
          <w:p w14:paraId="2D96BA3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65.40 </w:t>
            </w:r>
          </w:p>
        </w:tc>
        <w:tc>
          <w:tcPr>
            <w:tcW w:w="1362" w:type="dxa"/>
            <w:noWrap/>
            <w:hideMark/>
          </w:tcPr>
          <w:p w14:paraId="0A729DE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A20A38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13:52:38</w:t>
            </w:r>
          </w:p>
        </w:tc>
        <w:tc>
          <w:tcPr>
            <w:tcW w:w="2531" w:type="dxa"/>
            <w:noWrap/>
            <w:hideMark/>
          </w:tcPr>
          <w:p w14:paraId="012E282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00018986071TRDU1</w:t>
            </w:r>
          </w:p>
        </w:tc>
      </w:tr>
      <w:tr w:rsidR="002914F3" w:rsidRPr="002914F3" w14:paraId="791867E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F9EAD7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</w:t>
            </w:r>
          </w:p>
        </w:tc>
        <w:tc>
          <w:tcPr>
            <w:tcW w:w="1835" w:type="dxa"/>
            <w:noWrap/>
            <w:hideMark/>
          </w:tcPr>
          <w:p w14:paraId="0571E1C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7CEEB16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C18CC2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13:52:38</w:t>
            </w:r>
          </w:p>
        </w:tc>
        <w:tc>
          <w:tcPr>
            <w:tcW w:w="2531" w:type="dxa"/>
            <w:noWrap/>
            <w:hideMark/>
          </w:tcPr>
          <w:p w14:paraId="0E5BF6D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00018986064TRDU1</w:t>
            </w:r>
          </w:p>
        </w:tc>
      </w:tr>
      <w:tr w:rsidR="002914F3" w:rsidRPr="002914F3" w14:paraId="4B26F93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856B05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70B7755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491D308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FDB34D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13:52:38</w:t>
            </w:r>
          </w:p>
        </w:tc>
        <w:tc>
          <w:tcPr>
            <w:tcW w:w="2531" w:type="dxa"/>
            <w:noWrap/>
            <w:hideMark/>
          </w:tcPr>
          <w:p w14:paraId="1787ADE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00018986065TRDU1</w:t>
            </w:r>
          </w:p>
        </w:tc>
      </w:tr>
      <w:tr w:rsidR="002914F3" w:rsidRPr="002914F3" w14:paraId="7264D6C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1348B3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118</w:t>
            </w:r>
          </w:p>
        </w:tc>
        <w:tc>
          <w:tcPr>
            <w:tcW w:w="1835" w:type="dxa"/>
            <w:noWrap/>
            <w:hideMark/>
          </w:tcPr>
          <w:p w14:paraId="47CD0EE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65.95 </w:t>
            </w:r>
          </w:p>
        </w:tc>
        <w:tc>
          <w:tcPr>
            <w:tcW w:w="1362" w:type="dxa"/>
            <w:noWrap/>
            <w:hideMark/>
          </w:tcPr>
          <w:p w14:paraId="20C1728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854AC1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13:52:38</w:t>
            </w:r>
          </w:p>
        </w:tc>
        <w:tc>
          <w:tcPr>
            <w:tcW w:w="2531" w:type="dxa"/>
            <w:noWrap/>
            <w:hideMark/>
          </w:tcPr>
          <w:p w14:paraId="235AEDE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00018986067TRDU1</w:t>
            </w:r>
          </w:p>
        </w:tc>
      </w:tr>
      <w:tr w:rsidR="002914F3" w:rsidRPr="002914F3" w14:paraId="5AF6CBD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190B52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123</w:t>
            </w:r>
          </w:p>
        </w:tc>
        <w:tc>
          <w:tcPr>
            <w:tcW w:w="1835" w:type="dxa"/>
            <w:noWrap/>
            <w:hideMark/>
          </w:tcPr>
          <w:p w14:paraId="4781CA9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65.55 </w:t>
            </w:r>
          </w:p>
        </w:tc>
        <w:tc>
          <w:tcPr>
            <w:tcW w:w="1362" w:type="dxa"/>
            <w:noWrap/>
            <w:hideMark/>
          </w:tcPr>
          <w:p w14:paraId="5945081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855793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13:52:38</w:t>
            </w:r>
          </w:p>
        </w:tc>
        <w:tc>
          <w:tcPr>
            <w:tcW w:w="2531" w:type="dxa"/>
            <w:noWrap/>
            <w:hideMark/>
          </w:tcPr>
          <w:p w14:paraId="1218C2D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00018986066TRDU1</w:t>
            </w:r>
          </w:p>
        </w:tc>
      </w:tr>
      <w:tr w:rsidR="002914F3" w:rsidRPr="002914F3" w14:paraId="0099C6D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8F6602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182</w:t>
            </w:r>
          </w:p>
        </w:tc>
        <w:tc>
          <w:tcPr>
            <w:tcW w:w="1835" w:type="dxa"/>
            <w:noWrap/>
            <w:hideMark/>
          </w:tcPr>
          <w:p w14:paraId="2ED4883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2A7ABF6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20EDF2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13:52:38</w:t>
            </w:r>
          </w:p>
        </w:tc>
        <w:tc>
          <w:tcPr>
            <w:tcW w:w="2531" w:type="dxa"/>
            <w:noWrap/>
            <w:hideMark/>
          </w:tcPr>
          <w:p w14:paraId="4F941FE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00018986069TRDU1</w:t>
            </w:r>
          </w:p>
        </w:tc>
      </w:tr>
      <w:tr w:rsidR="002914F3" w:rsidRPr="002914F3" w14:paraId="22AFD9E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66E676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139</w:t>
            </w:r>
          </w:p>
        </w:tc>
        <w:tc>
          <w:tcPr>
            <w:tcW w:w="1835" w:type="dxa"/>
            <w:noWrap/>
            <w:hideMark/>
          </w:tcPr>
          <w:p w14:paraId="748265F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65.55 </w:t>
            </w:r>
          </w:p>
        </w:tc>
        <w:tc>
          <w:tcPr>
            <w:tcW w:w="1362" w:type="dxa"/>
            <w:noWrap/>
            <w:hideMark/>
          </w:tcPr>
          <w:p w14:paraId="498F726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F242F8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14:01:11</w:t>
            </w:r>
          </w:p>
        </w:tc>
        <w:tc>
          <w:tcPr>
            <w:tcW w:w="2531" w:type="dxa"/>
            <w:noWrap/>
            <w:hideMark/>
          </w:tcPr>
          <w:p w14:paraId="4A40600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00018986285TRDU1</w:t>
            </w:r>
          </w:p>
        </w:tc>
      </w:tr>
      <w:tr w:rsidR="002914F3" w:rsidRPr="002914F3" w14:paraId="7D5F205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F47876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385</w:t>
            </w:r>
          </w:p>
        </w:tc>
        <w:tc>
          <w:tcPr>
            <w:tcW w:w="1835" w:type="dxa"/>
            <w:noWrap/>
            <w:hideMark/>
          </w:tcPr>
          <w:p w14:paraId="06233AE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66.50 </w:t>
            </w:r>
          </w:p>
        </w:tc>
        <w:tc>
          <w:tcPr>
            <w:tcW w:w="1362" w:type="dxa"/>
            <w:noWrap/>
            <w:hideMark/>
          </w:tcPr>
          <w:p w14:paraId="1096EB9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8D89A2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14:11:52</w:t>
            </w:r>
          </w:p>
        </w:tc>
        <w:tc>
          <w:tcPr>
            <w:tcW w:w="2531" w:type="dxa"/>
            <w:noWrap/>
            <w:hideMark/>
          </w:tcPr>
          <w:p w14:paraId="789EC10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00018986469TRDU1</w:t>
            </w:r>
          </w:p>
        </w:tc>
      </w:tr>
      <w:tr w:rsidR="002914F3" w:rsidRPr="002914F3" w14:paraId="4E49C31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568E03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1835" w:type="dxa"/>
            <w:noWrap/>
            <w:hideMark/>
          </w:tcPr>
          <w:p w14:paraId="636E1E0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1283DFE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83121B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14:16:17</w:t>
            </w:r>
          </w:p>
        </w:tc>
        <w:tc>
          <w:tcPr>
            <w:tcW w:w="2531" w:type="dxa"/>
            <w:noWrap/>
            <w:hideMark/>
          </w:tcPr>
          <w:p w14:paraId="3FE84FC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00018986555TRDU1</w:t>
            </w:r>
          </w:p>
        </w:tc>
      </w:tr>
      <w:tr w:rsidR="002914F3" w:rsidRPr="002914F3" w14:paraId="546090D0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ECE008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127</w:t>
            </w:r>
          </w:p>
        </w:tc>
        <w:tc>
          <w:tcPr>
            <w:tcW w:w="1835" w:type="dxa"/>
            <w:noWrap/>
            <w:hideMark/>
          </w:tcPr>
          <w:p w14:paraId="3FF622B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65.70 </w:t>
            </w:r>
          </w:p>
        </w:tc>
        <w:tc>
          <w:tcPr>
            <w:tcW w:w="1362" w:type="dxa"/>
            <w:noWrap/>
            <w:hideMark/>
          </w:tcPr>
          <w:p w14:paraId="609E95D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EE6CD9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14:17:36</w:t>
            </w:r>
          </w:p>
        </w:tc>
        <w:tc>
          <w:tcPr>
            <w:tcW w:w="2531" w:type="dxa"/>
            <w:noWrap/>
            <w:hideMark/>
          </w:tcPr>
          <w:p w14:paraId="37690E9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00018986571TRDU1</w:t>
            </w:r>
          </w:p>
        </w:tc>
      </w:tr>
      <w:tr w:rsidR="002914F3" w:rsidRPr="002914F3" w14:paraId="3FDBE40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7A067F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29</w:t>
            </w:r>
          </w:p>
        </w:tc>
        <w:tc>
          <w:tcPr>
            <w:tcW w:w="1835" w:type="dxa"/>
            <w:noWrap/>
            <w:hideMark/>
          </w:tcPr>
          <w:p w14:paraId="7FC2020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50D43AA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8DA10F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14:20:39</w:t>
            </w:r>
          </w:p>
        </w:tc>
        <w:tc>
          <w:tcPr>
            <w:tcW w:w="2531" w:type="dxa"/>
            <w:noWrap/>
            <w:hideMark/>
          </w:tcPr>
          <w:p w14:paraId="60C9FC2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00018986628TRDU1</w:t>
            </w:r>
          </w:p>
        </w:tc>
      </w:tr>
      <w:tr w:rsidR="002914F3" w:rsidRPr="002914F3" w14:paraId="48935CE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1C885C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111</w:t>
            </w:r>
          </w:p>
        </w:tc>
        <w:tc>
          <w:tcPr>
            <w:tcW w:w="1835" w:type="dxa"/>
            <w:noWrap/>
            <w:hideMark/>
          </w:tcPr>
          <w:p w14:paraId="34C2542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66.50 </w:t>
            </w:r>
          </w:p>
        </w:tc>
        <w:tc>
          <w:tcPr>
            <w:tcW w:w="1362" w:type="dxa"/>
            <w:noWrap/>
            <w:hideMark/>
          </w:tcPr>
          <w:p w14:paraId="1E23430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9CFE5E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14:20:39</w:t>
            </w:r>
          </w:p>
        </w:tc>
        <w:tc>
          <w:tcPr>
            <w:tcW w:w="2531" w:type="dxa"/>
            <w:noWrap/>
            <w:hideMark/>
          </w:tcPr>
          <w:p w14:paraId="47B3676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00018986627TRDU1</w:t>
            </w:r>
          </w:p>
        </w:tc>
      </w:tr>
      <w:tr w:rsidR="002914F3" w:rsidRPr="002914F3" w14:paraId="725BDE5F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860968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41</w:t>
            </w:r>
          </w:p>
        </w:tc>
        <w:tc>
          <w:tcPr>
            <w:tcW w:w="1835" w:type="dxa"/>
            <w:noWrap/>
            <w:hideMark/>
          </w:tcPr>
          <w:p w14:paraId="0C7BE69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65.95 </w:t>
            </w:r>
          </w:p>
        </w:tc>
        <w:tc>
          <w:tcPr>
            <w:tcW w:w="1362" w:type="dxa"/>
            <w:noWrap/>
            <w:hideMark/>
          </w:tcPr>
          <w:p w14:paraId="0849895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825C23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14:29:18</w:t>
            </w:r>
          </w:p>
        </w:tc>
        <w:tc>
          <w:tcPr>
            <w:tcW w:w="2531" w:type="dxa"/>
            <w:noWrap/>
            <w:hideMark/>
          </w:tcPr>
          <w:p w14:paraId="2B979C8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00018986870TRDU1</w:t>
            </w:r>
          </w:p>
        </w:tc>
      </w:tr>
      <w:tr w:rsidR="002914F3" w:rsidRPr="002914F3" w14:paraId="1D9B42C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96ED6B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3C306CE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28CF5AE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5DFEAA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14:29:18</w:t>
            </w:r>
          </w:p>
        </w:tc>
        <w:tc>
          <w:tcPr>
            <w:tcW w:w="2531" w:type="dxa"/>
            <w:noWrap/>
            <w:hideMark/>
          </w:tcPr>
          <w:p w14:paraId="6A38BC4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00018986871TRDU1</w:t>
            </w:r>
          </w:p>
        </w:tc>
      </w:tr>
      <w:tr w:rsidR="002914F3" w:rsidRPr="002914F3" w14:paraId="1320430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85D064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95</w:t>
            </w:r>
          </w:p>
        </w:tc>
        <w:tc>
          <w:tcPr>
            <w:tcW w:w="1835" w:type="dxa"/>
            <w:noWrap/>
            <w:hideMark/>
          </w:tcPr>
          <w:p w14:paraId="53C7EBE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65.70 </w:t>
            </w:r>
          </w:p>
        </w:tc>
        <w:tc>
          <w:tcPr>
            <w:tcW w:w="1362" w:type="dxa"/>
            <w:noWrap/>
            <w:hideMark/>
          </w:tcPr>
          <w:p w14:paraId="37B0CEC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4F9C9C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14:29:18</w:t>
            </w:r>
          </w:p>
        </w:tc>
        <w:tc>
          <w:tcPr>
            <w:tcW w:w="2531" w:type="dxa"/>
            <w:noWrap/>
            <w:hideMark/>
          </w:tcPr>
          <w:p w14:paraId="4DBE286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00018986872TRDU1</w:t>
            </w:r>
          </w:p>
        </w:tc>
      </w:tr>
      <w:tr w:rsidR="002914F3" w:rsidRPr="002914F3" w14:paraId="7B81526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7B8D81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206</w:t>
            </w:r>
          </w:p>
        </w:tc>
        <w:tc>
          <w:tcPr>
            <w:tcW w:w="1835" w:type="dxa"/>
            <w:noWrap/>
            <w:hideMark/>
          </w:tcPr>
          <w:p w14:paraId="69477F3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65.55 </w:t>
            </w:r>
          </w:p>
        </w:tc>
        <w:tc>
          <w:tcPr>
            <w:tcW w:w="1362" w:type="dxa"/>
            <w:noWrap/>
            <w:hideMark/>
          </w:tcPr>
          <w:p w14:paraId="76E8410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713F13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14:29:18</w:t>
            </w:r>
          </w:p>
        </w:tc>
        <w:tc>
          <w:tcPr>
            <w:tcW w:w="2531" w:type="dxa"/>
            <w:noWrap/>
            <w:hideMark/>
          </w:tcPr>
          <w:p w14:paraId="631A1AC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00018986869TRDU1</w:t>
            </w:r>
          </w:p>
        </w:tc>
      </w:tr>
      <w:tr w:rsidR="002914F3" w:rsidRPr="002914F3" w14:paraId="78E98CF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B430FA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257</w:t>
            </w:r>
          </w:p>
        </w:tc>
        <w:tc>
          <w:tcPr>
            <w:tcW w:w="1835" w:type="dxa"/>
            <w:noWrap/>
            <w:hideMark/>
          </w:tcPr>
          <w:p w14:paraId="46BCA2E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4DC36AD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CE58C0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14:36:27</w:t>
            </w:r>
          </w:p>
        </w:tc>
        <w:tc>
          <w:tcPr>
            <w:tcW w:w="2531" w:type="dxa"/>
            <w:noWrap/>
            <w:hideMark/>
          </w:tcPr>
          <w:p w14:paraId="6D3A841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00018987146TRDU1</w:t>
            </w:r>
          </w:p>
        </w:tc>
      </w:tr>
      <w:tr w:rsidR="002914F3" w:rsidRPr="002914F3" w14:paraId="45F995F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2D1C54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135</w:t>
            </w:r>
          </w:p>
        </w:tc>
        <w:tc>
          <w:tcPr>
            <w:tcW w:w="1835" w:type="dxa"/>
            <w:noWrap/>
            <w:hideMark/>
          </w:tcPr>
          <w:p w14:paraId="3489539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135971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95D34F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14:39:23</w:t>
            </w:r>
          </w:p>
        </w:tc>
        <w:tc>
          <w:tcPr>
            <w:tcW w:w="2531" w:type="dxa"/>
            <w:noWrap/>
            <w:hideMark/>
          </w:tcPr>
          <w:p w14:paraId="37C61AA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00018987267TRDU1</w:t>
            </w:r>
          </w:p>
        </w:tc>
      </w:tr>
      <w:tr w:rsidR="002914F3" w:rsidRPr="002914F3" w14:paraId="3EB341F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2FA228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134</w:t>
            </w:r>
          </w:p>
        </w:tc>
        <w:tc>
          <w:tcPr>
            <w:tcW w:w="1835" w:type="dxa"/>
            <w:noWrap/>
            <w:hideMark/>
          </w:tcPr>
          <w:p w14:paraId="210A948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65.70 </w:t>
            </w:r>
          </w:p>
        </w:tc>
        <w:tc>
          <w:tcPr>
            <w:tcW w:w="1362" w:type="dxa"/>
            <w:noWrap/>
            <w:hideMark/>
          </w:tcPr>
          <w:p w14:paraId="2DF15EA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FC820E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14:41:31</w:t>
            </w:r>
          </w:p>
        </w:tc>
        <w:tc>
          <w:tcPr>
            <w:tcW w:w="2531" w:type="dxa"/>
            <w:noWrap/>
            <w:hideMark/>
          </w:tcPr>
          <w:p w14:paraId="5BA4072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00018987322TRDU1</w:t>
            </w:r>
          </w:p>
        </w:tc>
      </w:tr>
      <w:tr w:rsidR="002914F3" w:rsidRPr="002914F3" w14:paraId="759577E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DF5FED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613F3A3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65.40 </w:t>
            </w:r>
          </w:p>
        </w:tc>
        <w:tc>
          <w:tcPr>
            <w:tcW w:w="1362" w:type="dxa"/>
            <w:noWrap/>
            <w:hideMark/>
          </w:tcPr>
          <w:p w14:paraId="51A9AA1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4EF518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14:44:34</w:t>
            </w:r>
          </w:p>
        </w:tc>
        <w:tc>
          <w:tcPr>
            <w:tcW w:w="2531" w:type="dxa"/>
            <w:noWrap/>
            <w:hideMark/>
          </w:tcPr>
          <w:p w14:paraId="1C18919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00018987378TRDU1</w:t>
            </w:r>
          </w:p>
        </w:tc>
      </w:tr>
      <w:tr w:rsidR="002914F3" w:rsidRPr="002914F3" w14:paraId="63B5B98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22618B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128</w:t>
            </w:r>
          </w:p>
        </w:tc>
        <w:tc>
          <w:tcPr>
            <w:tcW w:w="1835" w:type="dxa"/>
            <w:noWrap/>
            <w:hideMark/>
          </w:tcPr>
          <w:p w14:paraId="0A8FBE2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66.15 </w:t>
            </w:r>
          </w:p>
        </w:tc>
        <w:tc>
          <w:tcPr>
            <w:tcW w:w="1362" w:type="dxa"/>
            <w:noWrap/>
            <w:hideMark/>
          </w:tcPr>
          <w:p w14:paraId="477E166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B2DC45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14:47:15</w:t>
            </w:r>
          </w:p>
        </w:tc>
        <w:tc>
          <w:tcPr>
            <w:tcW w:w="2531" w:type="dxa"/>
            <w:noWrap/>
            <w:hideMark/>
          </w:tcPr>
          <w:p w14:paraId="35D2669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00018987440TRDU1</w:t>
            </w:r>
          </w:p>
        </w:tc>
      </w:tr>
      <w:tr w:rsidR="002914F3" w:rsidRPr="002914F3" w14:paraId="3511968F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D9AEBE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132</w:t>
            </w:r>
          </w:p>
        </w:tc>
        <w:tc>
          <w:tcPr>
            <w:tcW w:w="1835" w:type="dxa"/>
            <w:noWrap/>
            <w:hideMark/>
          </w:tcPr>
          <w:p w14:paraId="4B5996F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4700B66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1635EC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14:51:07</w:t>
            </w:r>
          </w:p>
        </w:tc>
        <w:tc>
          <w:tcPr>
            <w:tcW w:w="2531" w:type="dxa"/>
            <w:noWrap/>
            <w:hideMark/>
          </w:tcPr>
          <w:p w14:paraId="5C36957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00018987563TRDU1</w:t>
            </w:r>
          </w:p>
        </w:tc>
      </w:tr>
      <w:tr w:rsidR="002914F3" w:rsidRPr="002914F3" w14:paraId="5702A00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EC9A91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lastRenderedPageBreak/>
              <w:t>129</w:t>
            </w:r>
          </w:p>
        </w:tc>
        <w:tc>
          <w:tcPr>
            <w:tcW w:w="1835" w:type="dxa"/>
            <w:noWrap/>
            <w:hideMark/>
          </w:tcPr>
          <w:p w14:paraId="1968B99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65.70 </w:t>
            </w:r>
          </w:p>
        </w:tc>
        <w:tc>
          <w:tcPr>
            <w:tcW w:w="1362" w:type="dxa"/>
            <w:noWrap/>
            <w:hideMark/>
          </w:tcPr>
          <w:p w14:paraId="61A48E6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0F8CAC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14:55:14</w:t>
            </w:r>
          </w:p>
        </w:tc>
        <w:tc>
          <w:tcPr>
            <w:tcW w:w="2531" w:type="dxa"/>
            <w:noWrap/>
            <w:hideMark/>
          </w:tcPr>
          <w:p w14:paraId="6387422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00018987688TRDU1</w:t>
            </w:r>
          </w:p>
        </w:tc>
      </w:tr>
      <w:tr w:rsidR="002914F3" w:rsidRPr="002914F3" w14:paraId="2BE7283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AC2E0A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4131168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65.70 </w:t>
            </w:r>
          </w:p>
        </w:tc>
        <w:tc>
          <w:tcPr>
            <w:tcW w:w="1362" w:type="dxa"/>
            <w:noWrap/>
            <w:hideMark/>
          </w:tcPr>
          <w:p w14:paraId="133AD5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3168A2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14:55:14</w:t>
            </w:r>
          </w:p>
        </w:tc>
        <w:tc>
          <w:tcPr>
            <w:tcW w:w="2531" w:type="dxa"/>
            <w:noWrap/>
            <w:hideMark/>
          </w:tcPr>
          <w:p w14:paraId="22BF9C9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00018987687TRDU1</w:t>
            </w:r>
          </w:p>
        </w:tc>
      </w:tr>
      <w:tr w:rsidR="002914F3" w:rsidRPr="002914F3" w14:paraId="54EF72B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DFDC9B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133</w:t>
            </w:r>
          </w:p>
        </w:tc>
        <w:tc>
          <w:tcPr>
            <w:tcW w:w="1835" w:type="dxa"/>
            <w:noWrap/>
            <w:hideMark/>
          </w:tcPr>
          <w:p w14:paraId="6C319E7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65.50 </w:t>
            </w:r>
          </w:p>
        </w:tc>
        <w:tc>
          <w:tcPr>
            <w:tcW w:w="1362" w:type="dxa"/>
            <w:noWrap/>
            <w:hideMark/>
          </w:tcPr>
          <w:p w14:paraId="4698512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C6D576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14:58:23</w:t>
            </w:r>
          </w:p>
        </w:tc>
        <w:tc>
          <w:tcPr>
            <w:tcW w:w="2531" w:type="dxa"/>
            <w:noWrap/>
            <w:hideMark/>
          </w:tcPr>
          <w:p w14:paraId="69BEB9E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00018987801TRDU1</w:t>
            </w:r>
          </w:p>
        </w:tc>
      </w:tr>
      <w:tr w:rsidR="002914F3" w:rsidRPr="002914F3" w14:paraId="4ECF324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110CA7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134</w:t>
            </w:r>
          </w:p>
        </w:tc>
        <w:tc>
          <w:tcPr>
            <w:tcW w:w="1835" w:type="dxa"/>
            <w:noWrap/>
            <w:hideMark/>
          </w:tcPr>
          <w:p w14:paraId="7C343E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7B47E31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FE01F8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15:01:12</w:t>
            </w:r>
          </w:p>
        </w:tc>
        <w:tc>
          <w:tcPr>
            <w:tcW w:w="2531" w:type="dxa"/>
            <w:noWrap/>
            <w:hideMark/>
          </w:tcPr>
          <w:p w14:paraId="2425879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00018987914TRDU1</w:t>
            </w:r>
          </w:p>
        </w:tc>
      </w:tr>
      <w:tr w:rsidR="002914F3" w:rsidRPr="002914F3" w14:paraId="2AFA4AB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DC97F4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133</w:t>
            </w:r>
          </w:p>
        </w:tc>
        <w:tc>
          <w:tcPr>
            <w:tcW w:w="1835" w:type="dxa"/>
            <w:noWrap/>
            <w:hideMark/>
          </w:tcPr>
          <w:p w14:paraId="36248F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65.55 </w:t>
            </w:r>
          </w:p>
        </w:tc>
        <w:tc>
          <w:tcPr>
            <w:tcW w:w="1362" w:type="dxa"/>
            <w:noWrap/>
            <w:hideMark/>
          </w:tcPr>
          <w:p w14:paraId="339B366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482B9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15:04:28</w:t>
            </w:r>
          </w:p>
        </w:tc>
        <w:tc>
          <w:tcPr>
            <w:tcW w:w="2531" w:type="dxa"/>
            <w:noWrap/>
            <w:hideMark/>
          </w:tcPr>
          <w:p w14:paraId="060C8FE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00018987954TRDU1</w:t>
            </w:r>
          </w:p>
        </w:tc>
      </w:tr>
      <w:tr w:rsidR="002914F3" w:rsidRPr="002914F3" w14:paraId="24FDA2D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F11439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132</w:t>
            </w:r>
          </w:p>
        </w:tc>
        <w:tc>
          <w:tcPr>
            <w:tcW w:w="1835" w:type="dxa"/>
            <w:noWrap/>
            <w:hideMark/>
          </w:tcPr>
          <w:p w14:paraId="345AF46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205E4F7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D1B1F0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15:07:05</w:t>
            </w:r>
          </w:p>
        </w:tc>
        <w:tc>
          <w:tcPr>
            <w:tcW w:w="2531" w:type="dxa"/>
            <w:noWrap/>
            <w:hideMark/>
          </w:tcPr>
          <w:p w14:paraId="748171F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00018988043TRDU1</w:t>
            </w:r>
          </w:p>
        </w:tc>
      </w:tr>
      <w:tr w:rsidR="002914F3" w:rsidRPr="002914F3" w14:paraId="2F902C6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15DD0A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56</w:t>
            </w:r>
          </w:p>
        </w:tc>
        <w:tc>
          <w:tcPr>
            <w:tcW w:w="1835" w:type="dxa"/>
            <w:noWrap/>
            <w:hideMark/>
          </w:tcPr>
          <w:p w14:paraId="771969E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24FFE23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795124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15:13:17</w:t>
            </w:r>
          </w:p>
        </w:tc>
        <w:tc>
          <w:tcPr>
            <w:tcW w:w="2531" w:type="dxa"/>
            <w:noWrap/>
            <w:hideMark/>
          </w:tcPr>
          <w:p w14:paraId="7CE9C74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00018988216TRDU1</w:t>
            </w:r>
          </w:p>
        </w:tc>
      </w:tr>
      <w:tr w:rsidR="002914F3" w:rsidRPr="002914F3" w14:paraId="3534606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903DA8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82</w:t>
            </w:r>
          </w:p>
        </w:tc>
        <w:tc>
          <w:tcPr>
            <w:tcW w:w="1835" w:type="dxa"/>
            <w:noWrap/>
            <w:hideMark/>
          </w:tcPr>
          <w:p w14:paraId="33E47EC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65.70 </w:t>
            </w:r>
          </w:p>
        </w:tc>
        <w:tc>
          <w:tcPr>
            <w:tcW w:w="1362" w:type="dxa"/>
            <w:noWrap/>
            <w:hideMark/>
          </w:tcPr>
          <w:p w14:paraId="5FE1A36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E46052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15:13:17</w:t>
            </w:r>
          </w:p>
        </w:tc>
        <w:tc>
          <w:tcPr>
            <w:tcW w:w="2531" w:type="dxa"/>
            <w:noWrap/>
            <w:hideMark/>
          </w:tcPr>
          <w:p w14:paraId="0F406A2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00018988218TRDU1</w:t>
            </w:r>
          </w:p>
        </w:tc>
      </w:tr>
      <w:tr w:rsidR="002914F3" w:rsidRPr="002914F3" w14:paraId="78690840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5636F9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139</w:t>
            </w:r>
          </w:p>
        </w:tc>
        <w:tc>
          <w:tcPr>
            <w:tcW w:w="1835" w:type="dxa"/>
            <w:noWrap/>
            <w:hideMark/>
          </w:tcPr>
          <w:p w14:paraId="42BDC13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04AA130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BA8C84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15:13:17</w:t>
            </w:r>
          </w:p>
        </w:tc>
        <w:tc>
          <w:tcPr>
            <w:tcW w:w="2531" w:type="dxa"/>
            <w:noWrap/>
            <w:hideMark/>
          </w:tcPr>
          <w:p w14:paraId="6518831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00018988217TRDU1</w:t>
            </w:r>
          </w:p>
        </w:tc>
      </w:tr>
      <w:tr w:rsidR="002914F3" w:rsidRPr="002914F3" w14:paraId="002FE50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06E80B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139</w:t>
            </w:r>
          </w:p>
        </w:tc>
        <w:tc>
          <w:tcPr>
            <w:tcW w:w="1835" w:type="dxa"/>
            <w:noWrap/>
            <w:hideMark/>
          </w:tcPr>
          <w:p w14:paraId="5A4D349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5EE84B2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0988C3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15:16:24</w:t>
            </w:r>
          </w:p>
        </w:tc>
        <w:tc>
          <w:tcPr>
            <w:tcW w:w="2531" w:type="dxa"/>
            <w:noWrap/>
            <w:hideMark/>
          </w:tcPr>
          <w:p w14:paraId="4746BF9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00018988335TRDU1</w:t>
            </w:r>
          </w:p>
        </w:tc>
      </w:tr>
      <w:tr w:rsidR="002914F3" w:rsidRPr="002914F3" w14:paraId="296834E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871549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29</w:t>
            </w:r>
          </w:p>
        </w:tc>
        <w:tc>
          <w:tcPr>
            <w:tcW w:w="1835" w:type="dxa"/>
            <w:noWrap/>
            <w:hideMark/>
          </w:tcPr>
          <w:p w14:paraId="3EC62C8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66.50 </w:t>
            </w:r>
          </w:p>
        </w:tc>
        <w:tc>
          <w:tcPr>
            <w:tcW w:w="1362" w:type="dxa"/>
            <w:noWrap/>
            <w:hideMark/>
          </w:tcPr>
          <w:p w14:paraId="53A6DD7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38B987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15:18:48</w:t>
            </w:r>
          </w:p>
        </w:tc>
        <w:tc>
          <w:tcPr>
            <w:tcW w:w="2531" w:type="dxa"/>
            <w:noWrap/>
            <w:hideMark/>
          </w:tcPr>
          <w:p w14:paraId="5D65E7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00018988375TRDU1</w:t>
            </w:r>
          </w:p>
        </w:tc>
      </w:tr>
      <w:tr w:rsidR="002914F3" w:rsidRPr="002914F3" w14:paraId="56EFD4E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DC2E61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112</w:t>
            </w:r>
          </w:p>
        </w:tc>
        <w:tc>
          <w:tcPr>
            <w:tcW w:w="1835" w:type="dxa"/>
            <w:noWrap/>
            <w:hideMark/>
          </w:tcPr>
          <w:p w14:paraId="5901446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65.45 </w:t>
            </w:r>
          </w:p>
        </w:tc>
        <w:tc>
          <w:tcPr>
            <w:tcW w:w="1362" w:type="dxa"/>
            <w:noWrap/>
            <w:hideMark/>
          </w:tcPr>
          <w:p w14:paraId="20AA645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3D8ECB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15:19:02</w:t>
            </w:r>
          </w:p>
        </w:tc>
        <w:tc>
          <w:tcPr>
            <w:tcW w:w="2531" w:type="dxa"/>
            <w:noWrap/>
            <w:hideMark/>
          </w:tcPr>
          <w:p w14:paraId="73FD493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00018988383TRDU1</w:t>
            </w:r>
          </w:p>
        </w:tc>
      </w:tr>
      <w:tr w:rsidR="002914F3" w:rsidRPr="002914F3" w14:paraId="4085A5F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9C73B5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129</w:t>
            </w:r>
          </w:p>
        </w:tc>
        <w:tc>
          <w:tcPr>
            <w:tcW w:w="1835" w:type="dxa"/>
            <w:noWrap/>
            <w:hideMark/>
          </w:tcPr>
          <w:p w14:paraId="7B3B825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66.50 </w:t>
            </w:r>
          </w:p>
        </w:tc>
        <w:tc>
          <w:tcPr>
            <w:tcW w:w="1362" w:type="dxa"/>
            <w:noWrap/>
            <w:hideMark/>
          </w:tcPr>
          <w:p w14:paraId="3505383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244AC81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15:20:47</w:t>
            </w:r>
          </w:p>
        </w:tc>
        <w:tc>
          <w:tcPr>
            <w:tcW w:w="2531" w:type="dxa"/>
            <w:noWrap/>
            <w:hideMark/>
          </w:tcPr>
          <w:p w14:paraId="63EAC49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00018988413TRDU1</w:t>
            </w:r>
          </w:p>
        </w:tc>
      </w:tr>
      <w:tr w:rsidR="002914F3" w:rsidRPr="002914F3" w14:paraId="78AFB57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23C898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21</w:t>
            </w:r>
          </w:p>
        </w:tc>
        <w:tc>
          <w:tcPr>
            <w:tcW w:w="1835" w:type="dxa"/>
            <w:noWrap/>
            <w:hideMark/>
          </w:tcPr>
          <w:p w14:paraId="47761FD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65.75 </w:t>
            </w:r>
          </w:p>
        </w:tc>
        <w:tc>
          <w:tcPr>
            <w:tcW w:w="1362" w:type="dxa"/>
            <w:noWrap/>
            <w:hideMark/>
          </w:tcPr>
          <w:p w14:paraId="19AF923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F88C9B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15:25:06</w:t>
            </w:r>
          </w:p>
        </w:tc>
        <w:tc>
          <w:tcPr>
            <w:tcW w:w="2531" w:type="dxa"/>
            <w:noWrap/>
            <w:hideMark/>
          </w:tcPr>
          <w:p w14:paraId="3DAEDF0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00018988504TRDU1</w:t>
            </w:r>
          </w:p>
        </w:tc>
      </w:tr>
      <w:tr w:rsidR="002914F3" w:rsidRPr="002914F3" w14:paraId="207FC64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7D245F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117</w:t>
            </w:r>
          </w:p>
        </w:tc>
        <w:tc>
          <w:tcPr>
            <w:tcW w:w="1835" w:type="dxa"/>
            <w:noWrap/>
            <w:hideMark/>
          </w:tcPr>
          <w:p w14:paraId="28D3E32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65.55 </w:t>
            </w:r>
          </w:p>
        </w:tc>
        <w:tc>
          <w:tcPr>
            <w:tcW w:w="1362" w:type="dxa"/>
            <w:noWrap/>
            <w:hideMark/>
          </w:tcPr>
          <w:p w14:paraId="63BD829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847C2A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15:25:06</w:t>
            </w:r>
          </w:p>
        </w:tc>
        <w:tc>
          <w:tcPr>
            <w:tcW w:w="2531" w:type="dxa"/>
            <w:noWrap/>
            <w:hideMark/>
          </w:tcPr>
          <w:p w14:paraId="74028A4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00018988503TRDU1</w:t>
            </w:r>
          </w:p>
        </w:tc>
      </w:tr>
      <w:tr w:rsidR="002914F3" w:rsidRPr="002914F3" w14:paraId="6F60D1A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0E718D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133</w:t>
            </w:r>
          </w:p>
        </w:tc>
        <w:tc>
          <w:tcPr>
            <w:tcW w:w="1835" w:type="dxa"/>
            <w:noWrap/>
            <w:hideMark/>
          </w:tcPr>
          <w:p w14:paraId="1CB1CC8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6BFFFC4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67E3A8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15:25:06</w:t>
            </w:r>
          </w:p>
        </w:tc>
        <w:tc>
          <w:tcPr>
            <w:tcW w:w="2531" w:type="dxa"/>
            <w:noWrap/>
            <w:hideMark/>
          </w:tcPr>
          <w:p w14:paraId="4399691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00018988502TRDU1</w:t>
            </w:r>
          </w:p>
        </w:tc>
      </w:tr>
      <w:tr w:rsidR="002914F3" w:rsidRPr="002914F3" w14:paraId="51A4D4D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058902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127</w:t>
            </w:r>
          </w:p>
        </w:tc>
        <w:tc>
          <w:tcPr>
            <w:tcW w:w="1835" w:type="dxa"/>
            <w:noWrap/>
            <w:hideMark/>
          </w:tcPr>
          <w:p w14:paraId="109FB5F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5A1561D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15707B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15:27:40</w:t>
            </w:r>
          </w:p>
        </w:tc>
        <w:tc>
          <w:tcPr>
            <w:tcW w:w="2531" w:type="dxa"/>
            <w:noWrap/>
            <w:hideMark/>
          </w:tcPr>
          <w:p w14:paraId="02CEC69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00018988694TRDU1</w:t>
            </w:r>
          </w:p>
        </w:tc>
      </w:tr>
      <w:tr w:rsidR="002914F3" w:rsidRPr="002914F3" w14:paraId="295A144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B86F0F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139</w:t>
            </w:r>
          </w:p>
        </w:tc>
        <w:tc>
          <w:tcPr>
            <w:tcW w:w="1835" w:type="dxa"/>
            <w:noWrap/>
            <w:hideMark/>
          </w:tcPr>
          <w:p w14:paraId="42D8358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7B8AACD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216DAA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15:31:26</w:t>
            </w:r>
          </w:p>
        </w:tc>
        <w:tc>
          <w:tcPr>
            <w:tcW w:w="2531" w:type="dxa"/>
            <w:noWrap/>
            <w:hideMark/>
          </w:tcPr>
          <w:p w14:paraId="11CE107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00018988833TRDU1</w:t>
            </w:r>
          </w:p>
        </w:tc>
      </w:tr>
      <w:tr w:rsidR="002914F3" w:rsidRPr="002914F3" w14:paraId="6906DEC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FC97F7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702D2DC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1043560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24775A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15:33:51</w:t>
            </w:r>
          </w:p>
        </w:tc>
        <w:tc>
          <w:tcPr>
            <w:tcW w:w="2531" w:type="dxa"/>
            <w:noWrap/>
            <w:hideMark/>
          </w:tcPr>
          <w:p w14:paraId="0A7942D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00018988971TRDU1</w:t>
            </w:r>
          </w:p>
        </w:tc>
      </w:tr>
      <w:tr w:rsidR="002914F3" w:rsidRPr="002914F3" w14:paraId="590A28A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79DFFA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135</w:t>
            </w:r>
          </w:p>
        </w:tc>
        <w:tc>
          <w:tcPr>
            <w:tcW w:w="1835" w:type="dxa"/>
            <w:noWrap/>
            <w:hideMark/>
          </w:tcPr>
          <w:p w14:paraId="1365AC7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66.15 </w:t>
            </w:r>
          </w:p>
        </w:tc>
        <w:tc>
          <w:tcPr>
            <w:tcW w:w="1362" w:type="dxa"/>
            <w:noWrap/>
            <w:hideMark/>
          </w:tcPr>
          <w:p w14:paraId="3E973D2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B120A2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15:35:14</w:t>
            </w:r>
          </w:p>
        </w:tc>
        <w:tc>
          <w:tcPr>
            <w:tcW w:w="2531" w:type="dxa"/>
            <w:noWrap/>
            <w:hideMark/>
          </w:tcPr>
          <w:p w14:paraId="0E1BBC0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00018989015TRDU1</w:t>
            </w:r>
          </w:p>
        </w:tc>
      </w:tr>
      <w:tr w:rsidR="002914F3" w:rsidRPr="002914F3" w14:paraId="6148396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5C7222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58</w:t>
            </w:r>
          </w:p>
        </w:tc>
        <w:tc>
          <w:tcPr>
            <w:tcW w:w="1835" w:type="dxa"/>
            <w:noWrap/>
            <w:hideMark/>
          </w:tcPr>
          <w:p w14:paraId="7377146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65.70 </w:t>
            </w:r>
          </w:p>
        </w:tc>
        <w:tc>
          <w:tcPr>
            <w:tcW w:w="1362" w:type="dxa"/>
            <w:noWrap/>
            <w:hideMark/>
          </w:tcPr>
          <w:p w14:paraId="3A57920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C892CA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15:39:25</w:t>
            </w:r>
          </w:p>
        </w:tc>
        <w:tc>
          <w:tcPr>
            <w:tcW w:w="2531" w:type="dxa"/>
            <w:noWrap/>
            <w:hideMark/>
          </w:tcPr>
          <w:p w14:paraId="4583831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00018989187TRDU1</w:t>
            </w:r>
          </w:p>
        </w:tc>
      </w:tr>
      <w:tr w:rsidR="002914F3" w:rsidRPr="002914F3" w14:paraId="4FD6FA2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ACF2BE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72</w:t>
            </w:r>
          </w:p>
        </w:tc>
        <w:tc>
          <w:tcPr>
            <w:tcW w:w="1835" w:type="dxa"/>
            <w:noWrap/>
            <w:hideMark/>
          </w:tcPr>
          <w:p w14:paraId="68D38CE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16D0D01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3CC8E5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15:39:25</w:t>
            </w:r>
          </w:p>
        </w:tc>
        <w:tc>
          <w:tcPr>
            <w:tcW w:w="2531" w:type="dxa"/>
            <w:noWrap/>
            <w:hideMark/>
          </w:tcPr>
          <w:p w14:paraId="397EC84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00018989188TRDU1</w:t>
            </w:r>
          </w:p>
        </w:tc>
      </w:tr>
      <w:tr w:rsidR="002914F3" w:rsidRPr="002914F3" w14:paraId="1F12D75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5469AC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00ABC4F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58B106C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A5F186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15:43:30</w:t>
            </w:r>
          </w:p>
        </w:tc>
        <w:tc>
          <w:tcPr>
            <w:tcW w:w="2531" w:type="dxa"/>
            <w:noWrap/>
            <w:hideMark/>
          </w:tcPr>
          <w:p w14:paraId="4D39021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00018989306TRDU1</w:t>
            </w:r>
          </w:p>
        </w:tc>
      </w:tr>
      <w:tr w:rsidR="002914F3" w:rsidRPr="002914F3" w14:paraId="48D8F1F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0DB34E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33</w:t>
            </w:r>
          </w:p>
        </w:tc>
        <w:tc>
          <w:tcPr>
            <w:tcW w:w="1835" w:type="dxa"/>
            <w:noWrap/>
            <w:hideMark/>
          </w:tcPr>
          <w:p w14:paraId="6488C8F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65.95 </w:t>
            </w:r>
          </w:p>
        </w:tc>
        <w:tc>
          <w:tcPr>
            <w:tcW w:w="1362" w:type="dxa"/>
            <w:noWrap/>
            <w:hideMark/>
          </w:tcPr>
          <w:p w14:paraId="6E92D07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155826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15:46:32</w:t>
            </w:r>
          </w:p>
        </w:tc>
        <w:tc>
          <w:tcPr>
            <w:tcW w:w="2531" w:type="dxa"/>
            <w:noWrap/>
            <w:hideMark/>
          </w:tcPr>
          <w:p w14:paraId="1877D9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00018989409TRDU1</w:t>
            </w:r>
          </w:p>
        </w:tc>
      </w:tr>
      <w:tr w:rsidR="002914F3" w:rsidRPr="002914F3" w14:paraId="4074523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5C735A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135</w:t>
            </w:r>
          </w:p>
        </w:tc>
        <w:tc>
          <w:tcPr>
            <w:tcW w:w="1835" w:type="dxa"/>
            <w:noWrap/>
            <w:hideMark/>
          </w:tcPr>
          <w:p w14:paraId="0662D00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66.15 </w:t>
            </w:r>
          </w:p>
        </w:tc>
        <w:tc>
          <w:tcPr>
            <w:tcW w:w="1362" w:type="dxa"/>
            <w:noWrap/>
            <w:hideMark/>
          </w:tcPr>
          <w:p w14:paraId="17D2FCB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435314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15:48:14</w:t>
            </w:r>
          </w:p>
        </w:tc>
        <w:tc>
          <w:tcPr>
            <w:tcW w:w="2531" w:type="dxa"/>
            <w:noWrap/>
            <w:hideMark/>
          </w:tcPr>
          <w:p w14:paraId="57B11B6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00018989468TRDU1</w:t>
            </w:r>
          </w:p>
        </w:tc>
      </w:tr>
      <w:tr w:rsidR="002914F3" w:rsidRPr="002914F3" w14:paraId="16062E7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983237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136</w:t>
            </w:r>
          </w:p>
        </w:tc>
        <w:tc>
          <w:tcPr>
            <w:tcW w:w="1835" w:type="dxa"/>
            <w:noWrap/>
            <w:hideMark/>
          </w:tcPr>
          <w:p w14:paraId="46F415A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65.75 </w:t>
            </w:r>
          </w:p>
        </w:tc>
        <w:tc>
          <w:tcPr>
            <w:tcW w:w="1362" w:type="dxa"/>
            <w:noWrap/>
            <w:hideMark/>
          </w:tcPr>
          <w:p w14:paraId="1CF03CF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76026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15:48:14</w:t>
            </w:r>
          </w:p>
        </w:tc>
        <w:tc>
          <w:tcPr>
            <w:tcW w:w="2531" w:type="dxa"/>
            <w:noWrap/>
            <w:hideMark/>
          </w:tcPr>
          <w:p w14:paraId="4EAB206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00018989469TRDU1</w:t>
            </w:r>
          </w:p>
        </w:tc>
      </w:tr>
      <w:tr w:rsidR="002914F3" w:rsidRPr="002914F3" w14:paraId="1E3C2EA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6313D1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207</w:t>
            </w:r>
          </w:p>
        </w:tc>
        <w:tc>
          <w:tcPr>
            <w:tcW w:w="1835" w:type="dxa"/>
            <w:noWrap/>
            <w:hideMark/>
          </w:tcPr>
          <w:p w14:paraId="2A003A4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66.05 </w:t>
            </w:r>
          </w:p>
        </w:tc>
        <w:tc>
          <w:tcPr>
            <w:tcW w:w="1362" w:type="dxa"/>
            <w:noWrap/>
            <w:hideMark/>
          </w:tcPr>
          <w:p w14:paraId="65C8506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0C0F8A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15:48:14</w:t>
            </w:r>
          </w:p>
        </w:tc>
        <w:tc>
          <w:tcPr>
            <w:tcW w:w="2531" w:type="dxa"/>
            <w:noWrap/>
            <w:hideMark/>
          </w:tcPr>
          <w:p w14:paraId="1610D15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00018989467TRDU1</w:t>
            </w:r>
          </w:p>
        </w:tc>
      </w:tr>
      <w:tr w:rsidR="002914F3" w:rsidRPr="002914F3" w14:paraId="236DCF4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5D5B48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727B50F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65.50 </w:t>
            </w:r>
          </w:p>
        </w:tc>
        <w:tc>
          <w:tcPr>
            <w:tcW w:w="1362" w:type="dxa"/>
            <w:noWrap/>
            <w:hideMark/>
          </w:tcPr>
          <w:p w14:paraId="7FDD2CB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308D8A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15:50:28</w:t>
            </w:r>
          </w:p>
        </w:tc>
        <w:tc>
          <w:tcPr>
            <w:tcW w:w="2531" w:type="dxa"/>
            <w:noWrap/>
            <w:hideMark/>
          </w:tcPr>
          <w:p w14:paraId="656D0BE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00018989531TRDU1</w:t>
            </w:r>
          </w:p>
        </w:tc>
      </w:tr>
      <w:tr w:rsidR="002914F3" w:rsidRPr="002914F3" w14:paraId="1EBABEF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6B6433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102</w:t>
            </w:r>
          </w:p>
        </w:tc>
        <w:tc>
          <w:tcPr>
            <w:tcW w:w="1835" w:type="dxa"/>
            <w:noWrap/>
            <w:hideMark/>
          </w:tcPr>
          <w:p w14:paraId="593C8B9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65.65 </w:t>
            </w:r>
          </w:p>
        </w:tc>
        <w:tc>
          <w:tcPr>
            <w:tcW w:w="1362" w:type="dxa"/>
            <w:noWrap/>
            <w:hideMark/>
          </w:tcPr>
          <w:p w14:paraId="02C2E83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A530B6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15:50:28</w:t>
            </w:r>
          </w:p>
        </w:tc>
        <w:tc>
          <w:tcPr>
            <w:tcW w:w="2531" w:type="dxa"/>
            <w:noWrap/>
            <w:hideMark/>
          </w:tcPr>
          <w:p w14:paraId="2EE83EB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00018989530TRDU1</w:t>
            </w:r>
          </w:p>
        </w:tc>
      </w:tr>
      <w:tr w:rsidR="002914F3" w:rsidRPr="002914F3" w14:paraId="7790593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D3D328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138</w:t>
            </w:r>
          </w:p>
        </w:tc>
        <w:tc>
          <w:tcPr>
            <w:tcW w:w="1835" w:type="dxa"/>
            <w:noWrap/>
            <w:hideMark/>
          </w:tcPr>
          <w:p w14:paraId="2FC7717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65.70 </w:t>
            </w:r>
          </w:p>
        </w:tc>
        <w:tc>
          <w:tcPr>
            <w:tcW w:w="1362" w:type="dxa"/>
            <w:noWrap/>
            <w:hideMark/>
          </w:tcPr>
          <w:p w14:paraId="1158C85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60B3B0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15:52:03</w:t>
            </w:r>
          </w:p>
        </w:tc>
        <w:tc>
          <w:tcPr>
            <w:tcW w:w="2531" w:type="dxa"/>
            <w:noWrap/>
            <w:hideMark/>
          </w:tcPr>
          <w:p w14:paraId="47E3571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00018989552TRDU1</w:t>
            </w:r>
          </w:p>
        </w:tc>
      </w:tr>
      <w:tr w:rsidR="002914F3" w:rsidRPr="002914F3" w14:paraId="7D1EFF00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7BB0FE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69</w:t>
            </w:r>
          </w:p>
        </w:tc>
        <w:tc>
          <w:tcPr>
            <w:tcW w:w="1835" w:type="dxa"/>
            <w:noWrap/>
            <w:hideMark/>
          </w:tcPr>
          <w:p w14:paraId="5E5E266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66.35 </w:t>
            </w:r>
          </w:p>
        </w:tc>
        <w:tc>
          <w:tcPr>
            <w:tcW w:w="1362" w:type="dxa"/>
            <w:noWrap/>
            <w:hideMark/>
          </w:tcPr>
          <w:p w14:paraId="5CF3FF4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7953A0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15:54:48</w:t>
            </w:r>
          </w:p>
        </w:tc>
        <w:tc>
          <w:tcPr>
            <w:tcW w:w="2531" w:type="dxa"/>
            <w:noWrap/>
            <w:hideMark/>
          </w:tcPr>
          <w:p w14:paraId="52E02CA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00018989599TRDU1</w:t>
            </w:r>
          </w:p>
        </w:tc>
      </w:tr>
      <w:tr w:rsidR="002914F3" w:rsidRPr="002914F3" w14:paraId="56541F2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929A38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3D72531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65.30 </w:t>
            </w:r>
          </w:p>
        </w:tc>
        <w:tc>
          <w:tcPr>
            <w:tcW w:w="1362" w:type="dxa"/>
            <w:noWrap/>
            <w:hideMark/>
          </w:tcPr>
          <w:p w14:paraId="65EB9C2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AD1B65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15:55:03</w:t>
            </w:r>
          </w:p>
        </w:tc>
        <w:tc>
          <w:tcPr>
            <w:tcW w:w="2531" w:type="dxa"/>
            <w:noWrap/>
            <w:hideMark/>
          </w:tcPr>
          <w:p w14:paraId="7A4C25D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00018989604TRDU1</w:t>
            </w:r>
          </w:p>
        </w:tc>
      </w:tr>
      <w:tr w:rsidR="002914F3" w:rsidRPr="002914F3" w14:paraId="0B39877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43B7BE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43</w:t>
            </w:r>
          </w:p>
        </w:tc>
        <w:tc>
          <w:tcPr>
            <w:tcW w:w="1835" w:type="dxa"/>
            <w:noWrap/>
            <w:hideMark/>
          </w:tcPr>
          <w:p w14:paraId="290DF06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65.50 </w:t>
            </w:r>
          </w:p>
        </w:tc>
        <w:tc>
          <w:tcPr>
            <w:tcW w:w="1362" w:type="dxa"/>
            <w:noWrap/>
            <w:hideMark/>
          </w:tcPr>
          <w:p w14:paraId="16CBF64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29B40CB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15:56:40</w:t>
            </w:r>
          </w:p>
        </w:tc>
        <w:tc>
          <w:tcPr>
            <w:tcW w:w="2531" w:type="dxa"/>
            <w:noWrap/>
            <w:hideMark/>
          </w:tcPr>
          <w:p w14:paraId="7B5872D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00018989653TRDU1</w:t>
            </w:r>
          </w:p>
        </w:tc>
      </w:tr>
      <w:tr w:rsidR="002914F3" w:rsidRPr="002914F3" w14:paraId="26C0F4C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90E4A9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22</w:t>
            </w:r>
          </w:p>
        </w:tc>
        <w:tc>
          <w:tcPr>
            <w:tcW w:w="1835" w:type="dxa"/>
            <w:noWrap/>
            <w:hideMark/>
          </w:tcPr>
          <w:p w14:paraId="744FD6A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65.65 </w:t>
            </w:r>
          </w:p>
        </w:tc>
        <w:tc>
          <w:tcPr>
            <w:tcW w:w="1362" w:type="dxa"/>
            <w:noWrap/>
            <w:hideMark/>
          </w:tcPr>
          <w:p w14:paraId="35EA71B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E18C04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15:59:27</w:t>
            </w:r>
          </w:p>
        </w:tc>
        <w:tc>
          <w:tcPr>
            <w:tcW w:w="2531" w:type="dxa"/>
            <w:noWrap/>
            <w:hideMark/>
          </w:tcPr>
          <w:p w14:paraId="1696803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00018989748TRDU1</w:t>
            </w:r>
          </w:p>
        </w:tc>
      </w:tr>
      <w:tr w:rsidR="002914F3" w:rsidRPr="002914F3" w14:paraId="47CE2BA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37B3E6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37</w:t>
            </w:r>
          </w:p>
        </w:tc>
        <w:tc>
          <w:tcPr>
            <w:tcW w:w="1835" w:type="dxa"/>
            <w:noWrap/>
            <w:hideMark/>
          </w:tcPr>
          <w:p w14:paraId="3A14B8A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65.60 </w:t>
            </w:r>
          </w:p>
        </w:tc>
        <w:tc>
          <w:tcPr>
            <w:tcW w:w="1362" w:type="dxa"/>
            <w:noWrap/>
            <w:hideMark/>
          </w:tcPr>
          <w:p w14:paraId="47FD897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4901C3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15:59:27</w:t>
            </w:r>
          </w:p>
        </w:tc>
        <w:tc>
          <w:tcPr>
            <w:tcW w:w="2531" w:type="dxa"/>
            <w:noWrap/>
            <w:hideMark/>
          </w:tcPr>
          <w:p w14:paraId="0797060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00018989747TRDU1</w:t>
            </w:r>
          </w:p>
        </w:tc>
      </w:tr>
      <w:tr w:rsidR="002914F3" w:rsidRPr="002914F3" w14:paraId="4CC2461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B6D96F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93</w:t>
            </w:r>
          </w:p>
        </w:tc>
        <w:tc>
          <w:tcPr>
            <w:tcW w:w="1835" w:type="dxa"/>
            <w:noWrap/>
            <w:hideMark/>
          </w:tcPr>
          <w:p w14:paraId="4645276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65.70 </w:t>
            </w:r>
          </w:p>
        </w:tc>
        <w:tc>
          <w:tcPr>
            <w:tcW w:w="1362" w:type="dxa"/>
            <w:noWrap/>
            <w:hideMark/>
          </w:tcPr>
          <w:p w14:paraId="66061BB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362589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15:59:27</w:t>
            </w:r>
          </w:p>
        </w:tc>
        <w:tc>
          <w:tcPr>
            <w:tcW w:w="2531" w:type="dxa"/>
            <w:noWrap/>
            <w:hideMark/>
          </w:tcPr>
          <w:p w14:paraId="3EEE085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00018989746TRDU1</w:t>
            </w:r>
          </w:p>
        </w:tc>
      </w:tr>
      <w:tr w:rsidR="002914F3" w:rsidRPr="002914F3" w14:paraId="2E17739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4070C4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60</w:t>
            </w:r>
          </w:p>
        </w:tc>
        <w:tc>
          <w:tcPr>
            <w:tcW w:w="1835" w:type="dxa"/>
            <w:noWrap/>
            <w:hideMark/>
          </w:tcPr>
          <w:p w14:paraId="2D6F2E0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66.05 </w:t>
            </w:r>
          </w:p>
        </w:tc>
        <w:tc>
          <w:tcPr>
            <w:tcW w:w="1362" w:type="dxa"/>
            <w:noWrap/>
            <w:hideMark/>
          </w:tcPr>
          <w:p w14:paraId="1D449BE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C1DC7F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16:00:28</w:t>
            </w:r>
          </w:p>
        </w:tc>
        <w:tc>
          <w:tcPr>
            <w:tcW w:w="2531" w:type="dxa"/>
            <w:noWrap/>
            <w:hideMark/>
          </w:tcPr>
          <w:p w14:paraId="4D8CD01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00018989801TRDU1</w:t>
            </w:r>
          </w:p>
        </w:tc>
      </w:tr>
      <w:tr w:rsidR="002914F3" w:rsidRPr="002914F3" w14:paraId="1FE2518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4BA706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44</w:t>
            </w:r>
          </w:p>
        </w:tc>
        <w:tc>
          <w:tcPr>
            <w:tcW w:w="1835" w:type="dxa"/>
            <w:noWrap/>
            <w:hideMark/>
          </w:tcPr>
          <w:p w14:paraId="0F75EAC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65.30 </w:t>
            </w:r>
          </w:p>
        </w:tc>
        <w:tc>
          <w:tcPr>
            <w:tcW w:w="1362" w:type="dxa"/>
            <w:noWrap/>
            <w:hideMark/>
          </w:tcPr>
          <w:p w14:paraId="39BC3D8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590C26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16:00:29</w:t>
            </w:r>
          </w:p>
        </w:tc>
        <w:tc>
          <w:tcPr>
            <w:tcW w:w="2531" w:type="dxa"/>
            <w:noWrap/>
            <w:hideMark/>
          </w:tcPr>
          <w:p w14:paraId="1D7EADE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00018989802TRDU1</w:t>
            </w:r>
          </w:p>
        </w:tc>
      </w:tr>
      <w:tr w:rsidR="002914F3" w:rsidRPr="002914F3" w14:paraId="06240CB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85DB2D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62</w:t>
            </w:r>
          </w:p>
        </w:tc>
        <w:tc>
          <w:tcPr>
            <w:tcW w:w="1835" w:type="dxa"/>
            <w:noWrap/>
            <w:hideMark/>
          </w:tcPr>
          <w:p w14:paraId="4DA3521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65.95 </w:t>
            </w:r>
          </w:p>
        </w:tc>
        <w:tc>
          <w:tcPr>
            <w:tcW w:w="1362" w:type="dxa"/>
            <w:noWrap/>
            <w:hideMark/>
          </w:tcPr>
          <w:p w14:paraId="0D91816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221EB4C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16:00:51</w:t>
            </w:r>
          </w:p>
        </w:tc>
        <w:tc>
          <w:tcPr>
            <w:tcW w:w="2531" w:type="dxa"/>
            <w:noWrap/>
            <w:hideMark/>
          </w:tcPr>
          <w:p w14:paraId="0F09CDA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00018989813TRDU1</w:t>
            </w:r>
          </w:p>
        </w:tc>
      </w:tr>
      <w:tr w:rsidR="002914F3" w:rsidRPr="002914F3" w14:paraId="206DD78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0096C8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79</w:t>
            </w:r>
          </w:p>
        </w:tc>
        <w:tc>
          <w:tcPr>
            <w:tcW w:w="1835" w:type="dxa"/>
            <w:noWrap/>
            <w:hideMark/>
          </w:tcPr>
          <w:p w14:paraId="7496386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66.15 </w:t>
            </w:r>
          </w:p>
        </w:tc>
        <w:tc>
          <w:tcPr>
            <w:tcW w:w="1362" w:type="dxa"/>
            <w:noWrap/>
            <w:hideMark/>
          </w:tcPr>
          <w:p w14:paraId="41FEF02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C500A7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16:02:01</w:t>
            </w:r>
          </w:p>
        </w:tc>
        <w:tc>
          <w:tcPr>
            <w:tcW w:w="2531" w:type="dxa"/>
            <w:noWrap/>
            <w:hideMark/>
          </w:tcPr>
          <w:p w14:paraId="55AE729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00018989912TRDU1</w:t>
            </w:r>
          </w:p>
        </w:tc>
      </w:tr>
      <w:tr w:rsidR="002914F3" w:rsidRPr="002914F3" w14:paraId="1DC9D2D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0F322E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</w:t>
            </w:r>
          </w:p>
        </w:tc>
        <w:tc>
          <w:tcPr>
            <w:tcW w:w="1835" w:type="dxa"/>
            <w:noWrap/>
            <w:hideMark/>
          </w:tcPr>
          <w:p w14:paraId="7A8DBF5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66.40 </w:t>
            </w:r>
          </w:p>
        </w:tc>
        <w:tc>
          <w:tcPr>
            <w:tcW w:w="1362" w:type="dxa"/>
            <w:noWrap/>
            <w:hideMark/>
          </w:tcPr>
          <w:p w14:paraId="2AF36AB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752BC9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16:03:17</w:t>
            </w:r>
          </w:p>
        </w:tc>
        <w:tc>
          <w:tcPr>
            <w:tcW w:w="2531" w:type="dxa"/>
            <w:noWrap/>
            <w:hideMark/>
          </w:tcPr>
          <w:p w14:paraId="1C199DD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00018989953TRDU1</w:t>
            </w:r>
          </w:p>
        </w:tc>
      </w:tr>
      <w:tr w:rsidR="002914F3" w:rsidRPr="002914F3" w14:paraId="2AFF44E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2A98A3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1D286E9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3326A3E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C6B2FC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16:04:02</w:t>
            </w:r>
          </w:p>
        </w:tc>
        <w:tc>
          <w:tcPr>
            <w:tcW w:w="2531" w:type="dxa"/>
            <w:noWrap/>
            <w:hideMark/>
          </w:tcPr>
          <w:p w14:paraId="6714FB7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00018989983TRDU1</w:t>
            </w:r>
          </w:p>
        </w:tc>
      </w:tr>
      <w:tr w:rsidR="002914F3" w:rsidRPr="002914F3" w14:paraId="40EA1C4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E03B28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1835" w:type="dxa"/>
            <w:noWrap/>
            <w:hideMark/>
          </w:tcPr>
          <w:p w14:paraId="0EE5BA7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66.35 </w:t>
            </w:r>
          </w:p>
        </w:tc>
        <w:tc>
          <w:tcPr>
            <w:tcW w:w="1362" w:type="dxa"/>
            <w:noWrap/>
            <w:hideMark/>
          </w:tcPr>
          <w:p w14:paraId="1E30438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C9A432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16:05:01</w:t>
            </w:r>
          </w:p>
        </w:tc>
        <w:tc>
          <w:tcPr>
            <w:tcW w:w="2531" w:type="dxa"/>
            <w:noWrap/>
            <w:hideMark/>
          </w:tcPr>
          <w:p w14:paraId="050F8EE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00018990021TRDU1</w:t>
            </w:r>
          </w:p>
        </w:tc>
      </w:tr>
      <w:tr w:rsidR="002914F3" w:rsidRPr="002914F3" w14:paraId="34ABEE5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04C440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69</w:t>
            </w:r>
          </w:p>
        </w:tc>
        <w:tc>
          <w:tcPr>
            <w:tcW w:w="1835" w:type="dxa"/>
            <w:noWrap/>
            <w:hideMark/>
          </w:tcPr>
          <w:p w14:paraId="38DBD2F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66.10 </w:t>
            </w:r>
          </w:p>
        </w:tc>
        <w:tc>
          <w:tcPr>
            <w:tcW w:w="1362" w:type="dxa"/>
            <w:noWrap/>
            <w:hideMark/>
          </w:tcPr>
          <w:p w14:paraId="6439D7C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A18AD8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16:05:01</w:t>
            </w:r>
          </w:p>
        </w:tc>
        <w:tc>
          <w:tcPr>
            <w:tcW w:w="2531" w:type="dxa"/>
            <w:noWrap/>
            <w:hideMark/>
          </w:tcPr>
          <w:p w14:paraId="3FC6475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00018990020TRDU1</w:t>
            </w:r>
          </w:p>
        </w:tc>
      </w:tr>
      <w:tr w:rsidR="002914F3" w:rsidRPr="002914F3" w14:paraId="63B1F52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2E40EC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17</w:t>
            </w:r>
          </w:p>
        </w:tc>
        <w:tc>
          <w:tcPr>
            <w:tcW w:w="1835" w:type="dxa"/>
            <w:noWrap/>
            <w:hideMark/>
          </w:tcPr>
          <w:p w14:paraId="4217831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1B0DF0C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0DB358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16:07:22</w:t>
            </w:r>
          </w:p>
        </w:tc>
        <w:tc>
          <w:tcPr>
            <w:tcW w:w="2531" w:type="dxa"/>
            <w:noWrap/>
            <w:hideMark/>
          </w:tcPr>
          <w:p w14:paraId="74A11BB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00018990106TRDU1</w:t>
            </w:r>
          </w:p>
        </w:tc>
      </w:tr>
      <w:tr w:rsidR="002914F3" w:rsidRPr="002914F3" w14:paraId="5DAD0A3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D15E5B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53</w:t>
            </w:r>
          </w:p>
        </w:tc>
        <w:tc>
          <w:tcPr>
            <w:tcW w:w="1835" w:type="dxa"/>
            <w:noWrap/>
            <w:hideMark/>
          </w:tcPr>
          <w:p w14:paraId="0C1A07C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66.45 </w:t>
            </w:r>
          </w:p>
        </w:tc>
        <w:tc>
          <w:tcPr>
            <w:tcW w:w="1362" w:type="dxa"/>
            <w:noWrap/>
            <w:hideMark/>
          </w:tcPr>
          <w:p w14:paraId="5DA8370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953DF1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16:07:22</w:t>
            </w:r>
          </w:p>
        </w:tc>
        <w:tc>
          <w:tcPr>
            <w:tcW w:w="2531" w:type="dxa"/>
            <w:noWrap/>
            <w:hideMark/>
          </w:tcPr>
          <w:p w14:paraId="41A1224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00018990107TRDU1</w:t>
            </w:r>
          </w:p>
        </w:tc>
      </w:tr>
      <w:tr w:rsidR="002914F3" w:rsidRPr="002914F3" w14:paraId="67C85F5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26D7C3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4D43A94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66.45 </w:t>
            </w:r>
          </w:p>
        </w:tc>
        <w:tc>
          <w:tcPr>
            <w:tcW w:w="1362" w:type="dxa"/>
            <w:noWrap/>
            <w:hideMark/>
          </w:tcPr>
          <w:p w14:paraId="37C17AA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48A660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16:07:25</w:t>
            </w:r>
          </w:p>
        </w:tc>
        <w:tc>
          <w:tcPr>
            <w:tcW w:w="2531" w:type="dxa"/>
            <w:noWrap/>
            <w:hideMark/>
          </w:tcPr>
          <w:p w14:paraId="1C78F7D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00018990108TRDU1</w:t>
            </w:r>
          </w:p>
        </w:tc>
      </w:tr>
      <w:tr w:rsidR="002914F3" w:rsidRPr="002914F3" w14:paraId="515DF3C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CFDCEC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</w:t>
            </w:r>
          </w:p>
        </w:tc>
        <w:tc>
          <w:tcPr>
            <w:tcW w:w="1835" w:type="dxa"/>
            <w:noWrap/>
            <w:hideMark/>
          </w:tcPr>
          <w:p w14:paraId="7FF2FAD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66.05 </w:t>
            </w:r>
          </w:p>
        </w:tc>
        <w:tc>
          <w:tcPr>
            <w:tcW w:w="1362" w:type="dxa"/>
            <w:noWrap/>
            <w:hideMark/>
          </w:tcPr>
          <w:p w14:paraId="278DF3A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BCA318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16:07:26</w:t>
            </w:r>
          </w:p>
        </w:tc>
        <w:tc>
          <w:tcPr>
            <w:tcW w:w="2531" w:type="dxa"/>
            <w:noWrap/>
            <w:hideMark/>
          </w:tcPr>
          <w:p w14:paraId="66D9ECC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00018990109TRDU1</w:t>
            </w:r>
          </w:p>
        </w:tc>
      </w:tr>
      <w:tr w:rsidR="002914F3" w:rsidRPr="002914F3" w14:paraId="634EF37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C5EC0F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1835" w:type="dxa"/>
            <w:noWrap/>
            <w:hideMark/>
          </w:tcPr>
          <w:p w14:paraId="7A1D6DC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65.60 </w:t>
            </w:r>
          </w:p>
        </w:tc>
        <w:tc>
          <w:tcPr>
            <w:tcW w:w="1362" w:type="dxa"/>
            <w:noWrap/>
            <w:hideMark/>
          </w:tcPr>
          <w:p w14:paraId="5608CE3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2ADC284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16:07:37</w:t>
            </w:r>
          </w:p>
        </w:tc>
        <w:tc>
          <w:tcPr>
            <w:tcW w:w="2531" w:type="dxa"/>
            <w:noWrap/>
            <w:hideMark/>
          </w:tcPr>
          <w:p w14:paraId="5B017E1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00018990115TRDU1</w:t>
            </w:r>
          </w:p>
        </w:tc>
      </w:tr>
      <w:tr w:rsidR="002914F3" w:rsidRPr="002914F3" w14:paraId="4A12AFC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6DF4ED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1FE128F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66.40 </w:t>
            </w:r>
          </w:p>
        </w:tc>
        <w:tc>
          <w:tcPr>
            <w:tcW w:w="1362" w:type="dxa"/>
            <w:noWrap/>
            <w:hideMark/>
          </w:tcPr>
          <w:p w14:paraId="1BED337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5DB5A3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16:07:38</w:t>
            </w:r>
          </w:p>
        </w:tc>
        <w:tc>
          <w:tcPr>
            <w:tcW w:w="2531" w:type="dxa"/>
            <w:noWrap/>
            <w:hideMark/>
          </w:tcPr>
          <w:p w14:paraId="7B215DA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00018990116TRDU1</w:t>
            </w:r>
          </w:p>
        </w:tc>
      </w:tr>
      <w:tr w:rsidR="002914F3" w:rsidRPr="002914F3" w14:paraId="5364EFB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9EF271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64</w:t>
            </w:r>
          </w:p>
        </w:tc>
        <w:tc>
          <w:tcPr>
            <w:tcW w:w="1835" w:type="dxa"/>
            <w:noWrap/>
            <w:hideMark/>
          </w:tcPr>
          <w:p w14:paraId="76BC3CA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66.35 </w:t>
            </w:r>
          </w:p>
        </w:tc>
        <w:tc>
          <w:tcPr>
            <w:tcW w:w="1362" w:type="dxa"/>
            <w:noWrap/>
            <w:hideMark/>
          </w:tcPr>
          <w:p w14:paraId="2E6ED61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D16FB1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16:07:53</w:t>
            </w:r>
          </w:p>
        </w:tc>
        <w:tc>
          <w:tcPr>
            <w:tcW w:w="2531" w:type="dxa"/>
            <w:noWrap/>
            <w:hideMark/>
          </w:tcPr>
          <w:p w14:paraId="25AC05B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00018990124TRDU1</w:t>
            </w:r>
          </w:p>
        </w:tc>
      </w:tr>
      <w:tr w:rsidR="002914F3" w:rsidRPr="002914F3" w14:paraId="1B408D3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24D00F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1835" w:type="dxa"/>
            <w:noWrap/>
            <w:hideMark/>
          </w:tcPr>
          <w:p w14:paraId="3F2AFA7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6ED889C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42AF84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16:08:17</w:t>
            </w:r>
          </w:p>
        </w:tc>
        <w:tc>
          <w:tcPr>
            <w:tcW w:w="2531" w:type="dxa"/>
            <w:noWrap/>
            <w:hideMark/>
          </w:tcPr>
          <w:p w14:paraId="7F848DC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00018990137TRDU1</w:t>
            </w:r>
          </w:p>
        </w:tc>
      </w:tr>
      <w:tr w:rsidR="002914F3" w:rsidRPr="002914F3" w14:paraId="598228D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675991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lastRenderedPageBreak/>
              <w:t>9</w:t>
            </w:r>
          </w:p>
        </w:tc>
        <w:tc>
          <w:tcPr>
            <w:tcW w:w="1835" w:type="dxa"/>
            <w:noWrap/>
            <w:hideMark/>
          </w:tcPr>
          <w:p w14:paraId="387F171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65.60 </w:t>
            </w:r>
          </w:p>
        </w:tc>
        <w:tc>
          <w:tcPr>
            <w:tcW w:w="1362" w:type="dxa"/>
            <w:noWrap/>
            <w:hideMark/>
          </w:tcPr>
          <w:p w14:paraId="7EA4CFD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3C6AE8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16:08:17</w:t>
            </w:r>
          </w:p>
        </w:tc>
        <w:tc>
          <w:tcPr>
            <w:tcW w:w="2531" w:type="dxa"/>
            <w:noWrap/>
            <w:hideMark/>
          </w:tcPr>
          <w:p w14:paraId="4821F35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00018990134TRDU1</w:t>
            </w:r>
          </w:p>
        </w:tc>
      </w:tr>
      <w:tr w:rsidR="002914F3" w:rsidRPr="002914F3" w14:paraId="055719C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165120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37</w:t>
            </w:r>
          </w:p>
        </w:tc>
        <w:tc>
          <w:tcPr>
            <w:tcW w:w="1835" w:type="dxa"/>
            <w:noWrap/>
            <w:hideMark/>
          </w:tcPr>
          <w:p w14:paraId="4D71552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66.35 </w:t>
            </w:r>
          </w:p>
        </w:tc>
        <w:tc>
          <w:tcPr>
            <w:tcW w:w="1362" w:type="dxa"/>
            <w:noWrap/>
            <w:hideMark/>
          </w:tcPr>
          <w:p w14:paraId="0FDDC03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923FD8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16:08:17</w:t>
            </w:r>
          </w:p>
        </w:tc>
        <w:tc>
          <w:tcPr>
            <w:tcW w:w="2531" w:type="dxa"/>
            <w:noWrap/>
            <w:hideMark/>
          </w:tcPr>
          <w:p w14:paraId="04C143E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00018990135TRDU1</w:t>
            </w:r>
          </w:p>
        </w:tc>
      </w:tr>
      <w:tr w:rsidR="002914F3" w:rsidRPr="002914F3" w14:paraId="06D0D43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98418B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83</w:t>
            </w:r>
          </w:p>
        </w:tc>
        <w:tc>
          <w:tcPr>
            <w:tcW w:w="1835" w:type="dxa"/>
            <w:noWrap/>
            <w:hideMark/>
          </w:tcPr>
          <w:p w14:paraId="5BB429B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66.15 </w:t>
            </w:r>
          </w:p>
        </w:tc>
        <w:tc>
          <w:tcPr>
            <w:tcW w:w="1362" w:type="dxa"/>
            <w:noWrap/>
            <w:hideMark/>
          </w:tcPr>
          <w:p w14:paraId="29B2708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D93093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16:08:17</w:t>
            </w:r>
          </w:p>
        </w:tc>
        <w:tc>
          <w:tcPr>
            <w:tcW w:w="2531" w:type="dxa"/>
            <w:noWrap/>
            <w:hideMark/>
          </w:tcPr>
          <w:p w14:paraId="4CD447B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00018990136TRDU1</w:t>
            </w:r>
          </w:p>
        </w:tc>
      </w:tr>
      <w:tr w:rsidR="002914F3" w:rsidRPr="002914F3" w14:paraId="41A5AAFF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469D81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3B938DD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66.10 </w:t>
            </w:r>
          </w:p>
        </w:tc>
        <w:tc>
          <w:tcPr>
            <w:tcW w:w="1362" w:type="dxa"/>
            <w:noWrap/>
            <w:hideMark/>
          </w:tcPr>
          <w:p w14:paraId="26B6819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2969F6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16:10:03</w:t>
            </w:r>
          </w:p>
        </w:tc>
        <w:tc>
          <w:tcPr>
            <w:tcW w:w="2531" w:type="dxa"/>
            <w:noWrap/>
            <w:hideMark/>
          </w:tcPr>
          <w:p w14:paraId="276DFD9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00018990189TRDU1</w:t>
            </w:r>
          </w:p>
        </w:tc>
      </w:tr>
      <w:tr w:rsidR="002914F3" w:rsidRPr="002914F3" w14:paraId="46BF27E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B9DD42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40DFA12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66.45 </w:t>
            </w:r>
          </w:p>
        </w:tc>
        <w:tc>
          <w:tcPr>
            <w:tcW w:w="1362" w:type="dxa"/>
            <w:noWrap/>
            <w:hideMark/>
          </w:tcPr>
          <w:p w14:paraId="5E35FA4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7CE8C7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16:10:05</w:t>
            </w:r>
          </w:p>
        </w:tc>
        <w:tc>
          <w:tcPr>
            <w:tcW w:w="2531" w:type="dxa"/>
            <w:noWrap/>
            <w:hideMark/>
          </w:tcPr>
          <w:p w14:paraId="29EEBC6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00018990191TRDU1</w:t>
            </w:r>
          </w:p>
        </w:tc>
      </w:tr>
      <w:tr w:rsidR="002914F3" w:rsidRPr="002914F3" w14:paraId="76A029F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E6A398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18</w:t>
            </w:r>
          </w:p>
        </w:tc>
        <w:tc>
          <w:tcPr>
            <w:tcW w:w="1835" w:type="dxa"/>
            <w:noWrap/>
            <w:hideMark/>
          </w:tcPr>
          <w:p w14:paraId="3C2EF3B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66.20 </w:t>
            </w:r>
          </w:p>
        </w:tc>
        <w:tc>
          <w:tcPr>
            <w:tcW w:w="1362" w:type="dxa"/>
            <w:noWrap/>
            <w:hideMark/>
          </w:tcPr>
          <w:p w14:paraId="7048D2B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4C81CB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16:10:09</w:t>
            </w:r>
          </w:p>
        </w:tc>
        <w:tc>
          <w:tcPr>
            <w:tcW w:w="2531" w:type="dxa"/>
            <w:noWrap/>
            <w:hideMark/>
          </w:tcPr>
          <w:p w14:paraId="7C02130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00018990193TRDU1</w:t>
            </w:r>
          </w:p>
        </w:tc>
      </w:tr>
      <w:tr w:rsidR="002914F3" w:rsidRPr="002914F3" w14:paraId="3747131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976B47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39</w:t>
            </w:r>
          </w:p>
        </w:tc>
        <w:tc>
          <w:tcPr>
            <w:tcW w:w="1835" w:type="dxa"/>
            <w:noWrap/>
            <w:hideMark/>
          </w:tcPr>
          <w:p w14:paraId="59F6C51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66.05 </w:t>
            </w:r>
          </w:p>
        </w:tc>
        <w:tc>
          <w:tcPr>
            <w:tcW w:w="1362" w:type="dxa"/>
            <w:noWrap/>
            <w:hideMark/>
          </w:tcPr>
          <w:p w14:paraId="6AF4380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6157C1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16:10:14</w:t>
            </w:r>
          </w:p>
        </w:tc>
        <w:tc>
          <w:tcPr>
            <w:tcW w:w="2531" w:type="dxa"/>
            <w:noWrap/>
            <w:hideMark/>
          </w:tcPr>
          <w:p w14:paraId="714676C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00018990194TRDU1</w:t>
            </w:r>
          </w:p>
        </w:tc>
      </w:tr>
      <w:tr w:rsidR="002914F3" w:rsidRPr="002914F3" w14:paraId="26B4F60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CB379A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91</w:t>
            </w:r>
          </w:p>
        </w:tc>
        <w:tc>
          <w:tcPr>
            <w:tcW w:w="1835" w:type="dxa"/>
            <w:noWrap/>
            <w:hideMark/>
          </w:tcPr>
          <w:p w14:paraId="4C4F970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66.40 </w:t>
            </w:r>
          </w:p>
        </w:tc>
        <w:tc>
          <w:tcPr>
            <w:tcW w:w="1362" w:type="dxa"/>
            <w:noWrap/>
            <w:hideMark/>
          </w:tcPr>
          <w:p w14:paraId="24627FD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1CF958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16:10:14</w:t>
            </w:r>
          </w:p>
        </w:tc>
        <w:tc>
          <w:tcPr>
            <w:tcW w:w="2531" w:type="dxa"/>
            <w:noWrap/>
            <w:hideMark/>
          </w:tcPr>
          <w:p w14:paraId="43A832E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00018990195TRDU1</w:t>
            </w:r>
          </w:p>
        </w:tc>
      </w:tr>
      <w:tr w:rsidR="002914F3" w:rsidRPr="002914F3" w14:paraId="32FF122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74F099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7E2EBAC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61C0E3A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FEA325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16:12:42</w:t>
            </w:r>
          </w:p>
        </w:tc>
        <w:tc>
          <w:tcPr>
            <w:tcW w:w="2531" w:type="dxa"/>
            <w:noWrap/>
            <w:hideMark/>
          </w:tcPr>
          <w:p w14:paraId="169A280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00018990275TRDU1</w:t>
            </w:r>
          </w:p>
        </w:tc>
      </w:tr>
      <w:tr w:rsidR="002914F3" w:rsidRPr="002914F3" w14:paraId="53C291A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E691C9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42</w:t>
            </w:r>
          </w:p>
        </w:tc>
        <w:tc>
          <w:tcPr>
            <w:tcW w:w="1835" w:type="dxa"/>
            <w:noWrap/>
            <w:hideMark/>
          </w:tcPr>
          <w:p w14:paraId="2179C6D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66.15 </w:t>
            </w:r>
          </w:p>
        </w:tc>
        <w:tc>
          <w:tcPr>
            <w:tcW w:w="1362" w:type="dxa"/>
            <w:noWrap/>
            <w:hideMark/>
          </w:tcPr>
          <w:p w14:paraId="57CCCED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727C73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16:12:42</w:t>
            </w:r>
          </w:p>
        </w:tc>
        <w:tc>
          <w:tcPr>
            <w:tcW w:w="2531" w:type="dxa"/>
            <w:noWrap/>
            <w:hideMark/>
          </w:tcPr>
          <w:p w14:paraId="7C11D91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00018990273TRDU1</w:t>
            </w:r>
          </w:p>
        </w:tc>
      </w:tr>
      <w:tr w:rsidR="002914F3" w:rsidRPr="002914F3" w14:paraId="54658DF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A5AEAB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78</w:t>
            </w:r>
          </w:p>
        </w:tc>
        <w:tc>
          <w:tcPr>
            <w:tcW w:w="1835" w:type="dxa"/>
            <w:noWrap/>
            <w:hideMark/>
          </w:tcPr>
          <w:p w14:paraId="3CEB650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66.35 </w:t>
            </w:r>
          </w:p>
        </w:tc>
        <w:tc>
          <w:tcPr>
            <w:tcW w:w="1362" w:type="dxa"/>
            <w:noWrap/>
            <w:hideMark/>
          </w:tcPr>
          <w:p w14:paraId="2D8F31E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97B4B6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16:12:42</w:t>
            </w:r>
          </w:p>
        </w:tc>
        <w:tc>
          <w:tcPr>
            <w:tcW w:w="2531" w:type="dxa"/>
            <w:noWrap/>
            <w:hideMark/>
          </w:tcPr>
          <w:p w14:paraId="3A07B2D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00018990274TRDU1</w:t>
            </w:r>
          </w:p>
        </w:tc>
      </w:tr>
      <w:tr w:rsidR="002914F3" w:rsidRPr="002914F3" w14:paraId="634BF3D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7043A1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67</w:t>
            </w:r>
          </w:p>
        </w:tc>
        <w:tc>
          <w:tcPr>
            <w:tcW w:w="1835" w:type="dxa"/>
            <w:noWrap/>
            <w:hideMark/>
          </w:tcPr>
          <w:p w14:paraId="5835336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66.20 </w:t>
            </w:r>
          </w:p>
        </w:tc>
        <w:tc>
          <w:tcPr>
            <w:tcW w:w="1362" w:type="dxa"/>
            <w:noWrap/>
            <w:hideMark/>
          </w:tcPr>
          <w:p w14:paraId="0C021FA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8863C9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16:14:32</w:t>
            </w:r>
          </w:p>
        </w:tc>
        <w:tc>
          <w:tcPr>
            <w:tcW w:w="2531" w:type="dxa"/>
            <w:noWrap/>
            <w:hideMark/>
          </w:tcPr>
          <w:p w14:paraId="60CE3EC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00018990385TRDU1</w:t>
            </w:r>
          </w:p>
        </w:tc>
      </w:tr>
      <w:tr w:rsidR="002914F3" w:rsidRPr="002914F3" w14:paraId="75B17D3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3D5A5B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664342E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3D6BA29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548630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16:14:59</w:t>
            </w:r>
          </w:p>
        </w:tc>
        <w:tc>
          <w:tcPr>
            <w:tcW w:w="2531" w:type="dxa"/>
            <w:noWrap/>
            <w:hideMark/>
          </w:tcPr>
          <w:p w14:paraId="250CC36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00018990392TRDU1</w:t>
            </w:r>
          </w:p>
        </w:tc>
      </w:tr>
      <w:tr w:rsidR="002914F3" w:rsidRPr="002914F3" w14:paraId="7963F98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51E952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17</w:t>
            </w:r>
          </w:p>
        </w:tc>
        <w:tc>
          <w:tcPr>
            <w:tcW w:w="1835" w:type="dxa"/>
            <w:noWrap/>
            <w:hideMark/>
          </w:tcPr>
          <w:p w14:paraId="714CED1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66.10 </w:t>
            </w:r>
          </w:p>
        </w:tc>
        <w:tc>
          <w:tcPr>
            <w:tcW w:w="1362" w:type="dxa"/>
            <w:noWrap/>
            <w:hideMark/>
          </w:tcPr>
          <w:p w14:paraId="2F30186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324A58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16:15:10</w:t>
            </w:r>
          </w:p>
        </w:tc>
        <w:tc>
          <w:tcPr>
            <w:tcW w:w="2531" w:type="dxa"/>
            <w:noWrap/>
            <w:hideMark/>
          </w:tcPr>
          <w:p w14:paraId="0FEFB0F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00018990396TRDU1</w:t>
            </w:r>
          </w:p>
        </w:tc>
      </w:tr>
      <w:tr w:rsidR="002914F3" w:rsidRPr="002914F3" w14:paraId="7327866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B6859B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1835" w:type="dxa"/>
            <w:noWrap/>
            <w:hideMark/>
          </w:tcPr>
          <w:p w14:paraId="3D4627E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4776B19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2F890AA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16:15:13</w:t>
            </w:r>
          </w:p>
        </w:tc>
        <w:tc>
          <w:tcPr>
            <w:tcW w:w="2531" w:type="dxa"/>
            <w:noWrap/>
            <w:hideMark/>
          </w:tcPr>
          <w:p w14:paraId="3769DBF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00018990399TRDU1</w:t>
            </w:r>
          </w:p>
        </w:tc>
      </w:tr>
      <w:tr w:rsidR="002914F3" w:rsidRPr="002914F3" w14:paraId="1718F69F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E5B7C0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</w:t>
            </w:r>
          </w:p>
        </w:tc>
        <w:tc>
          <w:tcPr>
            <w:tcW w:w="1835" w:type="dxa"/>
            <w:noWrap/>
            <w:hideMark/>
          </w:tcPr>
          <w:p w14:paraId="26B0E58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6B62BB4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5B8161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16:16:41</w:t>
            </w:r>
          </w:p>
        </w:tc>
        <w:tc>
          <w:tcPr>
            <w:tcW w:w="2531" w:type="dxa"/>
            <w:noWrap/>
            <w:hideMark/>
          </w:tcPr>
          <w:p w14:paraId="4235701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00018990438TRDU1</w:t>
            </w:r>
          </w:p>
        </w:tc>
      </w:tr>
      <w:tr w:rsidR="002914F3" w:rsidRPr="002914F3" w14:paraId="7DFEBA2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3B9FF5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109</w:t>
            </w:r>
          </w:p>
        </w:tc>
        <w:tc>
          <w:tcPr>
            <w:tcW w:w="1835" w:type="dxa"/>
            <w:noWrap/>
            <w:hideMark/>
          </w:tcPr>
          <w:p w14:paraId="018479D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65.75 </w:t>
            </w:r>
          </w:p>
        </w:tc>
        <w:tc>
          <w:tcPr>
            <w:tcW w:w="1362" w:type="dxa"/>
            <w:noWrap/>
            <w:hideMark/>
          </w:tcPr>
          <w:p w14:paraId="524284B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CEA645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16:17:52</w:t>
            </w:r>
          </w:p>
        </w:tc>
        <w:tc>
          <w:tcPr>
            <w:tcW w:w="2531" w:type="dxa"/>
            <w:noWrap/>
            <w:hideMark/>
          </w:tcPr>
          <w:p w14:paraId="2718D06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00018990476TRDU1</w:t>
            </w:r>
          </w:p>
        </w:tc>
      </w:tr>
      <w:tr w:rsidR="002914F3" w:rsidRPr="002914F3" w14:paraId="00471E6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0377A3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1835" w:type="dxa"/>
            <w:noWrap/>
            <w:hideMark/>
          </w:tcPr>
          <w:p w14:paraId="5B58CED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790340A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CD3416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16:17:54</w:t>
            </w:r>
          </w:p>
        </w:tc>
        <w:tc>
          <w:tcPr>
            <w:tcW w:w="2531" w:type="dxa"/>
            <w:noWrap/>
            <w:hideMark/>
          </w:tcPr>
          <w:p w14:paraId="1F7FAE1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00018990477TRDU1</w:t>
            </w:r>
          </w:p>
        </w:tc>
      </w:tr>
      <w:tr w:rsidR="002914F3" w:rsidRPr="002914F3" w14:paraId="61B5881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366DC3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1835" w:type="dxa"/>
            <w:noWrap/>
            <w:hideMark/>
          </w:tcPr>
          <w:p w14:paraId="5C1A1E2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66.35 </w:t>
            </w:r>
          </w:p>
        </w:tc>
        <w:tc>
          <w:tcPr>
            <w:tcW w:w="1362" w:type="dxa"/>
            <w:noWrap/>
            <w:hideMark/>
          </w:tcPr>
          <w:p w14:paraId="71041BB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45A8B30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16:17:54</w:t>
            </w:r>
          </w:p>
        </w:tc>
        <w:tc>
          <w:tcPr>
            <w:tcW w:w="2531" w:type="dxa"/>
            <w:noWrap/>
            <w:hideMark/>
          </w:tcPr>
          <w:p w14:paraId="73E98C3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00018990478TRDU1</w:t>
            </w:r>
          </w:p>
        </w:tc>
      </w:tr>
      <w:tr w:rsidR="002914F3" w:rsidRPr="002914F3" w14:paraId="4AE96F3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C33312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1835" w:type="dxa"/>
            <w:noWrap/>
            <w:hideMark/>
          </w:tcPr>
          <w:p w14:paraId="22F25C1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65.55 </w:t>
            </w:r>
          </w:p>
        </w:tc>
        <w:tc>
          <w:tcPr>
            <w:tcW w:w="1362" w:type="dxa"/>
            <w:noWrap/>
            <w:hideMark/>
          </w:tcPr>
          <w:p w14:paraId="46C4E3C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A6262C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16:18:00</w:t>
            </w:r>
          </w:p>
        </w:tc>
        <w:tc>
          <w:tcPr>
            <w:tcW w:w="2531" w:type="dxa"/>
            <w:noWrap/>
            <w:hideMark/>
          </w:tcPr>
          <w:p w14:paraId="7B74CD0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00018990484TRDU1</w:t>
            </w:r>
          </w:p>
        </w:tc>
      </w:tr>
      <w:tr w:rsidR="002914F3" w:rsidRPr="002914F3" w14:paraId="3CBB701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85D42E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22</w:t>
            </w:r>
          </w:p>
        </w:tc>
        <w:tc>
          <w:tcPr>
            <w:tcW w:w="1835" w:type="dxa"/>
            <w:noWrap/>
            <w:hideMark/>
          </w:tcPr>
          <w:p w14:paraId="2CDCD6F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65.75 </w:t>
            </w:r>
          </w:p>
        </w:tc>
        <w:tc>
          <w:tcPr>
            <w:tcW w:w="1362" w:type="dxa"/>
            <w:noWrap/>
            <w:hideMark/>
          </w:tcPr>
          <w:p w14:paraId="2F30629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E42AA3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16:18:00</w:t>
            </w:r>
          </w:p>
        </w:tc>
        <w:tc>
          <w:tcPr>
            <w:tcW w:w="2531" w:type="dxa"/>
            <w:noWrap/>
            <w:hideMark/>
          </w:tcPr>
          <w:p w14:paraId="0E891A1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00018990485TRDU1</w:t>
            </w:r>
          </w:p>
        </w:tc>
      </w:tr>
      <w:tr w:rsidR="002914F3" w:rsidRPr="002914F3" w14:paraId="624C7A0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DC762D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92</w:t>
            </w:r>
          </w:p>
        </w:tc>
        <w:tc>
          <w:tcPr>
            <w:tcW w:w="1835" w:type="dxa"/>
            <w:noWrap/>
            <w:hideMark/>
          </w:tcPr>
          <w:p w14:paraId="6526C49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1B4FC40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5E1FC96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16:18:00</w:t>
            </w:r>
          </w:p>
        </w:tc>
        <w:tc>
          <w:tcPr>
            <w:tcW w:w="2531" w:type="dxa"/>
            <w:noWrap/>
            <w:hideMark/>
          </w:tcPr>
          <w:p w14:paraId="047D9F1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00018990481TRDU1</w:t>
            </w:r>
          </w:p>
        </w:tc>
      </w:tr>
      <w:tr w:rsidR="002914F3" w:rsidRPr="002914F3" w14:paraId="6049B09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AF1A4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20</w:t>
            </w:r>
          </w:p>
        </w:tc>
        <w:tc>
          <w:tcPr>
            <w:tcW w:w="1835" w:type="dxa"/>
            <w:noWrap/>
            <w:hideMark/>
          </w:tcPr>
          <w:p w14:paraId="1339D8D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66.20 </w:t>
            </w:r>
          </w:p>
        </w:tc>
        <w:tc>
          <w:tcPr>
            <w:tcW w:w="1362" w:type="dxa"/>
            <w:noWrap/>
            <w:hideMark/>
          </w:tcPr>
          <w:p w14:paraId="2D3FD3D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04AFD4D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16:18:02</w:t>
            </w:r>
          </w:p>
        </w:tc>
        <w:tc>
          <w:tcPr>
            <w:tcW w:w="2531" w:type="dxa"/>
            <w:noWrap/>
            <w:hideMark/>
          </w:tcPr>
          <w:p w14:paraId="6885639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00018990490TRDU1</w:t>
            </w:r>
          </w:p>
        </w:tc>
      </w:tr>
      <w:tr w:rsidR="002914F3" w:rsidRPr="002914F3" w14:paraId="7D10749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608F89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92</w:t>
            </w:r>
          </w:p>
        </w:tc>
        <w:tc>
          <w:tcPr>
            <w:tcW w:w="1835" w:type="dxa"/>
            <w:noWrap/>
            <w:hideMark/>
          </w:tcPr>
          <w:p w14:paraId="21364B6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66.20 </w:t>
            </w:r>
          </w:p>
        </w:tc>
        <w:tc>
          <w:tcPr>
            <w:tcW w:w="1362" w:type="dxa"/>
            <w:noWrap/>
            <w:hideMark/>
          </w:tcPr>
          <w:p w14:paraId="3AF7298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701C11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16:18:02</w:t>
            </w:r>
          </w:p>
        </w:tc>
        <w:tc>
          <w:tcPr>
            <w:tcW w:w="2531" w:type="dxa"/>
            <w:noWrap/>
            <w:hideMark/>
          </w:tcPr>
          <w:p w14:paraId="595A6CE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00018990488TRDU1</w:t>
            </w:r>
          </w:p>
        </w:tc>
      </w:tr>
      <w:tr w:rsidR="002914F3" w:rsidRPr="002914F3" w14:paraId="2CE49B8F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B55B82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30</w:t>
            </w:r>
          </w:p>
        </w:tc>
        <w:tc>
          <w:tcPr>
            <w:tcW w:w="1835" w:type="dxa"/>
            <w:noWrap/>
            <w:hideMark/>
          </w:tcPr>
          <w:p w14:paraId="2287387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65.75 </w:t>
            </w:r>
          </w:p>
        </w:tc>
        <w:tc>
          <w:tcPr>
            <w:tcW w:w="1362" w:type="dxa"/>
            <w:noWrap/>
            <w:hideMark/>
          </w:tcPr>
          <w:p w14:paraId="388D136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72E33C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16:19:00</w:t>
            </w:r>
          </w:p>
        </w:tc>
        <w:tc>
          <w:tcPr>
            <w:tcW w:w="2531" w:type="dxa"/>
            <w:noWrap/>
            <w:hideMark/>
          </w:tcPr>
          <w:p w14:paraId="62853F9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00018990584TRDU1</w:t>
            </w:r>
          </w:p>
        </w:tc>
      </w:tr>
      <w:tr w:rsidR="002914F3" w:rsidRPr="002914F3" w14:paraId="38CEFE6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930766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333BCCE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65.70 </w:t>
            </w:r>
          </w:p>
        </w:tc>
        <w:tc>
          <w:tcPr>
            <w:tcW w:w="1362" w:type="dxa"/>
            <w:noWrap/>
            <w:hideMark/>
          </w:tcPr>
          <w:p w14:paraId="183162B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9A4A5F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16:19:01</w:t>
            </w:r>
          </w:p>
        </w:tc>
        <w:tc>
          <w:tcPr>
            <w:tcW w:w="2531" w:type="dxa"/>
            <w:noWrap/>
            <w:hideMark/>
          </w:tcPr>
          <w:p w14:paraId="7C7F403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00018990586TRDU1</w:t>
            </w:r>
          </w:p>
        </w:tc>
      </w:tr>
      <w:tr w:rsidR="002914F3" w:rsidRPr="002914F3" w14:paraId="2B38E9B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8039F6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</w:t>
            </w:r>
          </w:p>
        </w:tc>
        <w:tc>
          <w:tcPr>
            <w:tcW w:w="1835" w:type="dxa"/>
            <w:noWrap/>
            <w:hideMark/>
          </w:tcPr>
          <w:p w14:paraId="3E06D2F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65.55 </w:t>
            </w:r>
          </w:p>
        </w:tc>
        <w:tc>
          <w:tcPr>
            <w:tcW w:w="1362" w:type="dxa"/>
            <w:noWrap/>
            <w:hideMark/>
          </w:tcPr>
          <w:p w14:paraId="26D714B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2443381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16:19:02</w:t>
            </w:r>
          </w:p>
        </w:tc>
        <w:tc>
          <w:tcPr>
            <w:tcW w:w="2531" w:type="dxa"/>
            <w:noWrap/>
            <w:hideMark/>
          </w:tcPr>
          <w:p w14:paraId="41CB318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00018990589TRDU1</w:t>
            </w:r>
          </w:p>
        </w:tc>
      </w:tr>
      <w:tr w:rsidR="002914F3" w:rsidRPr="002914F3" w14:paraId="16A0973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16A856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2E8D2A5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65.50 </w:t>
            </w:r>
          </w:p>
        </w:tc>
        <w:tc>
          <w:tcPr>
            <w:tcW w:w="1362" w:type="dxa"/>
            <w:noWrap/>
            <w:hideMark/>
          </w:tcPr>
          <w:p w14:paraId="789E4EF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C47D07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16:19:02</w:t>
            </w:r>
          </w:p>
        </w:tc>
        <w:tc>
          <w:tcPr>
            <w:tcW w:w="2531" w:type="dxa"/>
            <w:noWrap/>
            <w:hideMark/>
          </w:tcPr>
          <w:p w14:paraId="1A1444D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00018990587TRDU1</w:t>
            </w:r>
          </w:p>
        </w:tc>
      </w:tr>
      <w:tr w:rsidR="002914F3" w:rsidRPr="002914F3" w14:paraId="21B58D0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9D6B11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2C538B9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66.15 </w:t>
            </w:r>
          </w:p>
        </w:tc>
        <w:tc>
          <w:tcPr>
            <w:tcW w:w="1362" w:type="dxa"/>
            <w:noWrap/>
            <w:hideMark/>
          </w:tcPr>
          <w:p w14:paraId="1C1F762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E047C8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16:20:13</w:t>
            </w:r>
          </w:p>
        </w:tc>
        <w:tc>
          <w:tcPr>
            <w:tcW w:w="2531" w:type="dxa"/>
            <w:noWrap/>
            <w:hideMark/>
          </w:tcPr>
          <w:p w14:paraId="0D2A100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00018990646TRDU1</w:t>
            </w:r>
          </w:p>
        </w:tc>
      </w:tr>
      <w:tr w:rsidR="002914F3" w:rsidRPr="002914F3" w14:paraId="0EED228F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CEFE6A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2A70C62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66.25 </w:t>
            </w:r>
          </w:p>
        </w:tc>
        <w:tc>
          <w:tcPr>
            <w:tcW w:w="1362" w:type="dxa"/>
            <w:noWrap/>
            <w:hideMark/>
          </w:tcPr>
          <w:p w14:paraId="436F6B9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247F3F0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16:20:14</w:t>
            </w:r>
          </w:p>
        </w:tc>
        <w:tc>
          <w:tcPr>
            <w:tcW w:w="2531" w:type="dxa"/>
            <w:noWrap/>
            <w:hideMark/>
          </w:tcPr>
          <w:p w14:paraId="40A1816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00018990647TRDU1</w:t>
            </w:r>
          </w:p>
        </w:tc>
      </w:tr>
      <w:tr w:rsidR="002914F3" w:rsidRPr="002914F3" w14:paraId="3182CD5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A5383E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33</w:t>
            </w:r>
          </w:p>
        </w:tc>
        <w:tc>
          <w:tcPr>
            <w:tcW w:w="1835" w:type="dxa"/>
            <w:noWrap/>
            <w:hideMark/>
          </w:tcPr>
          <w:p w14:paraId="30F7A7A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66.40 </w:t>
            </w:r>
          </w:p>
        </w:tc>
        <w:tc>
          <w:tcPr>
            <w:tcW w:w="1362" w:type="dxa"/>
            <w:noWrap/>
            <w:hideMark/>
          </w:tcPr>
          <w:p w14:paraId="27E7AC1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7DC233A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16:20:15</w:t>
            </w:r>
          </w:p>
        </w:tc>
        <w:tc>
          <w:tcPr>
            <w:tcW w:w="2531" w:type="dxa"/>
            <w:noWrap/>
            <w:hideMark/>
          </w:tcPr>
          <w:p w14:paraId="1E43FE6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00018990648TRDU1</w:t>
            </w:r>
          </w:p>
        </w:tc>
      </w:tr>
      <w:tr w:rsidR="002914F3" w:rsidRPr="002914F3" w14:paraId="6406126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20C775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334B44A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65.75 </w:t>
            </w:r>
          </w:p>
        </w:tc>
        <w:tc>
          <w:tcPr>
            <w:tcW w:w="1362" w:type="dxa"/>
            <w:noWrap/>
            <w:hideMark/>
          </w:tcPr>
          <w:p w14:paraId="6995CB2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329EA9A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16:24:26</w:t>
            </w:r>
          </w:p>
        </w:tc>
        <w:tc>
          <w:tcPr>
            <w:tcW w:w="2531" w:type="dxa"/>
            <w:noWrap/>
            <w:hideMark/>
          </w:tcPr>
          <w:p w14:paraId="0BDE238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00018990802TRDU1</w:t>
            </w:r>
          </w:p>
        </w:tc>
      </w:tr>
      <w:tr w:rsidR="002914F3" w:rsidRPr="002914F3" w14:paraId="15BBE2A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7FC551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46</w:t>
            </w:r>
          </w:p>
        </w:tc>
        <w:tc>
          <w:tcPr>
            <w:tcW w:w="1835" w:type="dxa"/>
            <w:noWrap/>
            <w:hideMark/>
          </w:tcPr>
          <w:p w14:paraId="0658B67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66.30 </w:t>
            </w:r>
          </w:p>
        </w:tc>
        <w:tc>
          <w:tcPr>
            <w:tcW w:w="1362" w:type="dxa"/>
            <w:noWrap/>
            <w:hideMark/>
          </w:tcPr>
          <w:p w14:paraId="145B95D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88F566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16:24:29</w:t>
            </w:r>
          </w:p>
        </w:tc>
        <w:tc>
          <w:tcPr>
            <w:tcW w:w="2531" w:type="dxa"/>
            <w:noWrap/>
            <w:hideMark/>
          </w:tcPr>
          <w:p w14:paraId="4DF39C3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00018990806TRDU1</w:t>
            </w:r>
          </w:p>
        </w:tc>
      </w:tr>
      <w:tr w:rsidR="002914F3" w:rsidRPr="002914F3" w14:paraId="7BE3379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3F3459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40</w:t>
            </w:r>
          </w:p>
        </w:tc>
        <w:tc>
          <w:tcPr>
            <w:tcW w:w="1835" w:type="dxa"/>
            <w:noWrap/>
            <w:hideMark/>
          </w:tcPr>
          <w:p w14:paraId="06C15D5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65.70 </w:t>
            </w:r>
          </w:p>
        </w:tc>
        <w:tc>
          <w:tcPr>
            <w:tcW w:w="1362" w:type="dxa"/>
            <w:noWrap/>
            <w:hideMark/>
          </w:tcPr>
          <w:p w14:paraId="4325AD6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17799B5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16:25:13</w:t>
            </w:r>
          </w:p>
        </w:tc>
        <w:tc>
          <w:tcPr>
            <w:tcW w:w="2531" w:type="dxa"/>
            <w:noWrap/>
            <w:hideMark/>
          </w:tcPr>
          <w:p w14:paraId="2F48189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00018990854TRDU1</w:t>
            </w:r>
          </w:p>
        </w:tc>
      </w:tr>
      <w:tr w:rsidR="002914F3" w:rsidRPr="002914F3" w14:paraId="46CB0D4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6D939B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22</w:t>
            </w:r>
          </w:p>
        </w:tc>
        <w:tc>
          <w:tcPr>
            <w:tcW w:w="1835" w:type="dxa"/>
            <w:noWrap/>
            <w:hideMark/>
          </w:tcPr>
          <w:p w14:paraId="6687AD1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65.70 </w:t>
            </w:r>
          </w:p>
        </w:tc>
        <w:tc>
          <w:tcPr>
            <w:tcW w:w="1362" w:type="dxa"/>
            <w:noWrap/>
            <w:hideMark/>
          </w:tcPr>
          <w:p w14:paraId="7E08517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202A946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16:25:50</w:t>
            </w:r>
          </w:p>
        </w:tc>
        <w:tc>
          <w:tcPr>
            <w:tcW w:w="2531" w:type="dxa"/>
            <w:noWrap/>
            <w:hideMark/>
          </w:tcPr>
          <w:p w14:paraId="1C8C209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00018990879TRDU1</w:t>
            </w:r>
          </w:p>
        </w:tc>
      </w:tr>
      <w:tr w:rsidR="002914F3" w:rsidRPr="002914F3" w14:paraId="48EF482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6C9677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294</w:t>
            </w:r>
          </w:p>
        </w:tc>
        <w:tc>
          <w:tcPr>
            <w:tcW w:w="1835" w:type="dxa"/>
            <w:noWrap/>
            <w:hideMark/>
          </w:tcPr>
          <w:p w14:paraId="2793E23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65.85 </w:t>
            </w:r>
          </w:p>
        </w:tc>
        <w:tc>
          <w:tcPr>
            <w:tcW w:w="1362" w:type="dxa"/>
            <w:noWrap/>
            <w:hideMark/>
          </w:tcPr>
          <w:p w14:paraId="6F59BCE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XLON </w:t>
            </w:r>
          </w:p>
        </w:tc>
        <w:tc>
          <w:tcPr>
            <w:tcW w:w="1730" w:type="dxa"/>
            <w:noWrap/>
            <w:hideMark/>
          </w:tcPr>
          <w:p w14:paraId="60B1E0B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16:25:50</w:t>
            </w:r>
          </w:p>
        </w:tc>
        <w:tc>
          <w:tcPr>
            <w:tcW w:w="2531" w:type="dxa"/>
            <w:noWrap/>
            <w:hideMark/>
          </w:tcPr>
          <w:p w14:paraId="23066F7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00018990875TRDU1</w:t>
            </w:r>
          </w:p>
        </w:tc>
      </w:tr>
    </w:tbl>
    <w:p w14:paraId="66489F91" w14:textId="77777777" w:rsidR="0045477F" w:rsidRDefault="0045477F" w:rsidP="009479C7">
      <w:pPr>
        <w:adjustRightInd/>
        <w:rPr>
          <w:color w:val="000000"/>
          <w:lang w:eastAsia="en-IE"/>
        </w:rPr>
      </w:pPr>
    </w:p>
    <w:p w14:paraId="0C967D76" w14:textId="3487331B" w:rsidR="009479C7" w:rsidRDefault="009479C7" w:rsidP="009479C7">
      <w:pPr>
        <w:adjustRightInd/>
        <w:rPr>
          <w:color w:val="000000"/>
          <w:lang w:eastAsia="en-IE"/>
        </w:rPr>
      </w:pPr>
    </w:p>
    <w:p w14:paraId="1474577F" w14:textId="2F7451D9" w:rsidR="008022B6" w:rsidRDefault="008022B6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05ADD0F6" w14:textId="14F84B7B" w:rsidR="009479C7" w:rsidRPr="00514EBF" w:rsidRDefault="004F54DF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="009479C7"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783627A9" w14:textId="1EB12D2A" w:rsidR="009479C7" w:rsidRDefault="009479C7" w:rsidP="009479C7">
      <w:pPr>
        <w:adjustRightInd/>
        <w:rPr>
          <w:color w:val="000000"/>
          <w:shd w:val="clear" w:color="auto" w:fill="FFFFFF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DE44EF" w:rsidRPr="00DE44EF" w14:paraId="1068EB4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6F70918" w14:textId="77777777" w:rsidR="00DE44EF" w:rsidRPr="00DE44EF" w:rsidRDefault="00DE44EF" w:rsidP="00DE44EF">
            <w:pPr>
              <w:adjustRightInd/>
              <w:jc w:val="center"/>
              <w:rPr>
                <w:b/>
                <w:color w:val="000000"/>
                <w:shd w:val="clear" w:color="auto" w:fill="FFFFFF"/>
                <w:lang w:val="en-IE" w:eastAsia="en-IE"/>
              </w:rPr>
            </w:pPr>
            <w:r w:rsidRPr="00DE44EF">
              <w:rPr>
                <w:b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1835" w:type="dxa"/>
            <w:noWrap/>
            <w:hideMark/>
          </w:tcPr>
          <w:p w14:paraId="6E24A3A0" w14:textId="77777777" w:rsidR="00DE44EF" w:rsidRPr="00DE44EF" w:rsidRDefault="00DE44EF" w:rsidP="00DE44EF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DE44EF">
              <w:rPr>
                <w:b/>
                <w:color w:val="000000"/>
                <w:shd w:val="clear" w:color="auto" w:fill="FFFFFF"/>
                <w:lang w:eastAsia="en-IE"/>
              </w:rPr>
              <w:t>Price Per Share (EUR)</w:t>
            </w:r>
          </w:p>
        </w:tc>
        <w:tc>
          <w:tcPr>
            <w:tcW w:w="1362" w:type="dxa"/>
            <w:noWrap/>
            <w:hideMark/>
          </w:tcPr>
          <w:p w14:paraId="0EA61D06" w14:textId="4D8C197C" w:rsidR="00DE44EF" w:rsidRPr="00DE44EF" w:rsidRDefault="00DE44EF" w:rsidP="00DE44EF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DE44EF">
              <w:rPr>
                <w:b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1730" w:type="dxa"/>
            <w:noWrap/>
            <w:hideMark/>
          </w:tcPr>
          <w:p w14:paraId="15B4383D" w14:textId="12BA8F5A" w:rsidR="00DE44EF" w:rsidRPr="00DE44EF" w:rsidRDefault="00DE44EF" w:rsidP="00DE44EF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DE44EF">
              <w:rPr>
                <w:b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2531" w:type="dxa"/>
            <w:noWrap/>
            <w:hideMark/>
          </w:tcPr>
          <w:p w14:paraId="3DDE3375" w14:textId="1A1A395A" w:rsidR="00DE44EF" w:rsidRPr="00DE44EF" w:rsidRDefault="00DE44EF" w:rsidP="00DE44EF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DE44EF">
              <w:rPr>
                <w:b/>
                <w:color w:val="000000"/>
                <w:shd w:val="clear" w:color="auto" w:fill="FFFFFF"/>
                <w:lang w:eastAsia="en-IE"/>
              </w:rPr>
              <w:t>Transaction Reference Number</w:t>
            </w:r>
          </w:p>
        </w:tc>
      </w:tr>
      <w:tr w:rsidR="002914F3" w:rsidRPr="002914F3" w14:paraId="59C3D59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3739ED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1835" w:type="dxa"/>
            <w:noWrap/>
            <w:hideMark/>
          </w:tcPr>
          <w:p w14:paraId="25A16C0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3CBA452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0FB9F4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08:17:34</w:t>
            </w:r>
          </w:p>
        </w:tc>
        <w:tc>
          <w:tcPr>
            <w:tcW w:w="2531" w:type="dxa"/>
            <w:noWrap/>
            <w:hideMark/>
          </w:tcPr>
          <w:p w14:paraId="6019D31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00018981821TRDU1</w:t>
            </w:r>
          </w:p>
        </w:tc>
      </w:tr>
      <w:tr w:rsidR="002914F3" w:rsidRPr="002914F3" w14:paraId="6D83EB1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8E629E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</w:t>
            </w:r>
          </w:p>
        </w:tc>
        <w:tc>
          <w:tcPr>
            <w:tcW w:w="1835" w:type="dxa"/>
            <w:noWrap/>
            <w:hideMark/>
          </w:tcPr>
          <w:p w14:paraId="40E3065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60764B7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53AA9C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08:17:34</w:t>
            </w:r>
          </w:p>
        </w:tc>
        <w:tc>
          <w:tcPr>
            <w:tcW w:w="2531" w:type="dxa"/>
            <w:noWrap/>
            <w:hideMark/>
          </w:tcPr>
          <w:p w14:paraId="268F964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00018981817TRDU1</w:t>
            </w:r>
          </w:p>
        </w:tc>
      </w:tr>
      <w:tr w:rsidR="002914F3" w:rsidRPr="002914F3" w14:paraId="298C87E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8DFBDE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3A8454C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01B6244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39974A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08:17:34</w:t>
            </w:r>
          </w:p>
        </w:tc>
        <w:tc>
          <w:tcPr>
            <w:tcW w:w="2531" w:type="dxa"/>
            <w:noWrap/>
            <w:hideMark/>
          </w:tcPr>
          <w:p w14:paraId="711E115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00018981816TRDU1</w:t>
            </w:r>
          </w:p>
        </w:tc>
      </w:tr>
      <w:tr w:rsidR="002914F3" w:rsidRPr="002914F3" w14:paraId="00FB464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F45A90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7E71D5F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702A6AE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654EC3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08:17:34</w:t>
            </w:r>
          </w:p>
        </w:tc>
        <w:tc>
          <w:tcPr>
            <w:tcW w:w="2531" w:type="dxa"/>
            <w:noWrap/>
            <w:hideMark/>
          </w:tcPr>
          <w:p w14:paraId="22F736B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00018981812TRDU1</w:t>
            </w:r>
          </w:p>
        </w:tc>
      </w:tr>
      <w:tr w:rsidR="002914F3" w:rsidRPr="002914F3" w14:paraId="6FFCED2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2C2E66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57</w:t>
            </w:r>
          </w:p>
        </w:tc>
        <w:tc>
          <w:tcPr>
            <w:tcW w:w="1835" w:type="dxa"/>
            <w:noWrap/>
            <w:hideMark/>
          </w:tcPr>
          <w:p w14:paraId="4A0EFA5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3BA745A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B290F2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08:17:34</w:t>
            </w:r>
          </w:p>
        </w:tc>
        <w:tc>
          <w:tcPr>
            <w:tcW w:w="2531" w:type="dxa"/>
            <w:noWrap/>
            <w:hideMark/>
          </w:tcPr>
          <w:p w14:paraId="11366CE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00018981815TRDU1</w:t>
            </w:r>
          </w:p>
        </w:tc>
      </w:tr>
      <w:tr w:rsidR="002914F3" w:rsidRPr="002914F3" w14:paraId="316F2C8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522C81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140</w:t>
            </w:r>
          </w:p>
        </w:tc>
        <w:tc>
          <w:tcPr>
            <w:tcW w:w="1835" w:type="dxa"/>
            <w:noWrap/>
            <w:hideMark/>
          </w:tcPr>
          <w:p w14:paraId="3262C27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11CA49B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87A8AB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08:17:34</w:t>
            </w:r>
          </w:p>
        </w:tc>
        <w:tc>
          <w:tcPr>
            <w:tcW w:w="2531" w:type="dxa"/>
            <w:noWrap/>
            <w:hideMark/>
          </w:tcPr>
          <w:p w14:paraId="302909F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00018981819TRDU1</w:t>
            </w:r>
          </w:p>
        </w:tc>
      </w:tr>
      <w:tr w:rsidR="002914F3" w:rsidRPr="002914F3" w14:paraId="0388ED2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10B356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140</w:t>
            </w:r>
          </w:p>
        </w:tc>
        <w:tc>
          <w:tcPr>
            <w:tcW w:w="1835" w:type="dxa"/>
            <w:noWrap/>
            <w:hideMark/>
          </w:tcPr>
          <w:p w14:paraId="760D1A9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6FC11E9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EBE7E1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08:17:34</w:t>
            </w:r>
          </w:p>
        </w:tc>
        <w:tc>
          <w:tcPr>
            <w:tcW w:w="2531" w:type="dxa"/>
            <w:noWrap/>
            <w:hideMark/>
          </w:tcPr>
          <w:p w14:paraId="4CF8E57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00018981820TRDU1</w:t>
            </w:r>
          </w:p>
        </w:tc>
      </w:tr>
      <w:tr w:rsidR="002914F3" w:rsidRPr="002914F3" w14:paraId="2B93F4A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6FE33C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153</w:t>
            </w:r>
          </w:p>
        </w:tc>
        <w:tc>
          <w:tcPr>
            <w:tcW w:w="1835" w:type="dxa"/>
            <w:noWrap/>
            <w:hideMark/>
          </w:tcPr>
          <w:p w14:paraId="5116226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5931B41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2D6897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08:17:34</w:t>
            </w:r>
          </w:p>
        </w:tc>
        <w:tc>
          <w:tcPr>
            <w:tcW w:w="2531" w:type="dxa"/>
            <w:noWrap/>
            <w:hideMark/>
          </w:tcPr>
          <w:p w14:paraId="5B6422B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00018981818TRDU1</w:t>
            </w:r>
          </w:p>
        </w:tc>
      </w:tr>
      <w:tr w:rsidR="002914F3" w:rsidRPr="002914F3" w14:paraId="577FAE6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61DC3B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164</w:t>
            </w:r>
          </w:p>
        </w:tc>
        <w:tc>
          <w:tcPr>
            <w:tcW w:w="1835" w:type="dxa"/>
            <w:noWrap/>
            <w:hideMark/>
          </w:tcPr>
          <w:p w14:paraId="1EEB53C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44F8ACA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304CD4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08:17:34</w:t>
            </w:r>
          </w:p>
        </w:tc>
        <w:tc>
          <w:tcPr>
            <w:tcW w:w="2531" w:type="dxa"/>
            <w:noWrap/>
            <w:hideMark/>
          </w:tcPr>
          <w:p w14:paraId="3A43D64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00018981813TRDU1</w:t>
            </w:r>
          </w:p>
        </w:tc>
      </w:tr>
      <w:tr w:rsidR="002914F3" w:rsidRPr="002914F3" w14:paraId="332B97E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8521B4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lastRenderedPageBreak/>
              <w:t>287</w:t>
            </w:r>
          </w:p>
        </w:tc>
        <w:tc>
          <w:tcPr>
            <w:tcW w:w="1835" w:type="dxa"/>
            <w:noWrap/>
            <w:hideMark/>
          </w:tcPr>
          <w:p w14:paraId="60EE452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2FE0678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EF1596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08:17:34</w:t>
            </w:r>
          </w:p>
        </w:tc>
        <w:tc>
          <w:tcPr>
            <w:tcW w:w="2531" w:type="dxa"/>
            <w:noWrap/>
            <w:hideMark/>
          </w:tcPr>
          <w:p w14:paraId="1BFF7B5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00018981814TRDU1</w:t>
            </w:r>
          </w:p>
        </w:tc>
      </w:tr>
      <w:tr w:rsidR="002914F3" w:rsidRPr="002914F3" w14:paraId="1835C0A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A6FC7A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434</w:t>
            </w:r>
          </w:p>
        </w:tc>
        <w:tc>
          <w:tcPr>
            <w:tcW w:w="1835" w:type="dxa"/>
            <w:noWrap/>
            <w:hideMark/>
          </w:tcPr>
          <w:p w14:paraId="1D4AE46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5D2906A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9F025B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08:54:44</w:t>
            </w:r>
          </w:p>
        </w:tc>
        <w:tc>
          <w:tcPr>
            <w:tcW w:w="2531" w:type="dxa"/>
            <w:noWrap/>
            <w:hideMark/>
          </w:tcPr>
          <w:p w14:paraId="5CE354B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00018982185TRDU1</w:t>
            </w:r>
          </w:p>
        </w:tc>
      </w:tr>
      <w:tr w:rsidR="002914F3" w:rsidRPr="002914F3" w14:paraId="2C9B965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12CAE2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556</w:t>
            </w:r>
          </w:p>
        </w:tc>
        <w:tc>
          <w:tcPr>
            <w:tcW w:w="1835" w:type="dxa"/>
            <w:noWrap/>
            <w:hideMark/>
          </w:tcPr>
          <w:p w14:paraId="0A21955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456BD50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4D8F30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08:54:52</w:t>
            </w:r>
          </w:p>
        </w:tc>
        <w:tc>
          <w:tcPr>
            <w:tcW w:w="2531" w:type="dxa"/>
            <w:noWrap/>
            <w:hideMark/>
          </w:tcPr>
          <w:p w14:paraId="21F0C3F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00018982205TRDU1</w:t>
            </w:r>
          </w:p>
        </w:tc>
      </w:tr>
      <w:tr w:rsidR="002914F3" w:rsidRPr="002914F3" w14:paraId="7CB8DBE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7E2F10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35</w:t>
            </w:r>
          </w:p>
        </w:tc>
        <w:tc>
          <w:tcPr>
            <w:tcW w:w="1835" w:type="dxa"/>
            <w:noWrap/>
            <w:hideMark/>
          </w:tcPr>
          <w:p w14:paraId="0846661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74.95 </w:t>
            </w:r>
          </w:p>
        </w:tc>
        <w:tc>
          <w:tcPr>
            <w:tcW w:w="1362" w:type="dxa"/>
            <w:noWrap/>
            <w:hideMark/>
          </w:tcPr>
          <w:p w14:paraId="0FC6C56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78F42A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09:17:34</w:t>
            </w:r>
          </w:p>
        </w:tc>
        <w:tc>
          <w:tcPr>
            <w:tcW w:w="2531" w:type="dxa"/>
            <w:noWrap/>
            <w:hideMark/>
          </w:tcPr>
          <w:p w14:paraId="2DFDCD4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00018981810TRDU1</w:t>
            </w:r>
          </w:p>
        </w:tc>
      </w:tr>
      <w:tr w:rsidR="002914F3" w:rsidRPr="002914F3" w14:paraId="3F219E4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AD844B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135</w:t>
            </w:r>
          </w:p>
        </w:tc>
        <w:tc>
          <w:tcPr>
            <w:tcW w:w="1835" w:type="dxa"/>
            <w:noWrap/>
            <w:hideMark/>
          </w:tcPr>
          <w:p w14:paraId="35D0212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0C95A44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3CAEA1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09:17:34</w:t>
            </w:r>
          </w:p>
        </w:tc>
        <w:tc>
          <w:tcPr>
            <w:tcW w:w="2531" w:type="dxa"/>
            <w:noWrap/>
            <w:hideMark/>
          </w:tcPr>
          <w:p w14:paraId="7A84439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00018981811TRDU1</w:t>
            </w:r>
          </w:p>
        </w:tc>
      </w:tr>
      <w:tr w:rsidR="002914F3" w:rsidRPr="002914F3" w14:paraId="10C67B9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7C2842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132</w:t>
            </w:r>
          </w:p>
        </w:tc>
        <w:tc>
          <w:tcPr>
            <w:tcW w:w="1835" w:type="dxa"/>
            <w:noWrap/>
            <w:hideMark/>
          </w:tcPr>
          <w:p w14:paraId="4C53BA8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4326E2D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5DA501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09:54:52</w:t>
            </w:r>
          </w:p>
        </w:tc>
        <w:tc>
          <w:tcPr>
            <w:tcW w:w="2531" w:type="dxa"/>
            <w:noWrap/>
            <w:hideMark/>
          </w:tcPr>
          <w:p w14:paraId="633F5C5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00018982203TRDU1</w:t>
            </w:r>
          </w:p>
        </w:tc>
      </w:tr>
      <w:tr w:rsidR="002914F3" w:rsidRPr="002914F3" w14:paraId="3CB590D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97FADE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136</w:t>
            </w:r>
          </w:p>
        </w:tc>
        <w:tc>
          <w:tcPr>
            <w:tcW w:w="1835" w:type="dxa"/>
            <w:noWrap/>
            <w:hideMark/>
          </w:tcPr>
          <w:p w14:paraId="223FB8F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74.80 </w:t>
            </w:r>
          </w:p>
        </w:tc>
        <w:tc>
          <w:tcPr>
            <w:tcW w:w="1362" w:type="dxa"/>
            <w:noWrap/>
            <w:hideMark/>
          </w:tcPr>
          <w:p w14:paraId="01A8604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3818D1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10:06:17</w:t>
            </w:r>
          </w:p>
        </w:tc>
        <w:tc>
          <w:tcPr>
            <w:tcW w:w="2531" w:type="dxa"/>
            <w:noWrap/>
            <w:hideMark/>
          </w:tcPr>
          <w:p w14:paraId="0C0F297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00018982337TRDU1</w:t>
            </w:r>
          </w:p>
        </w:tc>
      </w:tr>
      <w:tr w:rsidR="002914F3" w:rsidRPr="002914F3" w14:paraId="73B5D35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C82F79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132</w:t>
            </w:r>
          </w:p>
        </w:tc>
        <w:tc>
          <w:tcPr>
            <w:tcW w:w="1835" w:type="dxa"/>
            <w:noWrap/>
            <w:hideMark/>
          </w:tcPr>
          <w:p w14:paraId="6762204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74.65 </w:t>
            </w:r>
          </w:p>
        </w:tc>
        <w:tc>
          <w:tcPr>
            <w:tcW w:w="1362" w:type="dxa"/>
            <w:noWrap/>
            <w:hideMark/>
          </w:tcPr>
          <w:p w14:paraId="3A7DCA6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6CB374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10:09:34</w:t>
            </w:r>
          </w:p>
        </w:tc>
        <w:tc>
          <w:tcPr>
            <w:tcW w:w="2531" w:type="dxa"/>
            <w:noWrap/>
            <w:hideMark/>
          </w:tcPr>
          <w:p w14:paraId="3D1542F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00018982376TRDU1</w:t>
            </w:r>
          </w:p>
        </w:tc>
      </w:tr>
      <w:tr w:rsidR="002914F3" w:rsidRPr="002914F3" w14:paraId="20CCB47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179AED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32</w:t>
            </w:r>
          </w:p>
        </w:tc>
        <w:tc>
          <w:tcPr>
            <w:tcW w:w="1835" w:type="dxa"/>
            <w:noWrap/>
            <w:hideMark/>
          </w:tcPr>
          <w:p w14:paraId="54360A4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74.60 </w:t>
            </w:r>
          </w:p>
        </w:tc>
        <w:tc>
          <w:tcPr>
            <w:tcW w:w="1362" w:type="dxa"/>
            <w:noWrap/>
            <w:hideMark/>
          </w:tcPr>
          <w:p w14:paraId="3836511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6D2AC4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10:14:49</w:t>
            </w:r>
          </w:p>
        </w:tc>
        <w:tc>
          <w:tcPr>
            <w:tcW w:w="2531" w:type="dxa"/>
            <w:noWrap/>
            <w:hideMark/>
          </w:tcPr>
          <w:p w14:paraId="2B27614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00018982467TRDU1</w:t>
            </w:r>
          </w:p>
        </w:tc>
      </w:tr>
      <w:tr w:rsidR="002914F3" w:rsidRPr="002914F3" w14:paraId="65C4650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8333B5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105</w:t>
            </w:r>
          </w:p>
        </w:tc>
        <w:tc>
          <w:tcPr>
            <w:tcW w:w="1835" w:type="dxa"/>
            <w:noWrap/>
            <w:hideMark/>
          </w:tcPr>
          <w:p w14:paraId="1078BF8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74.60 </w:t>
            </w:r>
          </w:p>
        </w:tc>
        <w:tc>
          <w:tcPr>
            <w:tcW w:w="1362" w:type="dxa"/>
            <w:noWrap/>
            <w:hideMark/>
          </w:tcPr>
          <w:p w14:paraId="0358F4C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6B3B33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10:14:49</w:t>
            </w:r>
          </w:p>
        </w:tc>
        <w:tc>
          <w:tcPr>
            <w:tcW w:w="2531" w:type="dxa"/>
            <w:noWrap/>
            <w:hideMark/>
          </w:tcPr>
          <w:p w14:paraId="36EE0F0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00018982468TRDU1</w:t>
            </w:r>
          </w:p>
        </w:tc>
      </w:tr>
      <w:tr w:rsidR="002914F3" w:rsidRPr="002914F3" w14:paraId="39F98A8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A64885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68</w:t>
            </w:r>
          </w:p>
        </w:tc>
        <w:tc>
          <w:tcPr>
            <w:tcW w:w="1835" w:type="dxa"/>
            <w:noWrap/>
            <w:hideMark/>
          </w:tcPr>
          <w:p w14:paraId="3DCE964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74.45 </w:t>
            </w:r>
          </w:p>
        </w:tc>
        <w:tc>
          <w:tcPr>
            <w:tcW w:w="1362" w:type="dxa"/>
            <w:noWrap/>
            <w:hideMark/>
          </w:tcPr>
          <w:p w14:paraId="39679EC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743C7C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10:29:07</w:t>
            </w:r>
          </w:p>
        </w:tc>
        <w:tc>
          <w:tcPr>
            <w:tcW w:w="2531" w:type="dxa"/>
            <w:noWrap/>
            <w:hideMark/>
          </w:tcPr>
          <w:p w14:paraId="5E533A8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00018982627TRDU1</w:t>
            </w:r>
          </w:p>
        </w:tc>
      </w:tr>
      <w:tr w:rsidR="002914F3" w:rsidRPr="002914F3" w14:paraId="01F7C1BF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54491C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136</w:t>
            </w:r>
          </w:p>
        </w:tc>
        <w:tc>
          <w:tcPr>
            <w:tcW w:w="1835" w:type="dxa"/>
            <w:noWrap/>
            <w:hideMark/>
          </w:tcPr>
          <w:p w14:paraId="229910E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74.45 </w:t>
            </w:r>
          </w:p>
        </w:tc>
        <w:tc>
          <w:tcPr>
            <w:tcW w:w="1362" w:type="dxa"/>
            <w:noWrap/>
            <w:hideMark/>
          </w:tcPr>
          <w:p w14:paraId="652A3BB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040E3F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10:29:07</w:t>
            </w:r>
          </w:p>
        </w:tc>
        <w:tc>
          <w:tcPr>
            <w:tcW w:w="2531" w:type="dxa"/>
            <w:noWrap/>
            <w:hideMark/>
          </w:tcPr>
          <w:p w14:paraId="747685C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00018982626TRDU1</w:t>
            </w:r>
          </w:p>
        </w:tc>
      </w:tr>
      <w:tr w:rsidR="002914F3" w:rsidRPr="002914F3" w14:paraId="76E3672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8D07FC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132</w:t>
            </w:r>
          </w:p>
        </w:tc>
        <w:tc>
          <w:tcPr>
            <w:tcW w:w="1835" w:type="dxa"/>
            <w:noWrap/>
            <w:hideMark/>
          </w:tcPr>
          <w:p w14:paraId="11C1A78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74.45 </w:t>
            </w:r>
          </w:p>
        </w:tc>
        <w:tc>
          <w:tcPr>
            <w:tcW w:w="1362" w:type="dxa"/>
            <w:noWrap/>
            <w:hideMark/>
          </w:tcPr>
          <w:p w14:paraId="4D45523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76FF63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10:36:37</w:t>
            </w:r>
          </w:p>
        </w:tc>
        <w:tc>
          <w:tcPr>
            <w:tcW w:w="2531" w:type="dxa"/>
            <w:noWrap/>
            <w:hideMark/>
          </w:tcPr>
          <w:p w14:paraId="1D44E3C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00018982772TRDU1</w:t>
            </w:r>
          </w:p>
        </w:tc>
      </w:tr>
      <w:tr w:rsidR="002914F3" w:rsidRPr="002914F3" w14:paraId="4812518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CF9AB9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1835" w:type="dxa"/>
            <w:noWrap/>
            <w:hideMark/>
          </w:tcPr>
          <w:p w14:paraId="6138D17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74.35 </w:t>
            </w:r>
          </w:p>
        </w:tc>
        <w:tc>
          <w:tcPr>
            <w:tcW w:w="1362" w:type="dxa"/>
            <w:noWrap/>
            <w:hideMark/>
          </w:tcPr>
          <w:p w14:paraId="5BC7B31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72F624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10:44:40</w:t>
            </w:r>
          </w:p>
        </w:tc>
        <w:tc>
          <w:tcPr>
            <w:tcW w:w="2531" w:type="dxa"/>
            <w:noWrap/>
            <w:hideMark/>
          </w:tcPr>
          <w:p w14:paraId="0FDA62F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00018982907TRDU1</w:t>
            </w:r>
          </w:p>
        </w:tc>
      </w:tr>
      <w:tr w:rsidR="002914F3" w:rsidRPr="002914F3" w14:paraId="145012A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1CF693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154</w:t>
            </w:r>
          </w:p>
        </w:tc>
        <w:tc>
          <w:tcPr>
            <w:tcW w:w="1835" w:type="dxa"/>
            <w:noWrap/>
            <w:hideMark/>
          </w:tcPr>
          <w:p w14:paraId="0D031D8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74.35 </w:t>
            </w:r>
          </w:p>
        </w:tc>
        <w:tc>
          <w:tcPr>
            <w:tcW w:w="1362" w:type="dxa"/>
            <w:noWrap/>
            <w:hideMark/>
          </w:tcPr>
          <w:p w14:paraId="4B9145C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F2F8DF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10:44:40</w:t>
            </w:r>
          </w:p>
        </w:tc>
        <w:tc>
          <w:tcPr>
            <w:tcW w:w="2531" w:type="dxa"/>
            <w:noWrap/>
            <w:hideMark/>
          </w:tcPr>
          <w:p w14:paraId="7E656E9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00018982908TRDU1</w:t>
            </w:r>
          </w:p>
        </w:tc>
      </w:tr>
      <w:tr w:rsidR="002914F3" w:rsidRPr="002914F3" w14:paraId="04FEA7C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EE8B0A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149</w:t>
            </w:r>
          </w:p>
        </w:tc>
        <w:tc>
          <w:tcPr>
            <w:tcW w:w="1835" w:type="dxa"/>
            <w:noWrap/>
            <w:hideMark/>
          </w:tcPr>
          <w:p w14:paraId="1FCD55D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74.35 </w:t>
            </w:r>
          </w:p>
        </w:tc>
        <w:tc>
          <w:tcPr>
            <w:tcW w:w="1362" w:type="dxa"/>
            <w:noWrap/>
            <w:hideMark/>
          </w:tcPr>
          <w:p w14:paraId="2363509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4181DE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10:54:58</w:t>
            </w:r>
          </w:p>
        </w:tc>
        <w:tc>
          <w:tcPr>
            <w:tcW w:w="2531" w:type="dxa"/>
            <w:noWrap/>
            <w:hideMark/>
          </w:tcPr>
          <w:p w14:paraId="1C41023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00018983170TRDU1</w:t>
            </w:r>
          </w:p>
        </w:tc>
      </w:tr>
      <w:tr w:rsidR="002914F3" w:rsidRPr="002914F3" w14:paraId="54D10F1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8779F8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</w:t>
            </w:r>
          </w:p>
        </w:tc>
        <w:tc>
          <w:tcPr>
            <w:tcW w:w="1835" w:type="dxa"/>
            <w:noWrap/>
            <w:hideMark/>
          </w:tcPr>
          <w:p w14:paraId="602F481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74.20 </w:t>
            </w:r>
          </w:p>
        </w:tc>
        <w:tc>
          <w:tcPr>
            <w:tcW w:w="1362" w:type="dxa"/>
            <w:noWrap/>
            <w:hideMark/>
          </w:tcPr>
          <w:p w14:paraId="10EDA2F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791232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11:07:29</w:t>
            </w:r>
          </w:p>
        </w:tc>
        <w:tc>
          <w:tcPr>
            <w:tcW w:w="2531" w:type="dxa"/>
            <w:noWrap/>
            <w:hideMark/>
          </w:tcPr>
          <w:p w14:paraId="65FDCDE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00018983366TRDU1</w:t>
            </w:r>
          </w:p>
        </w:tc>
      </w:tr>
      <w:tr w:rsidR="002914F3" w:rsidRPr="002914F3" w14:paraId="231489E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33D3FC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144</w:t>
            </w:r>
          </w:p>
        </w:tc>
        <w:tc>
          <w:tcPr>
            <w:tcW w:w="1835" w:type="dxa"/>
            <w:noWrap/>
            <w:hideMark/>
          </w:tcPr>
          <w:p w14:paraId="0FC454E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74.20 </w:t>
            </w:r>
          </w:p>
        </w:tc>
        <w:tc>
          <w:tcPr>
            <w:tcW w:w="1362" w:type="dxa"/>
            <w:noWrap/>
            <w:hideMark/>
          </w:tcPr>
          <w:p w14:paraId="79FA61A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581634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11:08:45</w:t>
            </w:r>
          </w:p>
        </w:tc>
        <w:tc>
          <w:tcPr>
            <w:tcW w:w="2531" w:type="dxa"/>
            <w:noWrap/>
            <w:hideMark/>
          </w:tcPr>
          <w:p w14:paraId="1FC9FDA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00018983371TRDU1</w:t>
            </w:r>
          </w:p>
        </w:tc>
      </w:tr>
      <w:tr w:rsidR="002914F3" w:rsidRPr="002914F3" w14:paraId="154D1E4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5FADFB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144</w:t>
            </w:r>
          </w:p>
        </w:tc>
        <w:tc>
          <w:tcPr>
            <w:tcW w:w="1835" w:type="dxa"/>
            <w:noWrap/>
            <w:hideMark/>
          </w:tcPr>
          <w:p w14:paraId="646490C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74.20 </w:t>
            </w:r>
          </w:p>
        </w:tc>
        <w:tc>
          <w:tcPr>
            <w:tcW w:w="1362" w:type="dxa"/>
            <w:noWrap/>
            <w:hideMark/>
          </w:tcPr>
          <w:p w14:paraId="0112BEF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735DF8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11:08:45</w:t>
            </w:r>
          </w:p>
        </w:tc>
        <w:tc>
          <w:tcPr>
            <w:tcW w:w="2531" w:type="dxa"/>
            <w:noWrap/>
            <w:hideMark/>
          </w:tcPr>
          <w:p w14:paraId="78CE16C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00018983375TRDU1</w:t>
            </w:r>
          </w:p>
        </w:tc>
      </w:tr>
      <w:tr w:rsidR="002914F3" w:rsidRPr="002914F3" w14:paraId="748561C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A8F23A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274</w:t>
            </w:r>
          </w:p>
        </w:tc>
        <w:tc>
          <w:tcPr>
            <w:tcW w:w="1835" w:type="dxa"/>
            <w:noWrap/>
            <w:hideMark/>
          </w:tcPr>
          <w:p w14:paraId="70573DF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74.25 </w:t>
            </w:r>
          </w:p>
        </w:tc>
        <w:tc>
          <w:tcPr>
            <w:tcW w:w="1362" w:type="dxa"/>
            <w:noWrap/>
            <w:hideMark/>
          </w:tcPr>
          <w:p w14:paraId="5DF1227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6C330A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11:21:57</w:t>
            </w:r>
          </w:p>
        </w:tc>
        <w:tc>
          <w:tcPr>
            <w:tcW w:w="2531" w:type="dxa"/>
            <w:noWrap/>
            <w:hideMark/>
          </w:tcPr>
          <w:p w14:paraId="092F3EB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00018983451TRDU1</w:t>
            </w:r>
          </w:p>
        </w:tc>
      </w:tr>
      <w:tr w:rsidR="002914F3" w:rsidRPr="002914F3" w14:paraId="143D409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C04AF5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83</w:t>
            </w:r>
          </w:p>
        </w:tc>
        <w:tc>
          <w:tcPr>
            <w:tcW w:w="1835" w:type="dxa"/>
            <w:noWrap/>
            <w:hideMark/>
          </w:tcPr>
          <w:p w14:paraId="1AC852B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74.15 </w:t>
            </w:r>
          </w:p>
        </w:tc>
        <w:tc>
          <w:tcPr>
            <w:tcW w:w="1362" w:type="dxa"/>
            <w:noWrap/>
            <w:hideMark/>
          </w:tcPr>
          <w:p w14:paraId="121AC8D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898CCE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11:22:14</w:t>
            </w:r>
          </w:p>
        </w:tc>
        <w:tc>
          <w:tcPr>
            <w:tcW w:w="2531" w:type="dxa"/>
            <w:noWrap/>
            <w:hideMark/>
          </w:tcPr>
          <w:p w14:paraId="08FAAFF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00018983461TRDU1</w:t>
            </w:r>
          </w:p>
        </w:tc>
      </w:tr>
      <w:tr w:rsidR="002914F3" w:rsidRPr="002914F3" w14:paraId="314343A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CE4B57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83</w:t>
            </w:r>
          </w:p>
        </w:tc>
        <w:tc>
          <w:tcPr>
            <w:tcW w:w="1835" w:type="dxa"/>
            <w:noWrap/>
            <w:hideMark/>
          </w:tcPr>
          <w:p w14:paraId="3D12FF7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74.15 </w:t>
            </w:r>
          </w:p>
        </w:tc>
        <w:tc>
          <w:tcPr>
            <w:tcW w:w="1362" w:type="dxa"/>
            <w:noWrap/>
            <w:hideMark/>
          </w:tcPr>
          <w:p w14:paraId="1CDFFCA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7ED87B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11:22:14</w:t>
            </w:r>
          </w:p>
        </w:tc>
        <w:tc>
          <w:tcPr>
            <w:tcW w:w="2531" w:type="dxa"/>
            <w:noWrap/>
            <w:hideMark/>
          </w:tcPr>
          <w:p w14:paraId="4E7D200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00018983470TRDU1</w:t>
            </w:r>
          </w:p>
        </w:tc>
      </w:tr>
      <w:tr w:rsidR="002914F3" w:rsidRPr="002914F3" w14:paraId="6B781E2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C87289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1835" w:type="dxa"/>
            <w:noWrap/>
            <w:hideMark/>
          </w:tcPr>
          <w:p w14:paraId="682D41A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74.15 </w:t>
            </w:r>
          </w:p>
        </w:tc>
        <w:tc>
          <w:tcPr>
            <w:tcW w:w="1362" w:type="dxa"/>
            <w:noWrap/>
            <w:hideMark/>
          </w:tcPr>
          <w:p w14:paraId="2B3BCBC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00568A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11:40:10</w:t>
            </w:r>
          </w:p>
        </w:tc>
        <w:tc>
          <w:tcPr>
            <w:tcW w:w="2531" w:type="dxa"/>
            <w:noWrap/>
            <w:hideMark/>
          </w:tcPr>
          <w:p w14:paraId="5A8CED4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00018983682TRDU1</w:t>
            </w:r>
          </w:p>
        </w:tc>
      </w:tr>
      <w:tr w:rsidR="002914F3" w:rsidRPr="002914F3" w14:paraId="76A31CC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A2A8C9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27</w:t>
            </w:r>
          </w:p>
        </w:tc>
        <w:tc>
          <w:tcPr>
            <w:tcW w:w="1835" w:type="dxa"/>
            <w:noWrap/>
            <w:hideMark/>
          </w:tcPr>
          <w:p w14:paraId="4D5FB05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74.15 </w:t>
            </w:r>
          </w:p>
        </w:tc>
        <w:tc>
          <w:tcPr>
            <w:tcW w:w="1362" w:type="dxa"/>
            <w:noWrap/>
            <w:hideMark/>
          </w:tcPr>
          <w:p w14:paraId="6AFD5B8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4ACA33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11:44:10</w:t>
            </w:r>
          </w:p>
        </w:tc>
        <w:tc>
          <w:tcPr>
            <w:tcW w:w="2531" w:type="dxa"/>
            <w:noWrap/>
            <w:hideMark/>
          </w:tcPr>
          <w:p w14:paraId="3DFEE4F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00018983699TRDU1</w:t>
            </w:r>
          </w:p>
        </w:tc>
      </w:tr>
      <w:tr w:rsidR="002914F3" w:rsidRPr="002914F3" w14:paraId="1275F3E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A9466A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161</w:t>
            </w:r>
          </w:p>
        </w:tc>
        <w:tc>
          <w:tcPr>
            <w:tcW w:w="1835" w:type="dxa"/>
            <w:noWrap/>
            <w:hideMark/>
          </w:tcPr>
          <w:p w14:paraId="5A32AC1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74.15 </w:t>
            </w:r>
          </w:p>
        </w:tc>
        <w:tc>
          <w:tcPr>
            <w:tcW w:w="1362" w:type="dxa"/>
            <w:noWrap/>
            <w:hideMark/>
          </w:tcPr>
          <w:p w14:paraId="6501F57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7334FD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11:59:05</w:t>
            </w:r>
          </w:p>
        </w:tc>
        <w:tc>
          <w:tcPr>
            <w:tcW w:w="2531" w:type="dxa"/>
            <w:noWrap/>
            <w:hideMark/>
          </w:tcPr>
          <w:p w14:paraId="2689E07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00018983841TRDU1</w:t>
            </w:r>
          </w:p>
        </w:tc>
      </w:tr>
      <w:tr w:rsidR="002914F3" w:rsidRPr="002914F3" w14:paraId="136678B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21AAC4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161</w:t>
            </w:r>
          </w:p>
        </w:tc>
        <w:tc>
          <w:tcPr>
            <w:tcW w:w="1835" w:type="dxa"/>
            <w:noWrap/>
            <w:hideMark/>
          </w:tcPr>
          <w:p w14:paraId="644EEA1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74.15 </w:t>
            </w:r>
          </w:p>
        </w:tc>
        <w:tc>
          <w:tcPr>
            <w:tcW w:w="1362" w:type="dxa"/>
            <w:noWrap/>
            <w:hideMark/>
          </w:tcPr>
          <w:p w14:paraId="4277623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8FF234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11:59:07</w:t>
            </w:r>
          </w:p>
        </w:tc>
        <w:tc>
          <w:tcPr>
            <w:tcW w:w="2531" w:type="dxa"/>
            <w:noWrap/>
            <w:hideMark/>
          </w:tcPr>
          <w:p w14:paraId="6EFA4CF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00018983842TRDU1</w:t>
            </w:r>
          </w:p>
        </w:tc>
      </w:tr>
      <w:tr w:rsidR="002914F3" w:rsidRPr="002914F3" w14:paraId="4B17B8E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D31E31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161</w:t>
            </w:r>
          </w:p>
        </w:tc>
        <w:tc>
          <w:tcPr>
            <w:tcW w:w="1835" w:type="dxa"/>
            <w:noWrap/>
            <w:hideMark/>
          </w:tcPr>
          <w:p w14:paraId="5DE2B92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74.15 </w:t>
            </w:r>
          </w:p>
        </w:tc>
        <w:tc>
          <w:tcPr>
            <w:tcW w:w="1362" w:type="dxa"/>
            <w:noWrap/>
            <w:hideMark/>
          </w:tcPr>
          <w:p w14:paraId="5DE71E4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680B02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11:59:09</w:t>
            </w:r>
          </w:p>
        </w:tc>
        <w:tc>
          <w:tcPr>
            <w:tcW w:w="2531" w:type="dxa"/>
            <w:noWrap/>
            <w:hideMark/>
          </w:tcPr>
          <w:p w14:paraId="11F3A54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00018983844TRDU1</w:t>
            </w:r>
          </w:p>
        </w:tc>
      </w:tr>
      <w:tr w:rsidR="002914F3" w:rsidRPr="002914F3" w14:paraId="73FC894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81E682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41</w:t>
            </w:r>
          </w:p>
        </w:tc>
        <w:tc>
          <w:tcPr>
            <w:tcW w:w="1835" w:type="dxa"/>
            <w:noWrap/>
            <w:hideMark/>
          </w:tcPr>
          <w:p w14:paraId="718DF33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74.15 </w:t>
            </w:r>
          </w:p>
        </w:tc>
        <w:tc>
          <w:tcPr>
            <w:tcW w:w="1362" w:type="dxa"/>
            <w:noWrap/>
            <w:hideMark/>
          </w:tcPr>
          <w:p w14:paraId="6DB8390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F71B13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11:59:55</w:t>
            </w:r>
          </w:p>
        </w:tc>
        <w:tc>
          <w:tcPr>
            <w:tcW w:w="2531" w:type="dxa"/>
            <w:noWrap/>
            <w:hideMark/>
          </w:tcPr>
          <w:p w14:paraId="57A870C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00018983866TRDU1</w:t>
            </w:r>
          </w:p>
        </w:tc>
      </w:tr>
      <w:tr w:rsidR="002914F3" w:rsidRPr="002914F3" w14:paraId="7D4A2BB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A2AEE4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</w:t>
            </w:r>
          </w:p>
        </w:tc>
        <w:tc>
          <w:tcPr>
            <w:tcW w:w="1835" w:type="dxa"/>
            <w:noWrap/>
            <w:hideMark/>
          </w:tcPr>
          <w:p w14:paraId="1C03643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74.15 </w:t>
            </w:r>
          </w:p>
        </w:tc>
        <w:tc>
          <w:tcPr>
            <w:tcW w:w="1362" w:type="dxa"/>
            <w:noWrap/>
            <w:hideMark/>
          </w:tcPr>
          <w:p w14:paraId="4928970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537BE5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11:59:56</w:t>
            </w:r>
          </w:p>
        </w:tc>
        <w:tc>
          <w:tcPr>
            <w:tcW w:w="2531" w:type="dxa"/>
            <w:noWrap/>
            <w:hideMark/>
          </w:tcPr>
          <w:p w14:paraId="368DE9A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00018983868TRDU1</w:t>
            </w:r>
          </w:p>
        </w:tc>
      </w:tr>
      <w:tr w:rsidR="002914F3" w:rsidRPr="002914F3" w14:paraId="7AD0686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17B3F0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182</w:t>
            </w:r>
          </w:p>
        </w:tc>
        <w:tc>
          <w:tcPr>
            <w:tcW w:w="1835" w:type="dxa"/>
            <w:noWrap/>
            <w:hideMark/>
          </w:tcPr>
          <w:p w14:paraId="102ECB7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74.15 </w:t>
            </w:r>
          </w:p>
        </w:tc>
        <w:tc>
          <w:tcPr>
            <w:tcW w:w="1362" w:type="dxa"/>
            <w:noWrap/>
            <w:hideMark/>
          </w:tcPr>
          <w:p w14:paraId="6E3F48D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CDB944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11:59:56</w:t>
            </w:r>
          </w:p>
        </w:tc>
        <w:tc>
          <w:tcPr>
            <w:tcW w:w="2531" w:type="dxa"/>
            <w:noWrap/>
            <w:hideMark/>
          </w:tcPr>
          <w:p w14:paraId="5ED3B4E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00018983869TRDU1</w:t>
            </w:r>
          </w:p>
        </w:tc>
      </w:tr>
      <w:tr w:rsidR="002914F3" w:rsidRPr="002914F3" w14:paraId="49AEF3C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841E06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62</w:t>
            </w:r>
          </w:p>
        </w:tc>
        <w:tc>
          <w:tcPr>
            <w:tcW w:w="1835" w:type="dxa"/>
            <w:noWrap/>
            <w:hideMark/>
          </w:tcPr>
          <w:p w14:paraId="024AB70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74.10 </w:t>
            </w:r>
          </w:p>
        </w:tc>
        <w:tc>
          <w:tcPr>
            <w:tcW w:w="1362" w:type="dxa"/>
            <w:noWrap/>
            <w:hideMark/>
          </w:tcPr>
          <w:p w14:paraId="075D02D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643479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12:12:14</w:t>
            </w:r>
          </w:p>
        </w:tc>
        <w:tc>
          <w:tcPr>
            <w:tcW w:w="2531" w:type="dxa"/>
            <w:noWrap/>
            <w:hideMark/>
          </w:tcPr>
          <w:p w14:paraId="2E1DD63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00018984013TRDU1</w:t>
            </w:r>
          </w:p>
        </w:tc>
      </w:tr>
      <w:tr w:rsidR="002914F3" w:rsidRPr="002914F3" w14:paraId="5C80EC2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7CBC11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76</w:t>
            </w:r>
          </w:p>
        </w:tc>
        <w:tc>
          <w:tcPr>
            <w:tcW w:w="1835" w:type="dxa"/>
            <w:noWrap/>
            <w:hideMark/>
          </w:tcPr>
          <w:p w14:paraId="3EBABD8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74.10 </w:t>
            </w:r>
          </w:p>
        </w:tc>
        <w:tc>
          <w:tcPr>
            <w:tcW w:w="1362" w:type="dxa"/>
            <w:noWrap/>
            <w:hideMark/>
          </w:tcPr>
          <w:p w14:paraId="1D05FD2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9CC6BA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12:12:14</w:t>
            </w:r>
          </w:p>
        </w:tc>
        <w:tc>
          <w:tcPr>
            <w:tcW w:w="2531" w:type="dxa"/>
            <w:noWrap/>
            <w:hideMark/>
          </w:tcPr>
          <w:p w14:paraId="0249990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00018984012TRDU1</w:t>
            </w:r>
          </w:p>
        </w:tc>
      </w:tr>
      <w:tr w:rsidR="002914F3" w:rsidRPr="002914F3" w14:paraId="5268A38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8F04DA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66</w:t>
            </w:r>
          </w:p>
        </w:tc>
        <w:tc>
          <w:tcPr>
            <w:tcW w:w="1835" w:type="dxa"/>
            <w:noWrap/>
            <w:hideMark/>
          </w:tcPr>
          <w:p w14:paraId="15DF634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74.10 </w:t>
            </w:r>
          </w:p>
        </w:tc>
        <w:tc>
          <w:tcPr>
            <w:tcW w:w="1362" w:type="dxa"/>
            <w:noWrap/>
            <w:hideMark/>
          </w:tcPr>
          <w:p w14:paraId="35F02DF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A20967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12:22:57</w:t>
            </w:r>
          </w:p>
        </w:tc>
        <w:tc>
          <w:tcPr>
            <w:tcW w:w="2531" w:type="dxa"/>
            <w:noWrap/>
            <w:hideMark/>
          </w:tcPr>
          <w:p w14:paraId="2F39AB2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00018984171TRDU1</w:t>
            </w:r>
          </w:p>
        </w:tc>
      </w:tr>
      <w:tr w:rsidR="002914F3" w:rsidRPr="002914F3" w14:paraId="4197437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3575FF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1835" w:type="dxa"/>
            <w:noWrap/>
            <w:hideMark/>
          </w:tcPr>
          <w:p w14:paraId="1A0A723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74.05 </w:t>
            </w:r>
          </w:p>
        </w:tc>
        <w:tc>
          <w:tcPr>
            <w:tcW w:w="1362" w:type="dxa"/>
            <w:noWrap/>
            <w:hideMark/>
          </w:tcPr>
          <w:p w14:paraId="1DCC3A6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EE9C23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12:24:10</w:t>
            </w:r>
          </w:p>
        </w:tc>
        <w:tc>
          <w:tcPr>
            <w:tcW w:w="2531" w:type="dxa"/>
            <w:noWrap/>
            <w:hideMark/>
          </w:tcPr>
          <w:p w14:paraId="28CC52F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00018984174TRDU1</w:t>
            </w:r>
          </w:p>
        </w:tc>
      </w:tr>
      <w:tr w:rsidR="002914F3" w:rsidRPr="002914F3" w14:paraId="5E58372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3040A7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39</w:t>
            </w:r>
          </w:p>
        </w:tc>
        <w:tc>
          <w:tcPr>
            <w:tcW w:w="1835" w:type="dxa"/>
            <w:noWrap/>
            <w:hideMark/>
          </w:tcPr>
          <w:p w14:paraId="2D134A9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74.05 </w:t>
            </w:r>
          </w:p>
        </w:tc>
        <w:tc>
          <w:tcPr>
            <w:tcW w:w="1362" w:type="dxa"/>
            <w:noWrap/>
            <w:hideMark/>
          </w:tcPr>
          <w:p w14:paraId="5821028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56BE5E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12:24:10</w:t>
            </w:r>
          </w:p>
        </w:tc>
        <w:tc>
          <w:tcPr>
            <w:tcW w:w="2531" w:type="dxa"/>
            <w:noWrap/>
            <w:hideMark/>
          </w:tcPr>
          <w:p w14:paraId="1760242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00018984176TRDU1</w:t>
            </w:r>
          </w:p>
        </w:tc>
      </w:tr>
      <w:tr w:rsidR="002914F3" w:rsidRPr="002914F3" w14:paraId="1849302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948891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50</w:t>
            </w:r>
          </w:p>
        </w:tc>
        <w:tc>
          <w:tcPr>
            <w:tcW w:w="1835" w:type="dxa"/>
            <w:noWrap/>
            <w:hideMark/>
          </w:tcPr>
          <w:p w14:paraId="6EC1155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74.05 </w:t>
            </w:r>
          </w:p>
        </w:tc>
        <w:tc>
          <w:tcPr>
            <w:tcW w:w="1362" w:type="dxa"/>
            <w:noWrap/>
            <w:hideMark/>
          </w:tcPr>
          <w:p w14:paraId="005CBBE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0A0FB7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12:24:10</w:t>
            </w:r>
          </w:p>
        </w:tc>
        <w:tc>
          <w:tcPr>
            <w:tcW w:w="2531" w:type="dxa"/>
            <w:noWrap/>
            <w:hideMark/>
          </w:tcPr>
          <w:p w14:paraId="3ADBAB5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00018984175TRDU1</w:t>
            </w:r>
          </w:p>
        </w:tc>
      </w:tr>
      <w:tr w:rsidR="002914F3" w:rsidRPr="002914F3" w14:paraId="5F56796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AC893B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97</w:t>
            </w:r>
          </w:p>
        </w:tc>
        <w:tc>
          <w:tcPr>
            <w:tcW w:w="1835" w:type="dxa"/>
            <w:noWrap/>
            <w:hideMark/>
          </w:tcPr>
          <w:p w14:paraId="0BD7CDF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74.05 </w:t>
            </w:r>
          </w:p>
        </w:tc>
        <w:tc>
          <w:tcPr>
            <w:tcW w:w="1362" w:type="dxa"/>
            <w:noWrap/>
            <w:hideMark/>
          </w:tcPr>
          <w:p w14:paraId="71063C1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73B849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12:24:10</w:t>
            </w:r>
          </w:p>
        </w:tc>
        <w:tc>
          <w:tcPr>
            <w:tcW w:w="2531" w:type="dxa"/>
            <w:noWrap/>
            <w:hideMark/>
          </w:tcPr>
          <w:p w14:paraId="615A46A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00018984177TRDU1</w:t>
            </w:r>
          </w:p>
        </w:tc>
      </w:tr>
      <w:tr w:rsidR="002914F3" w:rsidRPr="002914F3" w14:paraId="06D17B1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37BFF0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34</w:t>
            </w:r>
          </w:p>
        </w:tc>
        <w:tc>
          <w:tcPr>
            <w:tcW w:w="1835" w:type="dxa"/>
            <w:noWrap/>
            <w:hideMark/>
          </w:tcPr>
          <w:p w14:paraId="16F328C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74.05 </w:t>
            </w:r>
          </w:p>
        </w:tc>
        <w:tc>
          <w:tcPr>
            <w:tcW w:w="1362" w:type="dxa"/>
            <w:noWrap/>
            <w:hideMark/>
          </w:tcPr>
          <w:p w14:paraId="09710CF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10B97C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12:24:11</w:t>
            </w:r>
          </w:p>
        </w:tc>
        <w:tc>
          <w:tcPr>
            <w:tcW w:w="2531" w:type="dxa"/>
            <w:noWrap/>
            <w:hideMark/>
          </w:tcPr>
          <w:p w14:paraId="44C9A52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00018984178TRDU1</w:t>
            </w:r>
          </w:p>
        </w:tc>
      </w:tr>
      <w:tr w:rsidR="002914F3" w:rsidRPr="002914F3" w14:paraId="3093811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D6B3A5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</w:t>
            </w:r>
          </w:p>
        </w:tc>
        <w:tc>
          <w:tcPr>
            <w:tcW w:w="1835" w:type="dxa"/>
            <w:noWrap/>
            <w:hideMark/>
          </w:tcPr>
          <w:p w14:paraId="05A98BB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74.05 </w:t>
            </w:r>
          </w:p>
        </w:tc>
        <w:tc>
          <w:tcPr>
            <w:tcW w:w="1362" w:type="dxa"/>
            <w:noWrap/>
            <w:hideMark/>
          </w:tcPr>
          <w:p w14:paraId="5461FE9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E6FC9A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12:37:09</w:t>
            </w:r>
          </w:p>
        </w:tc>
        <w:tc>
          <w:tcPr>
            <w:tcW w:w="2531" w:type="dxa"/>
            <w:noWrap/>
            <w:hideMark/>
          </w:tcPr>
          <w:p w14:paraId="319808B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00018984357TRDU1</w:t>
            </w:r>
          </w:p>
        </w:tc>
      </w:tr>
      <w:tr w:rsidR="002914F3" w:rsidRPr="002914F3" w14:paraId="2D0098E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5CD228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35</w:t>
            </w:r>
          </w:p>
        </w:tc>
        <w:tc>
          <w:tcPr>
            <w:tcW w:w="1835" w:type="dxa"/>
            <w:noWrap/>
            <w:hideMark/>
          </w:tcPr>
          <w:p w14:paraId="49B3867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74.05 </w:t>
            </w:r>
          </w:p>
        </w:tc>
        <w:tc>
          <w:tcPr>
            <w:tcW w:w="1362" w:type="dxa"/>
            <w:noWrap/>
            <w:hideMark/>
          </w:tcPr>
          <w:p w14:paraId="0739634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FA1BC6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12:37:09</w:t>
            </w:r>
          </w:p>
        </w:tc>
        <w:tc>
          <w:tcPr>
            <w:tcW w:w="2531" w:type="dxa"/>
            <w:noWrap/>
            <w:hideMark/>
          </w:tcPr>
          <w:p w14:paraId="3AC4DA8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00018984360TRDU1</w:t>
            </w:r>
          </w:p>
        </w:tc>
      </w:tr>
      <w:tr w:rsidR="002914F3" w:rsidRPr="002914F3" w14:paraId="2B9D7D7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AF7B02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100</w:t>
            </w:r>
          </w:p>
        </w:tc>
        <w:tc>
          <w:tcPr>
            <w:tcW w:w="1835" w:type="dxa"/>
            <w:noWrap/>
            <w:hideMark/>
          </w:tcPr>
          <w:p w14:paraId="5B2DFC9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74.05 </w:t>
            </w:r>
          </w:p>
        </w:tc>
        <w:tc>
          <w:tcPr>
            <w:tcW w:w="1362" w:type="dxa"/>
            <w:noWrap/>
            <w:hideMark/>
          </w:tcPr>
          <w:p w14:paraId="0E403C0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14C504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12:37:09</w:t>
            </w:r>
          </w:p>
        </w:tc>
        <w:tc>
          <w:tcPr>
            <w:tcW w:w="2531" w:type="dxa"/>
            <w:noWrap/>
            <w:hideMark/>
          </w:tcPr>
          <w:p w14:paraId="77AFBAC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00018984359TRDU1</w:t>
            </w:r>
          </w:p>
        </w:tc>
      </w:tr>
      <w:tr w:rsidR="002914F3" w:rsidRPr="002914F3" w14:paraId="53D1FC1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3E262B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144</w:t>
            </w:r>
          </w:p>
        </w:tc>
        <w:tc>
          <w:tcPr>
            <w:tcW w:w="1835" w:type="dxa"/>
            <w:noWrap/>
            <w:hideMark/>
          </w:tcPr>
          <w:p w14:paraId="2EF2F52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74.05 </w:t>
            </w:r>
          </w:p>
        </w:tc>
        <w:tc>
          <w:tcPr>
            <w:tcW w:w="1362" w:type="dxa"/>
            <w:noWrap/>
            <w:hideMark/>
          </w:tcPr>
          <w:p w14:paraId="39B4BD9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5DA994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12:37:09</w:t>
            </w:r>
          </w:p>
        </w:tc>
        <w:tc>
          <w:tcPr>
            <w:tcW w:w="2531" w:type="dxa"/>
            <w:noWrap/>
            <w:hideMark/>
          </w:tcPr>
          <w:p w14:paraId="0E364A6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00018984358TRDU1</w:t>
            </w:r>
          </w:p>
        </w:tc>
      </w:tr>
      <w:tr w:rsidR="002914F3" w:rsidRPr="002914F3" w14:paraId="5297D02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9C08C3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2AD00AF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74.30 </w:t>
            </w:r>
          </w:p>
        </w:tc>
        <w:tc>
          <w:tcPr>
            <w:tcW w:w="1362" w:type="dxa"/>
            <w:noWrap/>
            <w:hideMark/>
          </w:tcPr>
          <w:p w14:paraId="0A41C90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8C8D6F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12:59:00</w:t>
            </w:r>
          </w:p>
        </w:tc>
        <w:tc>
          <w:tcPr>
            <w:tcW w:w="2531" w:type="dxa"/>
            <w:noWrap/>
            <w:hideMark/>
          </w:tcPr>
          <w:p w14:paraId="6BEBDD5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00018984610TRDU1</w:t>
            </w:r>
          </w:p>
        </w:tc>
      </w:tr>
      <w:tr w:rsidR="002914F3" w:rsidRPr="002914F3" w14:paraId="040910DF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519A88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6462677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74.30 </w:t>
            </w:r>
          </w:p>
        </w:tc>
        <w:tc>
          <w:tcPr>
            <w:tcW w:w="1362" w:type="dxa"/>
            <w:noWrap/>
            <w:hideMark/>
          </w:tcPr>
          <w:p w14:paraId="2E28B4D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AAFAB0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12:59:00</w:t>
            </w:r>
          </w:p>
        </w:tc>
        <w:tc>
          <w:tcPr>
            <w:tcW w:w="2531" w:type="dxa"/>
            <w:noWrap/>
            <w:hideMark/>
          </w:tcPr>
          <w:p w14:paraId="7040E11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00018984611TRDU1</w:t>
            </w:r>
          </w:p>
        </w:tc>
      </w:tr>
      <w:tr w:rsidR="002914F3" w:rsidRPr="002914F3" w14:paraId="30B113E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AD8EDE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1F2B041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74.30 </w:t>
            </w:r>
          </w:p>
        </w:tc>
        <w:tc>
          <w:tcPr>
            <w:tcW w:w="1362" w:type="dxa"/>
            <w:noWrap/>
            <w:hideMark/>
          </w:tcPr>
          <w:p w14:paraId="5049C70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965CA2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12:59:00</w:t>
            </w:r>
          </w:p>
        </w:tc>
        <w:tc>
          <w:tcPr>
            <w:tcW w:w="2531" w:type="dxa"/>
            <w:noWrap/>
            <w:hideMark/>
          </w:tcPr>
          <w:p w14:paraId="1109669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00018984613TRDU1</w:t>
            </w:r>
          </w:p>
        </w:tc>
      </w:tr>
      <w:tr w:rsidR="002914F3" w:rsidRPr="002914F3" w14:paraId="7D55D0D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4548FF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34</w:t>
            </w:r>
          </w:p>
        </w:tc>
        <w:tc>
          <w:tcPr>
            <w:tcW w:w="1835" w:type="dxa"/>
            <w:noWrap/>
            <w:hideMark/>
          </w:tcPr>
          <w:p w14:paraId="0B236F1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74.25 </w:t>
            </w:r>
          </w:p>
        </w:tc>
        <w:tc>
          <w:tcPr>
            <w:tcW w:w="1362" w:type="dxa"/>
            <w:noWrap/>
            <w:hideMark/>
          </w:tcPr>
          <w:p w14:paraId="69698AF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104F5C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13:00:56</w:t>
            </w:r>
          </w:p>
        </w:tc>
        <w:tc>
          <w:tcPr>
            <w:tcW w:w="2531" w:type="dxa"/>
            <w:noWrap/>
            <w:hideMark/>
          </w:tcPr>
          <w:p w14:paraId="0654C6A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00018984636TRDU1</w:t>
            </w:r>
          </w:p>
        </w:tc>
      </w:tr>
      <w:tr w:rsidR="002914F3" w:rsidRPr="002914F3" w14:paraId="70ABEF3F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0393EE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51</w:t>
            </w:r>
          </w:p>
        </w:tc>
        <w:tc>
          <w:tcPr>
            <w:tcW w:w="1835" w:type="dxa"/>
            <w:noWrap/>
            <w:hideMark/>
          </w:tcPr>
          <w:p w14:paraId="0F2E7DA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74.25 </w:t>
            </w:r>
          </w:p>
        </w:tc>
        <w:tc>
          <w:tcPr>
            <w:tcW w:w="1362" w:type="dxa"/>
            <w:noWrap/>
            <w:hideMark/>
          </w:tcPr>
          <w:p w14:paraId="05966A4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678B32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13:00:56</w:t>
            </w:r>
          </w:p>
        </w:tc>
        <w:tc>
          <w:tcPr>
            <w:tcW w:w="2531" w:type="dxa"/>
            <w:noWrap/>
            <w:hideMark/>
          </w:tcPr>
          <w:p w14:paraId="0F7E05A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00018984635TRDU1</w:t>
            </w:r>
          </w:p>
        </w:tc>
      </w:tr>
      <w:tr w:rsidR="002914F3" w:rsidRPr="002914F3" w14:paraId="11F3FFB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F062F5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59</w:t>
            </w:r>
          </w:p>
        </w:tc>
        <w:tc>
          <w:tcPr>
            <w:tcW w:w="1835" w:type="dxa"/>
            <w:noWrap/>
            <w:hideMark/>
          </w:tcPr>
          <w:p w14:paraId="7B52BBF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74.25 </w:t>
            </w:r>
          </w:p>
        </w:tc>
        <w:tc>
          <w:tcPr>
            <w:tcW w:w="1362" w:type="dxa"/>
            <w:noWrap/>
            <w:hideMark/>
          </w:tcPr>
          <w:p w14:paraId="300329F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46D93D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13:06:17</w:t>
            </w:r>
          </w:p>
        </w:tc>
        <w:tc>
          <w:tcPr>
            <w:tcW w:w="2531" w:type="dxa"/>
            <w:noWrap/>
            <w:hideMark/>
          </w:tcPr>
          <w:p w14:paraId="7ACC7D6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00018984818TRDU1</w:t>
            </w:r>
          </w:p>
        </w:tc>
      </w:tr>
      <w:tr w:rsidR="002914F3" w:rsidRPr="002914F3" w14:paraId="0BF5734F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8A69A0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80</w:t>
            </w:r>
          </w:p>
        </w:tc>
        <w:tc>
          <w:tcPr>
            <w:tcW w:w="1835" w:type="dxa"/>
            <w:noWrap/>
            <w:hideMark/>
          </w:tcPr>
          <w:p w14:paraId="0A6ECF8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74.25 </w:t>
            </w:r>
          </w:p>
        </w:tc>
        <w:tc>
          <w:tcPr>
            <w:tcW w:w="1362" w:type="dxa"/>
            <w:noWrap/>
            <w:hideMark/>
          </w:tcPr>
          <w:p w14:paraId="581BA27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73398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13:06:17</w:t>
            </w:r>
          </w:p>
        </w:tc>
        <w:tc>
          <w:tcPr>
            <w:tcW w:w="2531" w:type="dxa"/>
            <w:noWrap/>
            <w:hideMark/>
          </w:tcPr>
          <w:p w14:paraId="516788B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00018984819TRDU1</w:t>
            </w:r>
          </w:p>
        </w:tc>
      </w:tr>
      <w:tr w:rsidR="002914F3" w:rsidRPr="002914F3" w14:paraId="77546E3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2555D7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188</w:t>
            </w:r>
          </w:p>
        </w:tc>
        <w:tc>
          <w:tcPr>
            <w:tcW w:w="1835" w:type="dxa"/>
            <w:noWrap/>
            <w:hideMark/>
          </w:tcPr>
          <w:p w14:paraId="7FEF67C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74.25 </w:t>
            </w:r>
          </w:p>
        </w:tc>
        <w:tc>
          <w:tcPr>
            <w:tcW w:w="1362" w:type="dxa"/>
            <w:noWrap/>
            <w:hideMark/>
          </w:tcPr>
          <w:p w14:paraId="1E6E584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A3D5AD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13:06:17</w:t>
            </w:r>
          </w:p>
        </w:tc>
        <w:tc>
          <w:tcPr>
            <w:tcW w:w="2531" w:type="dxa"/>
            <w:noWrap/>
            <w:hideMark/>
          </w:tcPr>
          <w:p w14:paraId="6ED187D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00018984817TRDU1</w:t>
            </w:r>
          </w:p>
        </w:tc>
      </w:tr>
      <w:tr w:rsidR="002914F3" w:rsidRPr="002914F3" w14:paraId="7DAE7E2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D14EF3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272B37C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74.20 </w:t>
            </w:r>
          </w:p>
        </w:tc>
        <w:tc>
          <w:tcPr>
            <w:tcW w:w="1362" w:type="dxa"/>
            <w:noWrap/>
            <w:hideMark/>
          </w:tcPr>
          <w:p w14:paraId="40088D5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32207B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13:17:40</w:t>
            </w:r>
          </w:p>
        </w:tc>
        <w:tc>
          <w:tcPr>
            <w:tcW w:w="2531" w:type="dxa"/>
            <w:noWrap/>
            <w:hideMark/>
          </w:tcPr>
          <w:p w14:paraId="6B8F90A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00018985133TRDU1</w:t>
            </w:r>
          </w:p>
        </w:tc>
      </w:tr>
      <w:tr w:rsidR="002914F3" w:rsidRPr="002914F3" w14:paraId="6B43AC1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A2ADD0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155</w:t>
            </w:r>
          </w:p>
        </w:tc>
        <w:tc>
          <w:tcPr>
            <w:tcW w:w="1835" w:type="dxa"/>
            <w:noWrap/>
            <w:hideMark/>
          </w:tcPr>
          <w:p w14:paraId="496D882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74.20 </w:t>
            </w:r>
          </w:p>
        </w:tc>
        <w:tc>
          <w:tcPr>
            <w:tcW w:w="1362" w:type="dxa"/>
            <w:noWrap/>
            <w:hideMark/>
          </w:tcPr>
          <w:p w14:paraId="0A0CB4E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485DED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13:17:40</w:t>
            </w:r>
          </w:p>
        </w:tc>
        <w:tc>
          <w:tcPr>
            <w:tcW w:w="2531" w:type="dxa"/>
            <w:noWrap/>
            <w:hideMark/>
          </w:tcPr>
          <w:p w14:paraId="3EC373F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00018985134TRDU1</w:t>
            </w:r>
          </w:p>
        </w:tc>
      </w:tr>
      <w:tr w:rsidR="002914F3" w:rsidRPr="002914F3" w14:paraId="641D3CD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E2E738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lastRenderedPageBreak/>
              <w:t>9</w:t>
            </w:r>
          </w:p>
        </w:tc>
        <w:tc>
          <w:tcPr>
            <w:tcW w:w="1835" w:type="dxa"/>
            <w:noWrap/>
            <w:hideMark/>
          </w:tcPr>
          <w:p w14:paraId="7713F03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74.20 </w:t>
            </w:r>
          </w:p>
        </w:tc>
        <w:tc>
          <w:tcPr>
            <w:tcW w:w="1362" w:type="dxa"/>
            <w:noWrap/>
            <w:hideMark/>
          </w:tcPr>
          <w:p w14:paraId="52F361D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DFC883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13:17:41</w:t>
            </w:r>
          </w:p>
        </w:tc>
        <w:tc>
          <w:tcPr>
            <w:tcW w:w="2531" w:type="dxa"/>
            <w:noWrap/>
            <w:hideMark/>
          </w:tcPr>
          <w:p w14:paraId="3C03428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00018985136TRDU1</w:t>
            </w:r>
          </w:p>
        </w:tc>
      </w:tr>
      <w:tr w:rsidR="002914F3" w:rsidRPr="002914F3" w14:paraId="22BDEAB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0B3FC9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</w:t>
            </w:r>
          </w:p>
        </w:tc>
        <w:tc>
          <w:tcPr>
            <w:tcW w:w="1835" w:type="dxa"/>
            <w:noWrap/>
            <w:hideMark/>
          </w:tcPr>
          <w:p w14:paraId="23EE09B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74.20 </w:t>
            </w:r>
          </w:p>
        </w:tc>
        <w:tc>
          <w:tcPr>
            <w:tcW w:w="1362" w:type="dxa"/>
            <w:noWrap/>
            <w:hideMark/>
          </w:tcPr>
          <w:p w14:paraId="7DF6A72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A77C44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13:17:41</w:t>
            </w:r>
          </w:p>
        </w:tc>
        <w:tc>
          <w:tcPr>
            <w:tcW w:w="2531" w:type="dxa"/>
            <w:noWrap/>
            <w:hideMark/>
          </w:tcPr>
          <w:p w14:paraId="5FB0F54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00018985137TRDU1</w:t>
            </w:r>
          </w:p>
        </w:tc>
      </w:tr>
      <w:tr w:rsidR="002914F3" w:rsidRPr="002914F3" w14:paraId="2AC5A55F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AE29DC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167</w:t>
            </w:r>
          </w:p>
        </w:tc>
        <w:tc>
          <w:tcPr>
            <w:tcW w:w="1835" w:type="dxa"/>
            <w:noWrap/>
            <w:hideMark/>
          </w:tcPr>
          <w:p w14:paraId="12CD0FE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74.05 </w:t>
            </w:r>
          </w:p>
        </w:tc>
        <w:tc>
          <w:tcPr>
            <w:tcW w:w="1362" w:type="dxa"/>
            <w:noWrap/>
            <w:hideMark/>
          </w:tcPr>
          <w:p w14:paraId="5FE7D49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BD30C6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13:49:04</w:t>
            </w:r>
          </w:p>
        </w:tc>
        <w:tc>
          <w:tcPr>
            <w:tcW w:w="2531" w:type="dxa"/>
            <w:noWrap/>
            <w:hideMark/>
          </w:tcPr>
          <w:p w14:paraId="4A90A98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00018985998TRDU1</w:t>
            </w:r>
          </w:p>
        </w:tc>
      </w:tr>
      <w:tr w:rsidR="002914F3" w:rsidRPr="002914F3" w14:paraId="2009592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B65FFD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1835" w:type="dxa"/>
            <w:noWrap/>
            <w:hideMark/>
          </w:tcPr>
          <w:p w14:paraId="1315664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74.05 </w:t>
            </w:r>
          </w:p>
        </w:tc>
        <w:tc>
          <w:tcPr>
            <w:tcW w:w="1362" w:type="dxa"/>
            <w:noWrap/>
            <w:hideMark/>
          </w:tcPr>
          <w:p w14:paraId="3702679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24E1BD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13:52:38</w:t>
            </w:r>
          </w:p>
        </w:tc>
        <w:tc>
          <w:tcPr>
            <w:tcW w:w="2531" w:type="dxa"/>
            <w:noWrap/>
            <w:hideMark/>
          </w:tcPr>
          <w:p w14:paraId="398E380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00018986072TRDU1</w:t>
            </w:r>
          </w:p>
        </w:tc>
      </w:tr>
      <w:tr w:rsidR="002914F3" w:rsidRPr="002914F3" w14:paraId="7C2386B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1AE5F3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262</w:t>
            </w:r>
          </w:p>
        </w:tc>
        <w:tc>
          <w:tcPr>
            <w:tcW w:w="1835" w:type="dxa"/>
            <w:noWrap/>
            <w:hideMark/>
          </w:tcPr>
          <w:p w14:paraId="3986F12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74.05 </w:t>
            </w:r>
          </w:p>
        </w:tc>
        <w:tc>
          <w:tcPr>
            <w:tcW w:w="1362" w:type="dxa"/>
            <w:noWrap/>
            <w:hideMark/>
          </w:tcPr>
          <w:p w14:paraId="08DF60C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C8FAD4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13:52:38</w:t>
            </w:r>
          </w:p>
        </w:tc>
        <w:tc>
          <w:tcPr>
            <w:tcW w:w="2531" w:type="dxa"/>
            <w:noWrap/>
            <w:hideMark/>
          </w:tcPr>
          <w:p w14:paraId="2EF806A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00018986068TRDU1</w:t>
            </w:r>
          </w:p>
        </w:tc>
      </w:tr>
      <w:tr w:rsidR="002914F3" w:rsidRPr="002914F3" w14:paraId="1A59FA0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9F4CD3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387</w:t>
            </w:r>
          </w:p>
        </w:tc>
        <w:tc>
          <w:tcPr>
            <w:tcW w:w="1835" w:type="dxa"/>
            <w:noWrap/>
            <w:hideMark/>
          </w:tcPr>
          <w:p w14:paraId="3F72693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74.05 </w:t>
            </w:r>
          </w:p>
        </w:tc>
        <w:tc>
          <w:tcPr>
            <w:tcW w:w="1362" w:type="dxa"/>
            <w:noWrap/>
            <w:hideMark/>
          </w:tcPr>
          <w:p w14:paraId="233B248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EF5BFD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13:52:38</w:t>
            </w:r>
          </w:p>
        </w:tc>
        <w:tc>
          <w:tcPr>
            <w:tcW w:w="2531" w:type="dxa"/>
            <w:noWrap/>
            <w:hideMark/>
          </w:tcPr>
          <w:p w14:paraId="24CE532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00018986070TRDU1</w:t>
            </w:r>
          </w:p>
        </w:tc>
      </w:tr>
      <w:tr w:rsidR="002914F3" w:rsidRPr="002914F3" w14:paraId="2BF1657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8D8E09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303</w:t>
            </w:r>
          </w:p>
        </w:tc>
        <w:tc>
          <w:tcPr>
            <w:tcW w:w="1835" w:type="dxa"/>
            <w:noWrap/>
            <w:hideMark/>
          </w:tcPr>
          <w:p w14:paraId="032CCDB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74.30 </w:t>
            </w:r>
          </w:p>
        </w:tc>
        <w:tc>
          <w:tcPr>
            <w:tcW w:w="1362" w:type="dxa"/>
            <w:noWrap/>
            <w:hideMark/>
          </w:tcPr>
          <w:p w14:paraId="68DD66B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0BA1D8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14:02:10</w:t>
            </w:r>
          </w:p>
        </w:tc>
        <w:tc>
          <w:tcPr>
            <w:tcW w:w="2531" w:type="dxa"/>
            <w:noWrap/>
            <w:hideMark/>
          </w:tcPr>
          <w:p w14:paraId="4F0C750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00018986305TRDU1</w:t>
            </w:r>
          </w:p>
        </w:tc>
      </w:tr>
      <w:tr w:rsidR="002914F3" w:rsidRPr="002914F3" w14:paraId="5B692D2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6CEE96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74</w:t>
            </w:r>
          </w:p>
        </w:tc>
        <w:tc>
          <w:tcPr>
            <w:tcW w:w="1835" w:type="dxa"/>
            <w:noWrap/>
            <w:hideMark/>
          </w:tcPr>
          <w:p w14:paraId="2ADD572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74.50 </w:t>
            </w:r>
          </w:p>
        </w:tc>
        <w:tc>
          <w:tcPr>
            <w:tcW w:w="1362" w:type="dxa"/>
            <w:noWrap/>
            <w:hideMark/>
          </w:tcPr>
          <w:p w14:paraId="0865769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7836FA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14:16:20</w:t>
            </w:r>
          </w:p>
        </w:tc>
        <w:tc>
          <w:tcPr>
            <w:tcW w:w="2531" w:type="dxa"/>
            <w:noWrap/>
            <w:hideMark/>
          </w:tcPr>
          <w:p w14:paraId="485E0EC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00018986557TRDU1</w:t>
            </w:r>
          </w:p>
        </w:tc>
      </w:tr>
      <w:tr w:rsidR="002914F3" w:rsidRPr="002914F3" w14:paraId="30B4BAB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CF6E51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148</w:t>
            </w:r>
          </w:p>
        </w:tc>
        <w:tc>
          <w:tcPr>
            <w:tcW w:w="1835" w:type="dxa"/>
            <w:noWrap/>
            <w:hideMark/>
          </w:tcPr>
          <w:p w14:paraId="56C0C4E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74.50 </w:t>
            </w:r>
          </w:p>
        </w:tc>
        <w:tc>
          <w:tcPr>
            <w:tcW w:w="1362" w:type="dxa"/>
            <w:noWrap/>
            <w:hideMark/>
          </w:tcPr>
          <w:p w14:paraId="3C4FC33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B01E0C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14:20:39</w:t>
            </w:r>
          </w:p>
        </w:tc>
        <w:tc>
          <w:tcPr>
            <w:tcW w:w="2531" w:type="dxa"/>
            <w:noWrap/>
            <w:hideMark/>
          </w:tcPr>
          <w:p w14:paraId="72187E5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00018986629TRDU1</w:t>
            </w:r>
          </w:p>
        </w:tc>
      </w:tr>
      <w:tr w:rsidR="002914F3" w:rsidRPr="002914F3" w14:paraId="44AF2D7F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06B949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</w:t>
            </w:r>
          </w:p>
        </w:tc>
        <w:tc>
          <w:tcPr>
            <w:tcW w:w="1835" w:type="dxa"/>
            <w:noWrap/>
            <w:hideMark/>
          </w:tcPr>
          <w:p w14:paraId="5A30085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74.65 </w:t>
            </w:r>
          </w:p>
        </w:tc>
        <w:tc>
          <w:tcPr>
            <w:tcW w:w="1362" w:type="dxa"/>
            <w:noWrap/>
            <w:hideMark/>
          </w:tcPr>
          <w:p w14:paraId="7FBE021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7634DE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14:26:21</w:t>
            </w:r>
          </w:p>
        </w:tc>
        <w:tc>
          <w:tcPr>
            <w:tcW w:w="2531" w:type="dxa"/>
            <w:noWrap/>
            <w:hideMark/>
          </w:tcPr>
          <w:p w14:paraId="77B0621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00018986763TRDU1</w:t>
            </w:r>
          </w:p>
        </w:tc>
      </w:tr>
      <w:tr w:rsidR="002914F3" w:rsidRPr="002914F3" w14:paraId="2A016C3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F713CC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122</w:t>
            </w:r>
          </w:p>
        </w:tc>
        <w:tc>
          <w:tcPr>
            <w:tcW w:w="1835" w:type="dxa"/>
            <w:noWrap/>
            <w:hideMark/>
          </w:tcPr>
          <w:p w14:paraId="0635576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74.65 </w:t>
            </w:r>
          </w:p>
        </w:tc>
        <w:tc>
          <w:tcPr>
            <w:tcW w:w="1362" w:type="dxa"/>
            <w:noWrap/>
            <w:hideMark/>
          </w:tcPr>
          <w:p w14:paraId="47665A8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CAC375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14:26:21</w:t>
            </w:r>
          </w:p>
        </w:tc>
        <w:tc>
          <w:tcPr>
            <w:tcW w:w="2531" w:type="dxa"/>
            <w:noWrap/>
            <w:hideMark/>
          </w:tcPr>
          <w:p w14:paraId="35D43BA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00018986762TRDU1</w:t>
            </w:r>
          </w:p>
        </w:tc>
      </w:tr>
      <w:tr w:rsidR="002914F3" w:rsidRPr="002914F3" w14:paraId="6122E71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3A0EE5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141</w:t>
            </w:r>
          </w:p>
        </w:tc>
        <w:tc>
          <w:tcPr>
            <w:tcW w:w="1835" w:type="dxa"/>
            <w:noWrap/>
            <w:hideMark/>
          </w:tcPr>
          <w:p w14:paraId="1FE5601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74.70 </w:t>
            </w:r>
          </w:p>
        </w:tc>
        <w:tc>
          <w:tcPr>
            <w:tcW w:w="1362" w:type="dxa"/>
            <w:noWrap/>
            <w:hideMark/>
          </w:tcPr>
          <w:p w14:paraId="3DA356C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E45BC2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14:29:18</w:t>
            </w:r>
          </w:p>
        </w:tc>
        <w:tc>
          <w:tcPr>
            <w:tcW w:w="2531" w:type="dxa"/>
            <w:noWrap/>
            <w:hideMark/>
          </w:tcPr>
          <w:p w14:paraId="1450218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00018986873TRDU1</w:t>
            </w:r>
          </w:p>
        </w:tc>
      </w:tr>
      <w:tr w:rsidR="002914F3" w:rsidRPr="002914F3" w14:paraId="01E8CF20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308869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407</w:t>
            </w:r>
          </w:p>
        </w:tc>
        <w:tc>
          <w:tcPr>
            <w:tcW w:w="1835" w:type="dxa"/>
            <w:noWrap/>
            <w:hideMark/>
          </w:tcPr>
          <w:p w14:paraId="492141C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74.70 </w:t>
            </w:r>
          </w:p>
        </w:tc>
        <w:tc>
          <w:tcPr>
            <w:tcW w:w="1362" w:type="dxa"/>
            <w:noWrap/>
            <w:hideMark/>
          </w:tcPr>
          <w:p w14:paraId="1BE4413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EA7768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14:29:18</w:t>
            </w:r>
          </w:p>
        </w:tc>
        <w:tc>
          <w:tcPr>
            <w:tcW w:w="2531" w:type="dxa"/>
            <w:noWrap/>
            <w:hideMark/>
          </w:tcPr>
          <w:p w14:paraId="197A3FA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00018986874TRDU1</w:t>
            </w:r>
          </w:p>
        </w:tc>
      </w:tr>
      <w:tr w:rsidR="002914F3" w:rsidRPr="002914F3" w14:paraId="1F09260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B5EAFD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91</w:t>
            </w:r>
          </w:p>
        </w:tc>
        <w:tc>
          <w:tcPr>
            <w:tcW w:w="1835" w:type="dxa"/>
            <w:noWrap/>
            <w:hideMark/>
          </w:tcPr>
          <w:p w14:paraId="5A8D24F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74.90 </w:t>
            </w:r>
          </w:p>
        </w:tc>
        <w:tc>
          <w:tcPr>
            <w:tcW w:w="1362" w:type="dxa"/>
            <w:noWrap/>
            <w:hideMark/>
          </w:tcPr>
          <w:p w14:paraId="73D1439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E1A18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15:01:12</w:t>
            </w:r>
          </w:p>
        </w:tc>
        <w:tc>
          <w:tcPr>
            <w:tcW w:w="2531" w:type="dxa"/>
            <w:noWrap/>
            <w:hideMark/>
          </w:tcPr>
          <w:p w14:paraId="0A23EB5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00018987916TRDU1</w:t>
            </w:r>
          </w:p>
        </w:tc>
      </w:tr>
      <w:tr w:rsidR="002914F3" w:rsidRPr="002914F3" w14:paraId="6C03BA7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D03B8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91</w:t>
            </w:r>
          </w:p>
        </w:tc>
        <w:tc>
          <w:tcPr>
            <w:tcW w:w="1835" w:type="dxa"/>
            <w:noWrap/>
            <w:hideMark/>
          </w:tcPr>
          <w:p w14:paraId="52C318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74.90 </w:t>
            </w:r>
          </w:p>
        </w:tc>
        <w:tc>
          <w:tcPr>
            <w:tcW w:w="1362" w:type="dxa"/>
            <w:noWrap/>
            <w:hideMark/>
          </w:tcPr>
          <w:p w14:paraId="21890FA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229676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15:01:12</w:t>
            </w:r>
          </w:p>
        </w:tc>
        <w:tc>
          <w:tcPr>
            <w:tcW w:w="2531" w:type="dxa"/>
            <w:noWrap/>
            <w:hideMark/>
          </w:tcPr>
          <w:p w14:paraId="2970EB6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00018987917TRDU1</w:t>
            </w:r>
          </w:p>
        </w:tc>
      </w:tr>
      <w:tr w:rsidR="002914F3" w:rsidRPr="002914F3" w14:paraId="0E81539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6153E3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83</w:t>
            </w:r>
          </w:p>
        </w:tc>
        <w:tc>
          <w:tcPr>
            <w:tcW w:w="1835" w:type="dxa"/>
            <w:noWrap/>
            <w:hideMark/>
          </w:tcPr>
          <w:p w14:paraId="5800E63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74.90 </w:t>
            </w:r>
          </w:p>
        </w:tc>
        <w:tc>
          <w:tcPr>
            <w:tcW w:w="1362" w:type="dxa"/>
            <w:noWrap/>
            <w:hideMark/>
          </w:tcPr>
          <w:p w14:paraId="358C160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A36132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15:01:13</w:t>
            </w:r>
          </w:p>
        </w:tc>
        <w:tc>
          <w:tcPr>
            <w:tcW w:w="2531" w:type="dxa"/>
            <w:noWrap/>
            <w:hideMark/>
          </w:tcPr>
          <w:p w14:paraId="6789049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00018987923TRDU1</w:t>
            </w:r>
          </w:p>
        </w:tc>
      </w:tr>
      <w:tr w:rsidR="002914F3" w:rsidRPr="002914F3" w14:paraId="492437E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270C00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91</w:t>
            </w:r>
          </w:p>
        </w:tc>
        <w:tc>
          <w:tcPr>
            <w:tcW w:w="1835" w:type="dxa"/>
            <w:noWrap/>
            <w:hideMark/>
          </w:tcPr>
          <w:p w14:paraId="0A8426F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74.90 </w:t>
            </w:r>
          </w:p>
        </w:tc>
        <w:tc>
          <w:tcPr>
            <w:tcW w:w="1362" w:type="dxa"/>
            <w:noWrap/>
            <w:hideMark/>
          </w:tcPr>
          <w:p w14:paraId="0AD7715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624563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15:01:13</w:t>
            </w:r>
          </w:p>
        </w:tc>
        <w:tc>
          <w:tcPr>
            <w:tcW w:w="2531" w:type="dxa"/>
            <w:noWrap/>
            <w:hideMark/>
          </w:tcPr>
          <w:p w14:paraId="3B0BA77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00018987919TRDU1</w:t>
            </w:r>
          </w:p>
        </w:tc>
      </w:tr>
      <w:tr w:rsidR="002914F3" w:rsidRPr="002914F3" w14:paraId="3FF22D9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D81713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91</w:t>
            </w:r>
          </w:p>
        </w:tc>
        <w:tc>
          <w:tcPr>
            <w:tcW w:w="1835" w:type="dxa"/>
            <w:noWrap/>
            <w:hideMark/>
          </w:tcPr>
          <w:p w14:paraId="39DFF0D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74.90 </w:t>
            </w:r>
          </w:p>
        </w:tc>
        <w:tc>
          <w:tcPr>
            <w:tcW w:w="1362" w:type="dxa"/>
            <w:noWrap/>
            <w:hideMark/>
          </w:tcPr>
          <w:p w14:paraId="5F28317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3FF752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15:01:13</w:t>
            </w:r>
          </w:p>
        </w:tc>
        <w:tc>
          <w:tcPr>
            <w:tcW w:w="2531" w:type="dxa"/>
            <w:noWrap/>
            <w:hideMark/>
          </w:tcPr>
          <w:p w14:paraId="1A3D625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00018987922TRDU1</w:t>
            </w:r>
          </w:p>
        </w:tc>
      </w:tr>
      <w:tr w:rsidR="002914F3" w:rsidRPr="002914F3" w14:paraId="703FC3B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8CB19F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38</w:t>
            </w:r>
          </w:p>
        </w:tc>
        <w:tc>
          <w:tcPr>
            <w:tcW w:w="1835" w:type="dxa"/>
            <w:noWrap/>
            <w:hideMark/>
          </w:tcPr>
          <w:p w14:paraId="32AF45F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74.90 </w:t>
            </w:r>
          </w:p>
        </w:tc>
        <w:tc>
          <w:tcPr>
            <w:tcW w:w="1362" w:type="dxa"/>
            <w:noWrap/>
            <w:hideMark/>
          </w:tcPr>
          <w:p w14:paraId="091AC6A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344C76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15:13:17</w:t>
            </w:r>
          </w:p>
        </w:tc>
        <w:tc>
          <w:tcPr>
            <w:tcW w:w="2531" w:type="dxa"/>
            <w:noWrap/>
            <w:hideMark/>
          </w:tcPr>
          <w:p w14:paraId="60A3354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00018988221TRDU1</w:t>
            </w:r>
          </w:p>
        </w:tc>
      </w:tr>
      <w:tr w:rsidR="002914F3" w:rsidRPr="002914F3" w14:paraId="4DE1DF2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94495B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96</w:t>
            </w:r>
          </w:p>
        </w:tc>
        <w:tc>
          <w:tcPr>
            <w:tcW w:w="1835" w:type="dxa"/>
            <w:noWrap/>
            <w:hideMark/>
          </w:tcPr>
          <w:p w14:paraId="3730F4C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74.90 </w:t>
            </w:r>
          </w:p>
        </w:tc>
        <w:tc>
          <w:tcPr>
            <w:tcW w:w="1362" w:type="dxa"/>
            <w:noWrap/>
            <w:hideMark/>
          </w:tcPr>
          <w:p w14:paraId="6C2B924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E9827D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15:13:17</w:t>
            </w:r>
          </w:p>
        </w:tc>
        <w:tc>
          <w:tcPr>
            <w:tcW w:w="2531" w:type="dxa"/>
            <w:noWrap/>
            <w:hideMark/>
          </w:tcPr>
          <w:p w14:paraId="0E3CCF1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00018988220TRDU1</w:t>
            </w:r>
          </w:p>
        </w:tc>
      </w:tr>
      <w:tr w:rsidR="002914F3" w:rsidRPr="002914F3" w14:paraId="54993A6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D3BAD2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97</w:t>
            </w:r>
          </w:p>
        </w:tc>
        <w:tc>
          <w:tcPr>
            <w:tcW w:w="1835" w:type="dxa"/>
            <w:noWrap/>
            <w:hideMark/>
          </w:tcPr>
          <w:p w14:paraId="256F331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74.90 </w:t>
            </w:r>
          </w:p>
        </w:tc>
        <w:tc>
          <w:tcPr>
            <w:tcW w:w="1362" w:type="dxa"/>
            <w:noWrap/>
            <w:hideMark/>
          </w:tcPr>
          <w:p w14:paraId="36071B7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9B5B3F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15:13:17</w:t>
            </w:r>
          </w:p>
        </w:tc>
        <w:tc>
          <w:tcPr>
            <w:tcW w:w="2531" w:type="dxa"/>
            <w:noWrap/>
            <w:hideMark/>
          </w:tcPr>
          <w:p w14:paraId="5AC50D3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00018988219TRDU1</w:t>
            </w:r>
          </w:p>
        </w:tc>
      </w:tr>
      <w:tr w:rsidR="002914F3" w:rsidRPr="002914F3" w14:paraId="4902F02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56203B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97</w:t>
            </w:r>
          </w:p>
        </w:tc>
        <w:tc>
          <w:tcPr>
            <w:tcW w:w="1835" w:type="dxa"/>
            <w:noWrap/>
            <w:hideMark/>
          </w:tcPr>
          <w:p w14:paraId="6C365BB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74.90 </w:t>
            </w:r>
          </w:p>
        </w:tc>
        <w:tc>
          <w:tcPr>
            <w:tcW w:w="1362" w:type="dxa"/>
            <w:noWrap/>
            <w:hideMark/>
          </w:tcPr>
          <w:p w14:paraId="7C68CD6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B9CA72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15:13:17</w:t>
            </w:r>
          </w:p>
        </w:tc>
        <w:tc>
          <w:tcPr>
            <w:tcW w:w="2531" w:type="dxa"/>
            <w:noWrap/>
            <w:hideMark/>
          </w:tcPr>
          <w:p w14:paraId="23C49E8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00018988222TRDU1</w:t>
            </w:r>
          </w:p>
        </w:tc>
      </w:tr>
      <w:tr w:rsidR="002914F3" w:rsidRPr="002914F3" w14:paraId="2E2D5A0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0C3976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97</w:t>
            </w:r>
          </w:p>
        </w:tc>
        <w:tc>
          <w:tcPr>
            <w:tcW w:w="1835" w:type="dxa"/>
            <w:noWrap/>
            <w:hideMark/>
          </w:tcPr>
          <w:p w14:paraId="3A93393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74.90 </w:t>
            </w:r>
          </w:p>
        </w:tc>
        <w:tc>
          <w:tcPr>
            <w:tcW w:w="1362" w:type="dxa"/>
            <w:noWrap/>
            <w:hideMark/>
          </w:tcPr>
          <w:p w14:paraId="3D067F5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D502BA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15:13:17</w:t>
            </w:r>
          </w:p>
        </w:tc>
        <w:tc>
          <w:tcPr>
            <w:tcW w:w="2531" w:type="dxa"/>
            <w:noWrap/>
            <w:hideMark/>
          </w:tcPr>
          <w:p w14:paraId="47A8B4D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00018988225TRDU1</w:t>
            </w:r>
          </w:p>
        </w:tc>
      </w:tr>
      <w:tr w:rsidR="002914F3" w:rsidRPr="002914F3" w14:paraId="49118D8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CE4209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97</w:t>
            </w:r>
          </w:p>
        </w:tc>
        <w:tc>
          <w:tcPr>
            <w:tcW w:w="1835" w:type="dxa"/>
            <w:noWrap/>
            <w:hideMark/>
          </w:tcPr>
          <w:p w14:paraId="76C38E2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74.90 </w:t>
            </w:r>
          </w:p>
        </w:tc>
        <w:tc>
          <w:tcPr>
            <w:tcW w:w="1362" w:type="dxa"/>
            <w:noWrap/>
            <w:hideMark/>
          </w:tcPr>
          <w:p w14:paraId="4731890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263563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15:13:17</w:t>
            </w:r>
          </w:p>
        </w:tc>
        <w:tc>
          <w:tcPr>
            <w:tcW w:w="2531" w:type="dxa"/>
            <w:noWrap/>
            <w:hideMark/>
          </w:tcPr>
          <w:p w14:paraId="47EF796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00018988226TRDU1</w:t>
            </w:r>
          </w:p>
        </w:tc>
      </w:tr>
      <w:tr w:rsidR="002914F3" w:rsidRPr="002914F3" w14:paraId="49B0B3E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16F72D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70</w:t>
            </w:r>
          </w:p>
        </w:tc>
        <w:tc>
          <w:tcPr>
            <w:tcW w:w="1835" w:type="dxa"/>
            <w:noWrap/>
            <w:hideMark/>
          </w:tcPr>
          <w:p w14:paraId="6B94C90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74.90 </w:t>
            </w:r>
          </w:p>
        </w:tc>
        <w:tc>
          <w:tcPr>
            <w:tcW w:w="1362" w:type="dxa"/>
            <w:noWrap/>
            <w:hideMark/>
          </w:tcPr>
          <w:p w14:paraId="45F0796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56EC52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15:13:18</w:t>
            </w:r>
          </w:p>
        </w:tc>
        <w:tc>
          <w:tcPr>
            <w:tcW w:w="2531" w:type="dxa"/>
            <w:noWrap/>
            <w:hideMark/>
          </w:tcPr>
          <w:p w14:paraId="758D52D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00018988229TRDU1</w:t>
            </w:r>
          </w:p>
        </w:tc>
      </w:tr>
      <w:tr w:rsidR="002914F3" w:rsidRPr="002914F3" w14:paraId="456FA2E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AF1EFF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97</w:t>
            </w:r>
          </w:p>
        </w:tc>
        <w:tc>
          <w:tcPr>
            <w:tcW w:w="1835" w:type="dxa"/>
            <w:noWrap/>
            <w:hideMark/>
          </w:tcPr>
          <w:p w14:paraId="4E8EE0A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74.90 </w:t>
            </w:r>
          </w:p>
        </w:tc>
        <w:tc>
          <w:tcPr>
            <w:tcW w:w="1362" w:type="dxa"/>
            <w:noWrap/>
            <w:hideMark/>
          </w:tcPr>
          <w:p w14:paraId="5A4CE99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3AA22E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15:13:18</w:t>
            </w:r>
          </w:p>
        </w:tc>
        <w:tc>
          <w:tcPr>
            <w:tcW w:w="2531" w:type="dxa"/>
            <w:noWrap/>
            <w:hideMark/>
          </w:tcPr>
          <w:p w14:paraId="410A5BC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00018988227TRDU1</w:t>
            </w:r>
          </w:p>
        </w:tc>
      </w:tr>
      <w:tr w:rsidR="002914F3" w:rsidRPr="002914F3" w14:paraId="2F89E69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6CA62C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</w:t>
            </w:r>
          </w:p>
        </w:tc>
        <w:tc>
          <w:tcPr>
            <w:tcW w:w="1835" w:type="dxa"/>
            <w:noWrap/>
            <w:hideMark/>
          </w:tcPr>
          <w:p w14:paraId="7D3CF9E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74.75 </w:t>
            </w:r>
          </w:p>
        </w:tc>
        <w:tc>
          <w:tcPr>
            <w:tcW w:w="1362" w:type="dxa"/>
            <w:noWrap/>
            <w:hideMark/>
          </w:tcPr>
          <w:p w14:paraId="274B41C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D27075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15:20:47</w:t>
            </w:r>
          </w:p>
        </w:tc>
        <w:tc>
          <w:tcPr>
            <w:tcW w:w="2531" w:type="dxa"/>
            <w:noWrap/>
            <w:hideMark/>
          </w:tcPr>
          <w:p w14:paraId="2D51A09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00018988420TRDU1</w:t>
            </w:r>
          </w:p>
        </w:tc>
      </w:tr>
      <w:tr w:rsidR="002914F3" w:rsidRPr="002914F3" w14:paraId="55AD302F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85F273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</w:t>
            </w:r>
          </w:p>
        </w:tc>
        <w:tc>
          <w:tcPr>
            <w:tcW w:w="1835" w:type="dxa"/>
            <w:noWrap/>
            <w:hideMark/>
          </w:tcPr>
          <w:p w14:paraId="55710B7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74.75 </w:t>
            </w:r>
          </w:p>
        </w:tc>
        <w:tc>
          <w:tcPr>
            <w:tcW w:w="1362" w:type="dxa"/>
            <w:noWrap/>
            <w:hideMark/>
          </w:tcPr>
          <w:p w14:paraId="6CD229A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593C4F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15:20:47</w:t>
            </w:r>
          </w:p>
        </w:tc>
        <w:tc>
          <w:tcPr>
            <w:tcW w:w="2531" w:type="dxa"/>
            <w:noWrap/>
            <w:hideMark/>
          </w:tcPr>
          <w:p w14:paraId="20F798C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00018988418TRDU1</w:t>
            </w:r>
          </w:p>
        </w:tc>
      </w:tr>
      <w:tr w:rsidR="002914F3" w:rsidRPr="002914F3" w14:paraId="2000CC5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01E5AC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121</w:t>
            </w:r>
          </w:p>
        </w:tc>
        <w:tc>
          <w:tcPr>
            <w:tcW w:w="1835" w:type="dxa"/>
            <w:noWrap/>
            <w:hideMark/>
          </w:tcPr>
          <w:p w14:paraId="578C9C9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74.75 </w:t>
            </w:r>
          </w:p>
        </w:tc>
        <w:tc>
          <w:tcPr>
            <w:tcW w:w="1362" w:type="dxa"/>
            <w:noWrap/>
            <w:hideMark/>
          </w:tcPr>
          <w:p w14:paraId="48603E1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F3A23F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15:20:47</w:t>
            </w:r>
          </w:p>
        </w:tc>
        <w:tc>
          <w:tcPr>
            <w:tcW w:w="2531" w:type="dxa"/>
            <w:noWrap/>
            <w:hideMark/>
          </w:tcPr>
          <w:p w14:paraId="6483668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00018988419TRDU1</w:t>
            </w:r>
          </w:p>
        </w:tc>
      </w:tr>
      <w:tr w:rsidR="002914F3" w:rsidRPr="002914F3" w14:paraId="21121DE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9ABFF2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143</w:t>
            </w:r>
          </w:p>
        </w:tc>
        <w:tc>
          <w:tcPr>
            <w:tcW w:w="1835" w:type="dxa"/>
            <w:noWrap/>
            <w:hideMark/>
          </w:tcPr>
          <w:p w14:paraId="36680A9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74.75 </w:t>
            </w:r>
          </w:p>
        </w:tc>
        <w:tc>
          <w:tcPr>
            <w:tcW w:w="1362" w:type="dxa"/>
            <w:noWrap/>
            <w:hideMark/>
          </w:tcPr>
          <w:p w14:paraId="506B9FD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BDF080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15:20:47</w:t>
            </w:r>
          </w:p>
        </w:tc>
        <w:tc>
          <w:tcPr>
            <w:tcW w:w="2531" w:type="dxa"/>
            <w:noWrap/>
            <w:hideMark/>
          </w:tcPr>
          <w:p w14:paraId="46435B4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00018988421TRDU1</w:t>
            </w:r>
          </w:p>
        </w:tc>
      </w:tr>
      <w:tr w:rsidR="002914F3" w:rsidRPr="002914F3" w14:paraId="0F22CFA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F1299C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17A19C1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74.60 </w:t>
            </w:r>
          </w:p>
        </w:tc>
        <w:tc>
          <w:tcPr>
            <w:tcW w:w="1362" w:type="dxa"/>
            <w:noWrap/>
            <w:hideMark/>
          </w:tcPr>
          <w:p w14:paraId="2DED03E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8BC8D6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15:25:11</w:t>
            </w:r>
          </w:p>
        </w:tc>
        <w:tc>
          <w:tcPr>
            <w:tcW w:w="2531" w:type="dxa"/>
            <w:noWrap/>
            <w:hideMark/>
          </w:tcPr>
          <w:p w14:paraId="748AE29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00018988511TRDU1</w:t>
            </w:r>
          </w:p>
        </w:tc>
      </w:tr>
      <w:tr w:rsidR="002914F3" w:rsidRPr="002914F3" w14:paraId="7A87268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584568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141</w:t>
            </w:r>
          </w:p>
        </w:tc>
        <w:tc>
          <w:tcPr>
            <w:tcW w:w="1835" w:type="dxa"/>
            <w:noWrap/>
            <w:hideMark/>
          </w:tcPr>
          <w:p w14:paraId="00F8BA1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74.60 </w:t>
            </w:r>
          </w:p>
        </w:tc>
        <w:tc>
          <w:tcPr>
            <w:tcW w:w="1362" w:type="dxa"/>
            <w:noWrap/>
            <w:hideMark/>
          </w:tcPr>
          <w:p w14:paraId="6106A7B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75C0DC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15:25:11</w:t>
            </w:r>
          </w:p>
        </w:tc>
        <w:tc>
          <w:tcPr>
            <w:tcW w:w="2531" w:type="dxa"/>
            <w:noWrap/>
            <w:hideMark/>
          </w:tcPr>
          <w:p w14:paraId="0188DCB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00018988510TRDU1</w:t>
            </w:r>
          </w:p>
        </w:tc>
      </w:tr>
      <w:tr w:rsidR="002914F3" w:rsidRPr="002914F3" w14:paraId="71AB790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DDDD3A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152</w:t>
            </w:r>
          </w:p>
        </w:tc>
        <w:tc>
          <w:tcPr>
            <w:tcW w:w="1835" w:type="dxa"/>
            <w:noWrap/>
            <w:hideMark/>
          </w:tcPr>
          <w:p w14:paraId="320E4F9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74.75 </w:t>
            </w:r>
          </w:p>
        </w:tc>
        <w:tc>
          <w:tcPr>
            <w:tcW w:w="1362" w:type="dxa"/>
            <w:noWrap/>
            <w:hideMark/>
          </w:tcPr>
          <w:p w14:paraId="6A0F3E9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5E1540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15:26:47</w:t>
            </w:r>
          </w:p>
        </w:tc>
        <w:tc>
          <w:tcPr>
            <w:tcW w:w="2531" w:type="dxa"/>
            <w:noWrap/>
            <w:hideMark/>
          </w:tcPr>
          <w:p w14:paraId="1060EE8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00018988616TRDU1</w:t>
            </w:r>
          </w:p>
        </w:tc>
      </w:tr>
      <w:tr w:rsidR="002914F3" w:rsidRPr="002914F3" w14:paraId="788A938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A4FB08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131</w:t>
            </w:r>
          </w:p>
        </w:tc>
        <w:tc>
          <w:tcPr>
            <w:tcW w:w="1835" w:type="dxa"/>
            <w:noWrap/>
            <w:hideMark/>
          </w:tcPr>
          <w:p w14:paraId="3E35005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74.85 </w:t>
            </w:r>
          </w:p>
        </w:tc>
        <w:tc>
          <w:tcPr>
            <w:tcW w:w="1362" w:type="dxa"/>
            <w:noWrap/>
            <w:hideMark/>
          </w:tcPr>
          <w:p w14:paraId="125AF1C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5F9656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15:41:49</w:t>
            </w:r>
          </w:p>
        </w:tc>
        <w:tc>
          <w:tcPr>
            <w:tcW w:w="2531" w:type="dxa"/>
            <w:noWrap/>
            <w:hideMark/>
          </w:tcPr>
          <w:p w14:paraId="0BB34C8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00018989245TRDU1</w:t>
            </w:r>
          </w:p>
        </w:tc>
      </w:tr>
      <w:tr w:rsidR="002914F3" w:rsidRPr="002914F3" w14:paraId="2A7CA11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74B8C3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1835" w:type="dxa"/>
            <w:noWrap/>
            <w:hideMark/>
          </w:tcPr>
          <w:p w14:paraId="285028D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74.85 </w:t>
            </w:r>
          </w:p>
        </w:tc>
        <w:tc>
          <w:tcPr>
            <w:tcW w:w="1362" w:type="dxa"/>
            <w:noWrap/>
            <w:hideMark/>
          </w:tcPr>
          <w:p w14:paraId="263AFBB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FD6BBB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15:44:13</w:t>
            </w:r>
          </w:p>
        </w:tc>
        <w:tc>
          <w:tcPr>
            <w:tcW w:w="2531" w:type="dxa"/>
            <w:noWrap/>
            <w:hideMark/>
          </w:tcPr>
          <w:p w14:paraId="2BEC7CC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00018989330TRDU1</w:t>
            </w:r>
          </w:p>
        </w:tc>
      </w:tr>
      <w:tr w:rsidR="002914F3" w:rsidRPr="002914F3" w14:paraId="5C2F43C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A3C8FF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1835" w:type="dxa"/>
            <w:noWrap/>
            <w:hideMark/>
          </w:tcPr>
          <w:p w14:paraId="506B37A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74.85 </w:t>
            </w:r>
          </w:p>
        </w:tc>
        <w:tc>
          <w:tcPr>
            <w:tcW w:w="1362" w:type="dxa"/>
            <w:noWrap/>
            <w:hideMark/>
          </w:tcPr>
          <w:p w14:paraId="3C426AA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B02DEA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15:44:34</w:t>
            </w:r>
          </w:p>
        </w:tc>
        <w:tc>
          <w:tcPr>
            <w:tcW w:w="2531" w:type="dxa"/>
            <w:noWrap/>
            <w:hideMark/>
          </w:tcPr>
          <w:p w14:paraId="1824F09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00018989343TRDU1</w:t>
            </w:r>
          </w:p>
        </w:tc>
      </w:tr>
      <w:tr w:rsidR="002914F3" w:rsidRPr="002914F3" w14:paraId="5C2B8F00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C47D82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28</w:t>
            </w:r>
          </w:p>
        </w:tc>
        <w:tc>
          <w:tcPr>
            <w:tcW w:w="1835" w:type="dxa"/>
            <w:noWrap/>
            <w:hideMark/>
          </w:tcPr>
          <w:p w14:paraId="0B3B0B4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74.85 </w:t>
            </w:r>
          </w:p>
        </w:tc>
        <w:tc>
          <w:tcPr>
            <w:tcW w:w="1362" w:type="dxa"/>
            <w:noWrap/>
            <w:hideMark/>
          </w:tcPr>
          <w:p w14:paraId="732BAF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DF206E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15:44:57</w:t>
            </w:r>
          </w:p>
        </w:tc>
        <w:tc>
          <w:tcPr>
            <w:tcW w:w="2531" w:type="dxa"/>
            <w:noWrap/>
            <w:hideMark/>
          </w:tcPr>
          <w:p w14:paraId="78FEA5C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00018989370TRDU1</w:t>
            </w:r>
          </w:p>
        </w:tc>
      </w:tr>
      <w:tr w:rsidR="002914F3" w:rsidRPr="002914F3" w14:paraId="485F3610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E19D1A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90</w:t>
            </w:r>
          </w:p>
        </w:tc>
        <w:tc>
          <w:tcPr>
            <w:tcW w:w="1835" w:type="dxa"/>
            <w:noWrap/>
            <w:hideMark/>
          </w:tcPr>
          <w:p w14:paraId="0F8C1D8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74.85 </w:t>
            </w:r>
          </w:p>
        </w:tc>
        <w:tc>
          <w:tcPr>
            <w:tcW w:w="1362" w:type="dxa"/>
            <w:noWrap/>
            <w:hideMark/>
          </w:tcPr>
          <w:p w14:paraId="0D5495B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0FF40C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15:44:57</w:t>
            </w:r>
          </w:p>
        </w:tc>
        <w:tc>
          <w:tcPr>
            <w:tcW w:w="2531" w:type="dxa"/>
            <w:noWrap/>
            <w:hideMark/>
          </w:tcPr>
          <w:p w14:paraId="5B64E2D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00018989369TRDU1</w:t>
            </w:r>
          </w:p>
        </w:tc>
      </w:tr>
      <w:tr w:rsidR="002914F3" w:rsidRPr="002914F3" w14:paraId="6A9C446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7A9CE9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132</w:t>
            </w:r>
          </w:p>
        </w:tc>
        <w:tc>
          <w:tcPr>
            <w:tcW w:w="1835" w:type="dxa"/>
            <w:noWrap/>
            <w:hideMark/>
          </w:tcPr>
          <w:p w14:paraId="18675B5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74.85 </w:t>
            </w:r>
          </w:p>
        </w:tc>
        <w:tc>
          <w:tcPr>
            <w:tcW w:w="1362" w:type="dxa"/>
            <w:noWrap/>
            <w:hideMark/>
          </w:tcPr>
          <w:p w14:paraId="5027BBF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F630F1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15:47:50</w:t>
            </w:r>
          </w:p>
        </w:tc>
        <w:tc>
          <w:tcPr>
            <w:tcW w:w="2531" w:type="dxa"/>
            <w:noWrap/>
            <w:hideMark/>
          </w:tcPr>
          <w:p w14:paraId="36475BD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00018989457TRDU1</w:t>
            </w:r>
          </w:p>
        </w:tc>
      </w:tr>
      <w:tr w:rsidR="002914F3" w:rsidRPr="002914F3" w14:paraId="56C7B8B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7F97E8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82</w:t>
            </w:r>
          </w:p>
        </w:tc>
        <w:tc>
          <w:tcPr>
            <w:tcW w:w="1835" w:type="dxa"/>
            <w:noWrap/>
            <w:hideMark/>
          </w:tcPr>
          <w:p w14:paraId="09771F9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74.85 </w:t>
            </w:r>
          </w:p>
        </w:tc>
        <w:tc>
          <w:tcPr>
            <w:tcW w:w="1362" w:type="dxa"/>
            <w:noWrap/>
            <w:hideMark/>
          </w:tcPr>
          <w:p w14:paraId="3A02A51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2842BA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15:48:42</w:t>
            </w:r>
          </w:p>
        </w:tc>
        <w:tc>
          <w:tcPr>
            <w:tcW w:w="2531" w:type="dxa"/>
            <w:noWrap/>
            <w:hideMark/>
          </w:tcPr>
          <w:p w14:paraId="738BD71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00018989479TRDU1</w:t>
            </w:r>
          </w:p>
        </w:tc>
      </w:tr>
      <w:tr w:rsidR="002914F3" w:rsidRPr="002914F3" w14:paraId="7EB5A71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7062E3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132</w:t>
            </w:r>
          </w:p>
        </w:tc>
        <w:tc>
          <w:tcPr>
            <w:tcW w:w="1835" w:type="dxa"/>
            <w:noWrap/>
            <w:hideMark/>
          </w:tcPr>
          <w:p w14:paraId="5327660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74.85 </w:t>
            </w:r>
          </w:p>
        </w:tc>
        <w:tc>
          <w:tcPr>
            <w:tcW w:w="1362" w:type="dxa"/>
            <w:noWrap/>
            <w:hideMark/>
          </w:tcPr>
          <w:p w14:paraId="2982961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1C44E3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15:50:12</w:t>
            </w:r>
          </w:p>
        </w:tc>
        <w:tc>
          <w:tcPr>
            <w:tcW w:w="2531" w:type="dxa"/>
            <w:noWrap/>
            <w:hideMark/>
          </w:tcPr>
          <w:p w14:paraId="32F867D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00018989524TRDU1</w:t>
            </w:r>
          </w:p>
        </w:tc>
      </w:tr>
      <w:tr w:rsidR="002914F3" w:rsidRPr="002914F3" w14:paraId="04D959FC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9D7BF0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88</w:t>
            </w:r>
          </w:p>
        </w:tc>
        <w:tc>
          <w:tcPr>
            <w:tcW w:w="1835" w:type="dxa"/>
            <w:noWrap/>
            <w:hideMark/>
          </w:tcPr>
          <w:p w14:paraId="04C72BE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67EC330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B6D916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16:00:14</w:t>
            </w:r>
          </w:p>
        </w:tc>
        <w:tc>
          <w:tcPr>
            <w:tcW w:w="2531" w:type="dxa"/>
            <w:noWrap/>
            <w:hideMark/>
          </w:tcPr>
          <w:p w14:paraId="656F95F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00018989785TRDU1</w:t>
            </w:r>
          </w:p>
        </w:tc>
      </w:tr>
      <w:tr w:rsidR="002914F3" w:rsidRPr="002914F3" w14:paraId="1C9840F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15DDAE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73</w:t>
            </w:r>
          </w:p>
        </w:tc>
        <w:tc>
          <w:tcPr>
            <w:tcW w:w="1835" w:type="dxa"/>
            <w:noWrap/>
            <w:hideMark/>
          </w:tcPr>
          <w:p w14:paraId="28A4DA1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57507BD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5AB401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16:00:19</w:t>
            </w:r>
          </w:p>
        </w:tc>
        <w:tc>
          <w:tcPr>
            <w:tcW w:w="2531" w:type="dxa"/>
            <w:noWrap/>
            <w:hideMark/>
          </w:tcPr>
          <w:p w14:paraId="55C5B40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00018989787TRDU1</w:t>
            </w:r>
          </w:p>
        </w:tc>
      </w:tr>
      <w:tr w:rsidR="002914F3" w:rsidRPr="002914F3" w14:paraId="5BD5585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800339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25</w:t>
            </w:r>
          </w:p>
        </w:tc>
        <w:tc>
          <w:tcPr>
            <w:tcW w:w="1835" w:type="dxa"/>
            <w:noWrap/>
            <w:hideMark/>
          </w:tcPr>
          <w:p w14:paraId="5AC72F9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2679C5F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8AC763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16:08:17</w:t>
            </w:r>
          </w:p>
        </w:tc>
        <w:tc>
          <w:tcPr>
            <w:tcW w:w="2531" w:type="dxa"/>
            <w:noWrap/>
            <w:hideMark/>
          </w:tcPr>
          <w:p w14:paraId="7B3FDB8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00018990140TRDU1</w:t>
            </w:r>
          </w:p>
        </w:tc>
      </w:tr>
      <w:tr w:rsidR="002914F3" w:rsidRPr="002914F3" w14:paraId="1BF3508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2AB693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72</w:t>
            </w:r>
          </w:p>
        </w:tc>
        <w:tc>
          <w:tcPr>
            <w:tcW w:w="1835" w:type="dxa"/>
            <w:noWrap/>
            <w:hideMark/>
          </w:tcPr>
          <w:p w14:paraId="24F0016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26729C8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5EB547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16:08:17</w:t>
            </w:r>
          </w:p>
        </w:tc>
        <w:tc>
          <w:tcPr>
            <w:tcW w:w="2531" w:type="dxa"/>
            <w:noWrap/>
            <w:hideMark/>
          </w:tcPr>
          <w:p w14:paraId="00140AE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00018990138TRDU1</w:t>
            </w:r>
          </w:p>
        </w:tc>
      </w:tr>
      <w:tr w:rsidR="002914F3" w:rsidRPr="002914F3" w14:paraId="0FE1FA4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0653A9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166</w:t>
            </w:r>
          </w:p>
        </w:tc>
        <w:tc>
          <w:tcPr>
            <w:tcW w:w="1835" w:type="dxa"/>
            <w:noWrap/>
            <w:hideMark/>
          </w:tcPr>
          <w:p w14:paraId="26866BE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0DE6791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DBFA6E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16:08:17</w:t>
            </w:r>
          </w:p>
        </w:tc>
        <w:tc>
          <w:tcPr>
            <w:tcW w:w="2531" w:type="dxa"/>
            <w:noWrap/>
            <w:hideMark/>
          </w:tcPr>
          <w:p w14:paraId="1C73571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00018990139TRDU1</w:t>
            </w:r>
          </w:p>
        </w:tc>
      </w:tr>
      <w:tr w:rsidR="002914F3" w:rsidRPr="002914F3" w14:paraId="602BB32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B4A801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88</w:t>
            </w:r>
          </w:p>
        </w:tc>
        <w:tc>
          <w:tcPr>
            <w:tcW w:w="1835" w:type="dxa"/>
            <w:noWrap/>
            <w:hideMark/>
          </w:tcPr>
          <w:p w14:paraId="242071C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0BB8E7F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FA6881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16:11:59</w:t>
            </w:r>
          </w:p>
        </w:tc>
        <w:tc>
          <w:tcPr>
            <w:tcW w:w="2531" w:type="dxa"/>
            <w:noWrap/>
            <w:hideMark/>
          </w:tcPr>
          <w:p w14:paraId="42C023D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00018990242TRDU1</w:t>
            </w:r>
          </w:p>
        </w:tc>
      </w:tr>
      <w:tr w:rsidR="002914F3" w:rsidRPr="002914F3" w14:paraId="66C844D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784433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178</w:t>
            </w:r>
          </w:p>
        </w:tc>
        <w:tc>
          <w:tcPr>
            <w:tcW w:w="1835" w:type="dxa"/>
            <w:noWrap/>
            <w:hideMark/>
          </w:tcPr>
          <w:p w14:paraId="78139EB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23BC0D5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057E9F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16:11:59</w:t>
            </w:r>
          </w:p>
        </w:tc>
        <w:tc>
          <w:tcPr>
            <w:tcW w:w="2531" w:type="dxa"/>
            <w:noWrap/>
            <w:hideMark/>
          </w:tcPr>
          <w:p w14:paraId="47B7872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00018990241TRDU1</w:t>
            </w:r>
          </w:p>
        </w:tc>
      </w:tr>
      <w:tr w:rsidR="002914F3" w:rsidRPr="002914F3" w14:paraId="37B753B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C05253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787</w:t>
            </w:r>
          </w:p>
        </w:tc>
        <w:tc>
          <w:tcPr>
            <w:tcW w:w="1835" w:type="dxa"/>
            <w:noWrap/>
            <w:hideMark/>
          </w:tcPr>
          <w:p w14:paraId="5C71DBF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1711626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0F9266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16:11:59</w:t>
            </w:r>
          </w:p>
        </w:tc>
        <w:tc>
          <w:tcPr>
            <w:tcW w:w="2531" w:type="dxa"/>
            <w:noWrap/>
            <w:hideMark/>
          </w:tcPr>
          <w:p w14:paraId="4142B8C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00018990243TRDU1</w:t>
            </w:r>
          </w:p>
        </w:tc>
      </w:tr>
      <w:tr w:rsidR="002914F3" w:rsidRPr="002914F3" w14:paraId="5F6A8BBB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F13F19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72</w:t>
            </w:r>
          </w:p>
        </w:tc>
        <w:tc>
          <w:tcPr>
            <w:tcW w:w="1835" w:type="dxa"/>
            <w:noWrap/>
            <w:hideMark/>
          </w:tcPr>
          <w:p w14:paraId="0B27303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7970FD4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EB1641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16:12:07</w:t>
            </w:r>
          </w:p>
        </w:tc>
        <w:tc>
          <w:tcPr>
            <w:tcW w:w="2531" w:type="dxa"/>
            <w:noWrap/>
            <w:hideMark/>
          </w:tcPr>
          <w:p w14:paraId="76596AF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00018990249TRDU1</w:t>
            </w:r>
          </w:p>
        </w:tc>
      </w:tr>
      <w:tr w:rsidR="002914F3" w:rsidRPr="002914F3" w14:paraId="68BB2B2A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57F6FB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75</w:t>
            </w:r>
          </w:p>
        </w:tc>
        <w:tc>
          <w:tcPr>
            <w:tcW w:w="1835" w:type="dxa"/>
            <w:noWrap/>
            <w:hideMark/>
          </w:tcPr>
          <w:p w14:paraId="54ED465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2DB19FA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245934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16:12:07</w:t>
            </w:r>
          </w:p>
        </w:tc>
        <w:tc>
          <w:tcPr>
            <w:tcW w:w="2531" w:type="dxa"/>
            <w:noWrap/>
            <w:hideMark/>
          </w:tcPr>
          <w:p w14:paraId="123079B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00018990248TRDU1</w:t>
            </w:r>
          </w:p>
        </w:tc>
      </w:tr>
      <w:tr w:rsidR="002914F3" w:rsidRPr="002914F3" w14:paraId="64DEC21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F73CC7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193</w:t>
            </w:r>
          </w:p>
        </w:tc>
        <w:tc>
          <w:tcPr>
            <w:tcW w:w="1835" w:type="dxa"/>
            <w:noWrap/>
            <w:hideMark/>
          </w:tcPr>
          <w:p w14:paraId="4878B64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59F54D6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2A76E8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16:25:14</w:t>
            </w:r>
          </w:p>
        </w:tc>
        <w:tc>
          <w:tcPr>
            <w:tcW w:w="2531" w:type="dxa"/>
            <w:noWrap/>
            <w:hideMark/>
          </w:tcPr>
          <w:p w14:paraId="5C48833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00018990856TRDU1</w:t>
            </w:r>
          </w:p>
        </w:tc>
      </w:tr>
      <w:tr w:rsidR="002914F3" w:rsidRPr="002914F3" w14:paraId="2E8BA27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0C83EB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lastRenderedPageBreak/>
              <w:t>82</w:t>
            </w:r>
          </w:p>
        </w:tc>
        <w:tc>
          <w:tcPr>
            <w:tcW w:w="1835" w:type="dxa"/>
            <w:noWrap/>
            <w:hideMark/>
          </w:tcPr>
          <w:p w14:paraId="2D1B27A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05CD39D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D2FBBF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16:25:15</w:t>
            </w:r>
          </w:p>
        </w:tc>
        <w:tc>
          <w:tcPr>
            <w:tcW w:w="2531" w:type="dxa"/>
            <w:noWrap/>
            <w:hideMark/>
          </w:tcPr>
          <w:p w14:paraId="1B4B306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00018990860TRDU1</w:t>
            </w:r>
          </w:p>
        </w:tc>
      </w:tr>
      <w:tr w:rsidR="002914F3" w:rsidRPr="002914F3" w14:paraId="530A2AD9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DE3EBD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111</w:t>
            </w:r>
          </w:p>
        </w:tc>
        <w:tc>
          <w:tcPr>
            <w:tcW w:w="1835" w:type="dxa"/>
            <w:noWrap/>
            <w:hideMark/>
          </w:tcPr>
          <w:p w14:paraId="6BDC988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08D4A76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126AF9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16:25:15</w:t>
            </w:r>
          </w:p>
        </w:tc>
        <w:tc>
          <w:tcPr>
            <w:tcW w:w="2531" w:type="dxa"/>
            <w:noWrap/>
            <w:hideMark/>
          </w:tcPr>
          <w:p w14:paraId="242C501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00018990861TRDU1</w:t>
            </w:r>
          </w:p>
        </w:tc>
      </w:tr>
      <w:tr w:rsidR="002914F3" w:rsidRPr="002914F3" w14:paraId="222DD320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81A972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1835" w:type="dxa"/>
            <w:noWrap/>
            <w:hideMark/>
          </w:tcPr>
          <w:p w14:paraId="3F25A89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22C127C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720F53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16:25:50</w:t>
            </w:r>
          </w:p>
        </w:tc>
        <w:tc>
          <w:tcPr>
            <w:tcW w:w="2531" w:type="dxa"/>
            <w:noWrap/>
            <w:hideMark/>
          </w:tcPr>
          <w:p w14:paraId="766BD74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00018990878TRDU1</w:t>
            </w:r>
          </w:p>
        </w:tc>
      </w:tr>
      <w:tr w:rsidR="002914F3" w:rsidRPr="002914F3" w14:paraId="31493BD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309258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57</w:t>
            </w:r>
          </w:p>
        </w:tc>
        <w:tc>
          <w:tcPr>
            <w:tcW w:w="1835" w:type="dxa"/>
            <w:noWrap/>
            <w:hideMark/>
          </w:tcPr>
          <w:p w14:paraId="20F0862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46575A2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02AC87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16:25:50</w:t>
            </w:r>
          </w:p>
        </w:tc>
        <w:tc>
          <w:tcPr>
            <w:tcW w:w="2531" w:type="dxa"/>
            <w:noWrap/>
            <w:hideMark/>
          </w:tcPr>
          <w:p w14:paraId="245A24F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00018990877TRDU1</w:t>
            </w:r>
          </w:p>
        </w:tc>
      </w:tr>
      <w:tr w:rsidR="002914F3" w:rsidRPr="002914F3" w14:paraId="0E67241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188DF8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120</w:t>
            </w:r>
          </w:p>
        </w:tc>
        <w:tc>
          <w:tcPr>
            <w:tcW w:w="1835" w:type="dxa"/>
            <w:noWrap/>
            <w:hideMark/>
          </w:tcPr>
          <w:p w14:paraId="5AF4EC2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01147C6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9F4FB9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16:25:50</w:t>
            </w:r>
          </w:p>
        </w:tc>
        <w:tc>
          <w:tcPr>
            <w:tcW w:w="2531" w:type="dxa"/>
            <w:noWrap/>
            <w:hideMark/>
          </w:tcPr>
          <w:p w14:paraId="1663D17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00018990876TRDU1</w:t>
            </w:r>
          </w:p>
        </w:tc>
      </w:tr>
      <w:tr w:rsidR="002914F3" w:rsidRPr="002914F3" w14:paraId="35C9CEA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5DFAF5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1835" w:type="dxa"/>
            <w:noWrap/>
            <w:hideMark/>
          </w:tcPr>
          <w:p w14:paraId="1155F11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290F9B3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6C2A5F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16:26:21</w:t>
            </w:r>
          </w:p>
        </w:tc>
        <w:tc>
          <w:tcPr>
            <w:tcW w:w="2531" w:type="dxa"/>
            <w:noWrap/>
            <w:hideMark/>
          </w:tcPr>
          <w:p w14:paraId="04651B0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00018990894TRDU1</w:t>
            </w:r>
          </w:p>
        </w:tc>
      </w:tr>
      <w:tr w:rsidR="002914F3" w:rsidRPr="002914F3" w14:paraId="1D55435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A0AB07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86</w:t>
            </w:r>
          </w:p>
        </w:tc>
        <w:tc>
          <w:tcPr>
            <w:tcW w:w="1835" w:type="dxa"/>
            <w:noWrap/>
            <w:hideMark/>
          </w:tcPr>
          <w:p w14:paraId="2720BB7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2DC4B63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6E8E809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16:26:21</w:t>
            </w:r>
          </w:p>
        </w:tc>
        <w:tc>
          <w:tcPr>
            <w:tcW w:w="2531" w:type="dxa"/>
            <w:noWrap/>
            <w:hideMark/>
          </w:tcPr>
          <w:p w14:paraId="6BE723C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00018990895TRDU1</w:t>
            </w:r>
          </w:p>
        </w:tc>
      </w:tr>
      <w:tr w:rsidR="002914F3" w:rsidRPr="002914F3" w14:paraId="03CB080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B045E2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98</w:t>
            </w:r>
          </w:p>
        </w:tc>
        <w:tc>
          <w:tcPr>
            <w:tcW w:w="1835" w:type="dxa"/>
            <w:noWrap/>
            <w:hideMark/>
          </w:tcPr>
          <w:p w14:paraId="219CF54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1D7B83F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6831B7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16:26:21</w:t>
            </w:r>
          </w:p>
        </w:tc>
        <w:tc>
          <w:tcPr>
            <w:tcW w:w="2531" w:type="dxa"/>
            <w:noWrap/>
            <w:hideMark/>
          </w:tcPr>
          <w:p w14:paraId="0EC056B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00018990893TRDU1</w:t>
            </w:r>
          </w:p>
        </w:tc>
      </w:tr>
      <w:tr w:rsidR="002914F3" w:rsidRPr="002914F3" w14:paraId="5D56540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1EFF460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40</w:t>
            </w:r>
          </w:p>
        </w:tc>
        <w:tc>
          <w:tcPr>
            <w:tcW w:w="1835" w:type="dxa"/>
            <w:noWrap/>
            <w:hideMark/>
          </w:tcPr>
          <w:p w14:paraId="422DC2A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709120C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AA4A27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16:27:08</w:t>
            </w:r>
          </w:p>
        </w:tc>
        <w:tc>
          <w:tcPr>
            <w:tcW w:w="2531" w:type="dxa"/>
            <w:noWrap/>
            <w:hideMark/>
          </w:tcPr>
          <w:p w14:paraId="68FA172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00018990931TRDU1</w:t>
            </w:r>
          </w:p>
        </w:tc>
      </w:tr>
      <w:tr w:rsidR="002914F3" w:rsidRPr="002914F3" w14:paraId="4ECDB016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3E1B6B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60</w:t>
            </w:r>
          </w:p>
        </w:tc>
        <w:tc>
          <w:tcPr>
            <w:tcW w:w="1835" w:type="dxa"/>
            <w:noWrap/>
            <w:hideMark/>
          </w:tcPr>
          <w:p w14:paraId="152AF96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2CAE880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EA4994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16:27:08</w:t>
            </w:r>
          </w:p>
        </w:tc>
        <w:tc>
          <w:tcPr>
            <w:tcW w:w="2531" w:type="dxa"/>
            <w:noWrap/>
            <w:hideMark/>
          </w:tcPr>
          <w:p w14:paraId="4B992FD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00018990935TRDU1</w:t>
            </w:r>
          </w:p>
        </w:tc>
      </w:tr>
      <w:tr w:rsidR="002914F3" w:rsidRPr="002914F3" w14:paraId="672022B4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3E9196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79</w:t>
            </w:r>
          </w:p>
        </w:tc>
        <w:tc>
          <w:tcPr>
            <w:tcW w:w="1835" w:type="dxa"/>
            <w:noWrap/>
            <w:hideMark/>
          </w:tcPr>
          <w:p w14:paraId="608157D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5D13CCD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BA71A7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16:27:08</w:t>
            </w:r>
          </w:p>
        </w:tc>
        <w:tc>
          <w:tcPr>
            <w:tcW w:w="2531" w:type="dxa"/>
            <w:noWrap/>
            <w:hideMark/>
          </w:tcPr>
          <w:p w14:paraId="34B0364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00018990930TRDU1</w:t>
            </w:r>
          </w:p>
        </w:tc>
      </w:tr>
      <w:tr w:rsidR="002914F3" w:rsidRPr="002914F3" w14:paraId="6F58234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6E0417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88</w:t>
            </w:r>
          </w:p>
        </w:tc>
        <w:tc>
          <w:tcPr>
            <w:tcW w:w="1835" w:type="dxa"/>
            <w:noWrap/>
            <w:hideMark/>
          </w:tcPr>
          <w:p w14:paraId="743C1F2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41854DA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201CC9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16:27:08</w:t>
            </w:r>
          </w:p>
        </w:tc>
        <w:tc>
          <w:tcPr>
            <w:tcW w:w="2531" w:type="dxa"/>
            <w:noWrap/>
            <w:hideMark/>
          </w:tcPr>
          <w:p w14:paraId="0A11FE5E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00018990936TRDU1</w:t>
            </w:r>
          </w:p>
        </w:tc>
      </w:tr>
      <w:tr w:rsidR="002914F3" w:rsidRPr="002914F3" w14:paraId="2D7B3758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34D5CE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151</w:t>
            </w:r>
          </w:p>
        </w:tc>
        <w:tc>
          <w:tcPr>
            <w:tcW w:w="1835" w:type="dxa"/>
            <w:noWrap/>
            <w:hideMark/>
          </w:tcPr>
          <w:p w14:paraId="69F250D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10149ED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021EDB0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16:27:08</w:t>
            </w:r>
          </w:p>
        </w:tc>
        <w:tc>
          <w:tcPr>
            <w:tcW w:w="2531" w:type="dxa"/>
            <w:noWrap/>
            <w:hideMark/>
          </w:tcPr>
          <w:p w14:paraId="74C4659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00018990934TRDU1</w:t>
            </w:r>
          </w:p>
        </w:tc>
      </w:tr>
      <w:tr w:rsidR="002914F3" w:rsidRPr="002914F3" w14:paraId="1F59C8E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6B06E66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7</w:t>
            </w:r>
          </w:p>
        </w:tc>
        <w:tc>
          <w:tcPr>
            <w:tcW w:w="1835" w:type="dxa"/>
            <w:noWrap/>
            <w:hideMark/>
          </w:tcPr>
          <w:p w14:paraId="02C13F6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4AA936C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58A7D95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16:27:12</w:t>
            </w:r>
          </w:p>
        </w:tc>
        <w:tc>
          <w:tcPr>
            <w:tcW w:w="2531" w:type="dxa"/>
            <w:noWrap/>
            <w:hideMark/>
          </w:tcPr>
          <w:p w14:paraId="3A490BE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00018990947TRDU1</w:t>
            </w:r>
          </w:p>
        </w:tc>
      </w:tr>
      <w:tr w:rsidR="002914F3" w:rsidRPr="002914F3" w14:paraId="1AE2DB01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527DEE2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22</w:t>
            </w:r>
          </w:p>
        </w:tc>
        <w:tc>
          <w:tcPr>
            <w:tcW w:w="1835" w:type="dxa"/>
            <w:noWrap/>
            <w:hideMark/>
          </w:tcPr>
          <w:p w14:paraId="442762D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360846F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697890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16:27:12</w:t>
            </w:r>
          </w:p>
        </w:tc>
        <w:tc>
          <w:tcPr>
            <w:tcW w:w="2531" w:type="dxa"/>
            <w:noWrap/>
            <w:hideMark/>
          </w:tcPr>
          <w:p w14:paraId="2E7007A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00018990945TRDU1</w:t>
            </w:r>
          </w:p>
        </w:tc>
      </w:tr>
      <w:tr w:rsidR="002914F3" w:rsidRPr="002914F3" w14:paraId="1E700DC7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0BF86B7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31</w:t>
            </w:r>
          </w:p>
        </w:tc>
        <w:tc>
          <w:tcPr>
            <w:tcW w:w="1835" w:type="dxa"/>
            <w:noWrap/>
            <w:hideMark/>
          </w:tcPr>
          <w:p w14:paraId="543F6D40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204F12DC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149336E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16:27:12</w:t>
            </w:r>
          </w:p>
        </w:tc>
        <w:tc>
          <w:tcPr>
            <w:tcW w:w="2531" w:type="dxa"/>
            <w:noWrap/>
            <w:hideMark/>
          </w:tcPr>
          <w:p w14:paraId="6EADD92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00018990944TRDU1</w:t>
            </w:r>
          </w:p>
        </w:tc>
      </w:tr>
      <w:tr w:rsidR="002914F3" w:rsidRPr="002914F3" w14:paraId="2DCBA083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BCD3AB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34</w:t>
            </w:r>
          </w:p>
        </w:tc>
        <w:tc>
          <w:tcPr>
            <w:tcW w:w="1835" w:type="dxa"/>
            <w:noWrap/>
            <w:hideMark/>
          </w:tcPr>
          <w:p w14:paraId="1B52A43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4C72F07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07F727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16:27:12</w:t>
            </w:r>
          </w:p>
        </w:tc>
        <w:tc>
          <w:tcPr>
            <w:tcW w:w="2531" w:type="dxa"/>
            <w:noWrap/>
            <w:hideMark/>
          </w:tcPr>
          <w:p w14:paraId="6458629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00018990941TRDU1</w:t>
            </w:r>
          </w:p>
        </w:tc>
      </w:tr>
      <w:tr w:rsidR="002914F3" w:rsidRPr="002914F3" w14:paraId="54C607F0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77D9910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43</w:t>
            </w:r>
          </w:p>
        </w:tc>
        <w:tc>
          <w:tcPr>
            <w:tcW w:w="1835" w:type="dxa"/>
            <w:noWrap/>
            <w:hideMark/>
          </w:tcPr>
          <w:p w14:paraId="709D0E9B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54464D8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818888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16:27:12</w:t>
            </w:r>
          </w:p>
        </w:tc>
        <w:tc>
          <w:tcPr>
            <w:tcW w:w="2531" w:type="dxa"/>
            <w:noWrap/>
            <w:hideMark/>
          </w:tcPr>
          <w:p w14:paraId="5039CEF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00018990948TRDU1</w:t>
            </w:r>
          </w:p>
        </w:tc>
      </w:tr>
      <w:tr w:rsidR="002914F3" w:rsidRPr="002914F3" w14:paraId="15275F6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4C2B681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52</w:t>
            </w:r>
          </w:p>
        </w:tc>
        <w:tc>
          <w:tcPr>
            <w:tcW w:w="1835" w:type="dxa"/>
            <w:noWrap/>
            <w:hideMark/>
          </w:tcPr>
          <w:p w14:paraId="3845156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4D5291C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73AEF061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16:27:12</w:t>
            </w:r>
          </w:p>
        </w:tc>
        <w:tc>
          <w:tcPr>
            <w:tcW w:w="2531" w:type="dxa"/>
            <w:noWrap/>
            <w:hideMark/>
          </w:tcPr>
          <w:p w14:paraId="1948B3D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00018990943TRDU1</w:t>
            </w:r>
          </w:p>
        </w:tc>
      </w:tr>
      <w:tr w:rsidR="002914F3" w:rsidRPr="002914F3" w14:paraId="32099972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2848DCD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61</w:t>
            </w:r>
          </w:p>
        </w:tc>
        <w:tc>
          <w:tcPr>
            <w:tcW w:w="1835" w:type="dxa"/>
            <w:noWrap/>
            <w:hideMark/>
          </w:tcPr>
          <w:p w14:paraId="5240A399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14D1124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33B704A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16:27:12</w:t>
            </w:r>
          </w:p>
        </w:tc>
        <w:tc>
          <w:tcPr>
            <w:tcW w:w="2531" w:type="dxa"/>
            <w:noWrap/>
            <w:hideMark/>
          </w:tcPr>
          <w:p w14:paraId="0F39A8B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00018990946TRDU1</w:t>
            </w:r>
          </w:p>
        </w:tc>
      </w:tr>
      <w:tr w:rsidR="002914F3" w:rsidRPr="002914F3" w14:paraId="59655965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355069A8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123</w:t>
            </w:r>
          </w:p>
        </w:tc>
        <w:tc>
          <w:tcPr>
            <w:tcW w:w="1835" w:type="dxa"/>
            <w:noWrap/>
            <w:hideMark/>
          </w:tcPr>
          <w:p w14:paraId="68F2113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298A89B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2D260E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16:27:12</w:t>
            </w:r>
          </w:p>
        </w:tc>
        <w:tc>
          <w:tcPr>
            <w:tcW w:w="2531" w:type="dxa"/>
            <w:noWrap/>
            <w:hideMark/>
          </w:tcPr>
          <w:p w14:paraId="1BDBC6C6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00018990942TRDU1</w:t>
            </w:r>
          </w:p>
        </w:tc>
      </w:tr>
      <w:tr w:rsidR="002914F3" w:rsidRPr="002914F3" w14:paraId="399F0FFD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0234BC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120</w:t>
            </w:r>
          </w:p>
        </w:tc>
        <w:tc>
          <w:tcPr>
            <w:tcW w:w="1835" w:type="dxa"/>
            <w:noWrap/>
            <w:hideMark/>
          </w:tcPr>
          <w:p w14:paraId="051E4A0A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760B1F1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23B3F3A5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16:27:55</w:t>
            </w:r>
          </w:p>
        </w:tc>
        <w:tc>
          <w:tcPr>
            <w:tcW w:w="2531" w:type="dxa"/>
            <w:noWrap/>
            <w:hideMark/>
          </w:tcPr>
          <w:p w14:paraId="4996CF6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00018990985TRDU1</w:t>
            </w:r>
          </w:p>
        </w:tc>
      </w:tr>
      <w:tr w:rsidR="002914F3" w:rsidRPr="002914F3" w14:paraId="4B8AEB3E" w14:textId="77777777" w:rsidTr="002914F3">
        <w:trPr>
          <w:trHeight w:val="255"/>
        </w:trPr>
        <w:tc>
          <w:tcPr>
            <w:tcW w:w="1558" w:type="dxa"/>
            <w:noWrap/>
            <w:hideMark/>
          </w:tcPr>
          <w:p w14:paraId="26351C87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35</w:t>
            </w:r>
          </w:p>
        </w:tc>
        <w:tc>
          <w:tcPr>
            <w:tcW w:w="1835" w:type="dxa"/>
            <w:noWrap/>
            <w:hideMark/>
          </w:tcPr>
          <w:p w14:paraId="5E9422AF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 xml:space="preserve">     75.00 </w:t>
            </w:r>
          </w:p>
        </w:tc>
        <w:tc>
          <w:tcPr>
            <w:tcW w:w="1362" w:type="dxa"/>
            <w:noWrap/>
            <w:hideMark/>
          </w:tcPr>
          <w:p w14:paraId="740383E4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XDUB</w:t>
            </w:r>
          </w:p>
        </w:tc>
        <w:tc>
          <w:tcPr>
            <w:tcW w:w="1730" w:type="dxa"/>
            <w:noWrap/>
            <w:hideMark/>
          </w:tcPr>
          <w:p w14:paraId="45E7A662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16:28:00</w:t>
            </w:r>
          </w:p>
        </w:tc>
        <w:tc>
          <w:tcPr>
            <w:tcW w:w="2531" w:type="dxa"/>
            <w:noWrap/>
            <w:hideMark/>
          </w:tcPr>
          <w:p w14:paraId="62E6CE73" w14:textId="77777777" w:rsidR="002914F3" w:rsidRPr="002914F3" w:rsidRDefault="002914F3" w:rsidP="002914F3">
            <w:pPr>
              <w:autoSpaceDE/>
              <w:autoSpaceDN/>
              <w:adjustRightInd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</w:pPr>
            <w:r w:rsidRPr="002914F3">
              <w:rPr>
                <w:rFonts w:ascii="Verdana" w:eastAsia="Times New Roman" w:hAnsi="Verdana"/>
                <w:color w:val="000000"/>
                <w:sz w:val="20"/>
                <w:szCs w:val="20"/>
                <w:lang w:val="en-IE" w:eastAsia="en-IE"/>
              </w:rPr>
              <w:t>00018990988TRDU1</w:t>
            </w:r>
          </w:p>
        </w:tc>
      </w:tr>
    </w:tbl>
    <w:p w14:paraId="0E1E7017" w14:textId="77777777" w:rsidR="001E465D" w:rsidRDefault="001E465D" w:rsidP="009479C7">
      <w:pPr>
        <w:adjustRightInd/>
        <w:rPr>
          <w:color w:val="000000"/>
          <w:shd w:val="clear" w:color="auto" w:fill="FFFFFF"/>
          <w:lang w:eastAsia="en-IE"/>
        </w:rPr>
      </w:pPr>
    </w:p>
    <w:p w14:paraId="68A73997" w14:textId="77777777" w:rsidR="008022B6" w:rsidRPr="00514EBF" w:rsidRDefault="008022B6" w:rsidP="009479C7">
      <w:pPr>
        <w:adjustRightInd/>
        <w:rPr>
          <w:color w:val="000000"/>
          <w:shd w:val="clear" w:color="auto" w:fill="FFFFFF"/>
          <w:lang w:eastAsia="en-IE"/>
        </w:rPr>
      </w:pPr>
    </w:p>
    <w:bookmarkEnd w:id="1"/>
    <w:p w14:paraId="645F1167" w14:textId="77777777" w:rsidR="00F86409" w:rsidRDefault="00F86409"/>
    <w:sectPr w:rsidR="00F8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2914F3" w:rsidRDefault="002914F3" w:rsidP="009479C7">
      <w:r>
        <w:separator/>
      </w:r>
    </w:p>
  </w:endnote>
  <w:endnote w:type="continuationSeparator" w:id="0">
    <w:p w14:paraId="6B9C1667" w14:textId="77777777" w:rsidR="002914F3" w:rsidRDefault="002914F3" w:rsidP="009479C7">
      <w:r>
        <w:continuationSeparator/>
      </w:r>
    </w:p>
  </w:endnote>
  <w:endnote w:type="continuationNotice" w:id="1">
    <w:p w14:paraId="4BADD8C2" w14:textId="77777777" w:rsidR="002914F3" w:rsidRDefault="00291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2914F3" w:rsidRDefault="002914F3" w:rsidP="009479C7">
      <w:r>
        <w:separator/>
      </w:r>
    </w:p>
  </w:footnote>
  <w:footnote w:type="continuationSeparator" w:id="0">
    <w:p w14:paraId="4A29108A" w14:textId="77777777" w:rsidR="002914F3" w:rsidRDefault="002914F3" w:rsidP="009479C7">
      <w:r>
        <w:continuationSeparator/>
      </w:r>
    </w:p>
  </w:footnote>
  <w:footnote w:type="continuationNotice" w:id="1">
    <w:p w14:paraId="6D85C576" w14:textId="77777777" w:rsidR="002914F3" w:rsidRDefault="002914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24198"/>
    <w:rsid w:val="00035607"/>
    <w:rsid w:val="000405D4"/>
    <w:rsid w:val="000611AD"/>
    <w:rsid w:val="00064C1C"/>
    <w:rsid w:val="00090C13"/>
    <w:rsid w:val="000B29C6"/>
    <w:rsid w:val="000C37EE"/>
    <w:rsid w:val="000D591A"/>
    <w:rsid w:val="000E2D9B"/>
    <w:rsid w:val="000F1A4A"/>
    <w:rsid w:val="000F791D"/>
    <w:rsid w:val="00102280"/>
    <w:rsid w:val="00107912"/>
    <w:rsid w:val="00120498"/>
    <w:rsid w:val="00134314"/>
    <w:rsid w:val="00137E6E"/>
    <w:rsid w:val="001411B5"/>
    <w:rsid w:val="00141B90"/>
    <w:rsid w:val="00146FCA"/>
    <w:rsid w:val="00152CA9"/>
    <w:rsid w:val="00154C1E"/>
    <w:rsid w:val="00154DE7"/>
    <w:rsid w:val="0015510D"/>
    <w:rsid w:val="0016111D"/>
    <w:rsid w:val="00167970"/>
    <w:rsid w:val="001774E1"/>
    <w:rsid w:val="00180FB4"/>
    <w:rsid w:val="00192989"/>
    <w:rsid w:val="00194122"/>
    <w:rsid w:val="001D17CB"/>
    <w:rsid w:val="001E465D"/>
    <w:rsid w:val="001E6680"/>
    <w:rsid w:val="001E7AAD"/>
    <w:rsid w:val="001F090F"/>
    <w:rsid w:val="001F37C2"/>
    <w:rsid w:val="002310E8"/>
    <w:rsid w:val="0023141E"/>
    <w:rsid w:val="00247F49"/>
    <w:rsid w:val="002815F6"/>
    <w:rsid w:val="00290D79"/>
    <w:rsid w:val="002914F3"/>
    <w:rsid w:val="002A2432"/>
    <w:rsid w:val="002A710C"/>
    <w:rsid w:val="002B28D3"/>
    <w:rsid w:val="002C11E5"/>
    <w:rsid w:val="002D609A"/>
    <w:rsid w:val="002E01B3"/>
    <w:rsid w:val="002F1F6C"/>
    <w:rsid w:val="003043B0"/>
    <w:rsid w:val="003227E6"/>
    <w:rsid w:val="00327BB6"/>
    <w:rsid w:val="0034641F"/>
    <w:rsid w:val="0036098D"/>
    <w:rsid w:val="00361B3F"/>
    <w:rsid w:val="00366DF3"/>
    <w:rsid w:val="00367B19"/>
    <w:rsid w:val="0038071F"/>
    <w:rsid w:val="00385165"/>
    <w:rsid w:val="00385AFE"/>
    <w:rsid w:val="003A15C1"/>
    <w:rsid w:val="003A6B65"/>
    <w:rsid w:val="003B2C72"/>
    <w:rsid w:val="003C1FC3"/>
    <w:rsid w:val="003C3890"/>
    <w:rsid w:val="003D2668"/>
    <w:rsid w:val="003D61CB"/>
    <w:rsid w:val="003E4D08"/>
    <w:rsid w:val="003F564F"/>
    <w:rsid w:val="003F7787"/>
    <w:rsid w:val="00413CF7"/>
    <w:rsid w:val="0043049B"/>
    <w:rsid w:val="00431369"/>
    <w:rsid w:val="00434D62"/>
    <w:rsid w:val="00436371"/>
    <w:rsid w:val="004425E1"/>
    <w:rsid w:val="00451764"/>
    <w:rsid w:val="0045477F"/>
    <w:rsid w:val="00462681"/>
    <w:rsid w:val="00464697"/>
    <w:rsid w:val="00470636"/>
    <w:rsid w:val="00470BE8"/>
    <w:rsid w:val="00472611"/>
    <w:rsid w:val="00483DE3"/>
    <w:rsid w:val="004973E6"/>
    <w:rsid w:val="004A452F"/>
    <w:rsid w:val="004A4542"/>
    <w:rsid w:val="004B2630"/>
    <w:rsid w:val="004B3D68"/>
    <w:rsid w:val="004C7A94"/>
    <w:rsid w:val="004D1BAB"/>
    <w:rsid w:val="004E1400"/>
    <w:rsid w:val="004E2753"/>
    <w:rsid w:val="004E43DD"/>
    <w:rsid w:val="004E6477"/>
    <w:rsid w:val="004E67C7"/>
    <w:rsid w:val="004F54DF"/>
    <w:rsid w:val="0050185B"/>
    <w:rsid w:val="00512C6B"/>
    <w:rsid w:val="005130AA"/>
    <w:rsid w:val="00531B28"/>
    <w:rsid w:val="005324F0"/>
    <w:rsid w:val="00553597"/>
    <w:rsid w:val="00556E89"/>
    <w:rsid w:val="00572639"/>
    <w:rsid w:val="00580134"/>
    <w:rsid w:val="005A72B1"/>
    <w:rsid w:val="005D7422"/>
    <w:rsid w:val="005E0D8A"/>
    <w:rsid w:val="005E30BF"/>
    <w:rsid w:val="005E6856"/>
    <w:rsid w:val="006043D3"/>
    <w:rsid w:val="006115FA"/>
    <w:rsid w:val="00623BBE"/>
    <w:rsid w:val="006362EC"/>
    <w:rsid w:val="006369B7"/>
    <w:rsid w:val="0064301F"/>
    <w:rsid w:val="00654274"/>
    <w:rsid w:val="00665992"/>
    <w:rsid w:val="0067064D"/>
    <w:rsid w:val="00672A68"/>
    <w:rsid w:val="006743C8"/>
    <w:rsid w:val="006808D2"/>
    <w:rsid w:val="00697FE9"/>
    <w:rsid w:val="006A4874"/>
    <w:rsid w:val="006A6FE0"/>
    <w:rsid w:val="006B250C"/>
    <w:rsid w:val="006B6ECB"/>
    <w:rsid w:val="006C543D"/>
    <w:rsid w:val="006C79BB"/>
    <w:rsid w:val="006D68FD"/>
    <w:rsid w:val="006F2B4E"/>
    <w:rsid w:val="006F783C"/>
    <w:rsid w:val="007005D1"/>
    <w:rsid w:val="00706CCF"/>
    <w:rsid w:val="0071010C"/>
    <w:rsid w:val="007101D2"/>
    <w:rsid w:val="0073290F"/>
    <w:rsid w:val="00736219"/>
    <w:rsid w:val="0077448C"/>
    <w:rsid w:val="00782161"/>
    <w:rsid w:val="007825B5"/>
    <w:rsid w:val="0079166F"/>
    <w:rsid w:val="00794770"/>
    <w:rsid w:val="007A5B9E"/>
    <w:rsid w:val="007A5E6F"/>
    <w:rsid w:val="007E6FB7"/>
    <w:rsid w:val="008022B6"/>
    <w:rsid w:val="00812C34"/>
    <w:rsid w:val="00816BF5"/>
    <w:rsid w:val="00821561"/>
    <w:rsid w:val="008234C5"/>
    <w:rsid w:val="008301AE"/>
    <w:rsid w:val="008333DA"/>
    <w:rsid w:val="00833447"/>
    <w:rsid w:val="00846903"/>
    <w:rsid w:val="00875237"/>
    <w:rsid w:val="00876060"/>
    <w:rsid w:val="0088088B"/>
    <w:rsid w:val="00886FD0"/>
    <w:rsid w:val="008A01EC"/>
    <w:rsid w:val="008B19DF"/>
    <w:rsid w:val="008B2A36"/>
    <w:rsid w:val="008B6BEC"/>
    <w:rsid w:val="008C4EDD"/>
    <w:rsid w:val="008C5DD1"/>
    <w:rsid w:val="008D0051"/>
    <w:rsid w:val="008D40C7"/>
    <w:rsid w:val="008E1BC9"/>
    <w:rsid w:val="00903845"/>
    <w:rsid w:val="00907424"/>
    <w:rsid w:val="0090798A"/>
    <w:rsid w:val="00914DD2"/>
    <w:rsid w:val="00915D6F"/>
    <w:rsid w:val="0091610A"/>
    <w:rsid w:val="009361D3"/>
    <w:rsid w:val="009452FC"/>
    <w:rsid w:val="009479C7"/>
    <w:rsid w:val="00952E40"/>
    <w:rsid w:val="009607F2"/>
    <w:rsid w:val="00962A28"/>
    <w:rsid w:val="00966F35"/>
    <w:rsid w:val="0096700A"/>
    <w:rsid w:val="00970EA3"/>
    <w:rsid w:val="009803B6"/>
    <w:rsid w:val="00980CE3"/>
    <w:rsid w:val="00986236"/>
    <w:rsid w:val="00987B60"/>
    <w:rsid w:val="00991CB0"/>
    <w:rsid w:val="0099432B"/>
    <w:rsid w:val="0099527E"/>
    <w:rsid w:val="009955FA"/>
    <w:rsid w:val="00996286"/>
    <w:rsid w:val="009E0452"/>
    <w:rsid w:val="009E3C6F"/>
    <w:rsid w:val="009F572C"/>
    <w:rsid w:val="00A05849"/>
    <w:rsid w:val="00A128A8"/>
    <w:rsid w:val="00A21AB6"/>
    <w:rsid w:val="00A25154"/>
    <w:rsid w:val="00A34B4A"/>
    <w:rsid w:val="00A44C01"/>
    <w:rsid w:val="00A45DA6"/>
    <w:rsid w:val="00A52BD2"/>
    <w:rsid w:val="00A5323C"/>
    <w:rsid w:val="00A657E6"/>
    <w:rsid w:val="00A71F01"/>
    <w:rsid w:val="00A953E5"/>
    <w:rsid w:val="00AC401F"/>
    <w:rsid w:val="00AC48F6"/>
    <w:rsid w:val="00AD4BA0"/>
    <w:rsid w:val="00AE069E"/>
    <w:rsid w:val="00AF10D2"/>
    <w:rsid w:val="00AF2D25"/>
    <w:rsid w:val="00B06101"/>
    <w:rsid w:val="00B10EA5"/>
    <w:rsid w:val="00B235B0"/>
    <w:rsid w:val="00B712D0"/>
    <w:rsid w:val="00B733E5"/>
    <w:rsid w:val="00B741C8"/>
    <w:rsid w:val="00B81952"/>
    <w:rsid w:val="00BA27A9"/>
    <w:rsid w:val="00BB3DE9"/>
    <w:rsid w:val="00BC2DD9"/>
    <w:rsid w:val="00BD3D96"/>
    <w:rsid w:val="00BD5938"/>
    <w:rsid w:val="00BE00C5"/>
    <w:rsid w:val="00BE2156"/>
    <w:rsid w:val="00BF171B"/>
    <w:rsid w:val="00BF42ED"/>
    <w:rsid w:val="00BF4921"/>
    <w:rsid w:val="00C119FE"/>
    <w:rsid w:val="00C17D5F"/>
    <w:rsid w:val="00C20C37"/>
    <w:rsid w:val="00C24E1A"/>
    <w:rsid w:val="00C402EC"/>
    <w:rsid w:val="00C42663"/>
    <w:rsid w:val="00C4428E"/>
    <w:rsid w:val="00C47373"/>
    <w:rsid w:val="00C51674"/>
    <w:rsid w:val="00C567B5"/>
    <w:rsid w:val="00C71173"/>
    <w:rsid w:val="00C837E2"/>
    <w:rsid w:val="00CB6CFF"/>
    <w:rsid w:val="00CD35A7"/>
    <w:rsid w:val="00CD4C6E"/>
    <w:rsid w:val="00CF227A"/>
    <w:rsid w:val="00CF2A0E"/>
    <w:rsid w:val="00D06E31"/>
    <w:rsid w:val="00D14F83"/>
    <w:rsid w:val="00D204F7"/>
    <w:rsid w:val="00D308C4"/>
    <w:rsid w:val="00D30CA3"/>
    <w:rsid w:val="00D326B3"/>
    <w:rsid w:val="00D64780"/>
    <w:rsid w:val="00D71DB4"/>
    <w:rsid w:val="00D7286C"/>
    <w:rsid w:val="00D75F30"/>
    <w:rsid w:val="00D904C0"/>
    <w:rsid w:val="00D96A28"/>
    <w:rsid w:val="00D970B2"/>
    <w:rsid w:val="00DD672F"/>
    <w:rsid w:val="00DE083E"/>
    <w:rsid w:val="00DE44EF"/>
    <w:rsid w:val="00DF16F9"/>
    <w:rsid w:val="00DF2CC0"/>
    <w:rsid w:val="00E059AF"/>
    <w:rsid w:val="00E14482"/>
    <w:rsid w:val="00E152D5"/>
    <w:rsid w:val="00E17A68"/>
    <w:rsid w:val="00E251C6"/>
    <w:rsid w:val="00E32C8E"/>
    <w:rsid w:val="00E3678E"/>
    <w:rsid w:val="00E523CD"/>
    <w:rsid w:val="00E54140"/>
    <w:rsid w:val="00E61792"/>
    <w:rsid w:val="00E62810"/>
    <w:rsid w:val="00E63663"/>
    <w:rsid w:val="00E95F70"/>
    <w:rsid w:val="00EA0992"/>
    <w:rsid w:val="00EB11F2"/>
    <w:rsid w:val="00EC5652"/>
    <w:rsid w:val="00EC6ACA"/>
    <w:rsid w:val="00ED4F13"/>
    <w:rsid w:val="00EF40D9"/>
    <w:rsid w:val="00F12CBC"/>
    <w:rsid w:val="00F230F9"/>
    <w:rsid w:val="00F27D83"/>
    <w:rsid w:val="00F30201"/>
    <w:rsid w:val="00F315EF"/>
    <w:rsid w:val="00F40D4B"/>
    <w:rsid w:val="00F55700"/>
    <w:rsid w:val="00F614FB"/>
    <w:rsid w:val="00F62EE0"/>
    <w:rsid w:val="00F7178D"/>
    <w:rsid w:val="00F766A1"/>
    <w:rsid w:val="00F76719"/>
    <w:rsid w:val="00F77D90"/>
    <w:rsid w:val="00F85963"/>
    <w:rsid w:val="00F86409"/>
    <w:rsid w:val="00F96C0C"/>
    <w:rsid w:val="00FA3136"/>
    <w:rsid w:val="00FA5614"/>
    <w:rsid w:val="00FA7D40"/>
    <w:rsid w:val="00FB1355"/>
    <w:rsid w:val="00FE5A1F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8">
    <w:name w:val="xl68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9">
    <w:name w:val="xl69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2018-10-05T09:10:05+00:00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1A3674C-4EE1-4B68-897B-CACE822D1007}"/>
</file>

<file path=customXml/itemProps2.xml><?xml version="1.0" encoding="utf-8"?>
<ds:datastoreItem xmlns:ds="http://schemas.openxmlformats.org/officeDocument/2006/customXml" ds:itemID="{DC346858-3CA1-4A1C-A5EE-A7295B51341F}"/>
</file>

<file path=customXml/itemProps3.xml><?xml version="1.0" encoding="utf-8"?>
<ds:datastoreItem xmlns:ds="http://schemas.openxmlformats.org/officeDocument/2006/customXml" ds:itemID="{110EEF40-FA88-4CD9-9970-E9CE2A9C6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Killian Treacy</dc:creator>
  <cp:keywords/>
  <dc:description/>
  <cp:lastModifiedBy>Payal Tripathi</cp:lastModifiedBy>
  <cp:revision>3</cp:revision>
  <cp:lastPrinted>2018-08-20T16:53:00Z</cp:lastPrinted>
  <dcterms:created xsi:type="dcterms:W3CDTF">2018-10-04T16:04:00Z</dcterms:created>
  <dcterms:modified xsi:type="dcterms:W3CDTF">2018-10-04T16:17:00Z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