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D99F3" w14:textId="301D6FE5" w:rsidR="00B00F1A" w:rsidRPr="00035AE3" w:rsidRDefault="00566B4E" w:rsidP="00ED5C48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ED5C48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2</w:t>
      </w:r>
      <w:r w:rsidR="00521F2A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3</w:t>
      </w:r>
      <w:r w:rsidRPr="00ED5C48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August</w:t>
      </w:r>
      <w:r w:rsidR="006033C1" w:rsidRPr="00ED5C48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5C650E" w:rsidRPr="00ED5C48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2018</w:t>
      </w:r>
    </w:p>
    <w:p w14:paraId="2C07D1B3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Paddy Power Betfair plc (the “Company”)</w:t>
      </w:r>
    </w:p>
    <w:p w14:paraId="43049260" w14:textId="77777777"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14:paraId="21703841" w14:textId="77777777" w:rsidR="001D110E" w:rsidRDefault="005D2580" w:rsidP="00261AE7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14:paraId="692AE51C" w14:textId="77777777" w:rsidR="00261AE7" w:rsidRDefault="00261AE7" w:rsidP="00261AE7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1D110E" w:rsidRPr="00035AE3" w14:paraId="748F4CE2" w14:textId="77777777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2DA458A9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14EA1E0B" w14:textId="77777777" w:rsidR="001D110E" w:rsidRPr="00035AE3" w:rsidRDefault="001D110E" w:rsidP="00B8172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D110E" w:rsidRPr="00035AE3" w14:paraId="002DD06E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8855F7B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FACC261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A9F521" w14:textId="4E20DC44" w:rsidR="001D110E" w:rsidRPr="00035AE3" w:rsidRDefault="00096E0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Jackson</w:t>
            </w:r>
          </w:p>
        </w:tc>
      </w:tr>
      <w:tr w:rsidR="001D110E" w:rsidRPr="00035AE3" w14:paraId="0022F3F0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8A1AC7A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6D62BE14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D110E" w:rsidRPr="00035AE3" w14:paraId="758E68C4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7F4FC9A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6C8B858C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F8F3FC6" w14:textId="0B397065" w:rsidR="001D110E" w:rsidRPr="00562104" w:rsidRDefault="00096E0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Executive Officer</w:t>
            </w:r>
          </w:p>
        </w:tc>
      </w:tr>
      <w:tr w:rsidR="001D110E" w:rsidRPr="00035AE3" w14:paraId="356ECE2F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73561F3C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49F940B3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7A33EF43" w14:textId="77777777" w:rsidR="001D110E" w:rsidRPr="00562104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D110E" w:rsidRPr="00035AE3" w14:paraId="546DC1AE" w14:textId="77777777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6E8A9D4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6C8122A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D110E" w:rsidRPr="00035AE3" w14:paraId="62C3F49E" w14:textId="77777777" w:rsidTr="00776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1AC03AF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0F161164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5CA5E160" w14:textId="77777777" w:rsidR="001D110E" w:rsidRPr="00035AE3" w:rsidRDefault="001D110E" w:rsidP="00136A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 w:rsidR="00136A9F"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1D110E" w:rsidRPr="00035AE3" w14:paraId="13729903" w14:textId="77777777" w:rsidTr="00776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8C3BF3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28E497FE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A7C662" w14:textId="77777777" w:rsidR="001D110E" w:rsidRPr="00035AE3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D110E" w:rsidRPr="00035AE3" w14:paraId="286933A6" w14:textId="77777777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E64C1C9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6A6B109C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D110E" w:rsidRPr="00035AE3" w14:paraId="69271BF5" w14:textId="77777777" w:rsidTr="0085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66EF2E42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00CE9AB5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1111C77B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721E7639" w14:textId="77777777" w:rsidR="00B00F1A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15AA6B6C" w14:textId="77777777" w:rsidR="006343ED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45E7D019" w14:textId="77777777" w:rsidR="001D110E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D110E" w:rsidRPr="00035AE3" w14:paraId="47F9D08C" w14:textId="77777777" w:rsidTr="006B6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single" w:sz="4" w:space="0" w:color="auto"/>
            </w:tcBorders>
          </w:tcPr>
          <w:p w14:paraId="1C686DC8" w14:textId="77777777" w:rsidR="001D110E" w:rsidRPr="00035AE3" w:rsidRDefault="001D110E" w:rsidP="00B81720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6D485B15" w14:textId="77777777" w:rsidR="001D110E" w:rsidRPr="00035AE3" w:rsidRDefault="001D110E" w:rsidP="00B81720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  <w:tcBorders>
              <w:bottom w:val="single" w:sz="4" w:space="0" w:color="auto"/>
            </w:tcBorders>
          </w:tcPr>
          <w:p w14:paraId="7392209B" w14:textId="20DE1DDA" w:rsidR="001D110E" w:rsidRPr="00035AE3" w:rsidRDefault="00CD7010" w:rsidP="00D779ED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Acquisition of</w:t>
            </w:r>
            <w:r w:rsidR="00E65E71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ED5C48">
              <w:rPr>
                <w:rFonts w:ascii="Tahoma" w:hAnsi="Tahoma" w:cs="Tahoma"/>
                <w:color w:val="auto"/>
                <w:sz w:val="20"/>
                <w:szCs w:val="20"/>
              </w:rPr>
              <w:t>1,729</w:t>
            </w:r>
            <w:r w:rsidR="00E65E71">
              <w:rPr>
                <w:rFonts w:ascii="Tahoma" w:hAnsi="Tahoma" w:cs="Tahoma"/>
                <w:color w:val="auto"/>
                <w:sz w:val="20"/>
                <w:szCs w:val="20"/>
              </w:rPr>
              <w:t xml:space="preserve"> ordinary </w:t>
            </w:r>
            <w:r w:rsidR="00570814"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  <w:r w:rsidR="007760AF"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50938">
              <w:rPr>
                <w:rFonts w:ascii="Tahoma" w:hAnsi="Tahoma" w:cs="Tahoma"/>
                <w:color w:val="auto"/>
                <w:sz w:val="20"/>
                <w:szCs w:val="20"/>
              </w:rPr>
              <w:t>by</w:t>
            </w:r>
            <w:r w:rsidR="00096E0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D779ED" w:rsidRPr="00D779ED">
              <w:rPr>
                <w:rFonts w:ascii="Tahoma" w:hAnsi="Tahoma" w:cs="Tahoma"/>
                <w:color w:val="auto"/>
                <w:sz w:val="20"/>
                <w:szCs w:val="20"/>
              </w:rPr>
              <w:t xml:space="preserve">PFP Wealth Management on behalf of Hornbuckle Mitchell Private Pension J P Jackson </w:t>
            </w:r>
            <w:r w:rsidR="00B5171F" w:rsidRPr="00B5171F">
              <w:rPr>
                <w:rFonts w:ascii="Tahoma" w:hAnsi="Tahoma" w:cs="Tahoma"/>
                <w:color w:val="auto"/>
                <w:sz w:val="20"/>
                <w:szCs w:val="20"/>
              </w:rPr>
              <w:t>PFP10220</w:t>
            </w:r>
          </w:p>
        </w:tc>
      </w:tr>
      <w:tr w:rsidR="00850938" w:rsidRPr="00035AE3" w14:paraId="344E6077" w14:textId="77777777" w:rsidTr="00850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2569C" w14:textId="77777777" w:rsidR="00850938" w:rsidRPr="00035AE3" w:rsidRDefault="00850938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819104" w14:textId="77777777" w:rsidR="00850938" w:rsidRPr="00035AE3" w:rsidRDefault="00850938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14:paraId="54A500F9" w14:textId="77777777" w:rsidR="00850938" w:rsidRPr="00D74569" w:rsidRDefault="00850938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4FA" w14:textId="77777777" w:rsidR="00850938" w:rsidRPr="00D74569" w:rsidRDefault="00850938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6B6D17" w:rsidRPr="00035AE3" w14:paraId="595A9EB3" w14:textId="77777777" w:rsidTr="00ED5C48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bottom w:val="single" w:sz="4" w:space="0" w:color="auto"/>
            </w:tcBorders>
          </w:tcPr>
          <w:p w14:paraId="3DD7804F" w14:textId="77777777" w:rsidR="006B6D17" w:rsidRPr="00035AE3" w:rsidRDefault="006B6D17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bottom w:val="single" w:sz="4" w:space="0" w:color="auto"/>
            </w:tcBorders>
          </w:tcPr>
          <w:p w14:paraId="0F6230B1" w14:textId="77777777" w:rsidR="006B6D17" w:rsidRPr="00035AE3" w:rsidRDefault="006B6D17" w:rsidP="00B8172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14:paraId="44F2AF8C" w14:textId="481BB725" w:rsidR="006B6D17" w:rsidRPr="009E68FA" w:rsidRDefault="006B6D17" w:rsidP="00521F2A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F450B">
              <w:rPr>
                <w:rFonts w:ascii="Tahoma" w:hAnsi="Tahoma" w:cs="Tahoma"/>
                <w:color w:val="auto"/>
                <w:sz w:val="20"/>
                <w:szCs w:val="20"/>
              </w:rPr>
              <w:t>€</w:t>
            </w:r>
            <w:r w:rsidR="00ED5C48">
              <w:rPr>
                <w:rFonts w:ascii="Tahoma" w:hAnsi="Tahoma" w:cs="Tahoma"/>
                <w:color w:val="auto"/>
                <w:sz w:val="20"/>
                <w:szCs w:val="20"/>
              </w:rPr>
              <w:t>79.6550896</w:t>
            </w:r>
          </w:p>
        </w:tc>
        <w:tc>
          <w:tcPr>
            <w:tcW w:w="2121" w:type="pct"/>
            <w:tcBorders>
              <w:bottom w:val="single" w:sz="4" w:space="0" w:color="auto"/>
            </w:tcBorders>
          </w:tcPr>
          <w:p w14:paraId="2D455F02" w14:textId="198B279D" w:rsidR="006B6D17" w:rsidRPr="009E68FA" w:rsidRDefault="006B6D17" w:rsidP="00AB286D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ED5C48">
              <w:rPr>
                <w:rFonts w:ascii="Tahoma" w:hAnsi="Tahoma" w:cs="Tahoma"/>
                <w:color w:val="auto"/>
                <w:sz w:val="20"/>
                <w:szCs w:val="20"/>
              </w:rPr>
              <w:t>729</w:t>
            </w:r>
          </w:p>
        </w:tc>
      </w:tr>
      <w:tr w:rsidR="001D110E" w:rsidRPr="00035AE3" w14:paraId="1390476A" w14:textId="77777777" w:rsidTr="006B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241B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4F80C293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19B56609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5F181892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6CF" w14:textId="77777777" w:rsidR="001D110E" w:rsidRPr="009E68FA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D079102" w14:textId="77777777" w:rsidR="0073696B" w:rsidRDefault="0073696B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652E374" w14:textId="244FB7C1" w:rsidR="001D110E" w:rsidRPr="009E68FA" w:rsidRDefault="00ED5C48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1,729 </w:t>
            </w:r>
            <w:r w:rsidR="001D110E">
              <w:rPr>
                <w:rFonts w:ascii="Tahoma" w:hAnsi="Tahoma" w:cs="Tahoma"/>
                <w:color w:val="auto"/>
                <w:sz w:val="20"/>
                <w:szCs w:val="20"/>
              </w:rPr>
              <w:t>shares</w:t>
            </w:r>
          </w:p>
          <w:p w14:paraId="54EC9801" w14:textId="4131D7FF" w:rsidR="001D110E" w:rsidRPr="009E68FA" w:rsidRDefault="001C3168" w:rsidP="009805C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F450B">
              <w:rPr>
                <w:rFonts w:ascii="Tahoma" w:hAnsi="Tahoma" w:cs="Tahoma"/>
                <w:color w:val="auto"/>
                <w:sz w:val="20"/>
                <w:szCs w:val="20"/>
              </w:rPr>
              <w:t>€</w:t>
            </w:r>
            <w:r w:rsidR="00ED5C48">
              <w:rPr>
                <w:rFonts w:ascii="Tahoma" w:hAnsi="Tahoma" w:cs="Tahoma"/>
                <w:color w:val="auto"/>
                <w:sz w:val="20"/>
                <w:szCs w:val="20"/>
              </w:rPr>
              <w:t>137,723.65</w:t>
            </w:r>
          </w:p>
        </w:tc>
      </w:tr>
      <w:tr w:rsidR="001D110E" w:rsidRPr="00035AE3" w14:paraId="61B9E50E" w14:textId="77777777" w:rsidTr="00850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07A50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0310983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DC7" w14:textId="5676514E" w:rsidR="00850938" w:rsidRPr="009E68FA" w:rsidRDefault="005C650E" w:rsidP="007760A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</w:t>
            </w:r>
            <w:r w:rsidR="00B00F1A">
              <w:rPr>
                <w:rFonts w:ascii="Tahoma" w:hAnsi="Tahoma" w:cs="Tahoma"/>
                <w:color w:val="auto"/>
                <w:sz w:val="20"/>
                <w:szCs w:val="20"/>
              </w:rPr>
              <w:t>-</w:t>
            </w:r>
            <w:r w:rsidR="006B6D17">
              <w:rPr>
                <w:rFonts w:ascii="Tahoma" w:hAnsi="Tahoma" w:cs="Tahoma"/>
                <w:color w:val="auto"/>
                <w:sz w:val="20"/>
                <w:szCs w:val="20"/>
              </w:rPr>
              <w:t>08-23</w:t>
            </w:r>
          </w:p>
        </w:tc>
      </w:tr>
      <w:tr w:rsidR="001D110E" w:rsidRPr="00035AE3" w14:paraId="12E8362A" w14:textId="77777777" w:rsidTr="006B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53B27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F0B24AD" w14:textId="77777777"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F50F" w14:textId="77777777" w:rsidR="001D110E" w:rsidRPr="009E68FA" w:rsidRDefault="001C3168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5C48">
              <w:rPr>
                <w:rFonts w:ascii="Tahoma" w:hAnsi="Tahoma" w:cs="Tahoma"/>
                <w:color w:val="auto"/>
                <w:sz w:val="20"/>
                <w:szCs w:val="20"/>
              </w:rPr>
              <w:t>Irish Stock Exchange (XDUB</w:t>
            </w:r>
            <w:r w:rsidR="00261AE7" w:rsidRPr="00ED5C48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1D110E" w:rsidRPr="00035AE3" w14:paraId="7261603F" w14:textId="77777777" w:rsidTr="006B6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2AA71" w14:textId="77777777"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5701B24D" w14:textId="77777777"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A8C" w14:textId="77777777" w:rsidR="00D74569" w:rsidRPr="009E68FA" w:rsidRDefault="00261AE7" w:rsidP="00D7456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</w:tbl>
    <w:p w14:paraId="1CB6469A" w14:textId="0A02DF74" w:rsidR="002E2390" w:rsidRDefault="002E2390" w:rsidP="007760AF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p w14:paraId="2B4319D1" w14:textId="77777777" w:rsidR="002E2390" w:rsidRDefault="002E2390">
      <w:pPr>
        <w:spacing w:after="160" w:line="259" w:lineRule="auto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br w:type="page"/>
      </w: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2E2390" w:rsidRPr="00035AE3" w14:paraId="00B729EF" w14:textId="77777777" w:rsidTr="00BE5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48423500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2EF8252E" w14:textId="77777777" w:rsidR="002E2390" w:rsidRPr="00035AE3" w:rsidRDefault="002E2390" w:rsidP="00BE58D9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2E2390" w:rsidRPr="00035AE3" w14:paraId="6ABDFF48" w14:textId="77777777" w:rsidTr="00BE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D06F99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055F5C9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C2DDA6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Jackson</w:t>
            </w:r>
          </w:p>
        </w:tc>
      </w:tr>
      <w:tr w:rsidR="002E2390" w:rsidRPr="00035AE3" w14:paraId="10D9DBF0" w14:textId="77777777" w:rsidTr="00BE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15F76ABD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4FC6989F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2E2390" w:rsidRPr="00035AE3" w14:paraId="26CD30D3" w14:textId="77777777" w:rsidTr="00BE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D7474E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2DD728E5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489D74" w14:textId="77777777" w:rsidR="002E2390" w:rsidRPr="00562104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Executive Officer</w:t>
            </w:r>
          </w:p>
        </w:tc>
      </w:tr>
      <w:tr w:rsidR="002E2390" w:rsidRPr="00035AE3" w14:paraId="12884E5C" w14:textId="77777777" w:rsidTr="006B6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8D6E5A5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14:paraId="5734C05C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  <w:tcBorders>
              <w:bottom w:val="single" w:sz="4" w:space="0" w:color="auto"/>
            </w:tcBorders>
          </w:tcPr>
          <w:p w14:paraId="1DC465F6" w14:textId="77777777" w:rsidR="002E2390" w:rsidRPr="00562104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2E2390" w:rsidRPr="00035AE3" w14:paraId="321796AF" w14:textId="77777777" w:rsidTr="00BE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232D78C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83CB35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2E2390" w:rsidRPr="00035AE3" w14:paraId="66A90A48" w14:textId="77777777" w:rsidTr="00BE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DFC76AA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69612F59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50625022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2E2390" w:rsidRPr="00035AE3" w14:paraId="32AE8B6D" w14:textId="77777777" w:rsidTr="00BE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DFC5581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54691E8A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FC56487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2E2390" w:rsidRPr="00035AE3" w14:paraId="103845A5" w14:textId="77777777" w:rsidTr="00BE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D279C27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239E6FEB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2E2390" w:rsidRPr="00035AE3" w14:paraId="35817736" w14:textId="77777777" w:rsidTr="00BE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14:paraId="59D4720D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single" w:sz="4" w:space="0" w:color="auto"/>
            </w:tcBorders>
          </w:tcPr>
          <w:p w14:paraId="462855E2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14738DEE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14:paraId="30189A3C" w14:textId="77777777" w:rsidR="002E2390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14:paraId="3AE1C12B" w14:textId="77777777" w:rsidR="002E2390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1BC7281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2E2390" w:rsidRPr="00035AE3" w14:paraId="6FAB5424" w14:textId="77777777" w:rsidTr="00EA6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single" w:sz="4" w:space="0" w:color="auto"/>
            </w:tcBorders>
          </w:tcPr>
          <w:p w14:paraId="42C71CE0" w14:textId="77777777" w:rsidR="002E2390" w:rsidRPr="00035AE3" w:rsidRDefault="002E2390" w:rsidP="00BE58D9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14:paraId="6BAB8813" w14:textId="77777777" w:rsidR="002E2390" w:rsidRPr="00035AE3" w:rsidRDefault="002E2390" w:rsidP="00BE58D9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</w:tcPr>
          <w:p w14:paraId="2E9044C7" w14:textId="5B8EAB02" w:rsidR="002E2390" w:rsidRPr="00035AE3" w:rsidRDefault="002E2390" w:rsidP="00BE58D9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Sale of 930 ordinary shares</w:t>
            </w:r>
            <w:r w:rsidRPr="007760AF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2E2390" w:rsidRPr="00035AE3" w14:paraId="5967C75B" w14:textId="77777777" w:rsidTr="00BE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DEB8" w14:textId="77777777" w:rsidR="002E2390" w:rsidRPr="00035AE3" w:rsidRDefault="002E2390" w:rsidP="00BE58D9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B7F338" w14:textId="77777777" w:rsidR="002E2390" w:rsidRPr="00035AE3" w:rsidRDefault="002E2390" w:rsidP="00BE58D9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</w:tcPr>
          <w:p w14:paraId="2BFA4B91" w14:textId="77777777" w:rsidR="002E2390" w:rsidRPr="00D74569" w:rsidRDefault="002E2390" w:rsidP="00BE58D9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B133" w14:textId="77777777" w:rsidR="002E2390" w:rsidRPr="00D74569" w:rsidRDefault="002E2390" w:rsidP="00BE58D9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2E2390" w:rsidRPr="00035AE3" w14:paraId="3D4745BD" w14:textId="77777777" w:rsidTr="002E2390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14:paraId="7D57DDB3" w14:textId="77777777" w:rsidR="002E2390" w:rsidRPr="00035AE3" w:rsidRDefault="002E2390" w:rsidP="00BE58D9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14:paraId="2EE10E98" w14:textId="77777777" w:rsidR="002E2390" w:rsidRPr="00035AE3" w:rsidRDefault="002E2390" w:rsidP="00BE58D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14:paraId="0AF9ACB9" w14:textId="2849D90D" w:rsidR="002E2390" w:rsidRPr="009E68FA" w:rsidRDefault="002E2390" w:rsidP="00521F2A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£71.681460</w:t>
            </w:r>
          </w:p>
        </w:tc>
        <w:tc>
          <w:tcPr>
            <w:tcW w:w="2121" w:type="pct"/>
          </w:tcPr>
          <w:p w14:paraId="2763DDF8" w14:textId="7C0D133E" w:rsidR="002E2390" w:rsidRPr="009E68FA" w:rsidRDefault="00C35B27" w:rsidP="00BE58D9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930</w:t>
            </w:r>
          </w:p>
        </w:tc>
      </w:tr>
      <w:tr w:rsidR="002E2390" w:rsidRPr="00035AE3" w14:paraId="4BA45A90" w14:textId="77777777" w:rsidTr="00EA6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FCF5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00C73CC4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7672E50B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30C9DFE4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DD0" w14:textId="77777777" w:rsidR="002E2390" w:rsidRPr="009E68FA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FE1B231" w14:textId="77777777" w:rsidR="002E2390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007DBC2D" w14:textId="52A9C3C9" w:rsidR="002E2390" w:rsidRPr="009E68FA" w:rsidRDefault="008D5AD2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930</w:t>
            </w:r>
            <w:r w:rsidR="002E2390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  <w:bookmarkStart w:id="0" w:name="_GoBack"/>
            <w:bookmarkEnd w:id="0"/>
          </w:p>
          <w:p w14:paraId="72A8AA90" w14:textId="060D3A2E" w:rsidR="002E2390" w:rsidRPr="009E68FA" w:rsidRDefault="006B6D17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£66,663.76</w:t>
            </w:r>
          </w:p>
        </w:tc>
      </w:tr>
      <w:tr w:rsidR="002E2390" w:rsidRPr="00035AE3" w14:paraId="0B453401" w14:textId="77777777" w:rsidTr="00BE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31C41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2CFD090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C9A2" w14:textId="6ABE8707" w:rsidR="002E2390" w:rsidRPr="009E68FA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2018-</w:t>
            </w:r>
            <w:r w:rsidR="006B6D17">
              <w:rPr>
                <w:rFonts w:ascii="Tahoma" w:hAnsi="Tahoma" w:cs="Tahoma"/>
                <w:color w:val="auto"/>
                <w:sz w:val="20"/>
                <w:szCs w:val="20"/>
              </w:rPr>
              <w:t>08-23</w:t>
            </w:r>
          </w:p>
        </w:tc>
      </w:tr>
      <w:tr w:rsidR="002E2390" w:rsidRPr="00035AE3" w14:paraId="3E92FAAE" w14:textId="77777777" w:rsidTr="00EA6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8D045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68AD2F7" w14:textId="77777777" w:rsidR="002E2390" w:rsidRPr="00035AE3" w:rsidRDefault="002E2390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16C9" w14:textId="613917E2" w:rsidR="002E2390" w:rsidRPr="009E68FA" w:rsidRDefault="006B6D17" w:rsidP="00BE58D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London Stock Exchange (XLON</w:t>
            </w:r>
            <w:r w:rsidR="002E2390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2E2390" w:rsidRPr="00035AE3" w14:paraId="132D4421" w14:textId="77777777" w:rsidTr="00BE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7C100" w14:textId="77777777" w:rsidR="002E2390" w:rsidRPr="00035AE3" w:rsidRDefault="002E2390" w:rsidP="00BE58D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69A3E408" w14:textId="77777777" w:rsidR="002E2390" w:rsidRPr="00035AE3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83D" w14:textId="77777777" w:rsidR="002E2390" w:rsidRPr="009E68FA" w:rsidRDefault="002E2390" w:rsidP="00BE58D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</w:tbl>
    <w:p w14:paraId="41E1AEFC" w14:textId="77777777" w:rsidR="001D110E" w:rsidRDefault="001D110E" w:rsidP="007760AF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sectPr w:rsidR="001D110E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FABE1" w14:textId="77777777" w:rsidR="00A74D2B" w:rsidRDefault="00A74D2B" w:rsidP="00CF528A">
      <w:pPr>
        <w:spacing w:after="0" w:line="240" w:lineRule="auto"/>
      </w:pPr>
      <w:r>
        <w:separator/>
      </w:r>
    </w:p>
  </w:endnote>
  <w:endnote w:type="continuationSeparator" w:id="0">
    <w:p w14:paraId="62D78BE3" w14:textId="77777777" w:rsidR="00A74D2B" w:rsidRDefault="00A74D2B" w:rsidP="00C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Bold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Neue Haas Unica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D1C4B" w14:textId="77777777" w:rsidR="00A74D2B" w:rsidRDefault="00A74D2B" w:rsidP="00CF528A">
      <w:pPr>
        <w:spacing w:after="0" w:line="240" w:lineRule="auto"/>
      </w:pPr>
      <w:r>
        <w:separator/>
      </w:r>
    </w:p>
  </w:footnote>
  <w:footnote w:type="continuationSeparator" w:id="0">
    <w:p w14:paraId="5989A873" w14:textId="77777777" w:rsidR="00A74D2B" w:rsidRDefault="00A74D2B" w:rsidP="00CF5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934EA"/>
    <w:multiLevelType w:val="hybridMultilevel"/>
    <w:tmpl w:val="9E12C840"/>
    <w:lvl w:ilvl="0" w:tplc="EF5646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A19BF"/>
    <w:multiLevelType w:val="hybridMultilevel"/>
    <w:tmpl w:val="9E12C840"/>
    <w:lvl w:ilvl="0" w:tplc="EF5646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35AE3"/>
    <w:rsid w:val="00083FB6"/>
    <w:rsid w:val="00096E0A"/>
    <w:rsid w:val="000F4D8A"/>
    <w:rsid w:val="00127DE0"/>
    <w:rsid w:val="00136A9F"/>
    <w:rsid w:val="00151726"/>
    <w:rsid w:val="001B4D64"/>
    <w:rsid w:val="001C3168"/>
    <w:rsid w:val="001D110E"/>
    <w:rsid w:val="001D30FF"/>
    <w:rsid w:val="00261AE7"/>
    <w:rsid w:val="0027419A"/>
    <w:rsid w:val="002C1B5E"/>
    <w:rsid w:val="002E2390"/>
    <w:rsid w:val="003D38B7"/>
    <w:rsid w:val="00426C16"/>
    <w:rsid w:val="00486CEC"/>
    <w:rsid w:val="004F1AC3"/>
    <w:rsid w:val="00521F2A"/>
    <w:rsid w:val="00544E1C"/>
    <w:rsid w:val="00562104"/>
    <w:rsid w:val="00566B4E"/>
    <w:rsid w:val="00570814"/>
    <w:rsid w:val="005C650E"/>
    <w:rsid w:val="005D2580"/>
    <w:rsid w:val="006033C1"/>
    <w:rsid w:val="006343ED"/>
    <w:rsid w:val="006B6D17"/>
    <w:rsid w:val="0073696B"/>
    <w:rsid w:val="007760AF"/>
    <w:rsid w:val="007770C5"/>
    <w:rsid w:val="00804B17"/>
    <w:rsid w:val="00850921"/>
    <w:rsid w:val="00850938"/>
    <w:rsid w:val="00860438"/>
    <w:rsid w:val="00876513"/>
    <w:rsid w:val="008D5AD2"/>
    <w:rsid w:val="009805C0"/>
    <w:rsid w:val="009A3C27"/>
    <w:rsid w:val="009E68FA"/>
    <w:rsid w:val="00A3718B"/>
    <w:rsid w:val="00A74D2B"/>
    <w:rsid w:val="00AA0F5B"/>
    <w:rsid w:val="00AB286D"/>
    <w:rsid w:val="00AE7738"/>
    <w:rsid w:val="00B00F1A"/>
    <w:rsid w:val="00B5171F"/>
    <w:rsid w:val="00B7110B"/>
    <w:rsid w:val="00B87CDB"/>
    <w:rsid w:val="00C35B27"/>
    <w:rsid w:val="00C95351"/>
    <w:rsid w:val="00CD7010"/>
    <w:rsid w:val="00CF528A"/>
    <w:rsid w:val="00D5240B"/>
    <w:rsid w:val="00D53B6D"/>
    <w:rsid w:val="00D74569"/>
    <w:rsid w:val="00D779ED"/>
    <w:rsid w:val="00D81C20"/>
    <w:rsid w:val="00D922BD"/>
    <w:rsid w:val="00DC61DD"/>
    <w:rsid w:val="00DD4CA4"/>
    <w:rsid w:val="00DF0FF1"/>
    <w:rsid w:val="00E65E71"/>
    <w:rsid w:val="00EA6A00"/>
    <w:rsid w:val="00EC18EE"/>
    <w:rsid w:val="00ED5C48"/>
    <w:rsid w:val="00EE00A9"/>
    <w:rsid w:val="00F70D95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5D7C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A"/>
    <w:rPr>
      <w:rFonts w:ascii="Georgia" w:hAnsi="Georgia"/>
      <w:color w:val="5B9BD5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A"/>
    <w:rPr>
      <w:rFonts w:ascii="Georgia" w:hAnsi="Georgia"/>
      <w:color w:val="5B9BD5" w:themeColor="accent1"/>
      <w:sz w:val="18"/>
    </w:rPr>
  </w:style>
  <w:style w:type="paragraph" w:customStyle="1" w:styleId="ef">
    <w:name w:val="ef"/>
    <w:basedOn w:val="Normal"/>
    <w:rsid w:val="0063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dp">
    <w:name w:val="dp"/>
    <w:basedOn w:val="DefaultParagraphFont"/>
    <w:rsid w:val="006343ED"/>
  </w:style>
  <w:style w:type="paragraph" w:customStyle="1" w:styleId="NoParagraphStyle">
    <w:name w:val="[No Paragraph Style]"/>
    <w:rsid w:val="00D92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AccountsSmallHeadingsTopCentred">
    <w:name w:val="AccountsSmallHeadingsTopCentred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center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">
    <w:name w:val="AccountsSmallHeadingsTop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right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Left">
    <w:name w:val="AccountsSmallHeadingsTopLeft"/>
    <w:basedOn w:val="AccountsSmallHeadingsTop"/>
    <w:uiPriority w:val="99"/>
    <w:rsid w:val="00D922BD"/>
    <w:pPr>
      <w:jc w:val="left"/>
    </w:pPr>
  </w:style>
  <w:style w:type="paragraph" w:customStyle="1" w:styleId="TextSubHeading2">
    <w:name w:val="TextSubHeading2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alibri" w:eastAsiaTheme="minorEastAsia" w:hAnsi="Calibri" w:cs="NeueHaasUnicaPro-Bold"/>
      <w:b/>
      <w:bCs/>
      <w:color w:val="000000"/>
      <w:sz w:val="17"/>
      <w:szCs w:val="17"/>
      <w:lang w:eastAsia="ja-JP"/>
    </w:rPr>
  </w:style>
  <w:style w:type="paragraph" w:customStyle="1" w:styleId="Accounts">
    <w:name w:val="Accounts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ind w:right="120"/>
      <w:jc w:val="right"/>
      <w:textAlignment w:val="center"/>
    </w:pPr>
    <w:rPr>
      <w:rFonts w:ascii="Calibri" w:eastAsiaTheme="minorEastAsia" w:hAnsi="Calibri" w:cs="NeueHaasUnicaPro-Light"/>
      <w:color w:val="000000"/>
      <w:sz w:val="17"/>
      <w:szCs w:val="17"/>
      <w:lang w:eastAsia="ja-JP"/>
    </w:rPr>
  </w:style>
  <w:style w:type="paragraph" w:customStyle="1" w:styleId="TextBodyCopy">
    <w:name w:val="TextBodyCopy"/>
    <w:basedOn w:val="NoParagraphStyle"/>
    <w:uiPriority w:val="99"/>
    <w:rsid w:val="00D922BD"/>
    <w:pPr>
      <w:tabs>
        <w:tab w:val="left" w:pos="240"/>
        <w:tab w:val="left" w:pos="480"/>
      </w:tabs>
      <w:suppressAutoHyphens/>
      <w:spacing w:line="240" w:lineRule="atLeast"/>
    </w:pPr>
    <w:rPr>
      <w:rFonts w:ascii="Calibri" w:hAnsi="Calibri" w:cs="NeueHaasUnicaPro-Ligh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2018-08-23T16:33:13+00:00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4C1BE55-B552-40E8-BC52-CA6D0E4D1A14}"/>
</file>

<file path=customXml/itemProps2.xml><?xml version="1.0" encoding="utf-8"?>
<ds:datastoreItem xmlns:ds="http://schemas.openxmlformats.org/officeDocument/2006/customXml" ds:itemID="{8A137C07-8D0F-485B-8701-B7888DAEA7BB}"/>
</file>

<file path=customXml/itemProps3.xml><?xml version="1.0" encoding="utf-8"?>
<ds:datastoreItem xmlns:ds="http://schemas.openxmlformats.org/officeDocument/2006/customXml" ds:itemID="{8E87002B-0BED-4AA0-BEFE-086A2E185F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Pritti Patel</cp:lastModifiedBy>
  <cp:revision>6</cp:revision>
  <cp:lastPrinted>2016-10-04T15:19:00Z</cp:lastPrinted>
  <dcterms:created xsi:type="dcterms:W3CDTF">2018-08-23T10:59:00Z</dcterms:created>
  <dcterms:modified xsi:type="dcterms:W3CDTF">2018-08-23T15:59:00Z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