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A760E" w14:textId="77777777" w:rsidR="00584262" w:rsidRDefault="00584262" w:rsidP="00C835E5">
      <w:pPr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</w:p>
    <w:p w14:paraId="672299B3" w14:textId="41AFF5C9" w:rsidR="00A46337" w:rsidRPr="00035AE3" w:rsidRDefault="00E07D87" w:rsidP="00A46337">
      <w:pPr>
        <w:jc w:val="right"/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15</w:t>
      </w:r>
      <w:r w:rsidR="00A46337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November</w:t>
      </w:r>
      <w:r w:rsidR="00A46337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 xml:space="preserve"> 202</w:t>
      </w:r>
      <w:r w:rsidR="00B00528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3</w:t>
      </w:r>
    </w:p>
    <w:p w14:paraId="356F6742" w14:textId="77777777" w:rsidR="00A46337" w:rsidRDefault="00A46337" w:rsidP="00A46337">
      <w:pPr>
        <w:jc w:val="center"/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Flutter Entertainment plc (the “Company”)</w:t>
      </w:r>
    </w:p>
    <w:p w14:paraId="0DD912CA" w14:textId="77777777" w:rsidR="00A46337" w:rsidRDefault="00A46337" w:rsidP="00A46337">
      <w:pPr>
        <w:jc w:val="center"/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Director/PDMR Shareholding</w:t>
      </w:r>
    </w:p>
    <w:p w14:paraId="5BB2919E" w14:textId="77777777" w:rsidR="00A46337" w:rsidRDefault="00A46337" w:rsidP="00A46337">
      <w:pPr>
        <w:jc w:val="center"/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  <w:r w:rsidRPr="00035AE3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Notification and public disclosure of transactions by persons discharging managerial responsibilities and persons closely associated with them</w:t>
      </w:r>
    </w:p>
    <w:tbl>
      <w:tblPr>
        <w:tblStyle w:val="LightList-Accent1"/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143"/>
        <w:gridCol w:w="2582"/>
        <w:gridCol w:w="3887"/>
      </w:tblGrid>
      <w:tr w:rsidR="00A46337" w:rsidRPr="00035AE3" w14:paraId="4BF361FE" w14:textId="77777777" w:rsidTr="006E25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auto"/>
          </w:tcPr>
          <w:p w14:paraId="6C894A1D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bookmarkStart w:id="0" w:name="_Hlk97287415"/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</w:p>
        </w:tc>
        <w:tc>
          <w:tcPr>
            <w:tcW w:w="4699" w:type="pct"/>
            <w:gridSpan w:val="3"/>
            <w:shd w:val="clear" w:color="auto" w:fill="auto"/>
          </w:tcPr>
          <w:p w14:paraId="69ED3411" w14:textId="77777777" w:rsidR="00A46337" w:rsidRPr="00035AE3" w:rsidRDefault="00A46337" w:rsidP="006E2556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Details of the person discharging managerial responsibilities/person closely associated</w:t>
            </w:r>
          </w:p>
        </w:tc>
      </w:tr>
      <w:tr w:rsidR="00A46337" w:rsidRPr="00035AE3" w14:paraId="70488E0A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530323BD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a)</w:t>
            </w:r>
          </w:p>
        </w:tc>
        <w:tc>
          <w:tcPr>
            <w:tcW w:w="1169" w:type="pct"/>
          </w:tcPr>
          <w:p w14:paraId="3A7EFB07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Name</w:t>
            </w:r>
          </w:p>
        </w:tc>
        <w:tc>
          <w:tcPr>
            <w:tcW w:w="3530" w:type="pct"/>
            <w:gridSpan w:val="2"/>
          </w:tcPr>
          <w:p w14:paraId="34710E91" w14:textId="6A9B4DB9" w:rsidR="00A46337" w:rsidRPr="00035AE3" w:rsidRDefault="00B00528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Holly Keller Koeppel</w:t>
            </w:r>
          </w:p>
        </w:tc>
      </w:tr>
      <w:tr w:rsidR="00A46337" w:rsidRPr="00035AE3" w14:paraId="225A62DF" w14:textId="77777777" w:rsidTr="006E2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2A7E0CC5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2</w:t>
            </w:r>
          </w:p>
        </w:tc>
        <w:tc>
          <w:tcPr>
            <w:tcW w:w="4699" w:type="pct"/>
            <w:gridSpan w:val="3"/>
          </w:tcPr>
          <w:p w14:paraId="40BCB436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>Reason for the notification</w:t>
            </w:r>
          </w:p>
        </w:tc>
      </w:tr>
      <w:tr w:rsidR="00A46337" w:rsidRPr="00035AE3" w14:paraId="080CC8C6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008FC408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a)</w:t>
            </w:r>
          </w:p>
        </w:tc>
        <w:tc>
          <w:tcPr>
            <w:tcW w:w="1169" w:type="pct"/>
          </w:tcPr>
          <w:p w14:paraId="2660112B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Position/status</w:t>
            </w:r>
          </w:p>
        </w:tc>
        <w:tc>
          <w:tcPr>
            <w:tcW w:w="3530" w:type="pct"/>
            <w:gridSpan w:val="2"/>
          </w:tcPr>
          <w:p w14:paraId="4E7F632E" w14:textId="538AD34A" w:rsidR="00A46337" w:rsidRPr="00562104" w:rsidRDefault="00B00528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Senior Independent Director</w:t>
            </w:r>
          </w:p>
        </w:tc>
      </w:tr>
      <w:tr w:rsidR="00A46337" w:rsidRPr="00035AE3" w14:paraId="6264C3BA" w14:textId="77777777" w:rsidTr="006E2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6D7F02AF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b)</w:t>
            </w:r>
          </w:p>
        </w:tc>
        <w:tc>
          <w:tcPr>
            <w:tcW w:w="1169" w:type="pct"/>
          </w:tcPr>
          <w:p w14:paraId="3C96DA9A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Initial notification /Amendment</w:t>
            </w:r>
          </w:p>
        </w:tc>
        <w:tc>
          <w:tcPr>
            <w:tcW w:w="3530" w:type="pct"/>
            <w:gridSpan w:val="2"/>
          </w:tcPr>
          <w:p w14:paraId="024D167F" w14:textId="77777777" w:rsidR="00A46337" w:rsidRPr="00562104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62104">
              <w:rPr>
                <w:rFonts w:ascii="Tahoma" w:hAnsi="Tahoma" w:cs="Tahoma"/>
                <w:color w:val="auto"/>
                <w:sz w:val="20"/>
                <w:szCs w:val="20"/>
              </w:rPr>
              <w:t>Initial Notification</w:t>
            </w:r>
          </w:p>
        </w:tc>
      </w:tr>
      <w:tr w:rsidR="00A46337" w:rsidRPr="00035AE3" w14:paraId="0C3F4757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4EB59C40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</w:p>
        </w:tc>
        <w:tc>
          <w:tcPr>
            <w:tcW w:w="4699" w:type="pct"/>
            <w:gridSpan w:val="3"/>
          </w:tcPr>
          <w:p w14:paraId="28382063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>Details of the issuer, emission allowance market participant, auction platform, auctioneer or auction monitor</w:t>
            </w:r>
          </w:p>
        </w:tc>
      </w:tr>
      <w:tr w:rsidR="00A46337" w:rsidRPr="00035AE3" w14:paraId="5CE1472E" w14:textId="77777777" w:rsidTr="006E2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72A0921E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a)</w:t>
            </w:r>
          </w:p>
        </w:tc>
        <w:tc>
          <w:tcPr>
            <w:tcW w:w="1169" w:type="pct"/>
          </w:tcPr>
          <w:p w14:paraId="15128DF9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 xml:space="preserve">Name </w:t>
            </w:r>
          </w:p>
        </w:tc>
        <w:tc>
          <w:tcPr>
            <w:tcW w:w="3530" w:type="pct"/>
            <w:gridSpan w:val="2"/>
          </w:tcPr>
          <w:p w14:paraId="03DD53B7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102FC">
              <w:rPr>
                <w:rFonts w:ascii="Tahoma" w:hAnsi="Tahoma" w:cs="Tahoma"/>
                <w:color w:val="auto"/>
                <w:sz w:val="20"/>
                <w:szCs w:val="20"/>
              </w:rPr>
              <w:t xml:space="preserve">Flutter Entertainment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p</w:t>
            </w: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lc</w:t>
            </w:r>
          </w:p>
        </w:tc>
      </w:tr>
      <w:tr w:rsidR="00A46337" w:rsidRPr="00035AE3" w14:paraId="7CCE55D2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4974964A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b)</w:t>
            </w:r>
          </w:p>
        </w:tc>
        <w:tc>
          <w:tcPr>
            <w:tcW w:w="1169" w:type="pct"/>
          </w:tcPr>
          <w:p w14:paraId="18B661E9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LEI</w:t>
            </w:r>
          </w:p>
        </w:tc>
        <w:tc>
          <w:tcPr>
            <w:tcW w:w="3530" w:type="pct"/>
            <w:gridSpan w:val="2"/>
          </w:tcPr>
          <w:p w14:paraId="27D6F6FF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635400EG4YIJLJMZJ782</w:t>
            </w:r>
          </w:p>
        </w:tc>
      </w:tr>
      <w:tr w:rsidR="00A46337" w:rsidRPr="00035AE3" w14:paraId="16028125" w14:textId="77777777" w:rsidTr="006E2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12BF5A8B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4</w:t>
            </w:r>
          </w:p>
        </w:tc>
        <w:tc>
          <w:tcPr>
            <w:tcW w:w="4699" w:type="pct"/>
            <w:gridSpan w:val="3"/>
          </w:tcPr>
          <w:p w14:paraId="520146B5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/>
                <w:color w:val="auto"/>
                <w:sz w:val="20"/>
                <w:szCs w:val="20"/>
              </w:rPr>
              <w:t>Details of the transaction(s): section to be repeated for (i) each type of instrument; (ii) each type of transaction; (iii) each date; and (iv) each place where transactions have been conducted</w:t>
            </w:r>
          </w:p>
        </w:tc>
      </w:tr>
      <w:tr w:rsidR="00A46337" w:rsidRPr="00035AE3" w14:paraId="133D9A65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792137CA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a) </w:t>
            </w:r>
          </w:p>
        </w:tc>
        <w:tc>
          <w:tcPr>
            <w:tcW w:w="1169" w:type="pct"/>
          </w:tcPr>
          <w:p w14:paraId="0A6627F0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Description of the financial instrument, type of instrument</w:t>
            </w:r>
          </w:p>
          <w:p w14:paraId="0C16D6DE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Identification code</w:t>
            </w:r>
          </w:p>
        </w:tc>
        <w:tc>
          <w:tcPr>
            <w:tcW w:w="3530" w:type="pct"/>
            <w:gridSpan w:val="2"/>
          </w:tcPr>
          <w:p w14:paraId="633DAA5C" w14:textId="77777777" w:rsidR="00A46337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102FC">
              <w:rPr>
                <w:rFonts w:ascii="Tahoma" w:hAnsi="Tahoma" w:cs="Tahoma"/>
                <w:color w:val="auto"/>
                <w:sz w:val="20"/>
                <w:szCs w:val="20"/>
              </w:rPr>
              <w:t xml:space="preserve">Flutter Entertainment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plc ordinary shares of EUR0.09 each</w:t>
            </w: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(“</w:t>
            </w:r>
            <w:r w:rsidRPr="00FC3366">
              <w:rPr>
                <w:rFonts w:ascii="Tahoma" w:hAnsi="Tahoma" w:cs="Tahoma"/>
                <w:b/>
                <w:color w:val="auto"/>
                <w:sz w:val="20"/>
                <w:szCs w:val="20"/>
              </w:rPr>
              <w:t>Flutter Shares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”)</w:t>
            </w:r>
          </w:p>
          <w:p w14:paraId="4FBD6F9A" w14:textId="77777777" w:rsidR="00A46337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14:paraId="316F3B2A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47EBC">
              <w:rPr>
                <w:rFonts w:ascii="Tahoma" w:hAnsi="Tahoma" w:cs="Tahoma"/>
                <w:color w:val="auto"/>
                <w:sz w:val="20"/>
                <w:szCs w:val="20"/>
              </w:rPr>
              <w:t>IE00BWT6H894</w:t>
            </w:r>
          </w:p>
        </w:tc>
      </w:tr>
      <w:tr w:rsidR="00A46337" w:rsidRPr="00035AE3" w14:paraId="29AC604B" w14:textId="77777777" w:rsidTr="006E2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3D58C9E4" w14:textId="77777777" w:rsidR="00A46337" w:rsidRPr="00035AE3" w:rsidRDefault="00A46337" w:rsidP="006E2556">
            <w:pPr>
              <w:pStyle w:val="BodyText"/>
              <w:keepNext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b) </w:t>
            </w:r>
          </w:p>
        </w:tc>
        <w:tc>
          <w:tcPr>
            <w:tcW w:w="1169" w:type="pct"/>
          </w:tcPr>
          <w:p w14:paraId="12460852" w14:textId="77777777" w:rsidR="00A46337" w:rsidRPr="00035AE3" w:rsidRDefault="00A46337" w:rsidP="006E2556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Nature of the transaction</w:t>
            </w:r>
          </w:p>
        </w:tc>
        <w:tc>
          <w:tcPr>
            <w:tcW w:w="3530" w:type="pct"/>
            <w:gridSpan w:val="2"/>
          </w:tcPr>
          <w:p w14:paraId="23B9F91F" w14:textId="77777777" w:rsidR="00A46337" w:rsidRDefault="00A46337" w:rsidP="006E2556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Purchase of Flutter shares</w:t>
            </w:r>
          </w:p>
          <w:p w14:paraId="3096F11B" w14:textId="77777777" w:rsidR="00A46337" w:rsidRPr="00941E04" w:rsidRDefault="00A46337" w:rsidP="006E2556">
            <w:pPr>
              <w:pStyle w:val="BodyText"/>
              <w:keepNext/>
              <w:ind w:left="4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46337" w:rsidRPr="00035AE3" w14:paraId="5F29F8C1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 w:val="restart"/>
          </w:tcPr>
          <w:p w14:paraId="54F6DBA9" w14:textId="77777777" w:rsidR="00A46337" w:rsidRPr="00035AE3" w:rsidRDefault="00A46337" w:rsidP="006E2556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c) </w:t>
            </w:r>
          </w:p>
        </w:tc>
        <w:tc>
          <w:tcPr>
            <w:tcW w:w="1169" w:type="pct"/>
            <w:vMerge w:val="restart"/>
          </w:tcPr>
          <w:p w14:paraId="1D55C800" w14:textId="77777777" w:rsidR="00A46337" w:rsidRPr="00035AE3" w:rsidRDefault="00A46337" w:rsidP="006E2556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Price(s) and volume(s)</w:t>
            </w:r>
          </w:p>
        </w:tc>
        <w:tc>
          <w:tcPr>
            <w:tcW w:w="1409" w:type="pct"/>
          </w:tcPr>
          <w:p w14:paraId="7EE66729" w14:textId="77777777" w:rsidR="00A46337" w:rsidRPr="00941E04" w:rsidRDefault="00A46337" w:rsidP="006E2556">
            <w:pPr>
              <w:pStyle w:val="BodyText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b/>
                <w:color w:val="auto"/>
                <w:sz w:val="20"/>
                <w:szCs w:val="20"/>
              </w:rPr>
              <w:t>Price(s)</w:t>
            </w:r>
          </w:p>
        </w:tc>
        <w:tc>
          <w:tcPr>
            <w:tcW w:w="2121" w:type="pct"/>
          </w:tcPr>
          <w:p w14:paraId="681094D1" w14:textId="77777777" w:rsidR="00A46337" w:rsidRPr="00941E04" w:rsidRDefault="00A46337" w:rsidP="006E2556">
            <w:pPr>
              <w:pStyle w:val="BodyText"/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b/>
                <w:color w:val="auto"/>
                <w:sz w:val="20"/>
                <w:szCs w:val="20"/>
              </w:rPr>
              <w:t>Volume(s)</w:t>
            </w:r>
          </w:p>
        </w:tc>
      </w:tr>
      <w:tr w:rsidR="00A46337" w:rsidRPr="00035AE3" w14:paraId="6E6A3A3A" w14:textId="77777777" w:rsidTr="006E255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</w:tcPr>
          <w:p w14:paraId="6838F45B" w14:textId="77777777" w:rsidR="00A46337" w:rsidRPr="00035AE3" w:rsidRDefault="00A46337" w:rsidP="006E2556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</w:tcPr>
          <w:p w14:paraId="6C0324A4" w14:textId="77777777" w:rsidR="00A46337" w:rsidRPr="00035AE3" w:rsidRDefault="00A46337" w:rsidP="006E2556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</w:tcPr>
          <w:p w14:paraId="4FA1A2C2" w14:textId="71E9EBE1" w:rsidR="00A46337" w:rsidRPr="00901D22" w:rsidRDefault="00B22AF3" w:rsidP="006E2556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B22AF3">
              <w:rPr>
                <w:rFonts w:ascii="Tahoma" w:hAnsi="Tahoma" w:cs="Tahoma"/>
                <w:color w:val="auto"/>
                <w:sz w:val="20"/>
                <w:szCs w:val="20"/>
              </w:rPr>
              <w:t>£</w:t>
            </w:r>
            <w:r w:rsidR="005C79EC" w:rsidRPr="005C79EC">
              <w:rPr>
                <w:rFonts w:ascii="Tahoma" w:hAnsi="Tahoma" w:cs="Tahoma"/>
                <w:color w:val="auto"/>
                <w:sz w:val="20"/>
                <w:szCs w:val="20"/>
              </w:rPr>
              <w:t>126</w:t>
            </w:r>
            <w:r w:rsidR="005C79EC"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  <w:r w:rsidR="005C79EC" w:rsidRPr="005C79EC">
              <w:rPr>
                <w:rFonts w:ascii="Tahoma" w:hAnsi="Tahoma" w:cs="Tahoma"/>
                <w:color w:val="auto"/>
                <w:sz w:val="20"/>
                <w:szCs w:val="20"/>
              </w:rPr>
              <w:t>5192</w:t>
            </w:r>
            <w:r w:rsidR="00910529" w:rsidRPr="00910529">
              <w:rPr>
                <w:rFonts w:ascii="Tahoma" w:hAnsi="Tahoma" w:cs="Tahoma"/>
                <w:color w:val="auto"/>
                <w:sz w:val="20"/>
                <w:szCs w:val="20"/>
              </w:rPr>
              <w:t xml:space="preserve"> </w:t>
            </w:r>
            <w:r w:rsidR="004A1115">
              <w:rPr>
                <w:rFonts w:ascii="Tahoma" w:hAnsi="Tahoma" w:cs="Tahoma"/>
                <w:color w:val="auto"/>
                <w:sz w:val="20"/>
                <w:szCs w:val="20"/>
              </w:rPr>
              <w:t>per share</w:t>
            </w: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06EDDDFF" w14:textId="2F7D27EC" w:rsidR="00A46337" w:rsidRPr="00901D22" w:rsidRDefault="00A2169F" w:rsidP="006E2556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1,000 </w:t>
            </w:r>
          </w:p>
        </w:tc>
      </w:tr>
      <w:tr w:rsidR="00A46337" w:rsidRPr="00035AE3" w14:paraId="7D72210E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</w:tcPr>
          <w:p w14:paraId="7C48C4EB" w14:textId="77777777" w:rsidR="00A46337" w:rsidRPr="00035AE3" w:rsidRDefault="00A46337" w:rsidP="006E2556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</w:tcPr>
          <w:p w14:paraId="0EB76356" w14:textId="77777777" w:rsidR="00A46337" w:rsidRPr="00035AE3" w:rsidRDefault="00A46337" w:rsidP="006E2556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  <w:vMerge w:val="restart"/>
          </w:tcPr>
          <w:p w14:paraId="2C6A8660" w14:textId="77777777" w:rsidR="00A46337" w:rsidRDefault="00A46337" w:rsidP="006E2556">
            <w:pPr>
              <w:pStyle w:val="BodyText"/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0DB1EA31" w14:textId="77777777" w:rsidR="00A46337" w:rsidRPr="00901D22" w:rsidRDefault="00A46337" w:rsidP="006E2556">
            <w:pPr>
              <w:pStyle w:val="BodyText"/>
              <w:keepNext/>
              <w:ind w:left="4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46337" w:rsidRPr="00035AE3" w14:paraId="7F020370" w14:textId="77777777" w:rsidTr="006E255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</w:tcPr>
          <w:p w14:paraId="1E6B0C53" w14:textId="77777777" w:rsidR="00A46337" w:rsidRPr="00035AE3" w:rsidRDefault="00A46337" w:rsidP="006E2556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</w:tcPr>
          <w:p w14:paraId="0BC497E9" w14:textId="77777777" w:rsidR="00A46337" w:rsidRPr="00035AE3" w:rsidRDefault="00A46337" w:rsidP="006E2556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  <w:vMerge/>
          </w:tcPr>
          <w:p w14:paraId="10046B43" w14:textId="77777777" w:rsidR="00A46337" w:rsidRDefault="00A46337" w:rsidP="006E2556">
            <w:pPr>
              <w:pStyle w:val="BodyText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1493A3DD" w14:textId="77777777" w:rsidR="00A46337" w:rsidRPr="00901D22" w:rsidRDefault="00A46337" w:rsidP="006E2556">
            <w:pPr>
              <w:pStyle w:val="BodyText"/>
              <w:keepNext/>
              <w:ind w:left="4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46337" w:rsidRPr="00035AE3" w14:paraId="57270760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  <w:tcBorders>
              <w:bottom w:val="single" w:sz="4" w:space="0" w:color="auto"/>
            </w:tcBorders>
          </w:tcPr>
          <w:p w14:paraId="0B4ADBB3" w14:textId="77777777" w:rsidR="00A46337" w:rsidRPr="00035AE3" w:rsidRDefault="00A46337" w:rsidP="006E2556">
            <w:pPr>
              <w:pStyle w:val="BodyText"/>
              <w:spacing w:after="0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bottom w:val="single" w:sz="4" w:space="0" w:color="auto"/>
            </w:tcBorders>
          </w:tcPr>
          <w:p w14:paraId="51DB06D1" w14:textId="77777777" w:rsidR="00A46337" w:rsidRPr="00035AE3" w:rsidRDefault="00A46337" w:rsidP="006E2556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  <w:vMerge/>
            <w:tcBorders>
              <w:bottom w:val="single" w:sz="4" w:space="0" w:color="auto"/>
            </w:tcBorders>
          </w:tcPr>
          <w:p w14:paraId="5AA160E2" w14:textId="77777777" w:rsidR="00A46337" w:rsidRDefault="00A46337" w:rsidP="006E2556">
            <w:pPr>
              <w:pStyle w:val="BodyText"/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7C0E9996" w14:textId="77777777" w:rsidR="00A46337" w:rsidRDefault="00A46337" w:rsidP="006E2556">
            <w:pPr>
              <w:pStyle w:val="BodyText"/>
              <w:keepNext/>
              <w:ind w:left="4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46337" w:rsidRPr="00035AE3" w14:paraId="2C150755" w14:textId="77777777" w:rsidTr="006E2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2DFB2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d)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795C5FC4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Aggregated information</w:t>
            </w:r>
          </w:p>
          <w:p w14:paraId="67D2D391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- Aggregated volume</w:t>
            </w:r>
          </w:p>
          <w:p w14:paraId="1E0B5B23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- Price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120D" w14:textId="77777777" w:rsidR="00A46337" w:rsidRPr="00941E04" w:rsidRDefault="00A46337" w:rsidP="006E2556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14:paraId="61A01971" w14:textId="77777777" w:rsidR="00A46337" w:rsidRDefault="00A46337" w:rsidP="00A4633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212721"/>
                <w:sz w:val="22"/>
              </w:rPr>
              <w:t>N/A single transaction</w:t>
            </w:r>
          </w:p>
          <w:p w14:paraId="607CBABE" w14:textId="77777777" w:rsidR="00A46337" w:rsidRPr="00941E04" w:rsidRDefault="00A46337" w:rsidP="00A4633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A46337" w:rsidRPr="00035AE3" w14:paraId="309B0FDD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70878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e)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179CAD1A" w14:textId="77777777" w:rsidR="00A46337" w:rsidRPr="00035AE3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Date of the transaction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7930" w14:textId="524D9C27" w:rsidR="00A46337" w:rsidRPr="009E68FA" w:rsidRDefault="004A1115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2023-</w:t>
            </w:r>
            <w:r w:rsidR="005C79EC">
              <w:rPr>
                <w:rFonts w:ascii="Tahoma" w:hAnsi="Tahoma" w:cs="Tahoma"/>
                <w:color w:val="auto"/>
                <w:sz w:val="20"/>
                <w:szCs w:val="20"/>
              </w:rPr>
              <w:t>11</w:t>
            </w:r>
            <w:r w:rsidR="004F59C4">
              <w:rPr>
                <w:rFonts w:ascii="Tahoma" w:hAnsi="Tahoma" w:cs="Tahoma"/>
                <w:color w:val="auto"/>
                <w:sz w:val="20"/>
                <w:szCs w:val="20"/>
              </w:rPr>
              <w:t>-</w:t>
            </w:r>
            <w:r w:rsidR="005C79EC">
              <w:rPr>
                <w:rFonts w:ascii="Tahoma" w:hAnsi="Tahoma" w:cs="Tahoma"/>
                <w:color w:val="auto"/>
                <w:sz w:val="20"/>
                <w:szCs w:val="20"/>
              </w:rPr>
              <w:t>14</w:t>
            </w:r>
          </w:p>
        </w:tc>
      </w:tr>
      <w:tr w:rsidR="00A46337" w:rsidRPr="00035AE3" w14:paraId="6657669D" w14:textId="77777777" w:rsidTr="006E2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C5AA4" w14:textId="77777777" w:rsidR="00A46337" w:rsidRPr="00035AE3" w:rsidRDefault="00A46337" w:rsidP="006E2556">
            <w:pPr>
              <w:pStyle w:val="BodyText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f)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1FEE18C0" w14:textId="77777777" w:rsidR="00A46337" w:rsidRPr="00035AE3" w:rsidRDefault="00A46337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35AE3">
              <w:rPr>
                <w:rFonts w:ascii="Tahoma" w:hAnsi="Tahoma" w:cs="Tahoma"/>
                <w:color w:val="auto"/>
                <w:sz w:val="20"/>
                <w:szCs w:val="20"/>
              </w:rPr>
              <w:t>Place of the transaction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490E" w14:textId="659CFBCB" w:rsidR="00A46337" w:rsidRPr="009E68FA" w:rsidRDefault="00B22AF3" w:rsidP="006E255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London Stock Exchange</w:t>
            </w:r>
          </w:p>
        </w:tc>
      </w:tr>
      <w:tr w:rsidR="00A46337" w:rsidRPr="00035AE3" w14:paraId="0FFB3BF4" w14:textId="77777777" w:rsidTr="006E2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88EA5" w14:textId="77777777" w:rsidR="00A46337" w:rsidRPr="00941E04" w:rsidRDefault="00A46337" w:rsidP="006E2556">
            <w:pPr>
              <w:pStyle w:val="BodyTex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g)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5D552236" w14:textId="77777777" w:rsidR="00A46337" w:rsidRPr="00941E04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41E04">
              <w:rPr>
                <w:rFonts w:ascii="Tahoma" w:hAnsi="Tahoma" w:cs="Tahoma"/>
                <w:color w:val="auto"/>
                <w:sz w:val="20"/>
                <w:szCs w:val="20"/>
              </w:rPr>
              <w:t>Additional information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5C64" w14:textId="77777777" w:rsidR="00A46337" w:rsidRPr="00941E04" w:rsidRDefault="00A46337" w:rsidP="006E255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N/A</w:t>
            </w:r>
          </w:p>
        </w:tc>
      </w:tr>
      <w:bookmarkEnd w:id="0"/>
    </w:tbl>
    <w:p w14:paraId="3437A807" w14:textId="77777777" w:rsidR="00A46337" w:rsidRDefault="00A46337" w:rsidP="00A46337"/>
    <w:p w14:paraId="5635EAB6" w14:textId="77777777" w:rsidR="00A46337" w:rsidRDefault="00A46337" w:rsidP="00A46337"/>
    <w:p w14:paraId="73FECFBE" w14:textId="77777777" w:rsidR="00A31D05" w:rsidRDefault="00A31D05"/>
    <w:sectPr w:rsidR="00A31D05" w:rsidSect="00486CEC"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35A4"/>
    <w:multiLevelType w:val="hybridMultilevel"/>
    <w:tmpl w:val="099E3938"/>
    <w:lvl w:ilvl="0" w:tplc="4542821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C5752"/>
    <w:multiLevelType w:val="hybridMultilevel"/>
    <w:tmpl w:val="35E4C0C2"/>
    <w:lvl w:ilvl="0" w:tplc="4C34B8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C67D6"/>
    <w:multiLevelType w:val="hybridMultilevel"/>
    <w:tmpl w:val="55AC16EE"/>
    <w:lvl w:ilvl="0" w:tplc="730E74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5D6B"/>
    <w:multiLevelType w:val="hybridMultilevel"/>
    <w:tmpl w:val="E5C09210"/>
    <w:lvl w:ilvl="0" w:tplc="BFF6D55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73B8B"/>
    <w:multiLevelType w:val="hybridMultilevel"/>
    <w:tmpl w:val="9C82C95A"/>
    <w:lvl w:ilvl="0" w:tplc="FAC270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57B7D"/>
    <w:multiLevelType w:val="hybridMultilevel"/>
    <w:tmpl w:val="FACC12D4"/>
    <w:lvl w:ilvl="0" w:tplc="C60AEA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37210"/>
    <w:multiLevelType w:val="hybridMultilevel"/>
    <w:tmpl w:val="E47292A4"/>
    <w:lvl w:ilvl="0" w:tplc="A21EF9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D709D"/>
    <w:multiLevelType w:val="hybridMultilevel"/>
    <w:tmpl w:val="742EA3CE"/>
    <w:lvl w:ilvl="0" w:tplc="0B9261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33C2A"/>
    <w:multiLevelType w:val="hybridMultilevel"/>
    <w:tmpl w:val="16E6D0B6"/>
    <w:lvl w:ilvl="0" w:tplc="2D50BA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331B0"/>
    <w:multiLevelType w:val="hybridMultilevel"/>
    <w:tmpl w:val="36A49BBE"/>
    <w:lvl w:ilvl="0" w:tplc="8990E3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32657"/>
    <w:multiLevelType w:val="hybridMultilevel"/>
    <w:tmpl w:val="D6F2C1A8"/>
    <w:lvl w:ilvl="0" w:tplc="0B366D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583432"/>
    <w:multiLevelType w:val="hybridMultilevel"/>
    <w:tmpl w:val="7362FC06"/>
    <w:lvl w:ilvl="0" w:tplc="96387F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D5738"/>
    <w:multiLevelType w:val="hybridMultilevel"/>
    <w:tmpl w:val="2A6E3EAC"/>
    <w:lvl w:ilvl="0" w:tplc="2FF6436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4E6D32"/>
    <w:multiLevelType w:val="hybridMultilevel"/>
    <w:tmpl w:val="1B06F37C"/>
    <w:lvl w:ilvl="0" w:tplc="C778FB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91B86"/>
    <w:multiLevelType w:val="hybridMultilevel"/>
    <w:tmpl w:val="6F28C312"/>
    <w:lvl w:ilvl="0" w:tplc="3B7E9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750AA"/>
    <w:multiLevelType w:val="hybridMultilevel"/>
    <w:tmpl w:val="6F28C312"/>
    <w:lvl w:ilvl="0" w:tplc="3B7E9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150C4"/>
    <w:multiLevelType w:val="hybridMultilevel"/>
    <w:tmpl w:val="8A72C3BC"/>
    <w:lvl w:ilvl="0" w:tplc="C778FBBC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4718F"/>
    <w:multiLevelType w:val="hybridMultilevel"/>
    <w:tmpl w:val="B1EE9BB0"/>
    <w:lvl w:ilvl="0" w:tplc="8206868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9D1098"/>
    <w:multiLevelType w:val="hybridMultilevel"/>
    <w:tmpl w:val="9AA42AE2"/>
    <w:lvl w:ilvl="0" w:tplc="A3F2E9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3058C"/>
    <w:multiLevelType w:val="hybridMultilevel"/>
    <w:tmpl w:val="7DBE5BEC"/>
    <w:lvl w:ilvl="0" w:tplc="C8CCD90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762537"/>
    <w:multiLevelType w:val="hybridMultilevel"/>
    <w:tmpl w:val="D9C26F52"/>
    <w:lvl w:ilvl="0" w:tplc="504A8A3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CA17382"/>
    <w:multiLevelType w:val="hybridMultilevel"/>
    <w:tmpl w:val="D6005C4A"/>
    <w:lvl w:ilvl="0" w:tplc="7026E3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288318">
    <w:abstractNumId w:val="4"/>
  </w:num>
  <w:num w:numId="2" w16cid:durableId="1336303547">
    <w:abstractNumId w:val="1"/>
  </w:num>
  <w:num w:numId="3" w16cid:durableId="1014382303">
    <w:abstractNumId w:val="3"/>
  </w:num>
  <w:num w:numId="4" w16cid:durableId="57170706">
    <w:abstractNumId w:val="20"/>
  </w:num>
  <w:num w:numId="5" w16cid:durableId="1742213522">
    <w:abstractNumId w:val="13"/>
  </w:num>
  <w:num w:numId="6" w16cid:durableId="515117900">
    <w:abstractNumId w:val="7"/>
  </w:num>
  <w:num w:numId="7" w16cid:durableId="91363089">
    <w:abstractNumId w:val="14"/>
  </w:num>
  <w:num w:numId="8" w16cid:durableId="67045864">
    <w:abstractNumId w:val="15"/>
  </w:num>
  <w:num w:numId="9" w16cid:durableId="310208143">
    <w:abstractNumId w:val="16"/>
  </w:num>
  <w:num w:numId="10" w16cid:durableId="1126630258">
    <w:abstractNumId w:val="21"/>
  </w:num>
  <w:num w:numId="11" w16cid:durableId="1040592834">
    <w:abstractNumId w:val="2"/>
  </w:num>
  <w:num w:numId="12" w16cid:durableId="454447762">
    <w:abstractNumId w:val="18"/>
  </w:num>
  <w:num w:numId="13" w16cid:durableId="1893343755">
    <w:abstractNumId w:val="9"/>
  </w:num>
  <w:num w:numId="14" w16cid:durableId="1148789910">
    <w:abstractNumId w:val="8"/>
  </w:num>
  <w:num w:numId="15" w16cid:durableId="873928562">
    <w:abstractNumId w:val="12"/>
  </w:num>
  <w:num w:numId="16" w16cid:durableId="1677726601">
    <w:abstractNumId w:val="11"/>
  </w:num>
  <w:num w:numId="17" w16cid:durableId="1259018767">
    <w:abstractNumId w:val="19"/>
  </w:num>
  <w:num w:numId="18" w16cid:durableId="1801147028">
    <w:abstractNumId w:val="5"/>
  </w:num>
  <w:num w:numId="19" w16cid:durableId="2075003762">
    <w:abstractNumId w:val="0"/>
  </w:num>
  <w:num w:numId="20" w16cid:durableId="749232129">
    <w:abstractNumId w:val="6"/>
  </w:num>
  <w:num w:numId="21" w16cid:durableId="1069032722">
    <w:abstractNumId w:val="17"/>
  </w:num>
  <w:num w:numId="22" w16cid:durableId="8977145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366"/>
    <w:rsid w:val="00017C72"/>
    <w:rsid w:val="00043133"/>
    <w:rsid w:val="00066C93"/>
    <w:rsid w:val="00086974"/>
    <w:rsid w:val="00094090"/>
    <w:rsid w:val="000A0128"/>
    <w:rsid w:val="000B1437"/>
    <w:rsid w:val="000D08F7"/>
    <w:rsid w:val="000E0039"/>
    <w:rsid w:val="000E255C"/>
    <w:rsid w:val="00115892"/>
    <w:rsid w:val="0011676D"/>
    <w:rsid w:val="001563D0"/>
    <w:rsid w:val="001A2AD6"/>
    <w:rsid w:val="001A4E5A"/>
    <w:rsid w:val="001A768D"/>
    <w:rsid w:val="001B1DA3"/>
    <w:rsid w:val="001B25D4"/>
    <w:rsid w:val="001C1D6E"/>
    <w:rsid w:val="001C5AF5"/>
    <w:rsid w:val="001F669A"/>
    <w:rsid w:val="0021780A"/>
    <w:rsid w:val="002200C9"/>
    <w:rsid w:val="002639CF"/>
    <w:rsid w:val="0027599B"/>
    <w:rsid w:val="002A324A"/>
    <w:rsid w:val="002C0013"/>
    <w:rsid w:val="002F5356"/>
    <w:rsid w:val="002F550C"/>
    <w:rsid w:val="00306660"/>
    <w:rsid w:val="00313B56"/>
    <w:rsid w:val="003561A8"/>
    <w:rsid w:val="003710F8"/>
    <w:rsid w:val="00375D8B"/>
    <w:rsid w:val="00386730"/>
    <w:rsid w:val="00395102"/>
    <w:rsid w:val="003B1D7B"/>
    <w:rsid w:val="003B4592"/>
    <w:rsid w:val="003C75B1"/>
    <w:rsid w:val="003D0426"/>
    <w:rsid w:val="003D33C9"/>
    <w:rsid w:val="0040518B"/>
    <w:rsid w:val="004108C7"/>
    <w:rsid w:val="00420C2C"/>
    <w:rsid w:val="004233D8"/>
    <w:rsid w:val="00423C21"/>
    <w:rsid w:val="00440ABB"/>
    <w:rsid w:val="00446AFD"/>
    <w:rsid w:val="00453371"/>
    <w:rsid w:val="0046553B"/>
    <w:rsid w:val="00472E9D"/>
    <w:rsid w:val="004973A8"/>
    <w:rsid w:val="004A1115"/>
    <w:rsid w:val="004B0A86"/>
    <w:rsid w:val="004B750A"/>
    <w:rsid w:val="004C18CB"/>
    <w:rsid w:val="004C5891"/>
    <w:rsid w:val="004D69B1"/>
    <w:rsid w:val="004E03CB"/>
    <w:rsid w:val="004E268E"/>
    <w:rsid w:val="004E6C0C"/>
    <w:rsid w:val="004F0411"/>
    <w:rsid w:val="004F59C4"/>
    <w:rsid w:val="005027A3"/>
    <w:rsid w:val="005162FD"/>
    <w:rsid w:val="00526327"/>
    <w:rsid w:val="00557084"/>
    <w:rsid w:val="00570F5F"/>
    <w:rsid w:val="005735CB"/>
    <w:rsid w:val="005764C4"/>
    <w:rsid w:val="00584262"/>
    <w:rsid w:val="00595582"/>
    <w:rsid w:val="005A7AE1"/>
    <w:rsid w:val="005C4481"/>
    <w:rsid w:val="005C79EC"/>
    <w:rsid w:val="005E3192"/>
    <w:rsid w:val="00600A7B"/>
    <w:rsid w:val="00604754"/>
    <w:rsid w:val="00616D48"/>
    <w:rsid w:val="006475F2"/>
    <w:rsid w:val="006646E2"/>
    <w:rsid w:val="006B118A"/>
    <w:rsid w:val="006C3F64"/>
    <w:rsid w:val="006C6741"/>
    <w:rsid w:val="006E551E"/>
    <w:rsid w:val="006F0A75"/>
    <w:rsid w:val="00707F3C"/>
    <w:rsid w:val="00737D64"/>
    <w:rsid w:val="007477AB"/>
    <w:rsid w:val="0076067B"/>
    <w:rsid w:val="007C59B9"/>
    <w:rsid w:val="007C66FB"/>
    <w:rsid w:val="00830422"/>
    <w:rsid w:val="008409EE"/>
    <w:rsid w:val="008440F4"/>
    <w:rsid w:val="00861E55"/>
    <w:rsid w:val="008711EF"/>
    <w:rsid w:val="00871863"/>
    <w:rsid w:val="0087652D"/>
    <w:rsid w:val="008A4C19"/>
    <w:rsid w:val="008A4D4C"/>
    <w:rsid w:val="008A5A6F"/>
    <w:rsid w:val="008B7C7A"/>
    <w:rsid w:val="008F504B"/>
    <w:rsid w:val="00901D22"/>
    <w:rsid w:val="00903EEC"/>
    <w:rsid w:val="00910529"/>
    <w:rsid w:val="0092468A"/>
    <w:rsid w:val="00971DA9"/>
    <w:rsid w:val="00983D66"/>
    <w:rsid w:val="009C1002"/>
    <w:rsid w:val="009E56DC"/>
    <w:rsid w:val="009F18F4"/>
    <w:rsid w:val="00A17CB0"/>
    <w:rsid w:val="00A2169F"/>
    <w:rsid w:val="00A230FB"/>
    <w:rsid w:val="00A31D05"/>
    <w:rsid w:val="00A46337"/>
    <w:rsid w:val="00A70706"/>
    <w:rsid w:val="00A70CAA"/>
    <w:rsid w:val="00A91C81"/>
    <w:rsid w:val="00AA027D"/>
    <w:rsid w:val="00AA0E82"/>
    <w:rsid w:val="00AD4EE3"/>
    <w:rsid w:val="00AF447D"/>
    <w:rsid w:val="00B00528"/>
    <w:rsid w:val="00B0278F"/>
    <w:rsid w:val="00B22AF3"/>
    <w:rsid w:val="00B24B0D"/>
    <w:rsid w:val="00B4583D"/>
    <w:rsid w:val="00B73D2E"/>
    <w:rsid w:val="00B74DB7"/>
    <w:rsid w:val="00B93B94"/>
    <w:rsid w:val="00BC50A0"/>
    <w:rsid w:val="00BD75C0"/>
    <w:rsid w:val="00BF2234"/>
    <w:rsid w:val="00C15924"/>
    <w:rsid w:val="00C15D68"/>
    <w:rsid w:val="00C34AD0"/>
    <w:rsid w:val="00C3551C"/>
    <w:rsid w:val="00C46711"/>
    <w:rsid w:val="00C63552"/>
    <w:rsid w:val="00C76D15"/>
    <w:rsid w:val="00C81323"/>
    <w:rsid w:val="00C835E5"/>
    <w:rsid w:val="00CB70BB"/>
    <w:rsid w:val="00CD4EB7"/>
    <w:rsid w:val="00CD7934"/>
    <w:rsid w:val="00D43DD6"/>
    <w:rsid w:val="00D529FD"/>
    <w:rsid w:val="00D606E5"/>
    <w:rsid w:val="00D64D41"/>
    <w:rsid w:val="00D86460"/>
    <w:rsid w:val="00DA0A0D"/>
    <w:rsid w:val="00DB070E"/>
    <w:rsid w:val="00DB2B04"/>
    <w:rsid w:val="00DD0CF6"/>
    <w:rsid w:val="00DE07BC"/>
    <w:rsid w:val="00E07D87"/>
    <w:rsid w:val="00E1689C"/>
    <w:rsid w:val="00E21AAD"/>
    <w:rsid w:val="00E26244"/>
    <w:rsid w:val="00E50366"/>
    <w:rsid w:val="00E81B4E"/>
    <w:rsid w:val="00E8243F"/>
    <w:rsid w:val="00E9306C"/>
    <w:rsid w:val="00EA230A"/>
    <w:rsid w:val="00EA52AF"/>
    <w:rsid w:val="00EB0CF9"/>
    <w:rsid w:val="00EC51CB"/>
    <w:rsid w:val="00EE067A"/>
    <w:rsid w:val="00EE251C"/>
    <w:rsid w:val="00EE3703"/>
    <w:rsid w:val="00EF5060"/>
    <w:rsid w:val="00F01BD9"/>
    <w:rsid w:val="00F04422"/>
    <w:rsid w:val="00F14FF6"/>
    <w:rsid w:val="00F40DF8"/>
    <w:rsid w:val="00F45FE4"/>
    <w:rsid w:val="00F469C0"/>
    <w:rsid w:val="00F53F51"/>
    <w:rsid w:val="00F73BC0"/>
    <w:rsid w:val="00F74163"/>
    <w:rsid w:val="00F85D60"/>
    <w:rsid w:val="00F95C80"/>
    <w:rsid w:val="00FA1DD7"/>
    <w:rsid w:val="00FA45C3"/>
    <w:rsid w:val="00FB63F2"/>
    <w:rsid w:val="00FC2D80"/>
    <w:rsid w:val="00FC3366"/>
    <w:rsid w:val="00FE121B"/>
    <w:rsid w:val="00FE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55AF7"/>
  <w15:chartTrackingRefBased/>
  <w15:docId w15:val="{7978501C-49B7-4051-BA1E-F5985ACE8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366"/>
    <w:pPr>
      <w:spacing w:after="120" w:line="240" w:lineRule="exact"/>
    </w:pPr>
    <w:rPr>
      <w:rFonts w:ascii="Georgia" w:hAnsi="Georgia"/>
      <w:color w:val="4472C4" w:themeColor="accent1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FC3366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FC3366"/>
    <w:rPr>
      <w:rFonts w:ascii="Georgia" w:hAnsi="Georgia"/>
      <w:color w:val="4472C4" w:themeColor="accent1"/>
      <w:sz w:val="18"/>
    </w:rPr>
  </w:style>
  <w:style w:type="table" w:styleId="LightList-Accent1">
    <w:name w:val="Light List Accent 1"/>
    <w:basedOn w:val="TableNormal"/>
    <w:uiPriority w:val="61"/>
    <w:rsid w:val="00FC336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C50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50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50A0"/>
    <w:rPr>
      <w:rFonts w:ascii="Georgia" w:hAnsi="Georgia"/>
      <w:color w:val="4472C4" w:themeColor="accen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5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50A0"/>
    <w:rPr>
      <w:rFonts w:ascii="Georgia" w:hAnsi="Georgia"/>
      <w:b/>
      <w:bCs/>
      <w:color w:val="4472C4" w:themeColor="accen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0A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0A0"/>
    <w:rPr>
      <w:rFonts w:ascii="Segoe UI" w:hAnsi="Segoe UI" w:cs="Segoe UI"/>
      <w:color w:val="4472C4" w:themeColor="accent1"/>
      <w:sz w:val="18"/>
      <w:szCs w:val="18"/>
    </w:rPr>
  </w:style>
  <w:style w:type="paragraph" w:styleId="Revision">
    <w:name w:val="Revision"/>
    <w:hidden/>
    <w:uiPriority w:val="99"/>
    <w:semiHidden/>
    <w:rsid w:val="00B00528"/>
    <w:pPr>
      <w:spacing w:after="0" w:line="240" w:lineRule="auto"/>
    </w:pPr>
    <w:rPr>
      <w:rFonts w:ascii="Georgia" w:hAnsi="Georgia"/>
      <w:color w:val="4472C4" w:themeColor="accen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01a3cf6-255d-4ff5-98fe-b4415afa84b5">
      <UserInfo>
        <DisplayName/>
        <AccountId xsi:nil="true"/>
        <AccountType/>
      </UserInfo>
    </SharedWithUsers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2023-11-15T17:34:30+00:00</DateReceived>
  </documentManagement>
</p:properties>
</file>

<file path=customXml/itemProps1.xml><?xml version="1.0" encoding="utf-8"?>
<ds:datastoreItem xmlns:ds="http://schemas.openxmlformats.org/officeDocument/2006/customXml" ds:itemID="{27EAAD98-5500-4B24-9C47-7D85A6D80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95231D-4E61-4A9D-84C9-7FDD99B51AD6}"/>
</file>

<file path=customXml/itemProps3.xml><?xml version="1.0" encoding="utf-8"?>
<ds:datastoreItem xmlns:ds="http://schemas.openxmlformats.org/officeDocument/2006/customXml" ds:itemID="{97D73DB3-7AE9-4C76-B9B0-BE7B962966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5940f0-a7ba-4090-8491-80aa984b4bef"/>
    <ds:schemaRef ds:uri="1646bd7d-63a8-4a59-8cda-0030f36cb7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Seeley</dc:creator>
  <cp:keywords/>
  <dc:description/>
  <cp:lastModifiedBy>Christina King</cp:lastModifiedBy>
  <cp:revision>34</cp:revision>
  <dcterms:created xsi:type="dcterms:W3CDTF">2022-03-04T19:00:00Z</dcterms:created>
  <dcterms:modified xsi:type="dcterms:W3CDTF">2023-11-15T09:19:00Z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MSIP_Label_e6f6832b-0c40-4b9e-9ae0-ae73bcd49636_Enabled">
    <vt:lpwstr>true</vt:lpwstr>
  </property>
  <property fmtid="{D5CDD505-2E9C-101B-9397-08002B2CF9AE}" pid="7" name="MSIP_Label_e6f6832b-0c40-4b9e-9ae0-ae73bcd49636_SetDate">
    <vt:lpwstr>2023-11-14T17:34:40Z</vt:lpwstr>
  </property>
  <property fmtid="{D5CDD505-2E9C-101B-9397-08002B2CF9AE}" pid="8" name="MSIP_Label_e6f6832b-0c40-4b9e-9ae0-ae73bcd49636_Method">
    <vt:lpwstr>Standard</vt:lpwstr>
  </property>
  <property fmtid="{D5CDD505-2E9C-101B-9397-08002B2CF9AE}" pid="9" name="MSIP_Label_e6f6832b-0c40-4b9e-9ae0-ae73bcd49636_Name">
    <vt:lpwstr>Internal</vt:lpwstr>
  </property>
  <property fmtid="{D5CDD505-2E9C-101B-9397-08002B2CF9AE}" pid="10" name="MSIP_Label_e6f6832b-0c40-4b9e-9ae0-ae73bcd49636_SiteId">
    <vt:lpwstr>7acc61c5-e4a5-49d2-a52a-3ce24c726371</vt:lpwstr>
  </property>
  <property fmtid="{D5CDD505-2E9C-101B-9397-08002B2CF9AE}" pid="11" name="MSIP_Label_e6f6832b-0c40-4b9e-9ae0-ae73bcd49636_ActionId">
    <vt:lpwstr>5474b323-3db3-4e04-91ff-bf1471a72410</vt:lpwstr>
  </property>
  <property fmtid="{D5CDD505-2E9C-101B-9397-08002B2CF9AE}" pid="12" name="MSIP_Label_e6f6832b-0c40-4b9e-9ae0-ae73bcd49636_ContentBits">
    <vt:lpwstr>0</vt:lpwstr>
  </property>
</Properties>
</file>