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B9A02C" w14:textId="77777777" w:rsidR="00964E9A" w:rsidRDefault="00F94DE3">
      <w:pPr>
        <w:jc w:val="both"/>
        <w:rPr>
          <w:sz w:val="24"/>
          <w:szCs w:val="24"/>
        </w:rPr>
      </w:pPr>
      <w:r>
        <w:rPr>
          <w:sz w:val="24"/>
          <w:szCs w:val="24"/>
        </w:rPr>
        <w:t>17</w:t>
      </w:r>
      <w:r w:rsidR="0063060E">
        <w:rPr>
          <w:sz w:val="24"/>
          <w:szCs w:val="24"/>
        </w:rPr>
        <w:t xml:space="preserve"> November</w:t>
      </w:r>
      <w:r w:rsidR="0007218A">
        <w:rPr>
          <w:sz w:val="24"/>
          <w:szCs w:val="24"/>
        </w:rPr>
        <w:t xml:space="preserve"> 2017</w:t>
      </w:r>
    </w:p>
    <w:p w14:paraId="15B9A02D" w14:textId="77777777" w:rsidR="00964E9A" w:rsidRDefault="00964E9A">
      <w:pPr>
        <w:jc w:val="both"/>
        <w:rPr>
          <w:b/>
          <w:sz w:val="24"/>
          <w:szCs w:val="24"/>
        </w:rPr>
      </w:pPr>
    </w:p>
    <w:p w14:paraId="15B9A02E" w14:textId="77777777" w:rsidR="00964E9A" w:rsidRDefault="00964E9A">
      <w:pPr>
        <w:jc w:val="both"/>
        <w:rPr>
          <w:b/>
          <w:sz w:val="32"/>
          <w:szCs w:val="32"/>
        </w:rPr>
      </w:pPr>
    </w:p>
    <w:p w14:paraId="15B9A02F" w14:textId="77777777" w:rsidR="00964E9A" w:rsidRDefault="00600C42">
      <w:pPr>
        <w:rPr>
          <w:b/>
          <w:sz w:val="32"/>
          <w:szCs w:val="32"/>
        </w:rPr>
      </w:pPr>
      <w:r>
        <w:rPr>
          <w:b/>
          <w:sz w:val="32"/>
          <w:szCs w:val="32"/>
        </w:rPr>
        <w:t>CHANGE OF</w:t>
      </w:r>
      <w:r w:rsidR="0063060E">
        <w:rPr>
          <w:b/>
          <w:sz w:val="32"/>
          <w:szCs w:val="32"/>
        </w:rPr>
        <w:t xml:space="preserve"> DIRECTORSHIPS</w:t>
      </w:r>
    </w:p>
    <w:p w14:paraId="15B9A030" w14:textId="77777777" w:rsidR="00964E9A" w:rsidRDefault="0007218A">
      <w:pPr>
        <w:jc w:val="both"/>
        <w:rPr>
          <w:b/>
          <w:sz w:val="32"/>
          <w:szCs w:val="32"/>
        </w:rPr>
      </w:pPr>
      <w:r>
        <w:rPr>
          <w:b/>
          <w:sz w:val="32"/>
          <w:szCs w:val="32"/>
        </w:rPr>
        <w:t xml:space="preserve"> </w:t>
      </w:r>
    </w:p>
    <w:p w14:paraId="15B9A031" w14:textId="77777777" w:rsidR="000F11A0" w:rsidRDefault="0007218A" w:rsidP="0063060E">
      <w:pPr>
        <w:jc w:val="both"/>
        <w:rPr>
          <w:sz w:val="24"/>
          <w:szCs w:val="24"/>
        </w:rPr>
      </w:pPr>
      <w:r>
        <w:rPr>
          <w:sz w:val="24"/>
          <w:szCs w:val="24"/>
        </w:rPr>
        <w:t>Irish Residential Properties REIT plc (“</w:t>
      </w:r>
      <w:r>
        <w:rPr>
          <w:b/>
          <w:sz w:val="24"/>
          <w:szCs w:val="24"/>
        </w:rPr>
        <w:t>I•RES</w:t>
      </w:r>
      <w:r>
        <w:rPr>
          <w:sz w:val="24"/>
          <w:szCs w:val="24"/>
        </w:rPr>
        <w:t>” or the “</w:t>
      </w:r>
      <w:r>
        <w:rPr>
          <w:b/>
          <w:sz w:val="24"/>
          <w:szCs w:val="24"/>
        </w:rPr>
        <w:t>Company</w:t>
      </w:r>
      <w:r>
        <w:rPr>
          <w:sz w:val="24"/>
          <w:szCs w:val="24"/>
        </w:rPr>
        <w:t>”) announces today that</w:t>
      </w:r>
      <w:r w:rsidR="0063060E">
        <w:rPr>
          <w:sz w:val="24"/>
          <w:szCs w:val="24"/>
        </w:rPr>
        <w:t xml:space="preserve"> Joan Garahy, an independent non-executive director of the Company, has been appointed as an </w:t>
      </w:r>
      <w:r w:rsidR="0063060E" w:rsidRPr="00F94DE3">
        <w:rPr>
          <w:sz w:val="24"/>
          <w:szCs w:val="24"/>
        </w:rPr>
        <w:t>ind</w:t>
      </w:r>
      <w:r w:rsidR="00F94DE3" w:rsidRPr="00F94DE3">
        <w:rPr>
          <w:sz w:val="24"/>
          <w:szCs w:val="24"/>
        </w:rPr>
        <w:t>ependent non-executive director</w:t>
      </w:r>
      <w:r w:rsidR="003B3C9E">
        <w:rPr>
          <w:sz w:val="24"/>
          <w:szCs w:val="24"/>
        </w:rPr>
        <w:t xml:space="preserve"> of ICON</w:t>
      </w:r>
      <w:r w:rsidR="0063060E">
        <w:rPr>
          <w:sz w:val="24"/>
          <w:szCs w:val="24"/>
        </w:rPr>
        <w:t xml:space="preserve"> plc.  </w:t>
      </w:r>
      <w:r>
        <w:rPr>
          <w:sz w:val="24"/>
          <w:szCs w:val="24"/>
        </w:rPr>
        <w:t xml:space="preserve"> </w:t>
      </w:r>
    </w:p>
    <w:p w14:paraId="15B9A032" w14:textId="77777777" w:rsidR="0063060E" w:rsidRDefault="0063060E" w:rsidP="0063060E">
      <w:pPr>
        <w:jc w:val="both"/>
        <w:rPr>
          <w:sz w:val="24"/>
          <w:szCs w:val="24"/>
        </w:rPr>
      </w:pPr>
    </w:p>
    <w:p w14:paraId="15B9A033" w14:textId="77777777" w:rsidR="0063060E" w:rsidRPr="00FF009F" w:rsidRDefault="0063060E" w:rsidP="0063060E">
      <w:pPr>
        <w:jc w:val="both"/>
        <w:rPr>
          <w:sz w:val="24"/>
          <w:szCs w:val="24"/>
        </w:rPr>
      </w:pPr>
      <w:r w:rsidRPr="00FF009F">
        <w:rPr>
          <w:sz w:val="24"/>
          <w:szCs w:val="24"/>
        </w:rPr>
        <w:t xml:space="preserve">This announcement is being </w:t>
      </w:r>
      <w:r>
        <w:rPr>
          <w:sz w:val="24"/>
          <w:szCs w:val="24"/>
        </w:rPr>
        <w:t>made in compliance with LR 6.6.8</w:t>
      </w:r>
      <w:r w:rsidRPr="00FF009F">
        <w:rPr>
          <w:sz w:val="24"/>
          <w:szCs w:val="24"/>
        </w:rPr>
        <w:t xml:space="preserve"> of the Irish Listing Rules.</w:t>
      </w:r>
    </w:p>
    <w:p w14:paraId="15B9A034" w14:textId="77777777" w:rsidR="00964E9A" w:rsidRDefault="00964E9A">
      <w:pPr>
        <w:jc w:val="both"/>
        <w:rPr>
          <w:sz w:val="24"/>
          <w:szCs w:val="24"/>
        </w:rPr>
      </w:pPr>
    </w:p>
    <w:p w14:paraId="15B9A035" w14:textId="77777777" w:rsidR="00964E9A" w:rsidRDefault="0007218A">
      <w:pPr>
        <w:jc w:val="both"/>
        <w:rPr>
          <w:b/>
          <w:sz w:val="24"/>
          <w:szCs w:val="24"/>
        </w:rPr>
      </w:pPr>
      <w:r>
        <w:rPr>
          <w:b/>
          <w:sz w:val="24"/>
          <w:szCs w:val="24"/>
        </w:rPr>
        <w:t>For further information please contact:</w:t>
      </w:r>
    </w:p>
    <w:p w14:paraId="15B9A036" w14:textId="77777777" w:rsidR="00964E9A" w:rsidRDefault="0007218A">
      <w:pPr>
        <w:jc w:val="both"/>
        <w:rPr>
          <w:sz w:val="24"/>
          <w:szCs w:val="24"/>
        </w:rPr>
      </w:pPr>
      <w:r>
        <w:rPr>
          <w:sz w:val="24"/>
          <w:szCs w:val="24"/>
        </w:rPr>
        <w:t>For Investor Relations:</w:t>
      </w:r>
    </w:p>
    <w:p w14:paraId="15B9A037" w14:textId="77777777" w:rsidR="00964E9A" w:rsidRDefault="0007218A">
      <w:pPr>
        <w:jc w:val="both"/>
        <w:rPr>
          <w:sz w:val="24"/>
          <w:szCs w:val="24"/>
        </w:rPr>
      </w:pPr>
      <w:r>
        <w:rPr>
          <w:sz w:val="24"/>
          <w:szCs w:val="24"/>
        </w:rPr>
        <w:t>Irish Residential Properties REIT plc</w:t>
      </w:r>
    </w:p>
    <w:p w14:paraId="15B9A038" w14:textId="77777777" w:rsidR="00964E9A" w:rsidRDefault="0063060E">
      <w:pPr>
        <w:jc w:val="both"/>
        <w:rPr>
          <w:sz w:val="24"/>
          <w:szCs w:val="24"/>
        </w:rPr>
      </w:pPr>
      <w:r>
        <w:rPr>
          <w:sz w:val="24"/>
          <w:szCs w:val="24"/>
        </w:rPr>
        <w:t>Margaret Sweeney</w:t>
      </w:r>
      <w:r w:rsidR="0007218A">
        <w:rPr>
          <w:sz w:val="24"/>
          <w:szCs w:val="24"/>
        </w:rPr>
        <w:t>, CEO</w:t>
      </w:r>
    </w:p>
    <w:p w14:paraId="15B9A039" w14:textId="77777777" w:rsidR="0063060E" w:rsidRDefault="0063060E">
      <w:pPr>
        <w:jc w:val="both"/>
        <w:rPr>
          <w:sz w:val="24"/>
          <w:szCs w:val="24"/>
        </w:rPr>
      </w:pPr>
      <w:r>
        <w:rPr>
          <w:sz w:val="24"/>
          <w:szCs w:val="24"/>
        </w:rPr>
        <w:t>+353 (0) 1 563 4008</w:t>
      </w:r>
    </w:p>
    <w:p w14:paraId="15B9A03A" w14:textId="77777777" w:rsidR="00964E9A" w:rsidRDefault="00964E9A">
      <w:pPr>
        <w:jc w:val="both"/>
        <w:rPr>
          <w:sz w:val="24"/>
          <w:szCs w:val="24"/>
        </w:rPr>
      </w:pPr>
    </w:p>
    <w:p w14:paraId="15B9A03B" w14:textId="77777777" w:rsidR="00964E9A" w:rsidRDefault="0007218A">
      <w:pPr>
        <w:jc w:val="both"/>
        <w:rPr>
          <w:sz w:val="24"/>
          <w:szCs w:val="24"/>
        </w:rPr>
      </w:pPr>
      <w:r>
        <w:rPr>
          <w:sz w:val="24"/>
          <w:szCs w:val="24"/>
        </w:rPr>
        <w:t>For Media Requests:</w:t>
      </w:r>
    </w:p>
    <w:p w14:paraId="15B9A03C" w14:textId="77777777" w:rsidR="00964E9A" w:rsidRDefault="0007218A">
      <w:pPr>
        <w:jc w:val="both"/>
        <w:rPr>
          <w:sz w:val="24"/>
          <w:szCs w:val="24"/>
        </w:rPr>
      </w:pPr>
      <w:r>
        <w:rPr>
          <w:sz w:val="24"/>
          <w:szCs w:val="24"/>
        </w:rPr>
        <w:t>Q4PR</w:t>
      </w:r>
    </w:p>
    <w:p w14:paraId="15B9A03D" w14:textId="77777777" w:rsidR="00964E9A" w:rsidRDefault="0007218A">
      <w:pPr>
        <w:jc w:val="both"/>
        <w:rPr>
          <w:sz w:val="24"/>
          <w:szCs w:val="24"/>
        </w:rPr>
      </w:pPr>
      <w:r>
        <w:rPr>
          <w:sz w:val="24"/>
          <w:szCs w:val="24"/>
        </w:rPr>
        <w:t>Gerry O’Sullivan</w:t>
      </w:r>
    </w:p>
    <w:p w14:paraId="15B9A03E" w14:textId="77777777" w:rsidR="00964E9A" w:rsidRDefault="0007218A">
      <w:pPr>
        <w:jc w:val="both"/>
        <w:rPr>
          <w:sz w:val="24"/>
          <w:szCs w:val="24"/>
        </w:rPr>
      </w:pPr>
      <w:r>
        <w:rPr>
          <w:sz w:val="24"/>
          <w:szCs w:val="24"/>
        </w:rPr>
        <w:t>+ 353 87 2597644</w:t>
      </w:r>
    </w:p>
    <w:p w14:paraId="15B9A03F" w14:textId="77777777" w:rsidR="00964E9A" w:rsidRDefault="00964E9A">
      <w:pPr>
        <w:jc w:val="both"/>
        <w:rPr>
          <w:sz w:val="24"/>
          <w:szCs w:val="24"/>
        </w:rPr>
      </w:pPr>
    </w:p>
    <w:p w14:paraId="15B9A040" w14:textId="77777777" w:rsidR="00964E9A" w:rsidRDefault="0007218A">
      <w:pPr>
        <w:jc w:val="both"/>
        <w:rPr>
          <w:b/>
          <w:sz w:val="24"/>
          <w:szCs w:val="24"/>
        </w:rPr>
      </w:pPr>
      <w:r>
        <w:rPr>
          <w:b/>
          <w:sz w:val="24"/>
          <w:szCs w:val="24"/>
        </w:rPr>
        <w:t>About Irish Residential Properties REIT plc</w:t>
      </w:r>
    </w:p>
    <w:p w14:paraId="15B9A041" w14:textId="77777777" w:rsidR="00964E9A" w:rsidRDefault="00964E9A">
      <w:pPr>
        <w:jc w:val="both"/>
        <w:rPr>
          <w:sz w:val="24"/>
          <w:szCs w:val="24"/>
        </w:rPr>
      </w:pPr>
    </w:p>
    <w:p w14:paraId="15B9A042" w14:textId="77777777" w:rsidR="00964E9A" w:rsidRDefault="0007218A">
      <w:pPr>
        <w:jc w:val="both"/>
        <w:rPr>
          <w:sz w:val="24"/>
          <w:szCs w:val="24"/>
        </w:rPr>
      </w:pPr>
      <w:r>
        <w:rPr>
          <w:sz w:val="24"/>
          <w:szCs w:val="24"/>
        </w:rPr>
        <w:t>Irish Residential Properties REIT plc is an Irish Real Estate Investment Trust (“</w:t>
      </w:r>
      <w:r>
        <w:rPr>
          <w:b/>
          <w:sz w:val="24"/>
          <w:szCs w:val="24"/>
        </w:rPr>
        <w:t>REIT</w:t>
      </w:r>
      <w:r>
        <w:rPr>
          <w:sz w:val="24"/>
          <w:szCs w:val="24"/>
        </w:rPr>
        <w:t>”) listed on the Irish Stock Exchange. The Company is the first REIT established in Ireland primarily focused on residential rental accommodations. The Company will continue to seek to acquire, hold, manage and develop investments primarily focused on residential rental accommodations in Irel</w:t>
      </w:r>
      <w:r w:rsidR="0063060E">
        <w:rPr>
          <w:sz w:val="24"/>
          <w:szCs w:val="24"/>
        </w:rPr>
        <w:t>and.  I•RES currently owns 2,450</w:t>
      </w:r>
      <w:r>
        <w:rPr>
          <w:sz w:val="24"/>
          <w:szCs w:val="24"/>
        </w:rPr>
        <w:t xml:space="preserve"> apartments.  </w:t>
      </w:r>
      <w:r>
        <w:rPr>
          <w:sz w:val="24"/>
          <w:szCs w:val="24"/>
          <w:lang w:val="en-GB"/>
        </w:rPr>
        <w:t xml:space="preserve">Further information in respect of I•RES can be obtained from </w:t>
      </w:r>
      <w:r>
        <w:rPr>
          <w:sz w:val="24"/>
          <w:szCs w:val="24"/>
        </w:rPr>
        <w:t>I•RES’</w:t>
      </w:r>
      <w:r>
        <w:rPr>
          <w:sz w:val="24"/>
          <w:szCs w:val="24"/>
          <w:lang w:val="en-GB"/>
        </w:rPr>
        <w:t xml:space="preserve"> website at </w:t>
      </w:r>
      <w:hyperlink r:id="rId11" w:history="1">
        <w:r>
          <w:rPr>
            <w:rStyle w:val="Hyperlink"/>
            <w:sz w:val="24"/>
            <w:szCs w:val="24"/>
            <w:lang w:val="en-GB"/>
          </w:rPr>
          <w:t>www.iresreit.ie</w:t>
        </w:r>
      </w:hyperlink>
      <w:r>
        <w:rPr>
          <w:sz w:val="24"/>
          <w:szCs w:val="24"/>
          <w:lang w:val="en-GB"/>
        </w:rPr>
        <w:t>.</w:t>
      </w:r>
    </w:p>
    <w:p w14:paraId="15B9A043" w14:textId="77777777" w:rsidR="00964E9A" w:rsidRDefault="00964E9A">
      <w:pPr>
        <w:jc w:val="both"/>
        <w:rPr>
          <w:sz w:val="24"/>
          <w:szCs w:val="24"/>
        </w:rPr>
      </w:pPr>
    </w:p>
    <w:p w14:paraId="6E6FA48F" w14:textId="562DB04A" w:rsidR="00887FD8" w:rsidRDefault="00887FD8">
      <w:pPr>
        <w:jc w:val="both"/>
        <w:rPr>
          <w:sz w:val="24"/>
          <w:szCs w:val="24"/>
        </w:rPr>
      </w:pPr>
    </w:p>
    <w:p w14:paraId="29AFBE8B" w14:textId="77777777" w:rsidR="00887FD8" w:rsidRDefault="00887FD8">
      <w:pPr>
        <w:jc w:val="both"/>
        <w:rPr>
          <w:sz w:val="24"/>
          <w:szCs w:val="24"/>
        </w:rPr>
      </w:pPr>
    </w:p>
    <w:p w14:paraId="7B5D10BC" w14:textId="77777777" w:rsidR="00887FD8" w:rsidRPr="00F622EA" w:rsidRDefault="00887FD8" w:rsidP="00887FD8">
      <w:pPr>
        <w:rPr>
          <w:rFonts w:ascii="Arial" w:hAnsi="Arial" w:cs="Arial"/>
          <w:sz w:val="19"/>
          <w:szCs w:val="19"/>
        </w:rPr>
      </w:pPr>
      <w:r w:rsidRPr="00F622EA">
        <w:rPr>
          <w:rFonts w:ascii="Arial" w:hAnsi="Arial" w:cs="Arial"/>
          <w:sz w:val="19"/>
          <w:szCs w:val="19"/>
        </w:rPr>
        <w:t>This announcement has been issued through the Companies Announcement Service of</w:t>
      </w:r>
    </w:p>
    <w:p w14:paraId="3C57F18F" w14:textId="77777777" w:rsidR="00887FD8" w:rsidRPr="00F622EA" w:rsidRDefault="00887FD8" w:rsidP="00887FD8">
      <w:pPr>
        <w:spacing w:before="100" w:beforeAutospacing="1" w:after="100" w:afterAutospacing="1"/>
        <w:rPr>
          <w:rFonts w:ascii="Arial" w:eastAsia="Times New Roman" w:hAnsi="Arial" w:cs="Arial"/>
          <w:sz w:val="19"/>
          <w:szCs w:val="19"/>
          <w:lang w:eastAsia="en-IE"/>
        </w:rPr>
      </w:pPr>
      <w:r w:rsidRPr="00F622EA">
        <w:rPr>
          <w:rFonts w:ascii="Arial" w:hAnsi="Arial" w:cs="Arial"/>
          <w:sz w:val="19"/>
          <w:szCs w:val="19"/>
        </w:rPr>
        <w:t>The Irish Stock Exchange</w:t>
      </w:r>
    </w:p>
    <w:p w14:paraId="3F05B4FC" w14:textId="77777777" w:rsidR="00887FD8" w:rsidRDefault="00887FD8">
      <w:pPr>
        <w:jc w:val="both"/>
        <w:rPr>
          <w:sz w:val="24"/>
          <w:szCs w:val="24"/>
        </w:rPr>
      </w:pPr>
      <w:bookmarkStart w:id="0" w:name="_GoBack"/>
      <w:bookmarkEnd w:id="0"/>
    </w:p>
    <w:sectPr w:rsidR="00887FD8">
      <w:headerReference w:type="default" r:id="rId12"/>
      <w:footerReference w:type="even" r:id="rId13"/>
      <w:footerReference w:type="default" r:id="rId14"/>
      <w:headerReference w:type="first" r:id="rId15"/>
      <w:footerReference w:type="first" r:id="rId16"/>
      <w:pgSz w:w="12240" w:h="15840" w:code="1"/>
      <w:pgMar w:top="1014" w:right="1183" w:bottom="426" w:left="1080" w:header="432" w:footer="89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B9A047" w14:textId="77777777" w:rsidR="00964E9A" w:rsidRDefault="0007218A">
      <w:r>
        <w:separator/>
      </w:r>
    </w:p>
  </w:endnote>
  <w:endnote w:type="continuationSeparator" w:id="0">
    <w:p w14:paraId="15B9A048" w14:textId="77777777" w:rsidR="00964E9A" w:rsidRDefault="0007218A">
      <w:r>
        <w:continuationSeparator/>
      </w:r>
    </w:p>
  </w:endnote>
  <w:endnote w:type="continuationNotice" w:id="1">
    <w:p w14:paraId="15B9A049" w14:textId="77777777" w:rsidR="00964E9A" w:rsidRDefault="00964E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B9A04C" w14:textId="77777777" w:rsidR="00964E9A" w:rsidRDefault="00964E9A">
    <w:pPr>
      <w:pStyle w:val="Footer"/>
    </w:pPr>
  </w:p>
  <w:p w14:paraId="15B9A04D" w14:textId="77777777" w:rsidR="00964E9A" w:rsidRDefault="0007218A">
    <w:pPr>
      <w:pStyle w:val="Footer"/>
      <w:jc w:val="right"/>
      <w:rPr>
        <w:sz w:val="16"/>
      </w:rPr>
    </w:pPr>
    <w:r>
      <w:rPr>
        <w:sz w:val="16"/>
      </w:rPr>
      <w:fldChar w:fldCharType="begin"/>
    </w:r>
    <w:r>
      <w:rPr>
        <w:sz w:val="16"/>
      </w:rPr>
      <w:instrText xml:space="preserve"> DOCPROPERTY "IWFooter"  \* MERGEFORMAT </w:instrText>
    </w:r>
    <w:r>
      <w:rPr>
        <w:sz w:val="16"/>
      </w:rPr>
      <w:fldChar w:fldCharType="separate"/>
    </w:r>
    <w:r>
      <w:rPr>
        <w:b/>
        <w:bCs/>
        <w:sz w:val="16"/>
      </w:rPr>
      <w:t>Error! Unknown document property name.</w:t>
    </w:r>
    <w:r>
      <w:rPr>
        <w:sz w:val="16"/>
      </w:rPr>
      <w:fldChar w:fldCharType="end"/>
    </w:r>
  </w:p>
  <w:p w14:paraId="15B9A04E" w14:textId="77777777" w:rsidR="00964E9A" w:rsidRDefault="0007218A" w:rsidP="00F94DE3">
    <w:pPr>
      <w:pStyle w:val="Footer"/>
      <w:jc w:val="left"/>
      <w:rPr>
        <w:sz w:val="16"/>
      </w:rPr>
    </w:pPr>
    <w:r>
      <w:rPr>
        <w:sz w:val="16"/>
      </w:rPr>
      <w:fldChar w:fldCharType="begin"/>
    </w:r>
    <w:r>
      <w:rPr>
        <w:sz w:val="16"/>
      </w:rPr>
      <w:instrText xml:space="preserve"> DOCVARIABLE RBRO_EASYID_VALUE \* MERGEFORMAT </w:instrText>
    </w:r>
    <w:r>
      <w:rPr>
        <w:sz w:val="16"/>
      </w:rPr>
      <w:fldChar w:fldCharType="separate"/>
    </w:r>
    <w:r w:rsidR="00F94DE3" w:rsidRPr="00F94DE3">
      <w:rPr>
        <w:rStyle w:val="EasyID"/>
        <w:rFonts w:eastAsiaTheme="minorHAnsi"/>
      </w:rPr>
      <w:t>4286 V1</w:t>
    </w:r>
    <w:r>
      <w:rPr>
        <w:sz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B9A04F" w14:textId="77777777" w:rsidR="00964E9A" w:rsidRDefault="00964E9A">
    <w:pPr>
      <w:pStyle w:val="Footer"/>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B9A052" w14:textId="77777777" w:rsidR="00964E9A" w:rsidRDefault="00964E9A">
    <w:pPr>
      <w:pStyle w:val="Footer"/>
      <w:jc w:val="left"/>
      <w:rPr>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B9A044" w14:textId="77777777" w:rsidR="00964E9A" w:rsidRDefault="0007218A">
      <w:r>
        <w:separator/>
      </w:r>
    </w:p>
  </w:footnote>
  <w:footnote w:type="continuationSeparator" w:id="0">
    <w:p w14:paraId="15B9A045" w14:textId="77777777" w:rsidR="00964E9A" w:rsidRDefault="0007218A">
      <w:r>
        <w:continuationSeparator/>
      </w:r>
    </w:p>
  </w:footnote>
  <w:footnote w:type="continuationNotice" w:id="1">
    <w:p w14:paraId="15B9A046" w14:textId="77777777" w:rsidR="00964E9A" w:rsidRDefault="00964E9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B9A04B" w14:textId="77777777" w:rsidR="00964E9A" w:rsidRDefault="0007218A">
    <w:pPr>
      <w:pStyle w:val="Header"/>
    </w:pP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B9A050" w14:textId="77777777" w:rsidR="00964E9A" w:rsidRDefault="0007218A">
    <w:pPr>
      <w:pStyle w:val="Header"/>
      <w:tabs>
        <w:tab w:val="clear" w:pos="4680"/>
      </w:tabs>
      <w:jc w:val="both"/>
      <w:rPr>
        <w:lang w:val="en-CA"/>
      </w:rPr>
    </w:pPr>
    <w:r>
      <w:rPr>
        <w:lang w:val="en-CA"/>
      </w:rPr>
      <w:tab/>
    </w:r>
    <w:r>
      <w:rPr>
        <w:noProof/>
      </w:rPr>
      <w:drawing>
        <wp:inline distT="0" distB="0" distL="0" distR="0" wp14:anchorId="15B9A053" wp14:editId="15B9A054">
          <wp:extent cx="856034" cy="850932"/>
          <wp:effectExtent l="0" t="0" r="127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ES logo - with tagline DEFAUL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57083" cy="851975"/>
                  </a:xfrm>
                  <a:prstGeom prst="rect">
                    <a:avLst/>
                  </a:prstGeom>
                </pic:spPr>
              </pic:pic>
            </a:graphicData>
          </a:graphic>
        </wp:inline>
      </w:drawing>
    </w:r>
  </w:p>
  <w:p w14:paraId="15B9A051" w14:textId="77777777" w:rsidR="00964E9A" w:rsidRDefault="00964E9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20AABF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6D2246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8FCE45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2932EDE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BB9E21D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A18A0D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1204B9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C5CF16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9280C7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9E0132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3"/>
    <w:multiLevelType w:val="hybridMultilevel"/>
    <w:tmpl w:val="3F52B840"/>
    <w:lvl w:ilvl="0" w:tplc="3D1005FC">
      <w:start w:val="1"/>
      <w:numFmt w:val="bullet"/>
      <w:lvlText w:val="•"/>
      <w:lvlJc w:val="left"/>
      <w:pPr>
        <w:ind w:left="356" w:hanging="300"/>
      </w:pPr>
      <w:rPr>
        <w:rFonts w:ascii="Arial" w:eastAsia="Times New Roman" w:hAnsi="Arial" w:hint="default"/>
        <w:b/>
        <w:color w:val="auto"/>
        <w:w w:val="142"/>
        <w:sz w:val="24"/>
      </w:rPr>
    </w:lvl>
    <w:lvl w:ilvl="1" w:tplc="F476F114" w:tentative="1">
      <w:start w:val="1"/>
      <w:numFmt w:val="bullet"/>
      <w:lvlText w:val="o"/>
      <w:lvlJc w:val="left"/>
      <w:pPr>
        <w:ind w:left="1496" w:hanging="360"/>
      </w:pPr>
      <w:rPr>
        <w:rFonts w:ascii="Courier New" w:hAnsi="Courier New" w:hint="default"/>
      </w:rPr>
    </w:lvl>
    <w:lvl w:ilvl="2" w:tplc="51BC24DC" w:tentative="1">
      <w:start w:val="1"/>
      <w:numFmt w:val="bullet"/>
      <w:lvlText w:val=""/>
      <w:lvlJc w:val="left"/>
      <w:pPr>
        <w:ind w:left="2216" w:hanging="360"/>
      </w:pPr>
      <w:rPr>
        <w:rFonts w:ascii="Wingdings" w:hAnsi="Wingdings" w:hint="default"/>
      </w:rPr>
    </w:lvl>
    <w:lvl w:ilvl="3" w:tplc="64965E8C" w:tentative="1">
      <w:start w:val="1"/>
      <w:numFmt w:val="bullet"/>
      <w:lvlText w:val=""/>
      <w:lvlJc w:val="left"/>
      <w:pPr>
        <w:ind w:left="2936" w:hanging="360"/>
      </w:pPr>
      <w:rPr>
        <w:rFonts w:ascii="Symbol" w:hAnsi="Symbol" w:hint="default"/>
      </w:rPr>
    </w:lvl>
    <w:lvl w:ilvl="4" w:tplc="767E1F90" w:tentative="1">
      <w:start w:val="1"/>
      <w:numFmt w:val="bullet"/>
      <w:lvlText w:val="o"/>
      <w:lvlJc w:val="left"/>
      <w:pPr>
        <w:ind w:left="3656" w:hanging="360"/>
      </w:pPr>
      <w:rPr>
        <w:rFonts w:ascii="Courier New" w:hAnsi="Courier New" w:hint="default"/>
      </w:rPr>
    </w:lvl>
    <w:lvl w:ilvl="5" w:tplc="54FCAB0C" w:tentative="1">
      <w:start w:val="1"/>
      <w:numFmt w:val="bullet"/>
      <w:lvlText w:val=""/>
      <w:lvlJc w:val="left"/>
      <w:pPr>
        <w:ind w:left="4376" w:hanging="360"/>
      </w:pPr>
      <w:rPr>
        <w:rFonts w:ascii="Wingdings" w:hAnsi="Wingdings" w:hint="default"/>
      </w:rPr>
    </w:lvl>
    <w:lvl w:ilvl="6" w:tplc="6478B376" w:tentative="1">
      <w:start w:val="1"/>
      <w:numFmt w:val="bullet"/>
      <w:lvlText w:val=""/>
      <w:lvlJc w:val="left"/>
      <w:pPr>
        <w:ind w:left="5096" w:hanging="360"/>
      </w:pPr>
      <w:rPr>
        <w:rFonts w:ascii="Symbol" w:hAnsi="Symbol" w:hint="default"/>
      </w:rPr>
    </w:lvl>
    <w:lvl w:ilvl="7" w:tplc="667057C2" w:tentative="1">
      <w:start w:val="1"/>
      <w:numFmt w:val="bullet"/>
      <w:lvlText w:val="o"/>
      <w:lvlJc w:val="left"/>
      <w:pPr>
        <w:ind w:left="5816" w:hanging="360"/>
      </w:pPr>
      <w:rPr>
        <w:rFonts w:ascii="Courier New" w:hAnsi="Courier New" w:hint="default"/>
      </w:rPr>
    </w:lvl>
    <w:lvl w:ilvl="8" w:tplc="24B209B6" w:tentative="1">
      <w:start w:val="1"/>
      <w:numFmt w:val="bullet"/>
      <w:lvlText w:val=""/>
      <w:lvlJc w:val="left"/>
      <w:pPr>
        <w:ind w:left="6536" w:hanging="360"/>
      </w:pPr>
      <w:rPr>
        <w:rFonts w:ascii="Wingdings" w:hAnsi="Wingdings" w:hint="default"/>
      </w:rPr>
    </w:lvl>
  </w:abstractNum>
  <w:abstractNum w:abstractNumId="11" w15:restartNumberingAfterBreak="0">
    <w:nsid w:val="0000000B"/>
    <w:multiLevelType w:val="hybridMultilevel"/>
    <w:tmpl w:val="B1FC9C48"/>
    <w:lvl w:ilvl="0" w:tplc="F00CB3FC">
      <w:start w:val="1"/>
      <w:numFmt w:val="lowerLetter"/>
      <w:lvlText w:val="(%1)"/>
      <w:lvlJc w:val="left"/>
      <w:pPr>
        <w:ind w:left="720" w:hanging="360"/>
      </w:pPr>
      <w:rPr>
        <w:rFonts w:cs="Times New Roman" w:hint="default"/>
      </w:rPr>
    </w:lvl>
    <w:lvl w:ilvl="1" w:tplc="423A2CD4" w:tentative="1">
      <w:start w:val="1"/>
      <w:numFmt w:val="lowerLetter"/>
      <w:lvlText w:val="%2."/>
      <w:lvlJc w:val="left"/>
      <w:pPr>
        <w:ind w:left="1440" w:hanging="360"/>
      </w:pPr>
      <w:rPr>
        <w:rFonts w:cs="Times New Roman"/>
      </w:rPr>
    </w:lvl>
    <w:lvl w:ilvl="2" w:tplc="4FD05DD8" w:tentative="1">
      <w:start w:val="1"/>
      <w:numFmt w:val="lowerRoman"/>
      <w:lvlText w:val="%3."/>
      <w:lvlJc w:val="right"/>
      <w:pPr>
        <w:ind w:left="2160" w:hanging="180"/>
      </w:pPr>
      <w:rPr>
        <w:rFonts w:cs="Times New Roman"/>
      </w:rPr>
    </w:lvl>
    <w:lvl w:ilvl="3" w:tplc="9678275A" w:tentative="1">
      <w:start w:val="1"/>
      <w:numFmt w:val="decimal"/>
      <w:lvlText w:val="%4."/>
      <w:lvlJc w:val="left"/>
      <w:pPr>
        <w:ind w:left="2880" w:hanging="360"/>
      </w:pPr>
      <w:rPr>
        <w:rFonts w:cs="Times New Roman"/>
      </w:rPr>
    </w:lvl>
    <w:lvl w:ilvl="4" w:tplc="F0C2D5F0" w:tentative="1">
      <w:start w:val="1"/>
      <w:numFmt w:val="lowerLetter"/>
      <w:lvlText w:val="%5."/>
      <w:lvlJc w:val="left"/>
      <w:pPr>
        <w:ind w:left="3600" w:hanging="360"/>
      </w:pPr>
      <w:rPr>
        <w:rFonts w:cs="Times New Roman"/>
      </w:rPr>
    </w:lvl>
    <w:lvl w:ilvl="5" w:tplc="DCB0E814" w:tentative="1">
      <w:start w:val="1"/>
      <w:numFmt w:val="lowerRoman"/>
      <w:lvlText w:val="%6."/>
      <w:lvlJc w:val="right"/>
      <w:pPr>
        <w:ind w:left="4320" w:hanging="180"/>
      </w:pPr>
      <w:rPr>
        <w:rFonts w:cs="Times New Roman"/>
      </w:rPr>
    </w:lvl>
    <w:lvl w:ilvl="6" w:tplc="D9C85506" w:tentative="1">
      <w:start w:val="1"/>
      <w:numFmt w:val="decimal"/>
      <w:lvlText w:val="%7."/>
      <w:lvlJc w:val="left"/>
      <w:pPr>
        <w:ind w:left="5040" w:hanging="360"/>
      </w:pPr>
      <w:rPr>
        <w:rFonts w:cs="Times New Roman"/>
      </w:rPr>
    </w:lvl>
    <w:lvl w:ilvl="7" w:tplc="5C22DB22" w:tentative="1">
      <w:start w:val="1"/>
      <w:numFmt w:val="lowerLetter"/>
      <w:lvlText w:val="%8."/>
      <w:lvlJc w:val="left"/>
      <w:pPr>
        <w:ind w:left="5760" w:hanging="360"/>
      </w:pPr>
      <w:rPr>
        <w:rFonts w:cs="Times New Roman"/>
      </w:rPr>
    </w:lvl>
    <w:lvl w:ilvl="8" w:tplc="68F602AE" w:tentative="1">
      <w:start w:val="1"/>
      <w:numFmt w:val="lowerRoman"/>
      <w:lvlText w:val="%9."/>
      <w:lvlJc w:val="right"/>
      <w:pPr>
        <w:ind w:left="6480" w:hanging="180"/>
      </w:pPr>
      <w:rPr>
        <w:rFonts w:cs="Times New Roman"/>
      </w:rPr>
    </w:lvl>
  </w:abstractNum>
  <w:abstractNum w:abstractNumId="12" w15:restartNumberingAfterBreak="0">
    <w:nsid w:val="015D6D7B"/>
    <w:multiLevelType w:val="hybridMultilevel"/>
    <w:tmpl w:val="928EF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0B402DD"/>
    <w:multiLevelType w:val="hybridMultilevel"/>
    <w:tmpl w:val="312858C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15DB1E49"/>
    <w:multiLevelType w:val="hybridMultilevel"/>
    <w:tmpl w:val="2DC2B77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1AD77276"/>
    <w:multiLevelType w:val="hybridMultilevel"/>
    <w:tmpl w:val="B2A04A5C"/>
    <w:lvl w:ilvl="0" w:tplc="18090001">
      <w:start w:val="1"/>
      <w:numFmt w:val="bullet"/>
      <w:lvlText w:val=""/>
      <w:lvlJc w:val="left"/>
      <w:pPr>
        <w:ind w:left="765" w:hanging="360"/>
      </w:pPr>
      <w:rPr>
        <w:rFonts w:ascii="Symbol" w:hAnsi="Symbol" w:hint="default"/>
      </w:rPr>
    </w:lvl>
    <w:lvl w:ilvl="1" w:tplc="18090003" w:tentative="1">
      <w:start w:val="1"/>
      <w:numFmt w:val="bullet"/>
      <w:lvlText w:val="o"/>
      <w:lvlJc w:val="left"/>
      <w:pPr>
        <w:ind w:left="1485" w:hanging="360"/>
      </w:pPr>
      <w:rPr>
        <w:rFonts w:ascii="Courier New" w:hAnsi="Courier New" w:cs="Courier New" w:hint="default"/>
      </w:rPr>
    </w:lvl>
    <w:lvl w:ilvl="2" w:tplc="18090005" w:tentative="1">
      <w:start w:val="1"/>
      <w:numFmt w:val="bullet"/>
      <w:lvlText w:val=""/>
      <w:lvlJc w:val="left"/>
      <w:pPr>
        <w:ind w:left="2205" w:hanging="360"/>
      </w:pPr>
      <w:rPr>
        <w:rFonts w:ascii="Wingdings" w:hAnsi="Wingdings" w:hint="default"/>
      </w:rPr>
    </w:lvl>
    <w:lvl w:ilvl="3" w:tplc="18090001" w:tentative="1">
      <w:start w:val="1"/>
      <w:numFmt w:val="bullet"/>
      <w:lvlText w:val=""/>
      <w:lvlJc w:val="left"/>
      <w:pPr>
        <w:ind w:left="2925" w:hanging="360"/>
      </w:pPr>
      <w:rPr>
        <w:rFonts w:ascii="Symbol" w:hAnsi="Symbol" w:hint="default"/>
      </w:rPr>
    </w:lvl>
    <w:lvl w:ilvl="4" w:tplc="18090003" w:tentative="1">
      <w:start w:val="1"/>
      <w:numFmt w:val="bullet"/>
      <w:lvlText w:val="o"/>
      <w:lvlJc w:val="left"/>
      <w:pPr>
        <w:ind w:left="3645" w:hanging="360"/>
      </w:pPr>
      <w:rPr>
        <w:rFonts w:ascii="Courier New" w:hAnsi="Courier New" w:cs="Courier New" w:hint="default"/>
      </w:rPr>
    </w:lvl>
    <w:lvl w:ilvl="5" w:tplc="18090005" w:tentative="1">
      <w:start w:val="1"/>
      <w:numFmt w:val="bullet"/>
      <w:lvlText w:val=""/>
      <w:lvlJc w:val="left"/>
      <w:pPr>
        <w:ind w:left="4365" w:hanging="360"/>
      </w:pPr>
      <w:rPr>
        <w:rFonts w:ascii="Wingdings" w:hAnsi="Wingdings" w:hint="default"/>
      </w:rPr>
    </w:lvl>
    <w:lvl w:ilvl="6" w:tplc="18090001" w:tentative="1">
      <w:start w:val="1"/>
      <w:numFmt w:val="bullet"/>
      <w:lvlText w:val=""/>
      <w:lvlJc w:val="left"/>
      <w:pPr>
        <w:ind w:left="5085" w:hanging="360"/>
      </w:pPr>
      <w:rPr>
        <w:rFonts w:ascii="Symbol" w:hAnsi="Symbol" w:hint="default"/>
      </w:rPr>
    </w:lvl>
    <w:lvl w:ilvl="7" w:tplc="18090003" w:tentative="1">
      <w:start w:val="1"/>
      <w:numFmt w:val="bullet"/>
      <w:lvlText w:val="o"/>
      <w:lvlJc w:val="left"/>
      <w:pPr>
        <w:ind w:left="5805" w:hanging="360"/>
      </w:pPr>
      <w:rPr>
        <w:rFonts w:ascii="Courier New" w:hAnsi="Courier New" w:cs="Courier New" w:hint="default"/>
      </w:rPr>
    </w:lvl>
    <w:lvl w:ilvl="8" w:tplc="18090005" w:tentative="1">
      <w:start w:val="1"/>
      <w:numFmt w:val="bullet"/>
      <w:lvlText w:val=""/>
      <w:lvlJc w:val="left"/>
      <w:pPr>
        <w:ind w:left="6525" w:hanging="360"/>
      </w:pPr>
      <w:rPr>
        <w:rFonts w:ascii="Wingdings" w:hAnsi="Wingdings" w:hint="default"/>
      </w:rPr>
    </w:lvl>
  </w:abstractNum>
  <w:abstractNum w:abstractNumId="16" w15:restartNumberingAfterBreak="0">
    <w:nsid w:val="30630F84"/>
    <w:multiLevelType w:val="multilevel"/>
    <w:tmpl w:val="E89C5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14A1CBC"/>
    <w:multiLevelType w:val="hybridMultilevel"/>
    <w:tmpl w:val="B7F493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5F3749C"/>
    <w:multiLevelType w:val="hybridMultilevel"/>
    <w:tmpl w:val="8C6A4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CF6B75"/>
    <w:multiLevelType w:val="hybridMultilevel"/>
    <w:tmpl w:val="53CE6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A8E3550"/>
    <w:multiLevelType w:val="hybridMultilevel"/>
    <w:tmpl w:val="F35E0964"/>
    <w:lvl w:ilvl="0" w:tplc="70BEB7A0">
      <w:start w:val="1"/>
      <w:numFmt w:val="lowerRoman"/>
      <w:lvlText w:val="(%1)"/>
      <w:lvlJc w:val="left"/>
      <w:pPr>
        <w:ind w:left="765" w:hanging="72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21" w15:restartNumberingAfterBreak="0">
    <w:nsid w:val="5F591429"/>
    <w:multiLevelType w:val="hybridMultilevel"/>
    <w:tmpl w:val="4B40591E"/>
    <w:lvl w:ilvl="0" w:tplc="18090001">
      <w:start w:val="1"/>
      <w:numFmt w:val="bullet"/>
      <w:lvlText w:val=""/>
      <w:lvlJc w:val="left"/>
      <w:pPr>
        <w:ind w:left="765" w:hanging="360"/>
      </w:pPr>
      <w:rPr>
        <w:rFonts w:ascii="Symbol" w:hAnsi="Symbol" w:hint="default"/>
      </w:rPr>
    </w:lvl>
    <w:lvl w:ilvl="1" w:tplc="18090003" w:tentative="1">
      <w:start w:val="1"/>
      <w:numFmt w:val="bullet"/>
      <w:lvlText w:val="o"/>
      <w:lvlJc w:val="left"/>
      <w:pPr>
        <w:ind w:left="1485" w:hanging="360"/>
      </w:pPr>
      <w:rPr>
        <w:rFonts w:ascii="Courier New" w:hAnsi="Courier New" w:cs="Courier New" w:hint="default"/>
      </w:rPr>
    </w:lvl>
    <w:lvl w:ilvl="2" w:tplc="18090005" w:tentative="1">
      <w:start w:val="1"/>
      <w:numFmt w:val="bullet"/>
      <w:lvlText w:val=""/>
      <w:lvlJc w:val="left"/>
      <w:pPr>
        <w:ind w:left="2205" w:hanging="360"/>
      </w:pPr>
      <w:rPr>
        <w:rFonts w:ascii="Wingdings" w:hAnsi="Wingdings" w:hint="default"/>
      </w:rPr>
    </w:lvl>
    <w:lvl w:ilvl="3" w:tplc="18090001" w:tentative="1">
      <w:start w:val="1"/>
      <w:numFmt w:val="bullet"/>
      <w:lvlText w:val=""/>
      <w:lvlJc w:val="left"/>
      <w:pPr>
        <w:ind w:left="2925" w:hanging="360"/>
      </w:pPr>
      <w:rPr>
        <w:rFonts w:ascii="Symbol" w:hAnsi="Symbol" w:hint="default"/>
      </w:rPr>
    </w:lvl>
    <w:lvl w:ilvl="4" w:tplc="18090003" w:tentative="1">
      <w:start w:val="1"/>
      <w:numFmt w:val="bullet"/>
      <w:lvlText w:val="o"/>
      <w:lvlJc w:val="left"/>
      <w:pPr>
        <w:ind w:left="3645" w:hanging="360"/>
      </w:pPr>
      <w:rPr>
        <w:rFonts w:ascii="Courier New" w:hAnsi="Courier New" w:cs="Courier New" w:hint="default"/>
      </w:rPr>
    </w:lvl>
    <w:lvl w:ilvl="5" w:tplc="18090005" w:tentative="1">
      <w:start w:val="1"/>
      <w:numFmt w:val="bullet"/>
      <w:lvlText w:val=""/>
      <w:lvlJc w:val="left"/>
      <w:pPr>
        <w:ind w:left="4365" w:hanging="360"/>
      </w:pPr>
      <w:rPr>
        <w:rFonts w:ascii="Wingdings" w:hAnsi="Wingdings" w:hint="default"/>
      </w:rPr>
    </w:lvl>
    <w:lvl w:ilvl="6" w:tplc="18090001" w:tentative="1">
      <w:start w:val="1"/>
      <w:numFmt w:val="bullet"/>
      <w:lvlText w:val=""/>
      <w:lvlJc w:val="left"/>
      <w:pPr>
        <w:ind w:left="5085" w:hanging="360"/>
      </w:pPr>
      <w:rPr>
        <w:rFonts w:ascii="Symbol" w:hAnsi="Symbol" w:hint="default"/>
      </w:rPr>
    </w:lvl>
    <w:lvl w:ilvl="7" w:tplc="18090003" w:tentative="1">
      <w:start w:val="1"/>
      <w:numFmt w:val="bullet"/>
      <w:lvlText w:val="o"/>
      <w:lvlJc w:val="left"/>
      <w:pPr>
        <w:ind w:left="5805" w:hanging="360"/>
      </w:pPr>
      <w:rPr>
        <w:rFonts w:ascii="Courier New" w:hAnsi="Courier New" w:cs="Courier New" w:hint="default"/>
      </w:rPr>
    </w:lvl>
    <w:lvl w:ilvl="8" w:tplc="18090005" w:tentative="1">
      <w:start w:val="1"/>
      <w:numFmt w:val="bullet"/>
      <w:lvlText w:val=""/>
      <w:lvlJc w:val="left"/>
      <w:pPr>
        <w:ind w:left="6525" w:hanging="360"/>
      </w:pPr>
      <w:rPr>
        <w:rFonts w:ascii="Wingdings" w:hAnsi="Wingdings" w:hint="default"/>
      </w:rPr>
    </w:lvl>
  </w:abstractNum>
  <w:abstractNum w:abstractNumId="22" w15:restartNumberingAfterBreak="0">
    <w:nsid w:val="621F0018"/>
    <w:multiLevelType w:val="hybridMultilevel"/>
    <w:tmpl w:val="AD7C0AC4"/>
    <w:lvl w:ilvl="0" w:tplc="8FA2CFC2">
      <w:start w:val="1"/>
      <w:numFmt w:val="bullet"/>
      <w:lvlText w:val=""/>
      <w:lvlJc w:val="left"/>
      <w:pPr>
        <w:tabs>
          <w:tab w:val="num" w:pos="2900"/>
        </w:tabs>
        <w:ind w:left="290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6E8F42A9"/>
    <w:multiLevelType w:val="hybridMultilevel"/>
    <w:tmpl w:val="04B2856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7C547784"/>
    <w:multiLevelType w:val="hybridMultilevel"/>
    <w:tmpl w:val="90B28E38"/>
    <w:lvl w:ilvl="0" w:tplc="18090001">
      <w:start w:val="1"/>
      <w:numFmt w:val="bullet"/>
      <w:lvlText w:val=""/>
      <w:lvlJc w:val="left"/>
      <w:pPr>
        <w:ind w:left="765" w:hanging="360"/>
      </w:pPr>
      <w:rPr>
        <w:rFonts w:ascii="Symbol" w:hAnsi="Symbol" w:hint="default"/>
      </w:rPr>
    </w:lvl>
    <w:lvl w:ilvl="1" w:tplc="18090003" w:tentative="1">
      <w:start w:val="1"/>
      <w:numFmt w:val="bullet"/>
      <w:lvlText w:val="o"/>
      <w:lvlJc w:val="left"/>
      <w:pPr>
        <w:ind w:left="1485" w:hanging="360"/>
      </w:pPr>
      <w:rPr>
        <w:rFonts w:ascii="Courier New" w:hAnsi="Courier New" w:cs="Courier New" w:hint="default"/>
      </w:rPr>
    </w:lvl>
    <w:lvl w:ilvl="2" w:tplc="18090005" w:tentative="1">
      <w:start w:val="1"/>
      <w:numFmt w:val="bullet"/>
      <w:lvlText w:val=""/>
      <w:lvlJc w:val="left"/>
      <w:pPr>
        <w:ind w:left="2205" w:hanging="360"/>
      </w:pPr>
      <w:rPr>
        <w:rFonts w:ascii="Wingdings" w:hAnsi="Wingdings" w:hint="default"/>
      </w:rPr>
    </w:lvl>
    <w:lvl w:ilvl="3" w:tplc="18090001" w:tentative="1">
      <w:start w:val="1"/>
      <w:numFmt w:val="bullet"/>
      <w:lvlText w:val=""/>
      <w:lvlJc w:val="left"/>
      <w:pPr>
        <w:ind w:left="2925" w:hanging="360"/>
      </w:pPr>
      <w:rPr>
        <w:rFonts w:ascii="Symbol" w:hAnsi="Symbol" w:hint="default"/>
      </w:rPr>
    </w:lvl>
    <w:lvl w:ilvl="4" w:tplc="18090003" w:tentative="1">
      <w:start w:val="1"/>
      <w:numFmt w:val="bullet"/>
      <w:lvlText w:val="o"/>
      <w:lvlJc w:val="left"/>
      <w:pPr>
        <w:ind w:left="3645" w:hanging="360"/>
      </w:pPr>
      <w:rPr>
        <w:rFonts w:ascii="Courier New" w:hAnsi="Courier New" w:cs="Courier New" w:hint="default"/>
      </w:rPr>
    </w:lvl>
    <w:lvl w:ilvl="5" w:tplc="18090005" w:tentative="1">
      <w:start w:val="1"/>
      <w:numFmt w:val="bullet"/>
      <w:lvlText w:val=""/>
      <w:lvlJc w:val="left"/>
      <w:pPr>
        <w:ind w:left="4365" w:hanging="360"/>
      </w:pPr>
      <w:rPr>
        <w:rFonts w:ascii="Wingdings" w:hAnsi="Wingdings" w:hint="default"/>
      </w:rPr>
    </w:lvl>
    <w:lvl w:ilvl="6" w:tplc="18090001" w:tentative="1">
      <w:start w:val="1"/>
      <w:numFmt w:val="bullet"/>
      <w:lvlText w:val=""/>
      <w:lvlJc w:val="left"/>
      <w:pPr>
        <w:ind w:left="5085" w:hanging="360"/>
      </w:pPr>
      <w:rPr>
        <w:rFonts w:ascii="Symbol" w:hAnsi="Symbol" w:hint="default"/>
      </w:rPr>
    </w:lvl>
    <w:lvl w:ilvl="7" w:tplc="18090003" w:tentative="1">
      <w:start w:val="1"/>
      <w:numFmt w:val="bullet"/>
      <w:lvlText w:val="o"/>
      <w:lvlJc w:val="left"/>
      <w:pPr>
        <w:ind w:left="5805" w:hanging="360"/>
      </w:pPr>
      <w:rPr>
        <w:rFonts w:ascii="Courier New" w:hAnsi="Courier New" w:cs="Courier New" w:hint="default"/>
      </w:rPr>
    </w:lvl>
    <w:lvl w:ilvl="8" w:tplc="18090005" w:tentative="1">
      <w:start w:val="1"/>
      <w:numFmt w:val="bullet"/>
      <w:lvlText w:val=""/>
      <w:lvlJc w:val="left"/>
      <w:pPr>
        <w:ind w:left="6525" w:hanging="360"/>
      </w:pPr>
      <w:rPr>
        <w:rFonts w:ascii="Wingdings" w:hAnsi="Wingdings" w:hint="default"/>
      </w:rPr>
    </w:lvl>
  </w:abstractNum>
  <w:abstractNum w:abstractNumId="25" w15:restartNumberingAfterBreak="0">
    <w:nsid w:val="7FD0122C"/>
    <w:multiLevelType w:val="hybridMultilevel"/>
    <w:tmpl w:val="A0DCC64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17"/>
  </w:num>
  <w:num w:numId="2">
    <w:abstractNumId w:val="25"/>
  </w:num>
  <w:num w:numId="3">
    <w:abstractNumId w:val="24"/>
  </w:num>
  <w:num w:numId="4">
    <w:abstractNumId w:val="21"/>
  </w:num>
  <w:num w:numId="5">
    <w:abstractNumId w:val="18"/>
  </w:num>
  <w:num w:numId="6">
    <w:abstractNumId w:val="19"/>
  </w:num>
  <w:num w:numId="7">
    <w:abstractNumId w:val="20"/>
  </w:num>
  <w:num w:numId="8">
    <w:abstractNumId w:val="16"/>
  </w:num>
  <w:num w:numId="9">
    <w:abstractNumId w:val="12"/>
  </w:num>
  <w:num w:numId="10">
    <w:abstractNumId w:val="15"/>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4"/>
  </w:num>
  <w:num w:numId="22">
    <w:abstractNumId w:val="23"/>
  </w:num>
  <w:num w:numId="23">
    <w:abstractNumId w:val="22"/>
  </w:num>
  <w:num w:numId="24">
    <w:abstractNumId w:val="13"/>
  </w:num>
  <w:num w:numId="25">
    <w:abstractNumId w:val="10"/>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4577"/>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BRO_EasyID_Font" w:val="Book Antiqua|8"/>
    <w:docVar w:name="RBRO_EasyID_ID" w:val="%1% V%2%"/>
    <w:docVar w:name="RBRO_EasyID_Location" w:val="Footer|wdAlignParagraphLeft|All"/>
    <w:docVar w:name="RBRO_EASYID_VALUE" w:val="4286 V1"/>
  </w:docVars>
  <w:rsids>
    <w:rsidRoot w:val="00964E9A"/>
    <w:rsid w:val="0007218A"/>
    <w:rsid w:val="000F11A0"/>
    <w:rsid w:val="003B3C9E"/>
    <w:rsid w:val="00600C42"/>
    <w:rsid w:val="0063060E"/>
    <w:rsid w:val="006860E0"/>
    <w:rsid w:val="00887FD8"/>
    <w:rsid w:val="00964E9A"/>
    <w:rsid w:val="00F94D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15B9A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1">
    <w:lsdException w:name="Normal" w:uiPriority="29" w:unhideWhenUsed="1"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29"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iPriority="29" w:unhideWhenUsed="1" w:qFormat="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nhideWhenUsed="1"/>
    <w:lsdException w:name="Salutation" w:semiHidden="1" w:unhideWhenUsed="1"/>
    <w:lsdException w:name="Date" w:semiHidden="1" w:uiPriority="29"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29"/>
    <w:unhideWhenUsed/>
    <w:qFormat/>
  </w:style>
  <w:style w:type="paragraph" w:styleId="Heading1">
    <w:name w:val="heading 1"/>
    <w:basedOn w:val="Normal"/>
    <w:next w:val="Normal"/>
    <w:link w:val="Heading1Char"/>
    <w:uiPriority w:val="99"/>
    <w:semiHidden/>
    <w:unhideWhenUse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semiHidden/>
    <w:unhideWhenUse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9"/>
    <w:semiHidden/>
    <w:unhideWhenUse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9"/>
    <w:semiHidden/>
    <w:unhideWhenUse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9"/>
    <w:semiHidden/>
    <w:unhideWhenUsed/>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9"/>
    <w:semiHidden/>
    <w:unhideWhenUsed/>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9"/>
    <w:semiHidden/>
    <w:unhideWhenUsed/>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9"/>
    <w:semiHidden/>
    <w:unhideWhenUsed/>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9"/>
    <w:semiHidden/>
    <w:unhideWhenUsed/>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ListParagraph">
    <w:name w:val="List Paragraph"/>
    <w:basedOn w:val="Normal"/>
    <w:uiPriority w:val="34"/>
    <w:unhideWhenUsed/>
    <w:qFormat/>
    <w:pPr>
      <w:ind w:left="720"/>
      <w:contextualSpacing/>
    </w:pPr>
  </w:style>
  <w:style w:type="character" w:customStyle="1" w:styleId="CharacterStyle3">
    <w:name w:val="Character Style 3"/>
    <w:uiPriority w:val="29"/>
    <w:qFormat/>
    <w:rPr>
      <w:sz w:val="22"/>
      <w:szCs w:val="22"/>
    </w:rPr>
  </w:style>
  <w:style w:type="paragraph" w:customStyle="1" w:styleId="MPrBody">
    <w:name w:val="MPr Body"/>
    <w:basedOn w:val="Normal"/>
    <w:link w:val="MPrBodyChar"/>
    <w:qFormat/>
    <w:pPr>
      <w:spacing w:after="240" w:line="288" w:lineRule="auto"/>
      <w:jc w:val="both"/>
    </w:pPr>
    <w:rPr>
      <w:rFonts w:ascii="Arial" w:eastAsia="Times New Roman" w:hAnsi="Arial" w:cs="Arial"/>
      <w:sz w:val="18"/>
      <w:szCs w:val="18"/>
      <w:lang w:val="x-none" w:eastAsia="x-none"/>
    </w:rPr>
  </w:style>
  <w:style w:type="character" w:customStyle="1" w:styleId="MPrBodyChar">
    <w:name w:val="MPr Body Char"/>
    <w:link w:val="MPrBody"/>
    <w:rPr>
      <w:rFonts w:ascii="Arial" w:eastAsia="Times New Roman" w:hAnsi="Arial" w:cs="Arial"/>
      <w:sz w:val="18"/>
      <w:szCs w:val="18"/>
      <w:lang w:val="x-none" w:eastAsia="x-none"/>
    </w:rPr>
  </w:style>
  <w:style w:type="paragraph" w:customStyle="1" w:styleId="MPrBodyBold">
    <w:name w:val="MPr Body Bold"/>
    <w:basedOn w:val="MPrBody"/>
    <w:link w:val="MPrBodyBoldChar"/>
    <w:uiPriority w:val="29"/>
    <w:qFormat/>
    <w:rPr>
      <w:b/>
    </w:rPr>
  </w:style>
  <w:style w:type="character" w:customStyle="1" w:styleId="MPrBodyBoldChar">
    <w:name w:val="MPr Body Bold Char"/>
    <w:link w:val="MPrBodyBold"/>
    <w:uiPriority w:val="29"/>
    <w:rPr>
      <w:rFonts w:ascii="Arial" w:eastAsia="Times New Roman" w:hAnsi="Arial" w:cs="Arial"/>
      <w:b/>
      <w:sz w:val="18"/>
      <w:szCs w:val="18"/>
      <w:lang w:val="x-none" w:eastAsia="x-none"/>
    </w:rPr>
  </w:style>
  <w:style w:type="paragraph" w:customStyle="1" w:styleId="Style4">
    <w:name w:val="Style 4"/>
    <w:uiPriority w:val="29"/>
    <w:qFormat/>
    <w:pPr>
      <w:widowControl w:val="0"/>
      <w:autoSpaceDE w:val="0"/>
      <w:autoSpaceDN w:val="0"/>
      <w:spacing w:line="276" w:lineRule="auto"/>
      <w:jc w:val="left"/>
    </w:pPr>
    <w:rPr>
      <w:rFonts w:ascii="Times New Roman" w:eastAsia="Times New Roman" w:hAnsi="Times New Roman" w:cs="Times New Roman"/>
    </w:rPr>
  </w:style>
  <w:style w:type="paragraph" w:styleId="NormalWeb">
    <w:name w:val="Normal (Web)"/>
    <w:basedOn w:val="Normal"/>
    <w:uiPriority w:val="99"/>
    <w:semiHidden/>
    <w:unhideWhenUsed/>
    <w:pPr>
      <w:spacing w:before="100" w:beforeAutospacing="1" w:after="100" w:afterAutospacing="1" w:line="225" w:lineRule="atLeast"/>
      <w:jc w:val="left"/>
    </w:pPr>
    <w:rPr>
      <w:rFonts w:ascii="Times New Roman" w:eastAsia="Times New Roman" w:hAnsi="Times New Roman" w:cs="Times New Roman"/>
      <w:color w:val="6D7679"/>
      <w:sz w:val="17"/>
      <w:szCs w:val="17"/>
      <w:lang w:val="en-GB" w:eastAsia="en-GB"/>
    </w:rPr>
  </w:style>
  <w:style w:type="character" w:customStyle="1" w:styleId="CharacterStyle1">
    <w:name w:val="Character Style 1"/>
    <w:uiPriority w:val="29"/>
    <w:qFormat/>
    <w:rPr>
      <w:b/>
      <w:bCs/>
      <w:sz w:val="18"/>
      <w:szCs w:val="18"/>
    </w:rPr>
  </w:style>
  <w:style w:type="paragraph" w:customStyle="1" w:styleId="MPRTableText">
    <w:name w:val="MPR Table Text"/>
    <w:basedOn w:val="Normal"/>
    <w:uiPriority w:val="29"/>
    <w:qFormat/>
    <w:pPr>
      <w:spacing w:line="288" w:lineRule="auto"/>
      <w:jc w:val="both"/>
    </w:pPr>
    <w:rPr>
      <w:rFonts w:eastAsia="Times New Roman" w:cs="Arial"/>
      <w:sz w:val="18"/>
      <w:szCs w:val="18"/>
      <w:lang w:val="x-none" w:eastAsia="x-none"/>
    </w:rPr>
  </w:style>
  <w:style w:type="paragraph" w:styleId="FootnoteText">
    <w:name w:val="footnote text"/>
    <w:basedOn w:val="Normal"/>
    <w:link w:val="FootnoteTextChar"/>
    <w:uiPriority w:val="99"/>
    <w:semiHidden/>
    <w:unhideWhenUsed/>
    <w:pPr>
      <w:jc w:val="left"/>
    </w:pPr>
    <w:rPr>
      <w:rFonts w:eastAsiaTheme="minorEastAsia"/>
      <w:sz w:val="20"/>
      <w:szCs w:val="20"/>
      <w:lang w:val="en-IE"/>
    </w:rPr>
  </w:style>
  <w:style w:type="character" w:customStyle="1" w:styleId="FootnoteTextChar">
    <w:name w:val="Footnote Text Char"/>
    <w:basedOn w:val="DefaultParagraphFont"/>
    <w:link w:val="FootnoteText"/>
    <w:uiPriority w:val="99"/>
    <w:semiHidden/>
    <w:rPr>
      <w:rFonts w:eastAsiaTheme="minorEastAsia"/>
      <w:sz w:val="20"/>
      <w:szCs w:val="20"/>
      <w:lang w:val="en-IE"/>
    </w:rPr>
  </w:style>
  <w:style w:type="character" w:styleId="FootnoteReference">
    <w:name w:val="footnote reference"/>
    <w:basedOn w:val="DefaultParagraphFont"/>
    <w:uiPriority w:val="99"/>
    <w:semiHidden/>
    <w:unhideWhenUsed/>
    <w:rPr>
      <w:vertAlign w:val="superscript"/>
    </w:rPr>
  </w:style>
  <w:style w:type="paragraph" w:styleId="Bibliography">
    <w:name w:val="Bibliography"/>
    <w:basedOn w:val="Normal"/>
    <w:next w:val="Normal"/>
    <w:uiPriority w:val="99"/>
    <w:semiHidden/>
    <w:unhideWhenUsed/>
  </w:style>
  <w:style w:type="paragraph" w:styleId="BlockText">
    <w:name w:val="Block Text"/>
    <w:basedOn w:val="Normal"/>
    <w:uiPriority w:val="99"/>
    <w:semiHidden/>
    <w:unhideWhenUsed/>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eastAsiaTheme="minorEastAsia"/>
      <w:i/>
      <w:iCs/>
      <w:color w:val="4F81BD" w:themeColor="accent1"/>
    </w:rPr>
  </w:style>
  <w:style w:type="paragraph" w:styleId="BodyText">
    <w:name w:val="Body Text"/>
    <w:basedOn w:val="Normal"/>
    <w:link w:val="BodyTextChar"/>
    <w:uiPriority w:val="99"/>
    <w:semiHidden/>
    <w:unhideWhenUsed/>
    <w:pPr>
      <w:spacing w:after="120"/>
    </w:pPr>
  </w:style>
  <w:style w:type="character" w:customStyle="1" w:styleId="BodyTextChar">
    <w:name w:val="Body Text Char"/>
    <w:basedOn w:val="DefaultParagraphFont"/>
    <w:link w:val="BodyText"/>
    <w:uiPriority w:val="99"/>
    <w:semiHidden/>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basedOn w:val="DefaultParagraphFont"/>
    <w:link w:val="BodyText2"/>
    <w:uiPriority w:val="99"/>
    <w:semiHidden/>
  </w:style>
  <w:style w:type="paragraph" w:styleId="BodyText3">
    <w:name w:val="Body Text 3"/>
    <w:basedOn w:val="Normal"/>
    <w:link w:val="BodyText3Char"/>
    <w:uiPriority w:val="99"/>
    <w:semiHidden/>
    <w:unhideWhenUsed/>
    <w:pPr>
      <w:spacing w:after="120"/>
    </w:pPr>
    <w:rPr>
      <w:sz w:val="16"/>
      <w:szCs w:val="16"/>
    </w:rPr>
  </w:style>
  <w:style w:type="character" w:customStyle="1" w:styleId="BodyText3Char">
    <w:name w:val="Body Text 3 Char"/>
    <w:basedOn w:val="DefaultParagraphFont"/>
    <w:link w:val="BodyText3"/>
    <w:uiPriority w:val="99"/>
    <w:semiHidden/>
    <w:rPr>
      <w:sz w:val="16"/>
      <w:szCs w:val="16"/>
    </w:rPr>
  </w:style>
  <w:style w:type="paragraph" w:styleId="BodyTextFirstIndent">
    <w:name w:val="Body Text First Indent"/>
    <w:basedOn w:val="BodyText"/>
    <w:link w:val="BodyTextFirstIndentChar"/>
    <w:uiPriority w:val="99"/>
    <w:semiHidden/>
    <w:unhideWhenUsed/>
    <w:pPr>
      <w:spacing w:after="0"/>
      <w:ind w:firstLine="360"/>
    </w:pPr>
  </w:style>
  <w:style w:type="character" w:customStyle="1" w:styleId="BodyTextFirstIndentChar">
    <w:name w:val="Body Text First Indent Char"/>
    <w:basedOn w:val="BodyTextChar"/>
    <w:link w:val="BodyTextFirstIndent"/>
    <w:uiPriority w:val="99"/>
    <w:semiHidden/>
  </w:style>
  <w:style w:type="paragraph" w:styleId="BodyTextIndent">
    <w:name w:val="Body Text Indent"/>
    <w:basedOn w:val="Normal"/>
    <w:link w:val="BodyTextIndentChar"/>
    <w:uiPriority w:val="99"/>
    <w:semiHidden/>
    <w:unhideWhenUsed/>
    <w:pPr>
      <w:spacing w:after="120"/>
      <w:ind w:left="283"/>
    </w:pPr>
  </w:style>
  <w:style w:type="character" w:customStyle="1" w:styleId="BodyTextIndentChar">
    <w:name w:val="Body Text Indent Char"/>
    <w:basedOn w:val="DefaultParagraphFont"/>
    <w:link w:val="BodyTextIndent"/>
    <w:uiPriority w:val="99"/>
    <w:semiHidden/>
  </w:style>
  <w:style w:type="paragraph" w:styleId="BodyTextFirstIndent2">
    <w:name w:val="Body Text First Indent 2"/>
    <w:basedOn w:val="BodyTextIndent"/>
    <w:link w:val="BodyTextFirstIndent2Char"/>
    <w:uiPriority w:val="99"/>
    <w:semiHidden/>
    <w:unhideWhenUsed/>
    <w:pPr>
      <w:spacing w:after="0"/>
      <w:ind w:left="360" w:firstLine="360"/>
    </w:pPr>
  </w:style>
  <w:style w:type="character" w:customStyle="1" w:styleId="BodyTextFirstIndent2Char">
    <w:name w:val="Body Text First Indent 2 Char"/>
    <w:basedOn w:val="BodyTextIndentChar"/>
    <w:link w:val="BodyTextFirstIndent2"/>
    <w:uiPriority w:val="99"/>
    <w:semiHidden/>
  </w:style>
  <w:style w:type="paragraph" w:styleId="BodyTextIndent2">
    <w:name w:val="Body Text Indent 2"/>
    <w:basedOn w:val="Normal"/>
    <w:link w:val="BodyTextIndent2Char"/>
    <w:uiPriority w:val="99"/>
    <w:semiHidden/>
    <w:unhideWhenUsed/>
    <w:pPr>
      <w:spacing w:after="120" w:line="480" w:lineRule="auto"/>
      <w:ind w:left="283"/>
    </w:pPr>
  </w:style>
  <w:style w:type="character" w:customStyle="1" w:styleId="BodyTextIndent2Char">
    <w:name w:val="Body Text Indent 2 Char"/>
    <w:basedOn w:val="DefaultParagraphFont"/>
    <w:link w:val="BodyTextIndent2"/>
    <w:uiPriority w:val="99"/>
    <w:semiHidden/>
  </w:style>
  <w:style w:type="paragraph" w:styleId="BodyTextIndent3">
    <w:name w:val="Body Text Indent 3"/>
    <w:basedOn w:val="Normal"/>
    <w:link w:val="BodyTextIndent3Char"/>
    <w:uiPriority w:val="99"/>
    <w:semiHidden/>
    <w:unhideWhenUsed/>
    <w:pPr>
      <w:spacing w:after="120"/>
      <w:ind w:left="283"/>
    </w:pPr>
    <w:rPr>
      <w:sz w:val="16"/>
      <w:szCs w:val="16"/>
    </w:rPr>
  </w:style>
  <w:style w:type="character" w:customStyle="1" w:styleId="BodyTextIndent3Char">
    <w:name w:val="Body Text Indent 3 Char"/>
    <w:basedOn w:val="DefaultParagraphFont"/>
    <w:link w:val="BodyTextIndent3"/>
    <w:uiPriority w:val="99"/>
    <w:semiHidden/>
    <w:rPr>
      <w:sz w:val="16"/>
      <w:szCs w:val="16"/>
    </w:rPr>
  </w:style>
  <w:style w:type="character" w:styleId="BookTitle">
    <w:name w:val="Book Title"/>
    <w:basedOn w:val="DefaultParagraphFont"/>
    <w:uiPriority w:val="99"/>
    <w:semiHidden/>
    <w:unhideWhenUsed/>
    <w:rPr>
      <w:b/>
      <w:bCs/>
      <w:smallCaps/>
      <w:spacing w:val="5"/>
    </w:rPr>
  </w:style>
  <w:style w:type="paragraph" w:styleId="Caption">
    <w:name w:val="caption"/>
    <w:basedOn w:val="Normal"/>
    <w:next w:val="Normal"/>
    <w:uiPriority w:val="99"/>
    <w:semiHidden/>
    <w:unhideWhenUsed/>
    <w:pPr>
      <w:spacing w:after="200"/>
    </w:pPr>
    <w:rPr>
      <w:b/>
      <w:bCs/>
      <w:color w:val="4F81BD" w:themeColor="accent1"/>
      <w:sz w:val="18"/>
      <w:szCs w:val="18"/>
    </w:rPr>
  </w:style>
  <w:style w:type="paragraph" w:styleId="Closing">
    <w:name w:val="Closing"/>
    <w:basedOn w:val="Normal"/>
    <w:link w:val="ClosingChar"/>
    <w:uiPriority w:val="29"/>
    <w:unhideWhenUsed/>
    <w:qFormat/>
    <w:pPr>
      <w:ind w:left="4252"/>
    </w:pPr>
  </w:style>
  <w:style w:type="character" w:customStyle="1" w:styleId="ClosingChar">
    <w:name w:val="Closing Char"/>
    <w:basedOn w:val="DefaultParagraphFont"/>
    <w:link w:val="Closing"/>
    <w:uiPriority w:val="99"/>
    <w:semiHidden/>
  </w:style>
  <w:style w:type="table" w:styleId="ColorfulGrid">
    <w:name w:val="Colorful Grid"/>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99"/>
    <w:semiHidden/>
    <w:unhideWhenUsed/>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99"/>
    <w:semiHidden/>
    <w:unhideWhenUsed/>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99"/>
    <w:semiHidden/>
    <w:unhideWhenUsed/>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99"/>
    <w:semiHidden/>
    <w:unhideWhenUsed/>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99"/>
    <w:semiHidden/>
    <w:unhideWhenUsed/>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99"/>
    <w:semiHidden/>
    <w:unhideWhenUsed/>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99"/>
    <w:semiHidden/>
    <w:unhideWhenUsed/>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99"/>
    <w:semiHidden/>
    <w:unhideWhenUsed/>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99"/>
    <w:semiHidden/>
    <w:unhideWhenUsed/>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99"/>
    <w:semiHidden/>
    <w:unhideWhenUsed/>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99"/>
    <w:semiHidden/>
    <w:unhideWhenUsed/>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99"/>
    <w:semiHidden/>
    <w:unhideWhenUsed/>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99"/>
    <w:semiHidden/>
    <w:unhideWhenUsed/>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99"/>
    <w:semiHidden/>
    <w:unhideWhenUsed/>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99"/>
    <w:semiHidden/>
    <w:unhideWhenUsed/>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table" w:styleId="DarkList">
    <w:name w:val="Dark List"/>
    <w:basedOn w:val="TableNormal"/>
    <w:uiPriority w:val="99"/>
    <w:semiHidden/>
    <w:unhideWhenUsed/>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99"/>
    <w:semiHidden/>
    <w:unhideWhenUsed/>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99"/>
    <w:semiHidden/>
    <w:unhideWhenUsed/>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99"/>
    <w:semiHidden/>
    <w:unhideWhenUsed/>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99"/>
    <w:semiHidden/>
    <w:unhideWhenUsed/>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99"/>
    <w:semiHidden/>
    <w:unhideWhenUsed/>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99"/>
    <w:semiHidden/>
    <w:unhideWhenUsed/>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29"/>
    <w:unhideWhenUsed/>
    <w:qFormat/>
  </w:style>
  <w:style w:type="character" w:customStyle="1" w:styleId="DateChar">
    <w:name w:val="Date Char"/>
    <w:basedOn w:val="DefaultParagraphFont"/>
    <w:link w:val="Date"/>
    <w:uiPriority w:val="99"/>
    <w:semiHidden/>
  </w:style>
  <w:style w:type="paragraph" w:styleId="DocumentMap">
    <w:name w:val="Document Map"/>
    <w:basedOn w:val="Normal"/>
    <w:link w:val="DocumentMapChar"/>
    <w:uiPriority w:val="99"/>
    <w:semiHidden/>
    <w:unhideWhenUsed/>
    <w:rPr>
      <w:rFonts w:ascii="Tahoma" w:hAnsi="Tahoma" w:cs="Tahoma"/>
      <w:sz w:val="16"/>
      <w:szCs w:val="16"/>
    </w:rPr>
  </w:style>
  <w:style w:type="character" w:customStyle="1" w:styleId="DocumentMapChar">
    <w:name w:val="Document Map Char"/>
    <w:basedOn w:val="DefaultParagraphFont"/>
    <w:link w:val="DocumentMap"/>
    <w:uiPriority w:val="99"/>
    <w:semiHidden/>
    <w:rPr>
      <w:rFonts w:ascii="Tahoma" w:hAnsi="Tahoma" w:cs="Tahoma"/>
      <w:sz w:val="16"/>
      <w:szCs w:val="16"/>
    </w:rPr>
  </w:style>
  <w:style w:type="paragraph" w:styleId="E-mailSignature">
    <w:name w:val="E-mail Signature"/>
    <w:basedOn w:val="Normal"/>
    <w:link w:val="E-mailSignatureChar"/>
    <w:uiPriority w:val="99"/>
    <w:semiHidden/>
    <w:unhideWhenUsed/>
  </w:style>
  <w:style w:type="character" w:customStyle="1" w:styleId="E-mailSignatureChar">
    <w:name w:val="E-mail Signature Char"/>
    <w:basedOn w:val="DefaultParagraphFont"/>
    <w:link w:val="E-mailSignature"/>
    <w:uiPriority w:val="99"/>
    <w:semiHidden/>
  </w:style>
  <w:style w:type="character" w:styleId="Emphasis">
    <w:name w:val="Emphasis"/>
    <w:basedOn w:val="DefaultParagraphFont"/>
    <w:uiPriority w:val="99"/>
    <w:semiHidden/>
    <w:unhideWhenUsed/>
    <w:rPr>
      <w:i/>
      <w:iCs/>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basedOn w:val="DefaultParagraphFont"/>
    <w:link w:val="EndnoteText"/>
    <w:uiPriority w:val="99"/>
    <w:semiHidden/>
    <w:rPr>
      <w:sz w:val="20"/>
      <w:szCs w:val="20"/>
    </w:rPr>
  </w:style>
  <w:style w:type="paragraph" w:styleId="EnvelopeAddress">
    <w:name w:val="envelope address"/>
    <w:basedOn w:val="Normal"/>
    <w:uiPriority w:val="99"/>
    <w:semiHidden/>
    <w:unhideWhenUsed/>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Pr>
      <w:color w:val="800080" w:themeColor="followedHyperlink"/>
      <w:u w:val="single"/>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sz w:val="20"/>
      <w:szCs w:val="20"/>
    </w:rPr>
  </w:style>
  <w:style w:type="character" w:styleId="HTMLAcronym">
    <w:name w:val="HTML Acronym"/>
    <w:basedOn w:val="DefaultParagraphFont"/>
    <w:uiPriority w:val="99"/>
    <w:semiHidden/>
    <w:unhideWhenUsed/>
  </w:style>
  <w:style w:type="paragraph" w:styleId="HTMLAddress">
    <w:name w:val="HTML Address"/>
    <w:basedOn w:val="Normal"/>
    <w:link w:val="HTMLAddressChar"/>
    <w:uiPriority w:val="99"/>
    <w:semiHidden/>
    <w:unhideWhenUsed/>
    <w:rPr>
      <w:i/>
      <w:iCs/>
    </w:rPr>
  </w:style>
  <w:style w:type="character" w:customStyle="1" w:styleId="HTMLAddressChar">
    <w:name w:val="HTML Address Char"/>
    <w:basedOn w:val="DefaultParagraphFont"/>
    <w:link w:val="HTMLAddress"/>
    <w:uiPriority w:val="99"/>
    <w:semiHidden/>
    <w:rPr>
      <w:i/>
      <w:iCs/>
    </w:rPr>
  </w:style>
  <w:style w:type="character" w:styleId="HTMLCite">
    <w:name w:val="HTML Cite"/>
    <w:basedOn w:val="DefaultParagraphFont"/>
    <w:uiPriority w:val="99"/>
    <w:semiHidden/>
    <w:unhideWhenUsed/>
    <w:rPr>
      <w:i/>
      <w:iCs/>
    </w:rPr>
  </w:style>
  <w:style w:type="character" w:styleId="HTMLCode">
    <w:name w:val="HTML Code"/>
    <w:basedOn w:val="DefaultParagraphFont"/>
    <w:uiPriority w:val="99"/>
    <w:semiHidden/>
    <w:unhideWhenUsed/>
    <w:rPr>
      <w:rFonts w:ascii="Consolas" w:hAnsi="Consolas" w:cs="Consolas"/>
      <w:sz w:val="20"/>
      <w:szCs w:val="20"/>
    </w:rPr>
  </w:style>
  <w:style w:type="character" w:styleId="HTMLDefinition">
    <w:name w:val="HTML Definition"/>
    <w:basedOn w:val="DefaultParagraphFont"/>
    <w:uiPriority w:val="99"/>
    <w:semiHidden/>
    <w:unhideWhenUsed/>
    <w:rPr>
      <w:i/>
      <w:iCs/>
    </w:rPr>
  </w:style>
  <w:style w:type="character" w:styleId="HTMLKeyboard">
    <w:name w:val="HTML Keyboard"/>
    <w:basedOn w:val="DefaultParagraphFont"/>
    <w:uiPriority w:val="99"/>
    <w:semiHidden/>
    <w:unhideWhenUsed/>
    <w:rPr>
      <w:rFonts w:ascii="Consolas" w:hAnsi="Consolas" w:cs="Consolas"/>
      <w:sz w:val="20"/>
      <w:szCs w:val="20"/>
    </w:rPr>
  </w:style>
  <w:style w:type="paragraph" w:styleId="HTMLPreformatted">
    <w:name w:val="HTML Preformatted"/>
    <w:basedOn w:val="Normal"/>
    <w:link w:val="HTMLPreformattedChar"/>
    <w:uiPriority w:val="99"/>
    <w:semiHidden/>
    <w:unhideWhenUsed/>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Pr>
      <w:rFonts w:ascii="Consolas" w:hAnsi="Consolas" w:cs="Consolas"/>
      <w:sz w:val="20"/>
      <w:szCs w:val="20"/>
    </w:rPr>
  </w:style>
  <w:style w:type="character" w:styleId="HTMLSample">
    <w:name w:val="HTML Sample"/>
    <w:basedOn w:val="DefaultParagraphFont"/>
    <w:uiPriority w:val="99"/>
    <w:semiHidden/>
    <w:unhideWhenUsed/>
    <w:rPr>
      <w:rFonts w:ascii="Consolas" w:hAnsi="Consolas" w:cs="Consolas"/>
      <w:sz w:val="24"/>
      <w:szCs w:val="24"/>
    </w:rPr>
  </w:style>
  <w:style w:type="character" w:styleId="HTMLTypewriter">
    <w:name w:val="HTML Typewriter"/>
    <w:basedOn w:val="DefaultParagraphFont"/>
    <w:uiPriority w:val="99"/>
    <w:semiHidden/>
    <w:unhideWhenUsed/>
    <w:rPr>
      <w:rFonts w:ascii="Consolas" w:hAnsi="Consolas" w:cs="Consolas"/>
      <w:sz w:val="20"/>
      <w:szCs w:val="20"/>
    </w:rPr>
  </w:style>
  <w:style w:type="character" w:styleId="HTMLVariable">
    <w:name w:val="HTML Variable"/>
    <w:basedOn w:val="DefaultParagraphFont"/>
    <w:uiPriority w:val="99"/>
    <w:semiHidden/>
    <w:unhideWhenUsed/>
    <w:rPr>
      <w:i/>
      <w:iCs/>
    </w:rPr>
  </w:style>
  <w:style w:type="character" w:styleId="Hyperlink">
    <w:name w:val="Hyperlink"/>
    <w:basedOn w:val="DefaultParagraphFont"/>
    <w:uiPriority w:val="99"/>
    <w:unhideWhenUsed/>
    <w:rPr>
      <w:color w:val="0000FF" w:themeColor="hyperlink"/>
      <w:u w:val="single"/>
    </w:rPr>
  </w:style>
  <w:style w:type="paragraph" w:styleId="Index1">
    <w:name w:val="index 1"/>
    <w:basedOn w:val="Normal"/>
    <w:next w:val="Normal"/>
    <w:autoRedefine/>
    <w:uiPriority w:val="99"/>
    <w:semiHidden/>
    <w:unhideWhenUsed/>
    <w:pPr>
      <w:ind w:left="220" w:hanging="220"/>
    </w:pPr>
  </w:style>
  <w:style w:type="paragraph" w:styleId="Index2">
    <w:name w:val="index 2"/>
    <w:basedOn w:val="Normal"/>
    <w:next w:val="Normal"/>
    <w:autoRedefine/>
    <w:uiPriority w:val="99"/>
    <w:semiHidden/>
    <w:unhideWhenUsed/>
    <w:pPr>
      <w:ind w:left="440" w:hanging="220"/>
    </w:pPr>
  </w:style>
  <w:style w:type="paragraph" w:styleId="Index3">
    <w:name w:val="index 3"/>
    <w:basedOn w:val="Normal"/>
    <w:next w:val="Normal"/>
    <w:autoRedefine/>
    <w:uiPriority w:val="99"/>
    <w:semiHidden/>
    <w:unhideWhenUsed/>
    <w:pPr>
      <w:ind w:left="660" w:hanging="220"/>
    </w:pPr>
  </w:style>
  <w:style w:type="paragraph" w:styleId="Index4">
    <w:name w:val="index 4"/>
    <w:basedOn w:val="Normal"/>
    <w:next w:val="Normal"/>
    <w:autoRedefine/>
    <w:uiPriority w:val="99"/>
    <w:semiHidden/>
    <w:unhideWhenUsed/>
    <w:pPr>
      <w:ind w:left="880" w:hanging="220"/>
    </w:pPr>
  </w:style>
  <w:style w:type="paragraph" w:styleId="Index5">
    <w:name w:val="index 5"/>
    <w:basedOn w:val="Normal"/>
    <w:next w:val="Normal"/>
    <w:autoRedefine/>
    <w:uiPriority w:val="99"/>
    <w:semiHidden/>
    <w:unhideWhenUsed/>
    <w:pPr>
      <w:ind w:left="1100" w:hanging="220"/>
    </w:pPr>
  </w:style>
  <w:style w:type="paragraph" w:styleId="Index6">
    <w:name w:val="index 6"/>
    <w:basedOn w:val="Normal"/>
    <w:next w:val="Normal"/>
    <w:autoRedefine/>
    <w:uiPriority w:val="99"/>
    <w:semiHidden/>
    <w:unhideWhenUsed/>
    <w:pPr>
      <w:ind w:left="1320" w:hanging="220"/>
    </w:pPr>
  </w:style>
  <w:style w:type="paragraph" w:styleId="Index7">
    <w:name w:val="index 7"/>
    <w:basedOn w:val="Normal"/>
    <w:next w:val="Normal"/>
    <w:autoRedefine/>
    <w:uiPriority w:val="99"/>
    <w:semiHidden/>
    <w:unhideWhenUsed/>
    <w:pPr>
      <w:ind w:left="1540" w:hanging="220"/>
    </w:pPr>
  </w:style>
  <w:style w:type="paragraph" w:styleId="Index8">
    <w:name w:val="index 8"/>
    <w:basedOn w:val="Normal"/>
    <w:next w:val="Normal"/>
    <w:autoRedefine/>
    <w:uiPriority w:val="99"/>
    <w:semiHidden/>
    <w:unhideWhenUsed/>
    <w:pPr>
      <w:ind w:left="1760" w:hanging="220"/>
    </w:pPr>
  </w:style>
  <w:style w:type="paragraph" w:styleId="Index9">
    <w:name w:val="index 9"/>
    <w:basedOn w:val="Normal"/>
    <w:next w:val="Normal"/>
    <w:autoRedefine/>
    <w:uiPriority w:val="99"/>
    <w:semiHidden/>
    <w:unhideWhenUsed/>
    <w:pPr>
      <w:ind w:left="1980" w:hanging="220"/>
    </w:pPr>
  </w:style>
  <w:style w:type="paragraph" w:styleId="IndexHeading">
    <w:name w:val="index heading"/>
    <w:basedOn w:val="Normal"/>
    <w:next w:val="Index1"/>
    <w:uiPriority w:val="99"/>
    <w:semiHidden/>
    <w:unhideWhenUsed/>
    <w:rPr>
      <w:rFonts w:asciiTheme="majorHAnsi" w:eastAsiaTheme="majorEastAsia" w:hAnsiTheme="majorHAnsi" w:cstheme="majorBidi"/>
      <w:b/>
      <w:bCs/>
    </w:rPr>
  </w:style>
  <w:style w:type="character" w:styleId="IntenseEmphasis">
    <w:name w:val="Intense Emphasis"/>
    <w:basedOn w:val="DefaultParagraphFont"/>
    <w:uiPriority w:val="99"/>
    <w:semiHidden/>
    <w:unhideWhenUsed/>
    <w:rPr>
      <w:b/>
      <w:bCs/>
      <w:i/>
      <w:iCs/>
      <w:color w:val="4F81BD" w:themeColor="accent1"/>
    </w:rPr>
  </w:style>
  <w:style w:type="paragraph" w:styleId="IntenseQuote">
    <w:name w:val="Intense Quote"/>
    <w:basedOn w:val="Normal"/>
    <w:next w:val="Normal"/>
    <w:link w:val="IntenseQuoteChar"/>
    <w:uiPriority w:val="99"/>
    <w:semiHidden/>
    <w:unhideWhenUse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Pr>
      <w:b/>
      <w:bCs/>
      <w:i/>
      <w:iCs/>
      <w:color w:val="4F81BD" w:themeColor="accent1"/>
    </w:rPr>
  </w:style>
  <w:style w:type="character" w:styleId="IntenseReference">
    <w:name w:val="Intense Reference"/>
    <w:basedOn w:val="DefaultParagraphFont"/>
    <w:uiPriority w:val="99"/>
    <w:semiHidden/>
    <w:unhideWhenUsed/>
    <w:rPr>
      <w:b/>
      <w:bCs/>
      <w:smallCaps/>
      <w:color w:val="C0504D" w:themeColor="accent2"/>
      <w:spacing w:val="5"/>
      <w:u w:val="single"/>
    </w:rPr>
  </w:style>
  <w:style w:type="table" w:styleId="LightGrid">
    <w:name w:val="Light Grid"/>
    <w:basedOn w:val="TableNormal"/>
    <w:uiPriority w:val="99"/>
    <w:semiHidden/>
    <w:unhideWhenUse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99"/>
    <w:semiHidden/>
    <w:unhideWhenUsed/>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99"/>
    <w:semiHidden/>
    <w:unhideWhenUsed/>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99"/>
    <w:semiHidden/>
    <w:unhideWhenUsed/>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99"/>
    <w:semiHidden/>
    <w:unhideWhenUsed/>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99"/>
    <w:semiHidden/>
    <w:unhideWhenUsed/>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99"/>
    <w:semiHidden/>
    <w:unhideWhenUsed/>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99"/>
    <w:semiHidden/>
    <w:unhideWhenUse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99"/>
    <w:semiHidden/>
    <w:unhideWhenUsed/>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99"/>
    <w:semiHidden/>
    <w:unhideWhenUsed/>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99"/>
    <w:semiHidden/>
    <w:unhideWhenUsed/>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99"/>
    <w:semiHidden/>
    <w:unhideWhenUsed/>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99"/>
    <w:semiHidden/>
    <w:unhideWhenUsed/>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99"/>
    <w:semiHidden/>
    <w:unhideWhenUsed/>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99"/>
    <w:semiHidden/>
    <w:unhideWhenUsed/>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99"/>
    <w:semiHidden/>
    <w:unhideWhenUsed/>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99"/>
    <w:semiHidden/>
    <w:unhideWhenUsed/>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99"/>
    <w:semiHidden/>
    <w:unhideWhenUsed/>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99"/>
    <w:semiHidden/>
    <w:unhideWhenUsed/>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99"/>
    <w:semiHidden/>
    <w:unhideWhenUsed/>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99"/>
    <w:semiHidden/>
    <w:unhideWhenUsed/>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style>
  <w:style w:type="paragraph" w:styleId="List">
    <w:name w:val="List"/>
    <w:basedOn w:val="Normal"/>
    <w:uiPriority w:val="99"/>
    <w:semiHidden/>
    <w:unhideWhenUsed/>
    <w:pPr>
      <w:ind w:left="283" w:hanging="283"/>
      <w:contextualSpacing/>
    </w:pPr>
  </w:style>
  <w:style w:type="paragraph" w:styleId="List2">
    <w:name w:val="List 2"/>
    <w:basedOn w:val="Normal"/>
    <w:uiPriority w:val="99"/>
    <w:semiHidden/>
    <w:unhideWhenUsed/>
    <w:pPr>
      <w:ind w:left="566" w:hanging="283"/>
      <w:contextualSpacing/>
    </w:pPr>
  </w:style>
  <w:style w:type="paragraph" w:styleId="List3">
    <w:name w:val="List 3"/>
    <w:basedOn w:val="Normal"/>
    <w:uiPriority w:val="99"/>
    <w:semiHidden/>
    <w:unhideWhenUsed/>
    <w:pPr>
      <w:ind w:left="849" w:hanging="283"/>
      <w:contextualSpacing/>
    </w:pPr>
  </w:style>
  <w:style w:type="paragraph" w:styleId="List4">
    <w:name w:val="List 4"/>
    <w:basedOn w:val="Normal"/>
    <w:uiPriority w:val="99"/>
    <w:semiHidden/>
    <w:unhideWhenUsed/>
    <w:pPr>
      <w:ind w:left="1132" w:hanging="283"/>
      <w:contextualSpacing/>
    </w:pPr>
  </w:style>
  <w:style w:type="paragraph" w:styleId="List5">
    <w:name w:val="List 5"/>
    <w:basedOn w:val="Normal"/>
    <w:uiPriority w:val="99"/>
    <w:semiHidden/>
    <w:unhideWhenUsed/>
    <w:pPr>
      <w:ind w:left="1415" w:hanging="283"/>
      <w:contextualSpacing/>
    </w:pPr>
  </w:style>
  <w:style w:type="paragraph" w:styleId="ListBullet">
    <w:name w:val="List Bullet"/>
    <w:basedOn w:val="Normal"/>
    <w:uiPriority w:val="99"/>
    <w:semiHidden/>
    <w:unhideWhenUsed/>
    <w:pPr>
      <w:numPr>
        <w:numId w:val="11"/>
      </w:numPr>
      <w:contextualSpacing/>
    </w:pPr>
  </w:style>
  <w:style w:type="paragraph" w:styleId="ListBullet2">
    <w:name w:val="List Bullet 2"/>
    <w:basedOn w:val="Normal"/>
    <w:uiPriority w:val="99"/>
    <w:semiHidden/>
    <w:unhideWhenUsed/>
    <w:pPr>
      <w:numPr>
        <w:numId w:val="12"/>
      </w:numPr>
      <w:contextualSpacing/>
    </w:pPr>
  </w:style>
  <w:style w:type="paragraph" w:styleId="ListBullet3">
    <w:name w:val="List Bullet 3"/>
    <w:basedOn w:val="Normal"/>
    <w:uiPriority w:val="99"/>
    <w:semiHidden/>
    <w:unhideWhenUsed/>
    <w:pPr>
      <w:numPr>
        <w:numId w:val="13"/>
      </w:numPr>
      <w:contextualSpacing/>
    </w:pPr>
  </w:style>
  <w:style w:type="paragraph" w:styleId="ListBullet4">
    <w:name w:val="List Bullet 4"/>
    <w:basedOn w:val="Normal"/>
    <w:uiPriority w:val="99"/>
    <w:semiHidden/>
    <w:unhideWhenUsed/>
    <w:pPr>
      <w:numPr>
        <w:numId w:val="14"/>
      </w:numPr>
      <w:contextualSpacing/>
    </w:pPr>
  </w:style>
  <w:style w:type="paragraph" w:styleId="ListBullet5">
    <w:name w:val="List Bullet 5"/>
    <w:basedOn w:val="Normal"/>
    <w:uiPriority w:val="99"/>
    <w:semiHidden/>
    <w:unhideWhenUsed/>
    <w:pPr>
      <w:numPr>
        <w:numId w:val="15"/>
      </w:numPr>
      <w:contextualSpacing/>
    </w:pPr>
  </w:style>
  <w:style w:type="paragraph" w:styleId="ListContinue">
    <w:name w:val="List Continue"/>
    <w:basedOn w:val="Normal"/>
    <w:uiPriority w:val="99"/>
    <w:semiHidden/>
    <w:unhideWhenUsed/>
    <w:pPr>
      <w:spacing w:after="120"/>
      <w:ind w:left="283"/>
      <w:contextualSpacing/>
    </w:pPr>
  </w:style>
  <w:style w:type="paragraph" w:styleId="ListContinue2">
    <w:name w:val="List Continue 2"/>
    <w:basedOn w:val="Normal"/>
    <w:uiPriority w:val="99"/>
    <w:semiHidden/>
    <w:unhideWhenUsed/>
    <w:pPr>
      <w:spacing w:after="120"/>
      <w:ind w:left="566"/>
      <w:contextualSpacing/>
    </w:pPr>
  </w:style>
  <w:style w:type="paragraph" w:styleId="ListContinue3">
    <w:name w:val="List Continue 3"/>
    <w:basedOn w:val="Normal"/>
    <w:uiPriority w:val="99"/>
    <w:semiHidden/>
    <w:unhideWhenUsed/>
    <w:pPr>
      <w:spacing w:after="120"/>
      <w:ind w:left="849"/>
      <w:contextualSpacing/>
    </w:pPr>
  </w:style>
  <w:style w:type="paragraph" w:styleId="ListContinue4">
    <w:name w:val="List Continue 4"/>
    <w:basedOn w:val="Normal"/>
    <w:uiPriority w:val="99"/>
    <w:semiHidden/>
    <w:unhideWhenUsed/>
    <w:pPr>
      <w:spacing w:after="120"/>
      <w:ind w:left="1132"/>
      <w:contextualSpacing/>
    </w:pPr>
  </w:style>
  <w:style w:type="paragraph" w:styleId="ListContinue5">
    <w:name w:val="List Continue 5"/>
    <w:basedOn w:val="Normal"/>
    <w:uiPriority w:val="99"/>
    <w:semiHidden/>
    <w:unhideWhenUsed/>
    <w:pPr>
      <w:spacing w:after="120"/>
      <w:ind w:left="1415"/>
      <w:contextualSpacing/>
    </w:pPr>
  </w:style>
  <w:style w:type="paragraph" w:styleId="ListNumber">
    <w:name w:val="List Number"/>
    <w:basedOn w:val="Normal"/>
    <w:uiPriority w:val="99"/>
    <w:semiHidden/>
    <w:unhideWhenUsed/>
    <w:pPr>
      <w:numPr>
        <w:numId w:val="16"/>
      </w:numPr>
      <w:contextualSpacing/>
    </w:pPr>
  </w:style>
  <w:style w:type="paragraph" w:styleId="ListNumber2">
    <w:name w:val="List Number 2"/>
    <w:basedOn w:val="Normal"/>
    <w:uiPriority w:val="99"/>
    <w:semiHidden/>
    <w:unhideWhenUsed/>
    <w:pPr>
      <w:numPr>
        <w:numId w:val="17"/>
      </w:numPr>
      <w:contextualSpacing/>
    </w:pPr>
  </w:style>
  <w:style w:type="paragraph" w:styleId="ListNumber3">
    <w:name w:val="List Number 3"/>
    <w:basedOn w:val="Normal"/>
    <w:uiPriority w:val="99"/>
    <w:semiHidden/>
    <w:unhideWhenUsed/>
    <w:pPr>
      <w:numPr>
        <w:numId w:val="18"/>
      </w:numPr>
      <w:contextualSpacing/>
    </w:pPr>
  </w:style>
  <w:style w:type="paragraph" w:styleId="ListNumber4">
    <w:name w:val="List Number 4"/>
    <w:basedOn w:val="Normal"/>
    <w:uiPriority w:val="99"/>
    <w:semiHidden/>
    <w:unhideWhenUsed/>
    <w:pPr>
      <w:numPr>
        <w:numId w:val="19"/>
      </w:numPr>
      <w:contextualSpacing/>
    </w:pPr>
  </w:style>
  <w:style w:type="paragraph" w:styleId="ListNumber5">
    <w:name w:val="List Number 5"/>
    <w:basedOn w:val="Normal"/>
    <w:uiPriority w:val="99"/>
    <w:semiHidden/>
    <w:unhideWhenUsed/>
    <w:pPr>
      <w:numPr>
        <w:numId w:val="20"/>
      </w:numPr>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sz w:val="20"/>
      <w:szCs w:val="20"/>
    </w:rPr>
  </w:style>
  <w:style w:type="character" w:customStyle="1" w:styleId="MacroTextChar">
    <w:name w:val="Macro Text Char"/>
    <w:basedOn w:val="DefaultParagraphFont"/>
    <w:link w:val="MacroText"/>
    <w:uiPriority w:val="99"/>
    <w:semiHidden/>
    <w:rPr>
      <w:rFonts w:ascii="Consolas" w:hAnsi="Consolas" w:cs="Consolas"/>
      <w:sz w:val="20"/>
      <w:szCs w:val="20"/>
    </w:rPr>
  </w:style>
  <w:style w:type="table" w:styleId="MediumGrid1">
    <w:name w:val="Medium Grid 1"/>
    <w:basedOn w:val="TableNormal"/>
    <w:uiPriority w:val="99"/>
    <w:semiHidden/>
    <w:unhideWhenUse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99"/>
    <w:semiHidden/>
    <w:unhideWhenUsed/>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99"/>
    <w:semiHidden/>
    <w:unhideWhenUsed/>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99"/>
    <w:semiHidden/>
    <w:unhideWhenUsed/>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99"/>
    <w:semiHidden/>
    <w:unhideWhenUsed/>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99"/>
    <w:semiHidden/>
    <w:unhideWhenUsed/>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99"/>
    <w:semiHidden/>
    <w:unhideWhenUsed/>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9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99"/>
    <w:semiHidden/>
    <w:unhideWhenUsed/>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99"/>
    <w:semiHidden/>
    <w:unhideWhenUsed/>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99"/>
    <w:semiHidden/>
    <w:unhideWhenUsed/>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99"/>
    <w:semiHidden/>
    <w:unhideWhenUsed/>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99"/>
    <w:semiHidden/>
    <w:unhideWhenUsed/>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99"/>
    <w:semiHidden/>
    <w:unhideWhenUsed/>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99"/>
    <w:semiHidden/>
    <w:unhideWhenUsed/>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99"/>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99"/>
    <w:semiHidden/>
    <w:unhideWhenUse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9"/>
    <w:semiHidden/>
    <w:unhideWhenUsed/>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9"/>
    <w:semiHidden/>
    <w:unhideWhenUsed/>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9"/>
    <w:semiHidden/>
    <w:unhideWhenUsed/>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9"/>
    <w:semiHidden/>
    <w:unhideWhenUsed/>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9"/>
    <w:semiHidden/>
    <w:unhideWhenUsed/>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9"/>
    <w:semiHidden/>
    <w:unhideWhenUsed/>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9"/>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sz w:val="24"/>
      <w:szCs w:val="24"/>
      <w:shd w:val="pct20" w:color="auto" w:fill="auto"/>
    </w:rPr>
  </w:style>
  <w:style w:type="paragraph" w:styleId="NoSpacing">
    <w:name w:val="No Spacing"/>
    <w:uiPriority w:val="99"/>
    <w:semiHidden/>
    <w:unhideWhenUsed/>
  </w:style>
  <w:style w:type="paragraph" w:styleId="NormalIndent">
    <w:name w:val="Normal Indent"/>
    <w:basedOn w:val="Normal"/>
    <w:uiPriority w:val="99"/>
    <w:semiHidden/>
    <w:unhideWhenUsed/>
    <w:pPr>
      <w:ind w:left="720"/>
    </w:pPr>
  </w:style>
  <w:style w:type="paragraph" w:styleId="NoteHeading">
    <w:name w:val="Note Heading"/>
    <w:basedOn w:val="Normal"/>
    <w:next w:val="Normal"/>
    <w:link w:val="NoteHeadingChar"/>
    <w:uiPriority w:val="99"/>
    <w:semiHidden/>
    <w:unhideWhenUsed/>
  </w:style>
  <w:style w:type="character" w:customStyle="1" w:styleId="NoteHeadingChar">
    <w:name w:val="Note Heading Char"/>
    <w:basedOn w:val="DefaultParagraphFont"/>
    <w:link w:val="NoteHeading"/>
    <w:uiPriority w:val="99"/>
    <w:semiHidden/>
  </w:style>
  <w:style w:type="character" w:styleId="PageNumber">
    <w:name w:val="page number"/>
    <w:basedOn w:val="DefaultParagraphFont"/>
    <w:uiPriority w:val="29"/>
    <w:unhideWhenUsed/>
    <w:qFormat/>
  </w:style>
  <w:style w:type="character" w:styleId="PlaceholderText">
    <w:name w:val="Placeholder Text"/>
    <w:basedOn w:val="DefaultParagraphFont"/>
    <w:uiPriority w:val="99"/>
    <w:semiHidden/>
    <w:unhideWhenUsed/>
    <w:rPr>
      <w:color w:val="808080"/>
    </w:rPr>
  </w:style>
  <w:style w:type="paragraph" w:styleId="PlainText">
    <w:name w:val="Plain Text"/>
    <w:basedOn w:val="Normal"/>
    <w:link w:val="PlainTextChar"/>
    <w:uiPriority w:val="99"/>
    <w:semiHidden/>
    <w:unhideWhenUsed/>
    <w:rPr>
      <w:rFonts w:ascii="Consolas" w:hAnsi="Consolas" w:cs="Consolas"/>
      <w:sz w:val="21"/>
      <w:szCs w:val="21"/>
    </w:rPr>
  </w:style>
  <w:style w:type="character" w:customStyle="1" w:styleId="PlainTextChar">
    <w:name w:val="Plain Text Char"/>
    <w:basedOn w:val="DefaultParagraphFont"/>
    <w:link w:val="PlainText"/>
    <w:uiPriority w:val="99"/>
    <w:semiHidden/>
    <w:rPr>
      <w:rFonts w:ascii="Consolas" w:hAnsi="Consolas" w:cs="Consolas"/>
      <w:sz w:val="21"/>
      <w:szCs w:val="21"/>
    </w:rPr>
  </w:style>
  <w:style w:type="paragraph" w:styleId="Quote">
    <w:name w:val="Quote"/>
    <w:basedOn w:val="Normal"/>
    <w:next w:val="Normal"/>
    <w:link w:val="QuoteChar"/>
    <w:uiPriority w:val="99"/>
    <w:semiHidden/>
    <w:unhideWhenUsed/>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Salutation">
    <w:name w:val="Salutation"/>
    <w:basedOn w:val="Normal"/>
    <w:next w:val="Normal"/>
    <w:link w:val="SalutationChar"/>
    <w:uiPriority w:val="99"/>
    <w:semiHidden/>
    <w:unhideWhenUsed/>
  </w:style>
  <w:style w:type="character" w:customStyle="1" w:styleId="SalutationChar">
    <w:name w:val="Salutation Char"/>
    <w:basedOn w:val="DefaultParagraphFont"/>
    <w:link w:val="Salutation"/>
    <w:uiPriority w:val="99"/>
    <w:semiHidden/>
  </w:style>
  <w:style w:type="paragraph" w:styleId="Signature">
    <w:name w:val="Signature"/>
    <w:basedOn w:val="Normal"/>
    <w:link w:val="SignatureChar"/>
    <w:uiPriority w:val="99"/>
    <w:semiHidden/>
    <w:unhideWhenUsed/>
    <w:pPr>
      <w:ind w:left="4252"/>
    </w:pPr>
  </w:style>
  <w:style w:type="character" w:customStyle="1" w:styleId="SignatureChar">
    <w:name w:val="Signature Char"/>
    <w:basedOn w:val="DefaultParagraphFont"/>
    <w:link w:val="Signature"/>
    <w:uiPriority w:val="99"/>
    <w:semiHidden/>
  </w:style>
  <w:style w:type="character" w:styleId="Strong">
    <w:name w:val="Strong"/>
    <w:basedOn w:val="DefaultParagraphFont"/>
    <w:uiPriority w:val="99"/>
    <w:semiHidden/>
    <w:unhideWhenUsed/>
    <w:rPr>
      <w:b/>
      <w:bCs/>
    </w:rPr>
  </w:style>
  <w:style w:type="paragraph" w:styleId="Subtitle">
    <w:name w:val="Subtitle"/>
    <w:basedOn w:val="Normal"/>
    <w:next w:val="Normal"/>
    <w:link w:val="SubtitleChar"/>
    <w:uiPriority w:val="99"/>
    <w:semiHidden/>
    <w:unhideWhenUse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99"/>
    <w:semiHidden/>
    <w:unhideWhenUsed/>
    <w:rPr>
      <w:i/>
      <w:iCs/>
      <w:color w:val="808080" w:themeColor="text1" w:themeTint="7F"/>
    </w:rPr>
  </w:style>
  <w:style w:type="character" w:styleId="SubtleReference">
    <w:name w:val="Subtle Reference"/>
    <w:basedOn w:val="DefaultParagraphFont"/>
    <w:uiPriority w:val="99"/>
    <w:semiHidden/>
    <w:unhideWhenUsed/>
    <w:rPr>
      <w:smallCaps/>
      <w:color w:val="C0504D" w:themeColor="accent2"/>
      <w:u w:val="single"/>
    </w:rPr>
  </w:style>
  <w:style w:type="table" w:styleId="Table3Deffects1">
    <w:name w:val="Table 3D effects 1"/>
    <w:basedOn w:val="TableNormal"/>
    <w:uiPriority w:val="99"/>
    <w:semiHidden/>
    <w:unhideWhenUse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99"/>
    <w:unhideWhenUs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pPr>
      <w:ind w:left="220" w:hanging="220"/>
    </w:pPr>
  </w:style>
  <w:style w:type="paragraph" w:styleId="TableofFigures">
    <w:name w:val="table of figures"/>
    <w:basedOn w:val="Normal"/>
    <w:next w:val="Normal"/>
    <w:uiPriority w:val="99"/>
    <w:semiHidden/>
    <w:unhideWhenUsed/>
  </w:style>
  <w:style w:type="table" w:styleId="TableProfessional">
    <w:name w:val="Table Professional"/>
    <w:basedOn w:val="TableNormal"/>
    <w:uiPriority w:val="99"/>
    <w:semiHidden/>
    <w:unhideWhenUse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99"/>
    <w:semiHidden/>
    <w:unhideWhenUse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TOAHeading">
    <w:name w:val="toa heading"/>
    <w:basedOn w:val="Normal"/>
    <w:next w:val="Normal"/>
    <w:uiPriority w:val="99"/>
    <w:semiHidden/>
    <w:unhideWhenUsed/>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99"/>
    <w:semiHidden/>
    <w:unhideWhenUsed/>
    <w:pPr>
      <w:spacing w:after="100"/>
    </w:pPr>
  </w:style>
  <w:style w:type="paragraph" w:styleId="TOC2">
    <w:name w:val="toc 2"/>
    <w:basedOn w:val="Normal"/>
    <w:next w:val="Normal"/>
    <w:autoRedefine/>
    <w:uiPriority w:val="99"/>
    <w:semiHidden/>
    <w:unhideWhenUsed/>
    <w:pPr>
      <w:spacing w:after="100"/>
      <w:ind w:left="220"/>
    </w:pPr>
  </w:style>
  <w:style w:type="paragraph" w:styleId="TOC3">
    <w:name w:val="toc 3"/>
    <w:basedOn w:val="Normal"/>
    <w:next w:val="Normal"/>
    <w:autoRedefine/>
    <w:uiPriority w:val="99"/>
    <w:semiHidden/>
    <w:unhideWhenUsed/>
    <w:pPr>
      <w:spacing w:after="100"/>
      <w:ind w:left="440"/>
    </w:pPr>
  </w:style>
  <w:style w:type="paragraph" w:styleId="TOC4">
    <w:name w:val="toc 4"/>
    <w:basedOn w:val="Normal"/>
    <w:next w:val="Normal"/>
    <w:autoRedefine/>
    <w:uiPriority w:val="99"/>
    <w:semiHidden/>
    <w:unhideWhenUsed/>
    <w:pPr>
      <w:spacing w:after="100"/>
      <w:ind w:left="660"/>
    </w:pPr>
  </w:style>
  <w:style w:type="paragraph" w:styleId="TOC5">
    <w:name w:val="toc 5"/>
    <w:basedOn w:val="Normal"/>
    <w:next w:val="Normal"/>
    <w:autoRedefine/>
    <w:uiPriority w:val="99"/>
    <w:semiHidden/>
    <w:unhideWhenUsed/>
    <w:pPr>
      <w:spacing w:after="100"/>
      <w:ind w:left="880"/>
    </w:pPr>
  </w:style>
  <w:style w:type="paragraph" w:styleId="TOC6">
    <w:name w:val="toc 6"/>
    <w:basedOn w:val="Normal"/>
    <w:next w:val="Normal"/>
    <w:autoRedefine/>
    <w:uiPriority w:val="99"/>
    <w:semiHidden/>
    <w:unhideWhenUsed/>
    <w:pPr>
      <w:spacing w:after="100"/>
      <w:ind w:left="1100"/>
    </w:pPr>
  </w:style>
  <w:style w:type="paragraph" w:styleId="TOC7">
    <w:name w:val="toc 7"/>
    <w:basedOn w:val="Normal"/>
    <w:next w:val="Normal"/>
    <w:autoRedefine/>
    <w:uiPriority w:val="99"/>
    <w:semiHidden/>
    <w:unhideWhenUsed/>
    <w:pPr>
      <w:spacing w:after="100"/>
      <w:ind w:left="1320"/>
    </w:pPr>
  </w:style>
  <w:style w:type="paragraph" w:styleId="TOC8">
    <w:name w:val="toc 8"/>
    <w:basedOn w:val="Normal"/>
    <w:next w:val="Normal"/>
    <w:autoRedefine/>
    <w:uiPriority w:val="99"/>
    <w:semiHidden/>
    <w:unhideWhenUsed/>
    <w:pPr>
      <w:spacing w:after="100"/>
      <w:ind w:left="1540"/>
    </w:pPr>
  </w:style>
  <w:style w:type="paragraph" w:styleId="TOC9">
    <w:name w:val="toc 9"/>
    <w:basedOn w:val="Normal"/>
    <w:next w:val="Normal"/>
    <w:autoRedefine/>
    <w:uiPriority w:val="99"/>
    <w:semiHidden/>
    <w:unhideWhenUsed/>
    <w:pPr>
      <w:spacing w:after="100"/>
      <w:ind w:left="1760"/>
    </w:pPr>
  </w:style>
  <w:style w:type="paragraph" w:styleId="TOCHeading">
    <w:name w:val="TOC Heading"/>
    <w:basedOn w:val="Heading1"/>
    <w:next w:val="Normal"/>
    <w:uiPriority w:val="99"/>
    <w:semiHidden/>
    <w:unhideWhenUsed/>
    <w:pPr>
      <w:outlineLvl w:val="9"/>
    </w:pPr>
  </w:style>
  <w:style w:type="paragraph" w:customStyle="1" w:styleId="DocsID">
    <w:name w:val="DocsID"/>
    <w:basedOn w:val="Normal"/>
    <w:pPr>
      <w:spacing w:before="20"/>
      <w:jc w:val="left"/>
    </w:pPr>
    <w:rPr>
      <w:rFonts w:ascii="Arial" w:eastAsia="Times New Roman" w:hAnsi="Arial" w:cs="Times New Roman"/>
      <w:sz w:val="16"/>
      <w:szCs w:val="20"/>
      <w:lang w:val="en-GB"/>
    </w:rPr>
  </w:style>
  <w:style w:type="paragraph" w:customStyle="1" w:styleId="Normal2">
    <w:name w:val="Normal_2"/>
    <w:qFormat/>
    <w:pPr>
      <w:jc w:val="left"/>
    </w:pPr>
    <w:rPr>
      <w:rFonts w:ascii="Times New Roman" w:eastAsia="Times New Roman" w:hAnsi="Times New Roman" w:cs="Times New Roman"/>
      <w:sz w:val="24"/>
      <w:szCs w:val="20"/>
      <w:lang w:val="en-CA"/>
    </w:rPr>
  </w:style>
  <w:style w:type="character" w:customStyle="1" w:styleId="apple-converted-space">
    <w:name w:val="apple-converted-space"/>
    <w:basedOn w:val="DefaultParagraphFont"/>
  </w:style>
  <w:style w:type="paragraph" w:customStyle="1" w:styleId="j">
    <w:name w:val="j"/>
    <w:basedOn w:val="Normal"/>
    <w:pPr>
      <w:spacing w:before="100" w:beforeAutospacing="1" w:after="100" w:afterAutospacing="1"/>
      <w:jc w:val="left"/>
    </w:pPr>
    <w:rPr>
      <w:rFonts w:ascii="Times New Roman" w:hAnsi="Times New Roman" w:cs="Times New Roman"/>
      <w:sz w:val="24"/>
      <w:szCs w:val="24"/>
    </w:rPr>
  </w:style>
  <w:style w:type="paragraph" w:customStyle="1" w:styleId="aq">
    <w:name w:val="aq"/>
    <w:basedOn w:val="Normal"/>
    <w:pPr>
      <w:spacing w:before="100" w:beforeAutospacing="1" w:after="100" w:afterAutospacing="1"/>
      <w:jc w:val="left"/>
    </w:pPr>
    <w:rPr>
      <w:rFonts w:ascii="Times New Roman" w:hAnsi="Times New Roman" w:cs="Times New Roman"/>
      <w:sz w:val="24"/>
      <w:szCs w:val="24"/>
    </w:rPr>
  </w:style>
  <w:style w:type="character" w:customStyle="1" w:styleId="ar">
    <w:name w:val="ar"/>
    <w:basedOn w:val="DefaultParagraphFont"/>
  </w:style>
  <w:style w:type="paragraph" w:customStyle="1" w:styleId="ch">
    <w:name w:val="ch"/>
    <w:basedOn w:val="Normal"/>
    <w:pPr>
      <w:spacing w:before="100" w:beforeAutospacing="1" w:after="100" w:afterAutospacing="1"/>
      <w:jc w:val="left"/>
    </w:pPr>
    <w:rPr>
      <w:rFonts w:ascii="Times New Roman" w:hAnsi="Times New Roman" w:cs="Times New Roman"/>
      <w:sz w:val="24"/>
      <w:szCs w:val="24"/>
    </w:rPr>
  </w:style>
  <w:style w:type="paragraph" w:customStyle="1" w:styleId="BodyText30">
    <w:name w:val="Body Text_3"/>
    <w:basedOn w:val="Normal"/>
    <w:link w:val="BodyTextChar3"/>
    <w:pPr>
      <w:spacing w:after="120"/>
      <w:jc w:val="left"/>
    </w:pPr>
    <w:rPr>
      <w:rFonts w:ascii="Times New Roman" w:eastAsia="Times New Roman" w:hAnsi="Times New Roman" w:cs="Times New Roman"/>
      <w:sz w:val="24"/>
      <w:szCs w:val="20"/>
      <w:lang w:val="en-CA"/>
    </w:rPr>
  </w:style>
  <w:style w:type="character" w:customStyle="1" w:styleId="BodyTextChar3">
    <w:name w:val="Body Text Char_3"/>
    <w:basedOn w:val="DefaultParagraphFont"/>
    <w:link w:val="BodyText30"/>
    <w:rPr>
      <w:rFonts w:ascii="Times New Roman" w:eastAsia="Times New Roman" w:hAnsi="Times New Roman" w:cs="Times New Roman"/>
      <w:sz w:val="24"/>
      <w:szCs w:val="20"/>
      <w:lang w:val="en-CA"/>
    </w:rPr>
  </w:style>
  <w:style w:type="paragraph" w:customStyle="1" w:styleId="Normal37">
    <w:name w:val="Normal_37"/>
    <w:qFormat/>
    <w:pPr>
      <w:jc w:val="left"/>
    </w:pPr>
    <w:rPr>
      <w:rFonts w:ascii="Times New Roman" w:eastAsia="Times New Roman" w:hAnsi="Times New Roman" w:cs="Times New Roman"/>
      <w:sz w:val="24"/>
      <w:szCs w:val="24"/>
      <w:lang w:val="en-CA"/>
    </w:rPr>
  </w:style>
  <w:style w:type="paragraph" w:customStyle="1" w:styleId="as">
    <w:name w:val="as"/>
    <w:basedOn w:val="Normal"/>
    <w:pPr>
      <w:spacing w:before="100" w:beforeAutospacing="1" w:after="100" w:afterAutospacing="1"/>
      <w:jc w:val="left"/>
    </w:pPr>
    <w:rPr>
      <w:rFonts w:ascii="Times New Roman" w:hAnsi="Times New Roman" w:cs="Times New Roman"/>
      <w:sz w:val="24"/>
      <w:szCs w:val="24"/>
    </w:rPr>
  </w:style>
  <w:style w:type="character" w:customStyle="1" w:styleId="ai">
    <w:name w:val="ai"/>
    <w:basedOn w:val="DefaultParagraphFont"/>
  </w:style>
  <w:style w:type="character" w:customStyle="1" w:styleId="au">
    <w:name w:val="au"/>
    <w:basedOn w:val="DefaultParagraphFont"/>
  </w:style>
  <w:style w:type="character" w:customStyle="1" w:styleId="EasyID">
    <w:name w:val="EasyID"/>
    <w:basedOn w:val="DefaultParagraphFont"/>
    <w:rPr>
      <w:rFonts w:ascii="Book Antiqua" w:eastAsia="Times New Roman" w:hAnsi="Book Antiqua" w:cs="Times New Roman"/>
      <w:b w:val="0"/>
      <w:sz w:val="16"/>
      <w:szCs w:val="20"/>
      <w:lang w:val="en-US" w:eastAsia="en-US" w:bidi="ar-SA"/>
    </w:rPr>
  </w:style>
  <w:style w:type="paragraph" w:customStyle="1" w:styleId="ag">
    <w:name w:val="ag"/>
    <w:basedOn w:val="Normal"/>
    <w:uiPriority w:val="99"/>
    <w:pPr>
      <w:spacing w:before="100" w:beforeAutospacing="1" w:after="100" w:afterAutospacing="1"/>
      <w:jc w:val="left"/>
    </w:pPr>
    <w:rPr>
      <w:rFonts w:ascii="Times New Roman" w:hAnsi="Times New Roman" w:cs="Times New Roman"/>
      <w:sz w:val="24"/>
      <w:szCs w:val="24"/>
    </w:rPr>
  </w:style>
  <w:style w:type="character" w:customStyle="1" w:styleId="ab">
    <w:name w:val="ab"/>
    <w:basedOn w:val="DefaultParagraphFont"/>
  </w:style>
  <w:style w:type="character" w:customStyle="1" w:styleId="s1">
    <w:name w:val="s1"/>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057665">
      <w:bodyDiv w:val="1"/>
      <w:marLeft w:val="0"/>
      <w:marRight w:val="0"/>
      <w:marTop w:val="0"/>
      <w:marBottom w:val="0"/>
      <w:divBdr>
        <w:top w:val="none" w:sz="0" w:space="0" w:color="auto"/>
        <w:left w:val="none" w:sz="0" w:space="0" w:color="auto"/>
        <w:bottom w:val="none" w:sz="0" w:space="0" w:color="auto"/>
        <w:right w:val="none" w:sz="0" w:space="0" w:color="auto"/>
      </w:divBdr>
    </w:div>
    <w:div w:id="517889799">
      <w:bodyDiv w:val="1"/>
      <w:marLeft w:val="0"/>
      <w:marRight w:val="0"/>
      <w:marTop w:val="0"/>
      <w:marBottom w:val="0"/>
      <w:divBdr>
        <w:top w:val="none" w:sz="0" w:space="0" w:color="auto"/>
        <w:left w:val="none" w:sz="0" w:space="0" w:color="auto"/>
        <w:bottom w:val="none" w:sz="0" w:space="0" w:color="auto"/>
        <w:right w:val="none" w:sz="0" w:space="0" w:color="auto"/>
      </w:divBdr>
    </w:div>
    <w:div w:id="704907215">
      <w:bodyDiv w:val="1"/>
      <w:marLeft w:val="0"/>
      <w:marRight w:val="0"/>
      <w:marTop w:val="0"/>
      <w:marBottom w:val="0"/>
      <w:divBdr>
        <w:top w:val="none" w:sz="0" w:space="0" w:color="auto"/>
        <w:left w:val="none" w:sz="0" w:space="0" w:color="auto"/>
        <w:bottom w:val="none" w:sz="0" w:space="0" w:color="auto"/>
        <w:right w:val="none" w:sz="0" w:space="0" w:color="auto"/>
      </w:divBdr>
      <w:divsChild>
        <w:div w:id="1602031611">
          <w:marLeft w:val="0"/>
          <w:marRight w:val="0"/>
          <w:marTop w:val="0"/>
          <w:marBottom w:val="0"/>
          <w:divBdr>
            <w:top w:val="none" w:sz="0" w:space="0" w:color="auto"/>
            <w:left w:val="none" w:sz="0" w:space="0" w:color="auto"/>
            <w:bottom w:val="none" w:sz="0" w:space="0" w:color="auto"/>
            <w:right w:val="none" w:sz="0" w:space="0" w:color="auto"/>
          </w:divBdr>
          <w:divsChild>
            <w:div w:id="936016814">
              <w:marLeft w:val="0"/>
              <w:marRight w:val="0"/>
              <w:marTop w:val="0"/>
              <w:marBottom w:val="0"/>
              <w:divBdr>
                <w:top w:val="none" w:sz="0" w:space="0" w:color="auto"/>
                <w:left w:val="none" w:sz="0" w:space="0" w:color="auto"/>
                <w:bottom w:val="none" w:sz="0" w:space="0" w:color="auto"/>
                <w:right w:val="none" w:sz="0" w:space="0" w:color="auto"/>
              </w:divBdr>
              <w:divsChild>
                <w:div w:id="553396608">
                  <w:marLeft w:val="0"/>
                  <w:marRight w:val="0"/>
                  <w:marTop w:val="0"/>
                  <w:marBottom w:val="0"/>
                  <w:divBdr>
                    <w:top w:val="none" w:sz="0" w:space="0" w:color="auto"/>
                    <w:left w:val="none" w:sz="0" w:space="0" w:color="auto"/>
                    <w:bottom w:val="none" w:sz="0" w:space="0" w:color="auto"/>
                    <w:right w:val="none" w:sz="0" w:space="0" w:color="auto"/>
                  </w:divBdr>
                  <w:divsChild>
                    <w:div w:id="1100300307">
                      <w:marLeft w:val="0"/>
                      <w:marRight w:val="0"/>
                      <w:marTop w:val="0"/>
                      <w:marBottom w:val="0"/>
                      <w:divBdr>
                        <w:top w:val="none" w:sz="0" w:space="0" w:color="auto"/>
                        <w:left w:val="none" w:sz="0" w:space="0" w:color="auto"/>
                        <w:bottom w:val="none" w:sz="0" w:space="0" w:color="auto"/>
                        <w:right w:val="none" w:sz="0" w:space="0" w:color="auto"/>
                      </w:divBdr>
                      <w:divsChild>
                        <w:div w:id="563181912">
                          <w:marLeft w:val="0"/>
                          <w:marRight w:val="0"/>
                          <w:marTop w:val="0"/>
                          <w:marBottom w:val="0"/>
                          <w:divBdr>
                            <w:top w:val="none" w:sz="0" w:space="0" w:color="auto"/>
                            <w:left w:val="none" w:sz="0" w:space="0" w:color="auto"/>
                            <w:bottom w:val="none" w:sz="0" w:space="0" w:color="auto"/>
                            <w:right w:val="none" w:sz="0" w:space="0" w:color="auto"/>
                          </w:divBdr>
                          <w:divsChild>
                            <w:div w:id="1168866357">
                              <w:marLeft w:val="0"/>
                              <w:marRight w:val="0"/>
                              <w:marTop w:val="0"/>
                              <w:marBottom w:val="0"/>
                              <w:divBdr>
                                <w:top w:val="none" w:sz="0" w:space="0" w:color="auto"/>
                                <w:left w:val="none" w:sz="0" w:space="0" w:color="auto"/>
                                <w:bottom w:val="none" w:sz="0" w:space="0" w:color="auto"/>
                                <w:right w:val="none" w:sz="0" w:space="0" w:color="auto"/>
                              </w:divBdr>
                              <w:divsChild>
                                <w:div w:id="1003699226">
                                  <w:marLeft w:val="0"/>
                                  <w:marRight w:val="0"/>
                                  <w:marTop w:val="0"/>
                                  <w:marBottom w:val="0"/>
                                  <w:divBdr>
                                    <w:top w:val="none" w:sz="0" w:space="0" w:color="auto"/>
                                    <w:left w:val="none" w:sz="0" w:space="0" w:color="auto"/>
                                    <w:bottom w:val="none" w:sz="0" w:space="0" w:color="auto"/>
                                    <w:right w:val="none" w:sz="0" w:space="0" w:color="auto"/>
                                  </w:divBdr>
                                  <w:divsChild>
                                    <w:div w:id="204710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6181040">
      <w:bodyDiv w:val="1"/>
      <w:marLeft w:val="0"/>
      <w:marRight w:val="0"/>
      <w:marTop w:val="0"/>
      <w:marBottom w:val="0"/>
      <w:divBdr>
        <w:top w:val="none" w:sz="0" w:space="0" w:color="auto"/>
        <w:left w:val="none" w:sz="0" w:space="0" w:color="auto"/>
        <w:bottom w:val="none" w:sz="0" w:space="0" w:color="auto"/>
        <w:right w:val="none" w:sz="0" w:space="0" w:color="auto"/>
      </w:divBdr>
    </w:div>
    <w:div w:id="926890941">
      <w:bodyDiv w:val="1"/>
      <w:marLeft w:val="0"/>
      <w:marRight w:val="0"/>
      <w:marTop w:val="0"/>
      <w:marBottom w:val="0"/>
      <w:divBdr>
        <w:top w:val="none" w:sz="0" w:space="0" w:color="auto"/>
        <w:left w:val="none" w:sz="0" w:space="0" w:color="auto"/>
        <w:bottom w:val="none" w:sz="0" w:space="0" w:color="auto"/>
        <w:right w:val="none" w:sz="0" w:space="0" w:color="auto"/>
      </w:divBdr>
    </w:div>
    <w:div w:id="946355053">
      <w:bodyDiv w:val="1"/>
      <w:marLeft w:val="0"/>
      <w:marRight w:val="0"/>
      <w:marTop w:val="0"/>
      <w:marBottom w:val="0"/>
      <w:divBdr>
        <w:top w:val="none" w:sz="0" w:space="0" w:color="auto"/>
        <w:left w:val="none" w:sz="0" w:space="0" w:color="auto"/>
        <w:bottom w:val="none" w:sz="0" w:space="0" w:color="auto"/>
        <w:right w:val="none" w:sz="0" w:space="0" w:color="auto"/>
      </w:divBdr>
    </w:div>
    <w:div w:id="1066873434">
      <w:bodyDiv w:val="1"/>
      <w:marLeft w:val="0"/>
      <w:marRight w:val="0"/>
      <w:marTop w:val="0"/>
      <w:marBottom w:val="0"/>
      <w:divBdr>
        <w:top w:val="none" w:sz="0" w:space="0" w:color="auto"/>
        <w:left w:val="none" w:sz="0" w:space="0" w:color="auto"/>
        <w:bottom w:val="none" w:sz="0" w:space="0" w:color="auto"/>
        <w:right w:val="none" w:sz="0" w:space="0" w:color="auto"/>
      </w:divBdr>
    </w:div>
    <w:div w:id="1191143713">
      <w:bodyDiv w:val="1"/>
      <w:marLeft w:val="0"/>
      <w:marRight w:val="0"/>
      <w:marTop w:val="0"/>
      <w:marBottom w:val="0"/>
      <w:divBdr>
        <w:top w:val="none" w:sz="0" w:space="0" w:color="auto"/>
        <w:left w:val="none" w:sz="0" w:space="0" w:color="auto"/>
        <w:bottom w:val="none" w:sz="0" w:space="0" w:color="auto"/>
        <w:right w:val="none" w:sz="0" w:space="0" w:color="auto"/>
      </w:divBdr>
    </w:div>
    <w:div w:id="1460563583">
      <w:bodyDiv w:val="1"/>
      <w:marLeft w:val="0"/>
      <w:marRight w:val="0"/>
      <w:marTop w:val="0"/>
      <w:marBottom w:val="0"/>
      <w:divBdr>
        <w:top w:val="none" w:sz="0" w:space="0" w:color="auto"/>
        <w:left w:val="none" w:sz="0" w:space="0" w:color="auto"/>
        <w:bottom w:val="none" w:sz="0" w:space="0" w:color="auto"/>
        <w:right w:val="none" w:sz="0" w:space="0" w:color="auto"/>
      </w:divBdr>
    </w:div>
    <w:div w:id="1671103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resreit.ie"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obId xmlns="http://schemas.microsoft.com/sharepoint/v3/fields" xsi:nil="true"/>
    <SendToFR xmlns="http://schemas.microsoft.com/sharepoint/v3/fields">false</SendToFR>
    <DateReceived xmlns="http://schemas.microsoft.com/sharepoint/v3/fields">2017-11-17T11:51:35+00:00</DateReceived>
    <DocType_AnnouncementDocument xmlns="http://schemas.microsoft.com/sharepoint/v3/fields">RNS 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D1466D-7910-4EBF-A380-DD0B2D152105}"/>
</file>

<file path=customXml/itemProps2.xml><?xml version="1.0" encoding="utf-8"?>
<ds:datastoreItem xmlns:ds="http://schemas.openxmlformats.org/officeDocument/2006/customXml" ds:itemID="{1DD421AA-DE09-44E2-9475-61E889D54A9C}"/>
</file>

<file path=customXml/itemProps3.xml><?xml version="1.0" encoding="utf-8"?>
<ds:datastoreItem xmlns:ds="http://schemas.openxmlformats.org/officeDocument/2006/customXml" ds:itemID="{EE1BD228-44B4-46BF-8BB1-D83626CEC104}"/>
</file>

<file path=customXml/itemProps4.xml><?xml version="1.0" encoding="utf-8"?>
<ds:datastoreItem xmlns:ds="http://schemas.openxmlformats.org/officeDocument/2006/customXml" ds:itemID="{5911EE96-0070-42E4-B62A-E597C48AFA95}"/>
</file>

<file path=docProps/app.xml><?xml version="1.0" encoding="utf-8"?>
<Properties xmlns="http://schemas.openxmlformats.org/officeDocument/2006/extended-properties" xmlns:vt="http://schemas.openxmlformats.org/officeDocument/2006/docPropsVTypes">
  <Template>Normal</Template>
  <TotalTime>0</TotalTime>
  <Pages>1</Pages>
  <Words>191</Words>
  <Characters>1091</Characters>
  <Application>Microsoft Office Word</Application>
  <DocSecurity>0</DocSecurity>
  <PresentationFormat/>
  <Lines>9</Lines>
  <Paragraphs>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1280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2017-11-17T11:47:00Z</dcterms:created>
  <dcterms:modified xsi:type="dcterms:W3CDTF">2017-11-17T11:56:00Z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gFAAXJDLFUo5N7vhgeTZ9eaMVXvvDX643zkT7FIQqkRId0kNDtw861Hj/yv909P+zYhn72hzWghRUH/e
CfQ1sb31FpLuO2LlmbFldRxkzE2Z/CE6Bi5VI/D5eZ2YU6B32jdPdbhEkVY7o/PN8pnGnU9J6+mG
xWmiFoCtC3S6pgktTLsqzB8SqYl3Ew94WWiFV511IlBWFrzj++kjRAprV2oR1hrgtI1TEBzpuDa9
LVKxURiCrnAT6L9Gm</vt:lpwstr>
  </property>
  <property fmtid="{D5CDD505-2E9C-101B-9397-08002B2CF9AE}" pid="3" name="MAIL_MSG_ID2">
    <vt:lpwstr>BX3x46RkjNInbikDEmQ4Xvqw/37Kd8zT9Y0WvtruNoDVuSTMeO1s7cTkyYk
d/ARNSt9h17K/ERWNYmQGG3R0qGcsE31wV9XRw==</vt:lpwstr>
  </property>
  <property fmtid="{D5CDD505-2E9C-101B-9397-08002B2CF9AE}" pid="4" name="RESPONSE_SENDER_NAME">
    <vt:lpwstr>sAAAb0xRtPDW5UsEBjJMyFApGso8eKg6U5orF3UrOg7Z5dY=</vt:lpwstr>
  </property>
  <property fmtid="{D5CDD505-2E9C-101B-9397-08002B2CF9AE}" pid="5" name="EMAIL_OWNER_ADDRESS">
    <vt:lpwstr>ABAAgoCixPcRe8lUaYs8l3LdgTgKU6EB8QNP5MAsJdnLzWGBTWP75+F3OBg9fSpgyr+9</vt:lpwstr>
  </property>
  <property fmtid="{D5CDD505-2E9C-101B-9397-08002B2CF9AE}" pid="6" name="_NewReviewCycle">
    <vt:lpwstr/>
  </property>
  <property fmtid="{D5CDD505-2E9C-101B-9397-08002B2CF9AE}" pid="7" name="RBRO_EasyID_ID">
    <vt:lpwstr>%1% V%2%</vt:lpwstr>
  </property>
  <property fmtid="{D5CDD505-2E9C-101B-9397-08002B2CF9AE}" pid="8" name="RBRO_EasyID_Location">
    <vt:lpwstr>Footer|wdAlignParagraphLeft|All</vt:lpwstr>
  </property>
  <property fmtid="{D5CDD505-2E9C-101B-9397-08002B2CF9AE}" pid="9" name="RBRO_EasyID_Font">
    <vt:lpwstr>Book Antiqua|8</vt:lpwstr>
  </property>
  <property fmtid="{D5CDD505-2E9C-101B-9397-08002B2CF9AE}" pid="10" name="RBRO_EASYID_VALUE">
    <vt:lpwstr>4286 V1</vt:lpwstr>
  </property>
  <property fmtid="{D5CDD505-2E9C-101B-9397-08002B2CF9AE}" pid="11" name="ContentTypeId">
    <vt:lpwstr>0x010100BE156B1CF39149A8843C57AB06C49AFE0011B886BEF4CCD94F85F46E94360FD412</vt:lpwstr>
  </property>
  <property fmtid="{D5CDD505-2E9C-101B-9397-08002B2CF9AE}" pid="12" name="DocType_AnnouncementDocument">
    <vt:lpwstr>RNS Announcement</vt:lpwstr>
  </property>
  <property fmtid="{D5CDD505-2E9C-101B-9397-08002B2CF9AE}" pid="13" name="SendToWeb">
    <vt:bool>false</vt:bool>
  </property>
  <property fmtid="{D5CDD505-2E9C-101B-9397-08002B2CF9AE}" pid="14" name="Visible">
    <vt:bool>false</vt:bool>
  </property>
  <property fmtid="{D5CDD505-2E9C-101B-9397-08002B2CF9AE}" pid="15" name="DocType_Miscellaneous">
    <vt:lpwstr>Miscellaneous</vt:lpwstr>
  </property>
  <property fmtid="{D5CDD505-2E9C-101B-9397-08002B2CF9AE}" pid="16" name="IssuerID">
    <vt:lpwstr/>
  </property>
  <property fmtid="{D5CDD505-2E9C-101B-9397-08002B2CF9AE}" pid="17" name="JobContentType">
    <vt:lpwstr/>
  </property>
  <property fmtid="{D5CDD505-2E9C-101B-9397-08002B2CF9AE}" pid="18" name="MediaServiceImageTags">
    <vt:lpwstr/>
  </property>
  <property fmtid="{D5CDD505-2E9C-101B-9397-08002B2CF9AE}" pid="19" name="JobType">
    <vt:lpwstr/>
  </property>
  <property fmtid="{D5CDD505-2E9C-101B-9397-08002B2CF9AE}" pid="20" name="Contact">
    <vt:lpwstr/>
  </property>
  <property fmtid="{D5CDD505-2E9C-101B-9397-08002B2CF9AE}" pid="21" name="IssuerName">
    <vt:lpwstr/>
  </property>
  <property fmtid="{D5CDD505-2E9C-101B-9397-08002B2CF9AE}" pid="22" name="Organisation">
    <vt:lpwstr/>
  </property>
</Properties>
</file>