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w:t>
      </w:r>
      <w:bookmarkStart w:id="0" w:name="_GoBack"/>
      <w:bookmarkEnd w:id="0"/>
      <w:r w:rsidRPr="00C055A5">
        <w:rPr>
          <w:rFonts w:ascii="Helvetica" w:hAnsi="Helvetica" w:cs="Helvetica"/>
          <w:b/>
          <w:sz w:val="28"/>
          <w:szCs w:val="28"/>
          <w:lang w:val="en-US"/>
        </w:rPr>
        <w:t>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p>
          <w:p w:rsidR="00C5065C" w:rsidRPr="00C055A5" w:rsidRDefault="00762315" w:rsidP="00B31DCC">
            <w:pPr>
              <w:spacing w:after="0"/>
              <w:rPr>
                <w:rFonts w:ascii="Helvetica" w:hAnsi="Helvetica" w:cs="Helvetica"/>
                <w:lang w:val="en-GB"/>
              </w:rPr>
            </w:pPr>
            <w:r w:rsidRPr="00762315">
              <w:rPr>
                <w:rFonts w:ascii="Helvetica" w:hAnsi="Helvetica" w:cs="Helvetica"/>
                <w:lang w:val="en-GB"/>
              </w:rPr>
              <w:t xml:space="preserve">Greencoat Renewables </w:t>
            </w:r>
            <w:r w:rsidR="00B31DCC">
              <w:rPr>
                <w:rFonts w:ascii="Helvetica" w:hAnsi="Helvetica" w:cs="Helvetica"/>
                <w:lang w:val="en-GB"/>
              </w:rPr>
              <w:t>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762315">
              <w:rPr>
                <w:rFonts w:ascii="Helvetica" w:hAnsi="Helvetica" w:cs="Helvetica"/>
                <w:lang w:val="en-GB"/>
              </w:rPr>
              <w:t>[</w:t>
            </w:r>
            <w:r w:rsidR="00656185">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EC5920">
            <w:pPr>
              <w:spacing w:after="0" w:line="240" w:lineRule="auto"/>
              <w:rPr>
                <w:rFonts w:ascii="Helvetica" w:hAnsi="Helvetica" w:cs="Helvetica"/>
                <w:lang w:val="en-GB"/>
              </w:rPr>
            </w:pPr>
            <w:r w:rsidRPr="00C055A5">
              <w:rPr>
                <w:rFonts w:ascii="Helvetica" w:hAnsi="Helvetica" w:cs="Helvetica"/>
                <w:lang w:val="en-GB"/>
              </w:rPr>
              <w:t>[</w:t>
            </w:r>
            <w:r w:rsidR="00EC5920">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083738">
              <w:rPr>
                <w:rFonts w:ascii="Helvetica" w:hAnsi="Helvetica" w:cs="Helvetica"/>
                <w:lang w:val="en-GB"/>
              </w:rPr>
              <w:t xml:space="preserve"> </w:t>
            </w: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671D87">
            <w:pPr>
              <w:rPr>
                <w:rFonts w:ascii="Helvetica" w:hAnsi="Helvetica" w:cs="Helvetica"/>
                <w:lang w:val="en-GB"/>
              </w:rPr>
            </w:pPr>
            <w:r w:rsidRPr="00C055A5">
              <w:rPr>
                <w:rFonts w:ascii="Helvetica" w:hAnsi="Helvetica" w:cs="Helvetica"/>
                <w:lang w:val="en-GB"/>
              </w:rPr>
              <w:t>Name:</w:t>
            </w:r>
            <w:r w:rsidR="00671D87">
              <w:rPr>
                <w:rFonts w:ascii="Helvetica" w:hAnsi="Helvetica" w:cs="Helvetica"/>
                <w:lang w:val="en-GB"/>
              </w:rPr>
              <w:t xml:space="preserve"> </w:t>
            </w:r>
          </w:p>
          <w:p w:rsidR="00671D87" w:rsidRPr="00C055A5" w:rsidRDefault="00671D87" w:rsidP="00083738">
            <w:pPr>
              <w:rPr>
                <w:rFonts w:ascii="Helvetica" w:hAnsi="Helvetica" w:cs="Helvetica"/>
                <w:lang w:val="en-GB"/>
              </w:rPr>
            </w:pPr>
            <w:r>
              <w:rPr>
                <w:rFonts w:ascii="Helvetica" w:hAnsi="Helvetica" w:cs="Helvetica"/>
                <w:lang w:val="en-GB"/>
              </w:rPr>
              <w:t>Schroder</w:t>
            </w:r>
            <w:r w:rsidR="00083738">
              <w:rPr>
                <w:rFonts w:ascii="Helvetica" w:hAnsi="Helvetica" w:cs="Helvetica"/>
                <w:lang w:val="en-GB"/>
              </w:rPr>
              <w:t>s plc</w:t>
            </w:r>
          </w:p>
        </w:tc>
        <w:tc>
          <w:tcPr>
            <w:tcW w:w="6469" w:type="dxa"/>
            <w:gridSpan w:val="4"/>
            <w:tcBorders>
              <w:top w:val="nil"/>
            </w:tcBorders>
            <w:vAlign w:val="center"/>
          </w:tcPr>
          <w:p w:rsidR="00671D87"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671D87" w:rsidP="00C5065C">
            <w:pPr>
              <w:rPr>
                <w:rFonts w:ascii="Helvetica" w:hAnsi="Helvetica" w:cs="Helvetica"/>
                <w:lang w:val="en-GB"/>
              </w:rPr>
            </w:pPr>
            <w:r>
              <w:rPr>
                <w:rFonts w:ascii="Helvetica" w:hAnsi="Helvetica" w:cs="Helvetica"/>
                <w:lang w:val="en-GB"/>
              </w:rPr>
              <w:t>London, United Kingdom</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AC6ACD">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rsidR="00BA72A7" w:rsidRPr="00C055A5" w:rsidRDefault="00D250FA" w:rsidP="00EC5920">
            <w:pPr>
              <w:spacing w:after="0"/>
              <w:rPr>
                <w:rFonts w:ascii="Helvetica" w:hAnsi="Helvetica" w:cs="Helvetica"/>
                <w:lang w:val="en-GB"/>
              </w:rPr>
            </w:pPr>
            <w:r>
              <w:rPr>
                <w:rFonts w:ascii="Helvetica" w:hAnsi="Helvetica" w:cs="Helvetica"/>
                <w:lang w:val="en-GB"/>
              </w:rPr>
              <w:t>10.12</w:t>
            </w:r>
            <w:r w:rsidR="0028126F">
              <w:rPr>
                <w:rFonts w:ascii="Helvetica" w:hAnsi="Helvetica" w:cs="Helvetica"/>
                <w:lang w:val="en-GB"/>
              </w:rPr>
              <w:t>.2019</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671D87" w:rsidRDefault="00D250FA" w:rsidP="00EC5920">
            <w:pPr>
              <w:spacing w:after="0"/>
              <w:rPr>
                <w:rFonts w:ascii="Helvetica" w:hAnsi="Helvetica" w:cs="Helvetica"/>
                <w:lang w:val="en-GB"/>
              </w:rPr>
            </w:pPr>
            <w:r>
              <w:rPr>
                <w:rFonts w:ascii="Helvetica" w:hAnsi="Helvetica" w:cs="Helvetica"/>
                <w:lang w:val="en-GB"/>
              </w:rPr>
              <w:t>11.12.</w:t>
            </w:r>
            <w:r w:rsidR="0028126F">
              <w:rPr>
                <w:rFonts w:ascii="Helvetica" w:hAnsi="Helvetica" w:cs="Helvetica"/>
                <w:lang w:val="en-GB"/>
              </w:rPr>
              <w:t>2019</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7B5582" w:rsidRDefault="007D272E" w:rsidP="00855B7D">
            <w:pPr>
              <w:spacing w:after="0"/>
              <w:rPr>
                <w:rFonts w:ascii="Helvetica" w:hAnsi="Helvetica" w:cs="Helvetica"/>
                <w:lang w:val="en-GB"/>
              </w:rPr>
            </w:pPr>
            <w:r>
              <w:rPr>
                <w:rFonts w:ascii="Helvetica" w:hAnsi="Helvetica" w:cs="Helvetica"/>
                <w:lang w:val="en-GB"/>
              </w:rPr>
              <w:t>Above</w:t>
            </w:r>
            <w:r w:rsidR="00855B7D">
              <w:rPr>
                <w:rFonts w:ascii="Helvetica" w:hAnsi="Helvetica" w:cs="Helvetica"/>
                <w:lang w:val="en-GB"/>
              </w:rPr>
              <w:t xml:space="preserve"> 4</w:t>
            </w:r>
            <w:r w:rsidR="00671D87" w:rsidRPr="007B5582">
              <w:rPr>
                <w:rFonts w:ascii="Helvetica" w:hAnsi="Helvetica" w:cs="Helvetica"/>
                <w:lang w:val="en-GB"/>
              </w:rPr>
              <w:t>%</w:t>
            </w:r>
            <w:r w:rsidR="00EC45A8">
              <w:rPr>
                <w:rFonts w:ascii="Helvetica" w:hAnsi="Helvetica" w:cs="Helvetica"/>
                <w:lang w:val="en-GB"/>
              </w:rPr>
              <w:t xml:space="preserve"> </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1422F3">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D250FA" w:rsidP="00C33D79">
            <w:pPr>
              <w:jc w:val="center"/>
              <w:rPr>
                <w:rFonts w:ascii="Helvetica" w:hAnsi="Helvetica" w:cs="Helvetica"/>
                <w:lang w:val="en-GB"/>
              </w:rPr>
            </w:pPr>
            <w:r>
              <w:rPr>
                <w:rFonts w:ascii="Helvetica" w:hAnsi="Helvetica" w:cs="Helvetica"/>
                <w:lang w:val="en-GB"/>
              </w:rPr>
              <w:t>4.567</w:t>
            </w:r>
            <w:r w:rsidR="0085464D">
              <w:rPr>
                <w:rFonts w:ascii="Helvetica" w:hAnsi="Helvetica" w:cs="Helvetica"/>
                <w:lang w:val="en-GB"/>
              </w:rPr>
              <w:t>%</w:t>
            </w:r>
          </w:p>
        </w:tc>
        <w:tc>
          <w:tcPr>
            <w:tcW w:w="2313" w:type="dxa"/>
            <w:vAlign w:val="center"/>
          </w:tcPr>
          <w:p w:rsidR="00C5065C" w:rsidRPr="00C055A5" w:rsidRDefault="0085464D" w:rsidP="001422F3">
            <w:pPr>
              <w:jc w:val="center"/>
              <w:rPr>
                <w:rFonts w:ascii="Helvetica" w:hAnsi="Helvetica" w:cs="Helvetica"/>
                <w:lang w:val="en-GB"/>
              </w:rPr>
            </w:pPr>
            <w:r>
              <w:rPr>
                <w:rFonts w:ascii="Helvetica" w:hAnsi="Helvetica" w:cs="Helvetica"/>
                <w:lang w:val="en-GB"/>
              </w:rPr>
              <w:t>0.00%</w:t>
            </w:r>
          </w:p>
        </w:tc>
        <w:tc>
          <w:tcPr>
            <w:tcW w:w="2126" w:type="dxa"/>
            <w:vAlign w:val="center"/>
          </w:tcPr>
          <w:p w:rsidR="00C5065C" w:rsidRPr="00C055A5" w:rsidRDefault="00D250FA" w:rsidP="00C33D79">
            <w:pPr>
              <w:jc w:val="center"/>
              <w:rPr>
                <w:rFonts w:ascii="Helvetica" w:hAnsi="Helvetica" w:cs="Helvetica"/>
                <w:lang w:val="en-GB"/>
              </w:rPr>
            </w:pPr>
            <w:r w:rsidRPr="00D250FA">
              <w:rPr>
                <w:rFonts w:ascii="Helvetica" w:hAnsi="Helvetica" w:cs="Helvetica"/>
                <w:lang w:val="en-GB"/>
              </w:rPr>
              <w:t>4.567%</w:t>
            </w:r>
          </w:p>
        </w:tc>
        <w:tc>
          <w:tcPr>
            <w:tcW w:w="1933" w:type="dxa"/>
            <w:vAlign w:val="center"/>
          </w:tcPr>
          <w:p w:rsidR="00C5065C" w:rsidRPr="00C055A5" w:rsidRDefault="00FF7509" w:rsidP="00FF7509">
            <w:pPr>
              <w:jc w:val="center"/>
              <w:rPr>
                <w:rFonts w:ascii="Helvetica" w:hAnsi="Helvetica" w:cs="Helvetica"/>
                <w:lang w:val="en-GB"/>
              </w:rPr>
            </w:pPr>
            <w:r>
              <w:rPr>
                <w:rFonts w:ascii="Helvetica" w:hAnsi="Helvetica" w:cs="Helvetica"/>
                <w:lang w:val="en-GB"/>
              </w:rPr>
              <w:t>520</w:t>
            </w:r>
            <w:r w:rsidR="003A25A9" w:rsidRPr="003A25A9">
              <w:rPr>
                <w:rFonts w:ascii="Helvetica" w:hAnsi="Helvetica" w:cs="Helvetica"/>
                <w:lang w:val="en-GB"/>
              </w:rPr>
              <w:t>,000,000</w:t>
            </w:r>
          </w:p>
        </w:tc>
      </w:tr>
      <w:tr w:rsidR="00D250FA" w:rsidRPr="00C055A5" w:rsidTr="001422F3">
        <w:trPr>
          <w:trHeight w:val="555"/>
        </w:trPr>
        <w:tc>
          <w:tcPr>
            <w:tcW w:w="2124" w:type="dxa"/>
            <w:vAlign w:val="center"/>
          </w:tcPr>
          <w:p w:rsidR="00D250FA" w:rsidRPr="008F18BE" w:rsidRDefault="00D250FA" w:rsidP="00D250FA">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D250FA" w:rsidRPr="00C055A5" w:rsidRDefault="00D250FA" w:rsidP="00D250FA">
            <w:pPr>
              <w:jc w:val="center"/>
              <w:rPr>
                <w:rFonts w:ascii="Helvetica" w:hAnsi="Helvetica" w:cs="Helvetica"/>
                <w:lang w:val="en-GB"/>
              </w:rPr>
            </w:pPr>
            <w:r>
              <w:rPr>
                <w:rFonts w:ascii="Helvetica" w:hAnsi="Helvetica" w:cs="Helvetica"/>
                <w:lang w:val="en-GB"/>
              </w:rPr>
              <w:t>3.966%</w:t>
            </w:r>
          </w:p>
        </w:tc>
        <w:tc>
          <w:tcPr>
            <w:tcW w:w="2313" w:type="dxa"/>
            <w:vAlign w:val="center"/>
          </w:tcPr>
          <w:p w:rsidR="00D250FA" w:rsidRPr="00C055A5" w:rsidRDefault="00D250FA" w:rsidP="00D250FA">
            <w:pPr>
              <w:jc w:val="center"/>
              <w:rPr>
                <w:rFonts w:ascii="Helvetica" w:hAnsi="Helvetica" w:cs="Helvetica"/>
                <w:lang w:val="en-GB"/>
              </w:rPr>
            </w:pPr>
            <w:r>
              <w:rPr>
                <w:rFonts w:ascii="Helvetica" w:hAnsi="Helvetica" w:cs="Helvetica"/>
                <w:lang w:val="en-GB"/>
              </w:rPr>
              <w:t>0.00%</w:t>
            </w:r>
          </w:p>
        </w:tc>
        <w:tc>
          <w:tcPr>
            <w:tcW w:w="2126" w:type="dxa"/>
            <w:vAlign w:val="center"/>
          </w:tcPr>
          <w:p w:rsidR="00D250FA" w:rsidRPr="00C055A5" w:rsidRDefault="00D250FA" w:rsidP="00D250FA">
            <w:pPr>
              <w:jc w:val="center"/>
              <w:rPr>
                <w:rFonts w:ascii="Helvetica" w:hAnsi="Helvetica" w:cs="Helvetica"/>
                <w:lang w:val="en-GB"/>
              </w:rPr>
            </w:pPr>
            <w:r>
              <w:rPr>
                <w:rFonts w:ascii="Helvetica" w:hAnsi="Helvetica" w:cs="Helvetica"/>
                <w:lang w:val="en-GB"/>
              </w:rPr>
              <w:t>3.966</w:t>
            </w:r>
            <w:r w:rsidRPr="00AC6ACD">
              <w:rPr>
                <w:rFonts w:ascii="Helvetica" w:hAnsi="Helvetica" w:cs="Helvetica"/>
                <w:lang w:val="en-GB"/>
              </w:rPr>
              <w:t>%</w:t>
            </w:r>
          </w:p>
        </w:tc>
        <w:tc>
          <w:tcPr>
            <w:tcW w:w="1933" w:type="dxa"/>
            <w:shd w:val="thinDiagStripe" w:color="auto" w:fill="auto"/>
            <w:vAlign w:val="center"/>
          </w:tcPr>
          <w:p w:rsidR="00D250FA" w:rsidRPr="00C055A5" w:rsidRDefault="00D250FA" w:rsidP="00D250FA">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7038DA">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rsidTr="007038DA">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7038DA">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DB122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rsidR="00C5065C" w:rsidRPr="00C055A5" w:rsidRDefault="00AC6ACD" w:rsidP="00DB122F">
            <w:pPr>
              <w:jc w:val="center"/>
              <w:rPr>
                <w:rFonts w:ascii="Helvetica" w:hAnsi="Helvetica" w:cs="Helvetica"/>
                <w:lang w:val="en-GB"/>
              </w:rPr>
            </w:pPr>
            <w:r w:rsidRPr="00AC6ACD">
              <w:rPr>
                <w:rFonts w:ascii="Helvetica" w:hAnsi="Helvetica" w:cs="Helvetica"/>
                <w:lang w:val="en-GB"/>
              </w:rPr>
              <w:t>IE00BF2NR112</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C5065C" w:rsidRPr="00C055A5" w:rsidRDefault="00C5065C" w:rsidP="00DB122F">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D250FA" w:rsidP="00DB122F">
            <w:pPr>
              <w:jc w:val="center"/>
              <w:rPr>
                <w:rFonts w:ascii="Helvetica" w:hAnsi="Helvetica" w:cs="Helvetica"/>
                <w:lang w:val="en-GB"/>
              </w:rPr>
            </w:pPr>
            <w:r>
              <w:rPr>
                <w:rFonts w:ascii="Helvetica" w:hAnsi="Helvetica" w:cs="Helvetica"/>
                <w:lang w:val="en-GB"/>
              </w:rPr>
              <w:t>23,748,766</w:t>
            </w:r>
          </w:p>
        </w:tc>
        <w:tc>
          <w:tcPr>
            <w:tcW w:w="234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DB122F">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C5065C" w:rsidRPr="00C055A5" w:rsidRDefault="00D250FA" w:rsidP="00DB122F">
            <w:pPr>
              <w:jc w:val="center"/>
              <w:rPr>
                <w:rFonts w:ascii="Helvetica" w:hAnsi="Helvetica" w:cs="Helvetica"/>
                <w:lang w:val="en-GB"/>
              </w:rPr>
            </w:pPr>
            <w:r>
              <w:rPr>
                <w:rFonts w:ascii="Helvetica" w:hAnsi="Helvetica" w:cs="Helvetica"/>
                <w:lang w:val="en-GB"/>
              </w:rPr>
              <w:t>4.567</w:t>
            </w:r>
            <w:r w:rsidR="00A91F14" w:rsidRPr="00A91F14">
              <w:rPr>
                <w:rFonts w:ascii="Helvetica" w:hAnsi="Helvetica" w:cs="Helvetica"/>
                <w:lang w:val="en-GB"/>
              </w:rPr>
              <w:t>%</w:t>
            </w: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2F642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rsidR="00C5065C" w:rsidRPr="0028126F" w:rsidRDefault="00D250FA" w:rsidP="002F6424">
            <w:pPr>
              <w:jc w:val="center"/>
              <w:rPr>
                <w:rFonts w:ascii="Helvetica" w:hAnsi="Helvetica" w:cs="Helvetica"/>
                <w:b/>
                <w:lang w:val="en-GB"/>
              </w:rPr>
            </w:pPr>
            <w:r w:rsidRPr="00D250FA">
              <w:rPr>
                <w:rFonts w:ascii="Helvetica" w:hAnsi="Helvetica" w:cs="Helvetica"/>
                <w:b/>
                <w:lang w:val="en-GB"/>
              </w:rPr>
              <w:t>23,748,766</w:t>
            </w:r>
          </w:p>
        </w:tc>
        <w:tc>
          <w:tcPr>
            <w:tcW w:w="2347" w:type="dxa"/>
            <w:gridSpan w:val="2"/>
            <w:tcBorders>
              <w:top w:val="single" w:sz="4" w:space="0" w:color="auto"/>
              <w:left w:val="single" w:sz="4" w:space="0" w:color="auto"/>
              <w:bottom w:val="single" w:sz="4" w:space="0" w:color="auto"/>
            </w:tcBorders>
            <w:vAlign w:val="center"/>
          </w:tcPr>
          <w:p w:rsidR="00C5065C" w:rsidRPr="0028126F" w:rsidRDefault="00C5065C" w:rsidP="00DB122F">
            <w:pPr>
              <w:jc w:val="center"/>
              <w:rPr>
                <w:rFonts w:ascii="Helvetica" w:hAnsi="Helvetica" w:cs="Helvetica"/>
                <w:b/>
                <w:lang w:val="en-GB"/>
              </w:rPr>
            </w:pPr>
          </w:p>
        </w:tc>
        <w:tc>
          <w:tcPr>
            <w:tcW w:w="2186" w:type="dxa"/>
            <w:gridSpan w:val="3"/>
            <w:tcBorders>
              <w:top w:val="single" w:sz="4" w:space="0" w:color="auto"/>
              <w:bottom w:val="single" w:sz="4" w:space="0" w:color="auto"/>
              <w:right w:val="single" w:sz="4" w:space="0" w:color="auto"/>
            </w:tcBorders>
            <w:vAlign w:val="center"/>
          </w:tcPr>
          <w:p w:rsidR="00C5065C" w:rsidRPr="0028126F" w:rsidRDefault="00D250FA" w:rsidP="00DB122F">
            <w:pPr>
              <w:jc w:val="center"/>
              <w:rPr>
                <w:rFonts w:ascii="Helvetica" w:hAnsi="Helvetica" w:cs="Helvetica"/>
                <w:b/>
                <w:lang w:val="en-GB"/>
              </w:rPr>
            </w:pPr>
            <w:r>
              <w:rPr>
                <w:rFonts w:ascii="Helvetica" w:hAnsi="Helvetica" w:cs="Helvetica"/>
                <w:lang w:val="en-GB"/>
              </w:rPr>
              <w:t>4.567</w:t>
            </w:r>
            <w:r w:rsidRPr="00A91F14">
              <w:rPr>
                <w:rFonts w:ascii="Helvetica" w:hAnsi="Helvetica" w:cs="Helvetica"/>
                <w:lang w:val="en-GB"/>
              </w:rPr>
              <w:t>%</w:t>
            </w: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7038DA">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7038DA">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w:t>
            </w:r>
            <w:proofErr w:type="gramStart"/>
            <w:r w:rsidRPr="008F18BE">
              <w:rPr>
                <w:rFonts w:ascii="Helvetica" w:hAnsi="Helvetica" w:cs="Helvetica"/>
                <w:b/>
                <w:sz w:val="20"/>
                <w:szCs w:val="20"/>
                <w:lang w:val="en-GB"/>
              </w:rPr>
              <w:t>may be acquired</w:t>
            </w:r>
            <w:proofErr w:type="gramEnd"/>
            <w:r w:rsidRPr="008F18BE">
              <w:rPr>
                <w:rFonts w:ascii="Helvetica" w:hAnsi="Helvetica" w:cs="Helvetica"/>
                <w:b/>
                <w:sz w:val="20"/>
                <w:szCs w:val="20"/>
                <w:lang w:val="en-GB"/>
              </w:rPr>
              <w:t xml:space="preserve">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7038DA">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7038DA">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7038DA">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C2AFD" w:rsidRPr="00C055A5" w:rsidTr="007038DA">
        <w:trPr>
          <w:trHeight w:val="481"/>
          <w:jc w:val="center"/>
        </w:trPr>
        <w:tc>
          <w:tcPr>
            <w:tcW w:w="1861" w:type="dxa"/>
            <w:tcBorders>
              <w:top w:val="single" w:sz="4" w:space="0" w:color="auto"/>
              <w:bottom w:val="single" w:sz="4" w:space="0" w:color="auto"/>
              <w:right w:val="single" w:sz="4" w:space="0" w:color="auto"/>
            </w:tcBorders>
          </w:tcPr>
          <w:p w:rsidR="00FC2AFD" w:rsidRPr="00C055A5" w:rsidRDefault="00FC2AFD" w:rsidP="002361E3">
            <w:pPr>
              <w:jc w:val="cente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FC2AFD" w:rsidRPr="0070124E" w:rsidRDefault="00FC2AFD" w:rsidP="002361E3">
            <w:pPr>
              <w:jc w:val="cente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FC2AFD" w:rsidRPr="0070124E" w:rsidRDefault="00FC2AFD" w:rsidP="002361E3">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FC2AFD" w:rsidRPr="0070124E" w:rsidRDefault="00FC2AFD" w:rsidP="002361E3">
            <w:pPr>
              <w:jc w:val="cente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vAlign w:val="center"/>
          </w:tcPr>
          <w:p w:rsidR="00FC2AFD" w:rsidRPr="0070124E" w:rsidRDefault="00FC2AFD" w:rsidP="002361E3">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rsidR="00FC2AFD" w:rsidRPr="0070124E" w:rsidRDefault="00FC2AFD" w:rsidP="002361E3">
            <w:pPr>
              <w:jc w:val="center"/>
              <w:rPr>
                <w:rFonts w:ascii="Helvetica" w:hAnsi="Helvetica" w:cs="Helvetica"/>
                <w:lang w:val="en-GB"/>
              </w:rPr>
            </w:pPr>
          </w:p>
        </w:tc>
      </w:tr>
      <w:tr w:rsidR="00C5065C" w:rsidRPr="00C055A5" w:rsidTr="007038DA">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7038DA">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FC2AFD" w:rsidRPr="00C055A5" w:rsidTr="007038DA">
        <w:trPr>
          <w:trHeight w:val="481"/>
          <w:jc w:val="center"/>
        </w:trPr>
        <w:tc>
          <w:tcPr>
            <w:tcW w:w="1861" w:type="dxa"/>
            <w:tcBorders>
              <w:top w:val="single" w:sz="4" w:space="0" w:color="auto"/>
              <w:left w:val="nil"/>
              <w:bottom w:val="nil"/>
              <w:right w:val="nil"/>
            </w:tcBorders>
          </w:tcPr>
          <w:p w:rsidR="00FC2AFD" w:rsidRPr="00C055A5" w:rsidRDefault="00FC2AFD"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FC2AFD" w:rsidRPr="00C055A5" w:rsidRDefault="00FC2AFD"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FC2AFD" w:rsidRPr="00C055A5" w:rsidRDefault="00FC2AFD"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FC2AFD" w:rsidRPr="00C055A5" w:rsidRDefault="00FC2AFD"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FC2AFD" w:rsidRPr="0070124E" w:rsidRDefault="00FC2AFD" w:rsidP="002361E3">
            <w:pPr>
              <w:jc w:val="center"/>
              <w:rPr>
                <w:rFonts w:ascii="Helvetica" w:hAnsi="Helvetica" w:cs="Helvetica"/>
                <w:b/>
                <w:lang w:val="en-GB"/>
              </w:rPr>
            </w:pPr>
          </w:p>
        </w:tc>
        <w:tc>
          <w:tcPr>
            <w:tcW w:w="1992" w:type="dxa"/>
            <w:tcBorders>
              <w:top w:val="single" w:sz="4" w:space="0" w:color="auto"/>
              <w:left w:val="single" w:sz="4" w:space="0" w:color="auto"/>
              <w:bottom w:val="single" w:sz="4" w:space="0" w:color="auto"/>
              <w:right w:val="single" w:sz="4" w:space="0" w:color="auto"/>
            </w:tcBorders>
          </w:tcPr>
          <w:p w:rsidR="00FC2AFD" w:rsidRPr="0070124E" w:rsidRDefault="00FC2AFD" w:rsidP="002361E3">
            <w:pPr>
              <w:jc w:val="center"/>
              <w:rPr>
                <w:rFonts w:ascii="Helvetica" w:hAnsi="Helvetica" w:cs="Helvetica"/>
                <w:b/>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rsidR="00C5065C" w:rsidRPr="008F18BE" w:rsidRDefault="00C5065C" w:rsidP="008F18BE">
            <w:pPr>
              <w:spacing w:after="0"/>
              <w:rPr>
                <w:rFonts w:ascii="Helvetica" w:hAnsi="Helvetica" w:cs="Helvetica"/>
                <w:b/>
                <w:lang w:val="en-GB"/>
              </w:rPr>
            </w:pPr>
          </w:p>
          <w:p w:rsidR="00C5065C" w:rsidRPr="00C055A5" w:rsidRDefault="00C5065C" w:rsidP="00AC6ACD">
            <w:pPr>
              <w:spacing w:after="0"/>
              <w:rPr>
                <w:rFonts w:ascii="Helvetica" w:hAnsi="Helvetica" w:cs="Helvetica"/>
                <w:b/>
                <w:lang w:val="en-GB"/>
              </w:rPr>
            </w:pPr>
            <w:r w:rsidRPr="008F18BE">
              <w:rPr>
                <w:rFonts w:ascii="Helvetica" w:hAnsi="Helvetica" w:cs="Helvetica"/>
                <w:b/>
                <w:lang w:val="en-GB"/>
              </w:rPr>
              <w:t>[</w:t>
            </w:r>
            <w:r w:rsidR="00DB1ACD">
              <w:rPr>
                <w:rFonts w:ascii="Helvetica" w:hAnsi="Helvetica" w:cs="Helvetica"/>
                <w:b/>
                <w:lang w:val="en-GB"/>
              </w:rPr>
              <w:t xml:space="preserve"> X </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F33582" w:rsidRDefault="00F33582" w:rsidP="00F33582">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Schroders plc</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F33582" w:rsidRDefault="00F33582" w:rsidP="00F33582">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 Administration Limited</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6A5385" w:rsidRPr="00C055A5" w:rsidTr="00F1736C">
        <w:trPr>
          <w:trHeight w:val="440"/>
        </w:trPr>
        <w:tc>
          <w:tcPr>
            <w:tcW w:w="2655" w:type="dxa"/>
          </w:tcPr>
          <w:p w:rsidR="006A5385" w:rsidRPr="00F33582" w:rsidRDefault="006A5385" w:rsidP="00F33582">
            <w:pPr>
              <w:spacing w:after="100" w:line="240" w:lineRule="auto"/>
              <w:rPr>
                <w:rFonts w:ascii="Helvetica" w:hAnsi="Helvetica" w:cs="Helvetica"/>
                <w:sz w:val="20"/>
                <w:szCs w:val="20"/>
                <w:lang w:val="en-GB"/>
              </w:rPr>
            </w:pPr>
            <w:r>
              <w:rPr>
                <w:rFonts w:ascii="Helvetica" w:hAnsi="Helvetica" w:cs="Helvetica"/>
                <w:sz w:val="20"/>
                <w:szCs w:val="20"/>
                <w:lang w:val="en-GB"/>
              </w:rPr>
              <w:t>Schroder Wealth Holdings Limited</w:t>
            </w:r>
          </w:p>
        </w:tc>
        <w:tc>
          <w:tcPr>
            <w:tcW w:w="2655" w:type="dxa"/>
          </w:tcPr>
          <w:p w:rsidR="006A5385" w:rsidRPr="00A91F14" w:rsidRDefault="006A5385" w:rsidP="00A91F14">
            <w:pPr>
              <w:spacing w:after="100" w:line="240" w:lineRule="auto"/>
              <w:rPr>
                <w:rFonts w:ascii="Helvetica" w:hAnsi="Helvetica" w:cs="Helvetica"/>
                <w:sz w:val="20"/>
                <w:szCs w:val="20"/>
                <w:lang w:val="en-GB"/>
              </w:rPr>
            </w:pPr>
          </w:p>
        </w:tc>
        <w:tc>
          <w:tcPr>
            <w:tcW w:w="2655" w:type="dxa"/>
          </w:tcPr>
          <w:p w:rsidR="006A5385" w:rsidRPr="00C055A5" w:rsidRDefault="006A5385" w:rsidP="00C5065C">
            <w:pPr>
              <w:rPr>
                <w:rFonts w:ascii="Helvetica" w:hAnsi="Helvetica" w:cs="Helvetica"/>
                <w:b/>
                <w:lang w:val="en-GB"/>
              </w:rPr>
            </w:pPr>
          </w:p>
        </w:tc>
        <w:tc>
          <w:tcPr>
            <w:tcW w:w="2655" w:type="dxa"/>
          </w:tcPr>
          <w:p w:rsidR="006A5385" w:rsidRPr="00A91F14" w:rsidRDefault="006A5385" w:rsidP="00A91F14">
            <w:pPr>
              <w:spacing w:after="100" w:line="240" w:lineRule="auto"/>
              <w:rPr>
                <w:rFonts w:ascii="Helvetica" w:hAnsi="Helvetica" w:cs="Helvetica"/>
                <w:sz w:val="20"/>
                <w:szCs w:val="20"/>
                <w:lang w:val="en-GB"/>
              </w:rPr>
            </w:pPr>
          </w:p>
        </w:tc>
      </w:tr>
      <w:tr w:rsidR="00C5065C" w:rsidRPr="00C055A5" w:rsidTr="00A91F14">
        <w:trPr>
          <w:trHeight w:val="440"/>
        </w:trPr>
        <w:tc>
          <w:tcPr>
            <w:tcW w:w="2655" w:type="dxa"/>
          </w:tcPr>
          <w:p w:rsidR="00C5065C" w:rsidRPr="00F33582" w:rsidRDefault="00F33582" w:rsidP="00F33582">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 &amp; Co. Limited</w:t>
            </w:r>
          </w:p>
        </w:tc>
        <w:tc>
          <w:tcPr>
            <w:tcW w:w="2655" w:type="dxa"/>
            <w:vAlign w:val="center"/>
          </w:tcPr>
          <w:p w:rsidR="00C5065C" w:rsidRPr="00A91F14" w:rsidRDefault="00D250FA" w:rsidP="0028126F">
            <w:pPr>
              <w:spacing w:after="100" w:line="240" w:lineRule="auto"/>
              <w:jc w:val="center"/>
              <w:rPr>
                <w:rFonts w:ascii="Helvetica" w:hAnsi="Helvetica" w:cs="Helvetica"/>
                <w:sz w:val="20"/>
                <w:szCs w:val="20"/>
                <w:lang w:val="en-GB"/>
              </w:rPr>
            </w:pPr>
            <w:r>
              <w:rPr>
                <w:rFonts w:ascii="Helvetica" w:hAnsi="Helvetica" w:cs="Helvetica"/>
                <w:sz w:val="20"/>
                <w:szCs w:val="20"/>
                <w:lang w:val="en-GB"/>
              </w:rPr>
              <w:t>4.232%</w:t>
            </w:r>
          </w:p>
        </w:tc>
        <w:tc>
          <w:tcPr>
            <w:tcW w:w="2655" w:type="dxa"/>
            <w:vAlign w:val="center"/>
          </w:tcPr>
          <w:p w:rsidR="00C5065C" w:rsidRPr="00C055A5" w:rsidRDefault="00AF433E" w:rsidP="00A91F14">
            <w:pPr>
              <w:spacing w:after="100" w:line="240" w:lineRule="auto"/>
              <w:jc w:val="center"/>
              <w:rPr>
                <w:rFonts w:ascii="Helvetica" w:hAnsi="Helvetica" w:cs="Helvetica"/>
                <w:b/>
                <w:lang w:val="en-GB"/>
              </w:rPr>
            </w:pPr>
            <w:r w:rsidRPr="00AF433E">
              <w:rPr>
                <w:rFonts w:ascii="Helvetica" w:hAnsi="Helvetica" w:cs="Helvetica"/>
                <w:sz w:val="20"/>
                <w:szCs w:val="20"/>
                <w:lang w:val="en-GB"/>
              </w:rPr>
              <w:t>N/A</w:t>
            </w:r>
          </w:p>
        </w:tc>
        <w:tc>
          <w:tcPr>
            <w:tcW w:w="2655" w:type="dxa"/>
            <w:vAlign w:val="center"/>
          </w:tcPr>
          <w:p w:rsidR="00C5065C" w:rsidRPr="00A91F14" w:rsidRDefault="00D250FA" w:rsidP="00A91F14">
            <w:pPr>
              <w:spacing w:after="100" w:line="240" w:lineRule="auto"/>
              <w:jc w:val="center"/>
              <w:rPr>
                <w:rFonts w:ascii="Helvetica" w:hAnsi="Helvetica" w:cs="Helvetica"/>
                <w:sz w:val="20"/>
                <w:szCs w:val="20"/>
                <w:lang w:val="en-GB"/>
              </w:rPr>
            </w:pPr>
            <w:r>
              <w:rPr>
                <w:rFonts w:ascii="Helvetica" w:hAnsi="Helvetica" w:cs="Helvetica"/>
                <w:sz w:val="20"/>
                <w:szCs w:val="20"/>
                <w:lang w:val="en-GB"/>
              </w:rPr>
              <w:t>4.232%</w:t>
            </w:r>
          </w:p>
        </w:tc>
      </w:tr>
      <w:tr w:rsidR="00F33582" w:rsidRPr="00C055A5" w:rsidTr="00F1736C">
        <w:trPr>
          <w:trHeight w:val="440"/>
        </w:trPr>
        <w:tc>
          <w:tcPr>
            <w:tcW w:w="2655" w:type="dxa"/>
          </w:tcPr>
          <w:p w:rsidR="00F33582" w:rsidRPr="00F715FF" w:rsidRDefault="00F33582" w:rsidP="00F715FF">
            <w:pPr>
              <w:spacing w:after="100" w:line="240" w:lineRule="auto"/>
              <w:rPr>
                <w:rFonts w:ascii="Helvetica" w:hAnsi="Helvetica" w:cs="Helvetica"/>
                <w:sz w:val="20"/>
                <w:szCs w:val="20"/>
                <w:lang w:val="en-GB"/>
              </w:rPr>
            </w:pPr>
          </w:p>
        </w:tc>
        <w:tc>
          <w:tcPr>
            <w:tcW w:w="2655" w:type="dxa"/>
          </w:tcPr>
          <w:p w:rsidR="00F33582" w:rsidRPr="00C055A5" w:rsidRDefault="00F33582" w:rsidP="00C5065C">
            <w:pPr>
              <w:rPr>
                <w:rFonts w:ascii="Helvetica" w:hAnsi="Helvetica" w:cs="Helvetica"/>
                <w:b/>
                <w:lang w:val="en-GB"/>
              </w:rPr>
            </w:pPr>
          </w:p>
        </w:tc>
        <w:tc>
          <w:tcPr>
            <w:tcW w:w="2655" w:type="dxa"/>
          </w:tcPr>
          <w:p w:rsidR="00F33582" w:rsidRPr="00C055A5" w:rsidRDefault="00F33582" w:rsidP="00C5065C">
            <w:pPr>
              <w:rPr>
                <w:rFonts w:ascii="Helvetica" w:hAnsi="Helvetica" w:cs="Helvetica"/>
                <w:b/>
                <w:lang w:val="en-GB"/>
              </w:rPr>
            </w:pPr>
          </w:p>
        </w:tc>
        <w:tc>
          <w:tcPr>
            <w:tcW w:w="2655" w:type="dxa"/>
          </w:tcPr>
          <w:p w:rsidR="00F33582" w:rsidRPr="00C055A5" w:rsidRDefault="00F33582" w:rsidP="00C5065C">
            <w:pPr>
              <w:rPr>
                <w:rFonts w:ascii="Helvetica" w:hAnsi="Helvetica" w:cs="Helvetica"/>
                <w:b/>
                <w:lang w:val="en-GB"/>
              </w:rPr>
            </w:pPr>
          </w:p>
        </w:tc>
      </w:tr>
      <w:tr w:rsidR="00DB1ACD" w:rsidRPr="00C055A5" w:rsidTr="00F1736C">
        <w:trPr>
          <w:trHeight w:val="440"/>
        </w:trPr>
        <w:tc>
          <w:tcPr>
            <w:tcW w:w="2655" w:type="dxa"/>
          </w:tcPr>
          <w:p w:rsidR="00DB1ACD" w:rsidRPr="00F33582" w:rsidRDefault="00DB1ACD" w:rsidP="00BA7AE4">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Schroders plc</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DB1ACD" w:rsidRPr="00C055A5" w:rsidTr="00F1736C">
        <w:trPr>
          <w:trHeight w:val="440"/>
        </w:trPr>
        <w:tc>
          <w:tcPr>
            <w:tcW w:w="2655" w:type="dxa"/>
          </w:tcPr>
          <w:p w:rsidR="00DB1ACD" w:rsidRPr="00F33582" w:rsidRDefault="00DB1ACD" w:rsidP="00BA7AE4">
            <w:pPr>
              <w:spacing w:after="100" w:line="240" w:lineRule="auto"/>
              <w:rPr>
                <w:rFonts w:ascii="Helvetica" w:hAnsi="Helvetica" w:cs="Helvetica"/>
                <w:sz w:val="20"/>
                <w:szCs w:val="20"/>
                <w:lang w:val="en-GB"/>
              </w:rPr>
            </w:pPr>
            <w:r w:rsidRPr="00F33582">
              <w:rPr>
                <w:rFonts w:ascii="Helvetica" w:hAnsi="Helvetica" w:cs="Helvetica"/>
                <w:sz w:val="20"/>
                <w:szCs w:val="20"/>
                <w:lang w:val="en-GB"/>
              </w:rPr>
              <w:t>Schroder Administration Limited</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DB1ACD" w:rsidRPr="00C055A5" w:rsidTr="00F1736C">
        <w:trPr>
          <w:trHeight w:val="440"/>
        </w:trPr>
        <w:tc>
          <w:tcPr>
            <w:tcW w:w="2655" w:type="dxa"/>
          </w:tcPr>
          <w:p w:rsidR="00DB1ACD" w:rsidRPr="00F33582" w:rsidRDefault="00DB1ACD" w:rsidP="00BA7AE4">
            <w:pPr>
              <w:spacing w:after="100" w:line="240" w:lineRule="auto"/>
              <w:rPr>
                <w:rFonts w:ascii="Helvetica" w:hAnsi="Helvetica" w:cs="Helvetica"/>
                <w:sz w:val="20"/>
                <w:szCs w:val="20"/>
                <w:lang w:val="en-GB"/>
              </w:rPr>
            </w:pPr>
            <w:r>
              <w:rPr>
                <w:rFonts w:ascii="Helvetica" w:hAnsi="Helvetica" w:cs="Helvetica"/>
                <w:sz w:val="20"/>
                <w:szCs w:val="20"/>
                <w:lang w:val="en-GB"/>
              </w:rPr>
              <w:t>Schroder Wealth Holdings Limited</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DB1ACD" w:rsidRPr="00C055A5" w:rsidTr="00F1736C">
        <w:trPr>
          <w:trHeight w:val="440"/>
        </w:trPr>
        <w:tc>
          <w:tcPr>
            <w:tcW w:w="2655" w:type="dxa"/>
          </w:tcPr>
          <w:p w:rsidR="00DB1ACD" w:rsidRPr="00F33582" w:rsidRDefault="00DB1ACD" w:rsidP="00BA7AE4">
            <w:pPr>
              <w:spacing w:after="100" w:line="240" w:lineRule="auto"/>
              <w:rPr>
                <w:rFonts w:ascii="Helvetica" w:hAnsi="Helvetica" w:cs="Helvetica"/>
                <w:sz w:val="20"/>
                <w:szCs w:val="20"/>
                <w:lang w:val="en-GB"/>
              </w:rPr>
            </w:pPr>
            <w:r>
              <w:rPr>
                <w:rFonts w:ascii="Helvetica" w:hAnsi="Helvetica" w:cs="Helvetica"/>
                <w:sz w:val="20"/>
                <w:szCs w:val="20"/>
                <w:lang w:val="en-GB"/>
              </w:rPr>
              <w:t>Schroders (C.I.) Limited</w:t>
            </w: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c>
          <w:tcPr>
            <w:tcW w:w="2655" w:type="dxa"/>
          </w:tcPr>
          <w:p w:rsidR="00DB1ACD" w:rsidRPr="00C055A5" w:rsidRDefault="00DB1ACD" w:rsidP="00C5065C">
            <w:pPr>
              <w:rPr>
                <w:rFonts w:ascii="Helvetica" w:hAnsi="Helvetica" w:cs="Helvetica"/>
                <w:b/>
                <w:lang w:val="en-GB"/>
              </w:rPr>
            </w:pPr>
          </w:p>
        </w:tc>
      </w:tr>
      <w:tr w:rsidR="00F715FF" w:rsidRPr="00762315" w:rsidTr="00F1736C">
        <w:trPr>
          <w:trHeight w:val="710"/>
        </w:trPr>
        <w:tc>
          <w:tcPr>
            <w:tcW w:w="10620" w:type="dxa"/>
            <w:gridSpan w:val="4"/>
            <w:tcBorders>
              <w:left w:val="nil"/>
              <w:right w:val="nil"/>
            </w:tcBorders>
          </w:tcPr>
          <w:p w:rsidR="00F715FF" w:rsidRPr="00D621F4" w:rsidRDefault="00F715FF" w:rsidP="00C5065C">
            <w:pPr>
              <w:rPr>
                <w:rFonts w:ascii="Helvetica" w:hAnsi="Helvetica" w:cs="Helvetica"/>
                <w:b/>
                <w:lang w:val="de-DE"/>
              </w:rPr>
            </w:pPr>
          </w:p>
        </w:tc>
      </w:tr>
      <w:tr w:rsidR="00F715FF" w:rsidRPr="00C055A5" w:rsidTr="00DB1ACD">
        <w:trPr>
          <w:trHeight w:val="1251"/>
        </w:trPr>
        <w:tc>
          <w:tcPr>
            <w:tcW w:w="10620" w:type="dxa"/>
            <w:gridSpan w:val="4"/>
            <w:vAlign w:val="center"/>
          </w:tcPr>
          <w:p w:rsidR="00F715FF" w:rsidRPr="00C055A5" w:rsidRDefault="00F715FF"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rsidR="00F715FF" w:rsidRDefault="00F715FF" w:rsidP="00C5065C">
            <w:pPr>
              <w:rPr>
                <w:rFonts w:ascii="Helvetica" w:hAnsi="Helvetica" w:cs="Helvetica"/>
                <w:b/>
                <w:lang w:val="en-GB"/>
              </w:rPr>
            </w:pPr>
          </w:p>
          <w:p w:rsidR="00F715FF" w:rsidRPr="00C055A5" w:rsidRDefault="00F715FF" w:rsidP="00C5065C">
            <w:pPr>
              <w:rPr>
                <w:rFonts w:ascii="Helvetica" w:hAnsi="Helvetica" w:cs="Helvetica"/>
                <w:b/>
                <w:lang w:val="en-GB"/>
              </w:rPr>
            </w:pPr>
          </w:p>
        </w:tc>
      </w:tr>
      <w:tr w:rsidR="00F715FF" w:rsidRPr="00C055A5" w:rsidTr="00F1736C">
        <w:trPr>
          <w:trHeight w:val="530"/>
        </w:trPr>
        <w:tc>
          <w:tcPr>
            <w:tcW w:w="10620" w:type="dxa"/>
            <w:gridSpan w:val="4"/>
            <w:tcBorders>
              <w:left w:val="nil"/>
              <w:bottom w:val="nil"/>
              <w:right w:val="nil"/>
            </w:tcBorders>
            <w:vAlign w:val="center"/>
          </w:tcPr>
          <w:p w:rsidR="00F715FF" w:rsidRPr="00C055A5" w:rsidRDefault="00F715FF" w:rsidP="00C5065C">
            <w:pPr>
              <w:rPr>
                <w:rFonts w:ascii="Helvetica" w:hAnsi="Helvetica" w:cs="Helvetica"/>
                <w:lang w:val="en-GB"/>
              </w:rPr>
            </w:pPr>
          </w:p>
        </w:tc>
      </w:tr>
      <w:tr w:rsidR="00F715FF" w:rsidRPr="00C055A5" w:rsidTr="00F1736C">
        <w:trPr>
          <w:trHeight w:val="950"/>
        </w:trPr>
        <w:tc>
          <w:tcPr>
            <w:tcW w:w="10620" w:type="dxa"/>
            <w:gridSpan w:val="4"/>
          </w:tcPr>
          <w:p w:rsidR="00F715FF" w:rsidRDefault="00F715FF"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F715FF" w:rsidRPr="003B3C9B" w:rsidRDefault="00F715FF" w:rsidP="003B3C9B">
            <w:pPr>
              <w:rPr>
                <w:rFonts w:ascii="Helvetica" w:hAnsi="Helvetica" w:cs="Helvetica"/>
                <w:sz w:val="20"/>
                <w:szCs w:val="20"/>
                <w:lang w:val="en-GB"/>
              </w:rPr>
            </w:pPr>
          </w:p>
        </w:tc>
      </w:tr>
    </w:tbl>
    <w:p w:rsidR="00DB1ACD" w:rsidRDefault="00DB1ACD">
      <w:pPr>
        <w:rPr>
          <w:rFonts w:ascii="Helvetica" w:hAnsi="Helvetica" w:cs="Helvetica"/>
          <w:lang w:val="en-GB"/>
        </w:rPr>
      </w:pPr>
    </w:p>
    <w:p w:rsidR="00C5065C" w:rsidRPr="00DF16F9" w:rsidRDefault="007317E2" w:rsidP="00DF16F9">
      <w:pPr>
        <w:rPr>
          <w:rFonts w:ascii="Helvetica" w:hAnsi="Helvetica" w:cs="Helvetica"/>
          <w:lang w:val="en-GB"/>
        </w:rPr>
      </w:pPr>
      <w:r>
        <w:rPr>
          <w:rFonts w:ascii="Helvetica" w:hAnsi="Helvetica" w:cs="Helvetica"/>
          <w:lang w:val="en-GB"/>
        </w:rPr>
        <w:t xml:space="preserve">Done at </w:t>
      </w:r>
      <w:r w:rsidR="00AF433E" w:rsidRPr="00AF433E">
        <w:rPr>
          <w:rFonts w:ascii="Helvetica" w:hAnsi="Helvetica" w:cs="Helvetica"/>
          <w:lang w:val="en-GB"/>
        </w:rPr>
        <w:t>1 London Wall Place, London</w:t>
      </w:r>
      <w:r w:rsidR="002F6424">
        <w:rPr>
          <w:rFonts w:ascii="Helvetica" w:hAnsi="Helvetica" w:cs="Helvetica"/>
          <w:lang w:val="en-GB"/>
        </w:rPr>
        <w:t>,</w:t>
      </w:r>
      <w:r w:rsidR="00AF433E" w:rsidRPr="00AF433E">
        <w:rPr>
          <w:rFonts w:ascii="Helvetica" w:hAnsi="Helvetica" w:cs="Helvetica"/>
          <w:lang w:val="en-GB"/>
        </w:rPr>
        <w:t xml:space="preserve"> EC2Y 5AU</w:t>
      </w:r>
      <w:r w:rsidR="00AF433E">
        <w:rPr>
          <w:rFonts w:ascii="Helvetica" w:hAnsi="Helvetica" w:cs="Helvetica"/>
          <w:lang w:val="en-GB"/>
        </w:rPr>
        <w:t xml:space="preserve"> </w:t>
      </w:r>
      <w:r w:rsidR="00C5065C" w:rsidRPr="00C055A5">
        <w:rPr>
          <w:rFonts w:ascii="Helvetica" w:hAnsi="Helvetica" w:cs="Helvetica"/>
          <w:lang w:val="en-GB"/>
        </w:rPr>
        <w:t xml:space="preserve">on </w:t>
      </w:r>
      <w:r w:rsidR="00D250FA">
        <w:rPr>
          <w:rFonts w:ascii="Helvetica" w:hAnsi="Helvetica" w:cs="Helvetica"/>
          <w:lang w:val="en-GB"/>
        </w:rPr>
        <w:t>11</w:t>
      </w:r>
      <w:r w:rsidR="00D250FA">
        <w:rPr>
          <w:rFonts w:ascii="Helvetica" w:hAnsi="Helvetica" w:cs="Helvetica"/>
          <w:vertAlign w:val="superscript"/>
          <w:lang w:val="en-GB"/>
        </w:rPr>
        <w:t>th</w:t>
      </w:r>
      <w:r w:rsidR="00D250FA">
        <w:rPr>
          <w:rFonts w:ascii="Helvetica" w:hAnsi="Helvetica" w:cs="Helvetica"/>
          <w:lang w:val="en-GB"/>
        </w:rPr>
        <w:t xml:space="preserve"> December</w:t>
      </w:r>
      <w:r w:rsidR="009A68C0">
        <w:rPr>
          <w:rFonts w:ascii="Helvetica" w:hAnsi="Helvetica" w:cs="Helvetica"/>
          <w:lang w:val="en-GB"/>
        </w:rPr>
        <w:t xml:space="preserve"> 201</w:t>
      </w:r>
      <w:r w:rsidR="00972155">
        <w:rPr>
          <w:rFonts w:ascii="Helvetica" w:hAnsi="Helvetica" w:cs="Helvetica"/>
          <w:lang w:val="en-GB"/>
        </w:rPr>
        <w:t>9</w:t>
      </w:r>
      <w:r w:rsidR="00C5065C" w:rsidRPr="00C055A5">
        <w:rPr>
          <w:rFonts w:ascii="Helvetica" w:hAnsi="Helvetica" w:cs="Helvetica"/>
          <w:lang w:val="en-GB"/>
        </w:rPr>
        <w:t>.</w:t>
      </w:r>
    </w:p>
    <w:sectPr w:rsidR="00C5065C" w:rsidRPr="00DF1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15A62"/>
    <w:rsid w:val="00045841"/>
    <w:rsid w:val="00083738"/>
    <w:rsid w:val="000A44F2"/>
    <w:rsid w:val="000A6D5E"/>
    <w:rsid w:val="000A7A35"/>
    <w:rsid w:val="000C4ED7"/>
    <w:rsid w:val="000F47A3"/>
    <w:rsid w:val="00101524"/>
    <w:rsid w:val="00125A49"/>
    <w:rsid w:val="001422F3"/>
    <w:rsid w:val="00146587"/>
    <w:rsid w:val="0015068A"/>
    <w:rsid w:val="00192552"/>
    <w:rsid w:val="0019541B"/>
    <w:rsid w:val="001B7BE5"/>
    <w:rsid w:val="001D2A0B"/>
    <w:rsid w:val="001E2CCC"/>
    <w:rsid w:val="001F3A69"/>
    <w:rsid w:val="00210F78"/>
    <w:rsid w:val="002177A2"/>
    <w:rsid w:val="002361E3"/>
    <w:rsid w:val="002506F9"/>
    <w:rsid w:val="002772AA"/>
    <w:rsid w:val="002804CE"/>
    <w:rsid w:val="0028126F"/>
    <w:rsid w:val="002B3899"/>
    <w:rsid w:val="002D7AA4"/>
    <w:rsid w:val="002E08F1"/>
    <w:rsid w:val="002E1424"/>
    <w:rsid w:val="002F6424"/>
    <w:rsid w:val="002F686E"/>
    <w:rsid w:val="00342438"/>
    <w:rsid w:val="00347AA4"/>
    <w:rsid w:val="003A25A9"/>
    <w:rsid w:val="003B3C9B"/>
    <w:rsid w:val="003C2D94"/>
    <w:rsid w:val="00413475"/>
    <w:rsid w:val="00471209"/>
    <w:rsid w:val="00485978"/>
    <w:rsid w:val="00496488"/>
    <w:rsid w:val="004C4AE7"/>
    <w:rsid w:val="004F440A"/>
    <w:rsid w:val="00521E70"/>
    <w:rsid w:val="00562726"/>
    <w:rsid w:val="005A0124"/>
    <w:rsid w:val="005B27C5"/>
    <w:rsid w:val="00645B0F"/>
    <w:rsid w:val="00651DCA"/>
    <w:rsid w:val="00656185"/>
    <w:rsid w:val="00671D87"/>
    <w:rsid w:val="00692996"/>
    <w:rsid w:val="006A5385"/>
    <w:rsid w:val="006F1DE3"/>
    <w:rsid w:val="0070184B"/>
    <w:rsid w:val="007038DA"/>
    <w:rsid w:val="007317E2"/>
    <w:rsid w:val="00737B55"/>
    <w:rsid w:val="0075558D"/>
    <w:rsid w:val="00762315"/>
    <w:rsid w:val="00795C4F"/>
    <w:rsid w:val="007B5582"/>
    <w:rsid w:val="007C162B"/>
    <w:rsid w:val="007D272E"/>
    <w:rsid w:val="0085464D"/>
    <w:rsid w:val="00855B7D"/>
    <w:rsid w:val="0086385C"/>
    <w:rsid w:val="008778CE"/>
    <w:rsid w:val="008F18BE"/>
    <w:rsid w:val="00926CC2"/>
    <w:rsid w:val="00970B9F"/>
    <w:rsid w:val="00972155"/>
    <w:rsid w:val="009A0633"/>
    <w:rsid w:val="009A68C0"/>
    <w:rsid w:val="009A745E"/>
    <w:rsid w:val="009E2E82"/>
    <w:rsid w:val="00A82C32"/>
    <w:rsid w:val="00A91F14"/>
    <w:rsid w:val="00AC6ACD"/>
    <w:rsid w:val="00AE39E2"/>
    <w:rsid w:val="00AF433E"/>
    <w:rsid w:val="00B237F4"/>
    <w:rsid w:val="00B250E5"/>
    <w:rsid w:val="00B31DCC"/>
    <w:rsid w:val="00B47EB3"/>
    <w:rsid w:val="00B77488"/>
    <w:rsid w:val="00B85092"/>
    <w:rsid w:val="00B878F3"/>
    <w:rsid w:val="00B91F67"/>
    <w:rsid w:val="00BA42D8"/>
    <w:rsid w:val="00BA72A7"/>
    <w:rsid w:val="00BC3065"/>
    <w:rsid w:val="00BC55D9"/>
    <w:rsid w:val="00C055A5"/>
    <w:rsid w:val="00C33D79"/>
    <w:rsid w:val="00C469E9"/>
    <w:rsid w:val="00C5065C"/>
    <w:rsid w:val="00CD1A2F"/>
    <w:rsid w:val="00CF3E86"/>
    <w:rsid w:val="00D2326B"/>
    <w:rsid w:val="00D2417E"/>
    <w:rsid w:val="00D250FA"/>
    <w:rsid w:val="00D2739C"/>
    <w:rsid w:val="00D31F60"/>
    <w:rsid w:val="00D363B8"/>
    <w:rsid w:val="00D621F4"/>
    <w:rsid w:val="00DB122F"/>
    <w:rsid w:val="00DB1ACD"/>
    <w:rsid w:val="00DC374B"/>
    <w:rsid w:val="00DE77C7"/>
    <w:rsid w:val="00DF16F9"/>
    <w:rsid w:val="00E0753D"/>
    <w:rsid w:val="00E371CA"/>
    <w:rsid w:val="00E50E6C"/>
    <w:rsid w:val="00EA46CC"/>
    <w:rsid w:val="00EC45A8"/>
    <w:rsid w:val="00EC5920"/>
    <w:rsid w:val="00EF5E5A"/>
    <w:rsid w:val="00F0245C"/>
    <w:rsid w:val="00F1243E"/>
    <w:rsid w:val="00F17312"/>
    <w:rsid w:val="00F21891"/>
    <w:rsid w:val="00F21FBB"/>
    <w:rsid w:val="00F26D04"/>
    <w:rsid w:val="00F32B37"/>
    <w:rsid w:val="00F33582"/>
    <w:rsid w:val="00F523FA"/>
    <w:rsid w:val="00F70448"/>
    <w:rsid w:val="00F715FF"/>
    <w:rsid w:val="00F826E5"/>
    <w:rsid w:val="00FA32AD"/>
    <w:rsid w:val="00FA36D6"/>
    <w:rsid w:val="00FC2AFD"/>
    <w:rsid w:val="00FD17CE"/>
    <w:rsid w:val="00FD24BF"/>
    <w:rsid w:val="00FF750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BB9C5-0E2C-4EFB-9203-E7D3F346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06924">
      <w:bodyDiv w:val="1"/>
      <w:marLeft w:val="0"/>
      <w:marRight w:val="0"/>
      <w:marTop w:val="0"/>
      <w:marBottom w:val="0"/>
      <w:divBdr>
        <w:top w:val="none" w:sz="0" w:space="0" w:color="auto"/>
        <w:left w:val="none" w:sz="0" w:space="0" w:color="auto"/>
        <w:bottom w:val="none" w:sz="0" w:space="0" w:color="auto"/>
        <w:right w:val="none" w:sz="0" w:space="0" w:color="auto"/>
      </w:divBdr>
    </w:div>
    <w:div w:id="390157893">
      <w:bodyDiv w:val="1"/>
      <w:marLeft w:val="0"/>
      <w:marRight w:val="0"/>
      <w:marTop w:val="0"/>
      <w:marBottom w:val="0"/>
      <w:divBdr>
        <w:top w:val="none" w:sz="0" w:space="0" w:color="auto"/>
        <w:left w:val="none" w:sz="0" w:space="0" w:color="auto"/>
        <w:bottom w:val="none" w:sz="0" w:space="0" w:color="auto"/>
        <w:right w:val="none" w:sz="0" w:space="0" w:color="auto"/>
      </w:divBdr>
    </w:div>
    <w:div w:id="1669822007">
      <w:bodyDiv w:val="1"/>
      <w:marLeft w:val="0"/>
      <w:marRight w:val="0"/>
      <w:marTop w:val="0"/>
      <w:marBottom w:val="0"/>
      <w:divBdr>
        <w:top w:val="none" w:sz="0" w:space="0" w:color="auto"/>
        <w:left w:val="none" w:sz="0" w:space="0" w:color="auto"/>
        <w:bottom w:val="none" w:sz="0" w:space="0" w:color="auto"/>
        <w:right w:val="none" w:sz="0" w:space="0" w:color="auto"/>
      </w:divBdr>
    </w:div>
    <w:div w:id="177015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2019-12-11T15:38:01+00:00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C91D0-3540-4B5B-B7E3-AEC57AC34EAA}"/>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D07DE1C6-87E8-4D28-A20B-5AAE9218573A}"/>
</file>

<file path=docProps/app.xml><?xml version="1.0" encoding="utf-8"?>
<Properties xmlns="http://schemas.openxmlformats.org/officeDocument/2006/extended-properties" xmlns:vt="http://schemas.openxmlformats.org/officeDocument/2006/docPropsVTypes">
  <Template>Normal</Template>
  <TotalTime>4</TotalTime>
  <Pages>3</Pages>
  <Words>550</Words>
  <Characters>3141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Peter Davidson</cp:lastModifiedBy>
  <cp:revision>2</cp:revision>
  <cp:lastPrinted>2016-02-23T12:43:00Z</cp:lastPrinted>
  <dcterms:created xsi:type="dcterms:W3CDTF">2019-12-11T15:08:00Z</dcterms:created>
  <dcterms:modified xsi:type="dcterms:W3CDTF">2019-12-11T15:08:00Z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24523300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y fmtid="{D5CDD505-2E9C-101B-9397-08002B2CF9AE}" pid="18" name="MediaServiceImageTags">
    <vt:lpwstr/>
  </property>
</Properties>
</file>