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59CBDF59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19591C" w:rsidRPr="00C2012B">
        <w:rPr>
          <w:rFonts w:ascii="Arial" w:hAnsi="Arial" w:cs="Arial"/>
        </w:rPr>
        <w:t>1</w:t>
      </w:r>
      <w:r w:rsidR="00533195">
        <w:rPr>
          <w:rFonts w:ascii="Arial" w:hAnsi="Arial" w:cs="Arial"/>
        </w:rPr>
        <w:t>2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2DF26734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533195">
        <w:rPr>
          <w:rFonts w:ascii="Arial" w:eastAsia="SimSun" w:hAnsi="Arial" w:cs="Arial"/>
          <w:color w:val="auto"/>
          <w:sz w:val="20"/>
          <w:szCs w:val="20"/>
          <w:lang w:val="en-GB"/>
        </w:rPr>
        <w:t>Tuesday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June </w:t>
      </w:r>
      <w:r w:rsidR="00C2012B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533195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452CB1F" w:rsidR="00B405FB" w:rsidRDefault="00C2012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533195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7BA5797C" w:rsidR="00B405FB" w:rsidRDefault="00533195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344,366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103354B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533195">
              <w:rPr>
                <w:rFonts w:ascii="Arial" w:hAnsi="Arial" w:cs="Arial"/>
                <w:color w:val="000000"/>
                <w:lang w:eastAsia="en-GB"/>
              </w:rPr>
              <w:t>8690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0D0EF08B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533195">
              <w:rPr>
                <w:rFonts w:ascii="Arial" w:hAnsi="Arial" w:cs="Arial"/>
                <w:color w:val="000000"/>
                <w:lang w:eastAsia="en-GB"/>
              </w:rPr>
              <w:t>8600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71377A4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533195">
              <w:rPr>
                <w:rFonts w:ascii="Arial" w:hAnsi="Arial" w:cs="Arial"/>
                <w:color w:val="000000"/>
                <w:lang w:eastAsia="en-GB"/>
              </w:rPr>
              <w:t>8650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69BA5BEC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19591C">
        <w:rPr>
          <w:rFonts w:ascii="Arial" w:hAnsi="Arial" w:cs="Arial"/>
          <w:color w:val="000000"/>
          <w:lang w:eastAsia="en-GB"/>
        </w:rPr>
        <w:t>1,13</w:t>
      </w:r>
      <w:r w:rsidR="00C2012B">
        <w:rPr>
          <w:rFonts w:ascii="Arial" w:hAnsi="Arial" w:cs="Arial"/>
          <w:color w:val="000000"/>
          <w:lang w:eastAsia="en-GB"/>
        </w:rPr>
        <w:t>3</w:t>
      </w:r>
      <w:r w:rsidR="0019591C">
        <w:rPr>
          <w:rFonts w:ascii="Arial" w:hAnsi="Arial" w:cs="Arial"/>
          <w:color w:val="000000"/>
          <w:lang w:eastAsia="en-GB"/>
        </w:rPr>
        <w:t>,</w:t>
      </w:r>
      <w:r w:rsidR="00533195">
        <w:rPr>
          <w:rFonts w:ascii="Arial" w:hAnsi="Arial" w:cs="Arial"/>
          <w:color w:val="000000"/>
          <w:lang w:eastAsia="en-GB"/>
        </w:rPr>
        <w:t>647</w:t>
      </w:r>
      <w:r w:rsidR="0019591C">
        <w:rPr>
          <w:rFonts w:ascii="Arial" w:hAnsi="Arial" w:cs="Arial"/>
          <w:color w:val="000000"/>
          <w:lang w:eastAsia="en-GB"/>
        </w:rPr>
        <w:t>,</w:t>
      </w:r>
      <w:r w:rsidR="00533195">
        <w:rPr>
          <w:rFonts w:ascii="Arial" w:hAnsi="Arial" w:cs="Arial"/>
          <w:color w:val="000000"/>
          <w:lang w:eastAsia="en-GB"/>
        </w:rPr>
        <w:t xml:space="preserve">205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533195" w:rsidRPr="00A03179" w14:paraId="3E553CDC" w14:textId="77777777" w:rsidTr="00533195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12473773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5EB8DCFB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7852C6B3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1AE38F92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10:13:13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081B3AC3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7093CF54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00042576203TRLO0-1</w:t>
            </w:r>
          </w:p>
        </w:tc>
      </w:tr>
      <w:tr w:rsidR="00533195" w:rsidRPr="00A03179" w14:paraId="297F497A" w14:textId="77777777" w:rsidTr="00533195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E0C40" w14:textId="3011FDA3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8E789" w14:textId="44EA8A5A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76F60" w14:textId="13BBD142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89269" w14:textId="2707A005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11:05:29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5AC7F" w14:textId="512BDCDA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7629F" w14:textId="7E2E2C8F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00042577010TRLO0-1</w:t>
            </w:r>
          </w:p>
        </w:tc>
      </w:tr>
      <w:tr w:rsidR="00533195" w:rsidRPr="00A03179" w14:paraId="338849E7" w14:textId="77777777" w:rsidTr="00533195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B7177" w14:textId="0CF90AB3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B57A" w14:textId="56C69FFE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0.8680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DB98" w14:textId="747382BE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1AA1" w14:textId="6A929A55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11:10:12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5661B" w14:textId="5DFB1E5E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B0EEC" w14:textId="074CDF7D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00042577045TRLO0-1</w:t>
            </w:r>
          </w:p>
        </w:tc>
      </w:tr>
      <w:tr w:rsidR="00533195" w:rsidRPr="00A03179" w14:paraId="43BD4179" w14:textId="77777777" w:rsidTr="00533195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9285E" w14:textId="7BE08F29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301" w14:textId="0646AA2E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0.8660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48392" w14:textId="49BCA9BA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85973" w14:textId="1537A9C4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11:49:57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495A" w14:textId="2F10B336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6BA7E" w14:textId="5FC6D493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00042577728TRLO0-1</w:t>
            </w:r>
          </w:p>
        </w:tc>
      </w:tr>
      <w:tr w:rsidR="00533195" w:rsidRPr="00A03179" w14:paraId="5775D178" w14:textId="77777777" w:rsidTr="00533195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4DBDC" w14:textId="510427F3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6CD2" w14:textId="12676036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2B5B1" w14:textId="6DE9FC75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11560" w14:textId="1378737C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12:42:46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DE80F" w14:textId="376286C2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354E" w14:textId="6615020D" w:rsidR="00533195" w:rsidRPr="0019591C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00042578474TRLO0-1</w:t>
            </w:r>
          </w:p>
        </w:tc>
      </w:tr>
      <w:tr w:rsidR="00533195" w:rsidRPr="00A03179" w14:paraId="5B9DFBC1" w14:textId="77777777" w:rsidTr="00533195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1031" w14:textId="4EFCA535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9F0C9" w14:textId="4D5ABF17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6FF5A" w14:textId="2D61B138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ED93D" w14:textId="0EF32721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14:16:00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0E62E" w14:textId="679A302D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B57A5" w14:textId="21372D0E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00042580007TRLO0-1</w:t>
            </w:r>
          </w:p>
        </w:tc>
      </w:tr>
      <w:tr w:rsidR="00533195" w:rsidRPr="00A03179" w14:paraId="6DA99B0C" w14:textId="77777777" w:rsidTr="00533195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F866" w14:textId="5CC82B7B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69366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405E" w14:textId="0638ECC5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0B6C" w14:textId="50E0084C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E0DB1" w14:textId="2130D09E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14:21:40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028E0" w14:textId="6C7A5F69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F0AA" w14:textId="2DAB20ED" w:rsidR="00533195" w:rsidRDefault="00533195" w:rsidP="00533195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00042580054TRLO0-1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533195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9591C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71F70"/>
    <w:rsid w:val="00487A1C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2024-06-11T16:39:54+00:00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7C4E0B5C-9BD0-4DC3-BC69-1543977F38D3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2024-06-11T16:03:00Z</dcterms:created>
  <dcterms:modified xsi:type="dcterms:W3CDTF">2024-06-11T16:03:00Z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