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81E7" w14:textId="64FA987F" w:rsidR="00471F70" w:rsidRDefault="00471F70" w:rsidP="003B0498">
      <w:pPr>
        <w:pStyle w:val="Header"/>
        <w:tabs>
          <w:tab w:val="clear" w:pos="4320"/>
          <w:tab w:val="clear" w:pos="8640"/>
          <w:tab w:val="right" w:pos="8213"/>
        </w:tabs>
        <w:rPr>
          <w:rFonts w:ascii="Arial" w:hAnsi="Arial" w:cs="Arial"/>
          <w:lang w:val="de-DE"/>
        </w:rPr>
      </w:pPr>
      <w:r w:rsidRPr="00ED63DD">
        <w:rPr>
          <w:noProof/>
          <w:sz w:val="22"/>
          <w:szCs w:val="22"/>
          <w:lang w:eastAsia="en-IE"/>
        </w:rPr>
        <w:drawing>
          <wp:anchor distT="0" distB="0" distL="114300" distR="114300" simplePos="0" relativeHeight="251659264" behindDoc="0" locked="0" layoutInCell="1" allowOverlap="1" wp14:anchorId="51DFD038" wp14:editId="56E8B0AA">
            <wp:simplePos x="0" y="0"/>
            <wp:positionH relativeFrom="page">
              <wp:posOffset>4860925</wp:posOffset>
            </wp:positionH>
            <wp:positionV relativeFrom="margin">
              <wp:posOffset>-591185</wp:posOffset>
            </wp:positionV>
            <wp:extent cx="2143125" cy="622300"/>
            <wp:effectExtent l="0" t="0" r="9525" b="6350"/>
            <wp:wrapSquare wrapText="bothSides"/>
            <wp:docPr id="1029090862" name="Picture 102909086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4B143B" w14:textId="2259AACF" w:rsidR="00471F70" w:rsidRDefault="00471F70" w:rsidP="003B0498">
      <w:pPr>
        <w:pStyle w:val="Header"/>
        <w:tabs>
          <w:tab w:val="clear" w:pos="4320"/>
          <w:tab w:val="clear" w:pos="8640"/>
          <w:tab w:val="right" w:pos="8213"/>
        </w:tabs>
        <w:rPr>
          <w:rFonts w:ascii="Arial" w:hAnsi="Arial" w:cs="Arial"/>
          <w:lang w:val="de-DE"/>
        </w:rPr>
      </w:pPr>
    </w:p>
    <w:p w14:paraId="66933642" w14:textId="77777777" w:rsidR="008F6503" w:rsidRPr="004B49F7" w:rsidRDefault="008F6503" w:rsidP="003B0498">
      <w:pPr>
        <w:pStyle w:val="Header"/>
        <w:tabs>
          <w:tab w:val="clear" w:pos="4320"/>
          <w:tab w:val="clear" w:pos="8640"/>
          <w:tab w:val="right" w:pos="8213"/>
        </w:tabs>
        <w:rPr>
          <w:rFonts w:ascii="Arial" w:hAnsi="Arial" w:cs="Arial"/>
        </w:rPr>
      </w:pPr>
    </w:p>
    <w:p w14:paraId="2FC4FD96" w14:textId="77777777" w:rsidR="00B405FB" w:rsidRPr="00CA3E35" w:rsidRDefault="00B405FB" w:rsidP="003B0498">
      <w:pPr>
        <w:pStyle w:val="KGContactTextBlue"/>
        <w:spacing w:before="0" w:after="0"/>
        <w:ind w:right="-2"/>
        <w:jc w:val="center"/>
        <w:rPr>
          <w:rFonts w:ascii="Arial" w:eastAsia="SimSun" w:hAnsi="Arial" w:cs="Arial"/>
          <w:color w:val="000000" w:themeColor="text1"/>
          <w:sz w:val="28"/>
          <w:szCs w:val="28"/>
          <w:lang w:val="en-GB"/>
        </w:rPr>
      </w:pPr>
      <w:r w:rsidRPr="00CA3E35">
        <w:rPr>
          <w:rFonts w:ascii="Arial" w:hAnsi="Arial" w:cs="Arial"/>
          <w:b/>
          <w:bCs/>
          <w:color w:val="000000" w:themeColor="text1"/>
          <w:sz w:val="24"/>
          <w:szCs w:val="24"/>
          <w:lang w:eastAsia="en-GB"/>
        </w:rPr>
        <w:t>Greencoat Renewables PLC</w:t>
      </w:r>
    </w:p>
    <w:p w14:paraId="33412BF3" w14:textId="77777777" w:rsidR="00B405FB" w:rsidRPr="00CA3E35" w:rsidRDefault="00B405FB" w:rsidP="003B0498">
      <w:pPr>
        <w:pStyle w:val="KGContactTextBlue"/>
        <w:spacing w:before="0" w:after="0"/>
        <w:ind w:right="-2"/>
        <w:rPr>
          <w:rFonts w:ascii="Arial" w:eastAsia="SimSun" w:hAnsi="Arial" w:cs="Arial"/>
          <w:color w:val="000000" w:themeColor="text1"/>
          <w:sz w:val="28"/>
          <w:szCs w:val="28"/>
          <w:lang w:val="en-GB"/>
        </w:rPr>
      </w:pPr>
    </w:p>
    <w:p w14:paraId="663FD58D" w14:textId="32B9C332" w:rsidR="00B405FB" w:rsidRPr="00CA3E35" w:rsidRDefault="00411557" w:rsidP="003B0498">
      <w:pPr>
        <w:pStyle w:val="KGContactTextBlue"/>
        <w:spacing w:before="0" w:after="0"/>
        <w:ind w:right="-2"/>
        <w:jc w:val="center"/>
        <w:rPr>
          <w:rFonts w:ascii="Arial" w:eastAsia="SimSun" w:hAnsi="Arial" w:cs="Arial"/>
          <w:color w:val="000000" w:themeColor="text1"/>
          <w:sz w:val="28"/>
          <w:szCs w:val="28"/>
          <w:lang w:val="en-GB"/>
        </w:rPr>
      </w:pPr>
      <w:r w:rsidRPr="00CA3E35">
        <w:rPr>
          <w:rFonts w:ascii="Arial" w:hAnsi="Arial" w:cs="Arial"/>
          <w:b/>
          <w:bCs/>
          <w:color w:val="000000" w:themeColor="text1"/>
          <w:sz w:val="24"/>
          <w:szCs w:val="24"/>
          <w:lang w:eastAsia="en-GB"/>
        </w:rPr>
        <w:t>Appointment of Corporate Broker</w:t>
      </w:r>
    </w:p>
    <w:p w14:paraId="39F07EFB" w14:textId="77777777" w:rsidR="00B405FB" w:rsidRPr="000E2777" w:rsidRDefault="00B405FB" w:rsidP="003B0498">
      <w:pPr>
        <w:pStyle w:val="KGContactTextBlue"/>
        <w:spacing w:before="0" w:after="0"/>
        <w:ind w:right="-2"/>
        <w:rPr>
          <w:rFonts w:ascii="Arial" w:eastAsia="SimSun" w:hAnsi="Arial" w:cs="Arial"/>
          <w:color w:val="000000" w:themeColor="text1"/>
          <w:sz w:val="20"/>
          <w:szCs w:val="20"/>
          <w:lang w:val="en-GB"/>
        </w:rPr>
      </w:pPr>
    </w:p>
    <w:p w14:paraId="5A442738" w14:textId="5FD8BABE" w:rsidR="00B405FB" w:rsidRDefault="004E6197" w:rsidP="003B0498">
      <w:pPr>
        <w:pStyle w:val="KGContactTextBlue"/>
        <w:spacing w:before="0" w:after="0"/>
        <w:ind w:right="-2"/>
        <w:rPr>
          <w:rFonts w:ascii="Arial" w:eastAsia="SimSun" w:hAnsi="Arial" w:cs="Arial"/>
          <w:color w:val="auto"/>
          <w:sz w:val="20"/>
          <w:szCs w:val="20"/>
          <w:lang w:val="en-GB"/>
        </w:rPr>
      </w:pPr>
      <w:bookmarkStart w:id="0" w:name="_Hlk164785799"/>
      <w:r w:rsidRPr="00CA3E35">
        <w:rPr>
          <w:rFonts w:ascii="Arial" w:eastAsia="SimSun" w:hAnsi="Arial" w:cs="Arial"/>
          <w:b/>
          <w:bCs/>
          <w:color w:val="auto"/>
          <w:sz w:val="20"/>
          <w:szCs w:val="20"/>
          <w:lang w:val="en-GB"/>
        </w:rPr>
        <w:t>Dublin, London</w:t>
      </w:r>
      <w:r>
        <w:rPr>
          <w:rFonts w:ascii="Arial" w:eastAsia="SimSun" w:hAnsi="Arial" w:cs="Arial"/>
          <w:b/>
          <w:bCs/>
          <w:color w:val="auto"/>
          <w:sz w:val="20"/>
          <w:szCs w:val="20"/>
          <w:lang w:val="en-GB"/>
        </w:rPr>
        <w:t xml:space="preserve"> |</w:t>
      </w:r>
      <w:r w:rsidRPr="00CA3E35">
        <w:rPr>
          <w:rFonts w:ascii="Arial" w:eastAsia="SimSun" w:hAnsi="Arial" w:cs="Arial"/>
          <w:b/>
          <w:bCs/>
          <w:color w:val="auto"/>
          <w:sz w:val="20"/>
          <w:szCs w:val="20"/>
          <w:lang w:val="en-GB"/>
        </w:rPr>
        <w:t xml:space="preserve"> 22 July 2024:</w:t>
      </w:r>
      <w:r>
        <w:rPr>
          <w:rFonts w:ascii="Arial" w:eastAsia="SimSun" w:hAnsi="Arial" w:cs="Arial"/>
          <w:color w:val="auto"/>
          <w:sz w:val="20"/>
          <w:szCs w:val="20"/>
          <w:lang w:val="en-GB"/>
        </w:rPr>
        <w:t xml:space="preserve"> </w:t>
      </w:r>
      <w:r w:rsidR="00B405FB" w:rsidRPr="00E55152">
        <w:rPr>
          <w:rFonts w:ascii="Arial" w:eastAsia="SimSun" w:hAnsi="Arial" w:cs="Arial"/>
          <w:color w:val="auto"/>
          <w:sz w:val="20"/>
          <w:szCs w:val="20"/>
          <w:lang w:val="en-GB"/>
        </w:rPr>
        <w:t>G</w:t>
      </w:r>
      <w:r w:rsidR="00B405FB">
        <w:rPr>
          <w:rFonts w:ascii="Arial" w:eastAsia="SimSun" w:hAnsi="Arial" w:cs="Arial"/>
          <w:color w:val="auto"/>
          <w:sz w:val="20"/>
          <w:szCs w:val="20"/>
          <w:lang w:val="en-GB"/>
        </w:rPr>
        <w:t>r</w:t>
      </w:r>
      <w:r w:rsidR="00B405FB" w:rsidRPr="00E55152">
        <w:rPr>
          <w:rFonts w:ascii="Arial" w:eastAsia="SimSun" w:hAnsi="Arial" w:cs="Arial"/>
          <w:color w:val="auto"/>
          <w:sz w:val="20"/>
          <w:szCs w:val="20"/>
          <w:lang w:val="en-GB"/>
        </w:rPr>
        <w:t xml:space="preserve">eencoat Renewables </w:t>
      </w:r>
      <w:bookmarkEnd w:id="0"/>
      <w:r w:rsidR="00B405FB">
        <w:rPr>
          <w:rFonts w:ascii="Arial" w:eastAsia="SimSun" w:hAnsi="Arial" w:cs="Arial"/>
          <w:color w:val="auto"/>
          <w:sz w:val="20"/>
          <w:szCs w:val="20"/>
          <w:lang w:val="en-GB"/>
        </w:rPr>
        <w:t>PLC</w:t>
      </w:r>
      <w:r w:rsidR="00B405FB" w:rsidRPr="00E55152">
        <w:rPr>
          <w:rFonts w:ascii="Arial" w:eastAsia="SimSun" w:hAnsi="Arial" w:cs="Arial"/>
          <w:color w:val="auto"/>
          <w:sz w:val="20"/>
          <w:szCs w:val="20"/>
          <w:lang w:val="en-GB"/>
        </w:rPr>
        <w:t xml:space="preserve"> (“</w:t>
      </w:r>
      <w:r w:rsidR="00B405FB" w:rsidRPr="004372E7">
        <w:rPr>
          <w:rFonts w:ascii="Arial" w:eastAsia="SimSun" w:hAnsi="Arial" w:cs="Arial"/>
          <w:b/>
          <w:bCs/>
          <w:color w:val="auto"/>
          <w:sz w:val="20"/>
          <w:szCs w:val="20"/>
          <w:lang w:val="en-GB"/>
        </w:rPr>
        <w:t>Greencoat Renewables</w:t>
      </w:r>
      <w:r w:rsidR="00B405FB" w:rsidRPr="00E55152">
        <w:rPr>
          <w:rFonts w:ascii="Arial" w:eastAsia="SimSun" w:hAnsi="Arial" w:cs="Arial"/>
          <w:color w:val="auto"/>
          <w:sz w:val="20"/>
          <w:szCs w:val="20"/>
          <w:lang w:val="en-GB"/>
        </w:rPr>
        <w:t>” or the “</w:t>
      </w:r>
      <w:r w:rsidR="00B405FB" w:rsidRPr="004372E7">
        <w:rPr>
          <w:rFonts w:ascii="Arial" w:eastAsia="SimSun" w:hAnsi="Arial" w:cs="Arial"/>
          <w:b/>
          <w:bCs/>
          <w:color w:val="auto"/>
          <w:sz w:val="20"/>
          <w:szCs w:val="20"/>
          <w:lang w:val="en-GB"/>
        </w:rPr>
        <w:t>Company</w:t>
      </w:r>
      <w:r w:rsidR="00B405FB" w:rsidRPr="00E55152">
        <w:rPr>
          <w:rFonts w:ascii="Arial" w:eastAsia="SimSun" w:hAnsi="Arial" w:cs="Arial"/>
          <w:color w:val="auto"/>
          <w:sz w:val="20"/>
          <w:szCs w:val="20"/>
          <w:lang w:val="en-GB"/>
        </w:rPr>
        <w:t>”)</w:t>
      </w:r>
      <w:r w:rsidR="00411557">
        <w:rPr>
          <w:rFonts w:ascii="Arial" w:eastAsia="SimSun" w:hAnsi="Arial" w:cs="Arial"/>
          <w:color w:val="auto"/>
          <w:sz w:val="20"/>
          <w:szCs w:val="20"/>
          <w:lang w:val="en-GB"/>
        </w:rPr>
        <w:t>, is pleased to announce the appointment of Barclays Bank PLC</w:t>
      </w:r>
      <w:r w:rsidR="00784644">
        <w:rPr>
          <w:rFonts w:ascii="Arial" w:eastAsia="SimSun" w:hAnsi="Arial" w:cs="Arial"/>
          <w:color w:val="auto"/>
          <w:sz w:val="20"/>
          <w:szCs w:val="20"/>
          <w:lang w:val="en-GB"/>
        </w:rPr>
        <w:t xml:space="preserve"> as joint corporate broker to the Company</w:t>
      </w:r>
      <w:r w:rsidR="00411557">
        <w:rPr>
          <w:rFonts w:ascii="Arial" w:eastAsia="SimSun" w:hAnsi="Arial" w:cs="Arial"/>
          <w:color w:val="auto"/>
          <w:sz w:val="20"/>
          <w:szCs w:val="20"/>
          <w:lang w:val="en-GB"/>
        </w:rPr>
        <w:t>, to work alongside Davy</w:t>
      </w:r>
      <w:r w:rsidR="008F6503">
        <w:rPr>
          <w:rFonts w:ascii="Arial" w:eastAsia="SimSun" w:hAnsi="Arial" w:cs="Arial"/>
          <w:color w:val="auto"/>
          <w:sz w:val="20"/>
          <w:szCs w:val="20"/>
          <w:lang w:val="en-GB"/>
        </w:rPr>
        <w:t xml:space="preserve"> and RBC Capital Markets, with immediate effect. </w:t>
      </w:r>
      <w:r w:rsidR="00411557">
        <w:rPr>
          <w:rFonts w:ascii="Arial" w:eastAsia="SimSun" w:hAnsi="Arial" w:cs="Arial"/>
          <w:color w:val="auto"/>
          <w:sz w:val="20"/>
          <w:szCs w:val="20"/>
          <w:lang w:val="en-GB"/>
        </w:rPr>
        <w:t xml:space="preserve"> </w:t>
      </w:r>
    </w:p>
    <w:p w14:paraId="22BACE78" w14:textId="77777777" w:rsidR="00B405FB" w:rsidRDefault="00B405FB" w:rsidP="003B0498">
      <w:pPr>
        <w:pStyle w:val="KGContactTextBlue"/>
        <w:spacing w:before="0" w:after="0"/>
        <w:ind w:right="-2"/>
        <w:rPr>
          <w:rFonts w:ascii="Arial" w:eastAsia="SimSun" w:hAnsi="Arial" w:cs="Arial"/>
          <w:color w:val="auto"/>
          <w:sz w:val="20"/>
          <w:szCs w:val="20"/>
          <w:lang w:val="en-GB"/>
        </w:rPr>
      </w:pPr>
    </w:p>
    <w:p w14:paraId="1B274046" w14:textId="27E8CD88" w:rsidR="008F6503" w:rsidRPr="00CA3E35" w:rsidRDefault="008F6503" w:rsidP="008F6503">
      <w:pPr>
        <w:pStyle w:val="KGContactTextBlue"/>
        <w:spacing w:before="0" w:after="0"/>
        <w:ind w:right="-2"/>
        <w:jc w:val="center"/>
        <w:rPr>
          <w:rFonts w:ascii="Arial" w:eastAsia="SimSun" w:hAnsi="Arial" w:cs="Arial"/>
          <w:color w:val="auto"/>
          <w:sz w:val="16"/>
          <w:szCs w:val="16"/>
          <w:lang w:val="en-GB"/>
        </w:rPr>
      </w:pPr>
      <w:r w:rsidRPr="00CA3E35">
        <w:rPr>
          <w:rFonts w:ascii="Arial" w:eastAsia="SimSun" w:hAnsi="Arial" w:cs="Arial"/>
          <w:color w:val="auto"/>
          <w:sz w:val="16"/>
          <w:szCs w:val="16"/>
          <w:lang w:val="en-GB"/>
        </w:rPr>
        <w:t>--- ENDS ---</w:t>
      </w:r>
    </w:p>
    <w:p w14:paraId="0AC520D1" w14:textId="77777777" w:rsidR="008F6503" w:rsidRDefault="008F6503" w:rsidP="003B0498">
      <w:pPr>
        <w:pStyle w:val="ListParagraph"/>
        <w:numPr>
          <w:ilvl w:val="0"/>
          <w:numId w:val="1"/>
        </w:numPr>
        <w:tabs>
          <w:tab w:val="clear" w:pos="284"/>
          <w:tab w:val="clear" w:pos="1134"/>
          <w:tab w:val="clear" w:pos="2268"/>
          <w:tab w:val="clear" w:pos="4933"/>
        </w:tabs>
        <w:suppressAutoHyphens w:val="0"/>
        <w:spacing w:line="240" w:lineRule="auto"/>
        <w:jc w:val="both"/>
        <w:rPr>
          <w:rFonts w:ascii="Arial" w:hAnsi="Arial" w:cs="Arial"/>
          <w:bCs/>
        </w:rPr>
      </w:pPr>
    </w:p>
    <w:p w14:paraId="738F909B" w14:textId="2AC86570" w:rsidR="00B405FB" w:rsidRPr="008F6503" w:rsidRDefault="00B405FB" w:rsidP="008F6503">
      <w:pPr>
        <w:pStyle w:val="ListParagraph"/>
        <w:numPr>
          <w:ilvl w:val="0"/>
          <w:numId w:val="1"/>
        </w:numPr>
        <w:tabs>
          <w:tab w:val="clear" w:pos="284"/>
          <w:tab w:val="clear" w:pos="1134"/>
          <w:tab w:val="clear" w:pos="2268"/>
          <w:tab w:val="clear" w:pos="4933"/>
        </w:tabs>
        <w:suppressAutoHyphens w:val="0"/>
        <w:spacing w:line="240" w:lineRule="auto"/>
        <w:jc w:val="both"/>
        <w:rPr>
          <w:rFonts w:ascii="Arial" w:hAnsi="Arial" w:cs="Arial"/>
          <w:bCs/>
        </w:rPr>
      </w:pPr>
      <w:r w:rsidRPr="008F6503">
        <w:rPr>
          <w:rFonts w:ascii="Arial" w:hAnsi="Arial" w:cs="Arial"/>
          <w:bCs/>
        </w:rPr>
        <w:t>For further information, please contact:</w:t>
      </w:r>
    </w:p>
    <w:p w14:paraId="65AB814B" w14:textId="77777777" w:rsidR="00B405FB" w:rsidRPr="004372E7" w:rsidRDefault="00B405FB" w:rsidP="003B0498">
      <w:pPr>
        <w:pStyle w:val="ListParagraph"/>
        <w:numPr>
          <w:ilvl w:val="0"/>
          <w:numId w:val="1"/>
        </w:numPr>
        <w:tabs>
          <w:tab w:val="clear" w:pos="284"/>
          <w:tab w:val="clear" w:pos="1134"/>
          <w:tab w:val="clear" w:pos="2268"/>
          <w:tab w:val="clear" w:pos="4933"/>
        </w:tabs>
        <w:suppressAutoHyphens w:val="0"/>
        <w:spacing w:line="240" w:lineRule="auto"/>
        <w:jc w:val="both"/>
        <w:rPr>
          <w:rFonts w:ascii="Arial" w:hAnsi="Arial" w:cs="Arial"/>
          <w:bCs/>
        </w:rPr>
      </w:pPr>
    </w:p>
    <w:tbl>
      <w:tblPr>
        <w:tblW w:w="11928"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gridCol w:w="2908"/>
      </w:tblGrid>
      <w:tr w:rsidR="00245FA2" w:rsidRPr="008A0D4B" w14:paraId="357D8312" w14:textId="3635E1B0" w:rsidTr="00245FA2">
        <w:trPr>
          <w:tblCellSpacing w:w="0" w:type="dxa"/>
        </w:trPr>
        <w:tc>
          <w:tcPr>
            <w:tcW w:w="5772" w:type="dxa"/>
            <w:shd w:val="clear" w:color="auto" w:fill="FFFFFF"/>
            <w:noWrap/>
            <w:tcMar>
              <w:top w:w="15" w:type="dxa"/>
              <w:left w:w="0" w:type="dxa"/>
              <w:bottom w:w="15" w:type="dxa"/>
              <w:right w:w="0" w:type="dxa"/>
            </w:tcMar>
            <w:vAlign w:val="bottom"/>
            <w:hideMark/>
          </w:tcPr>
          <w:p w14:paraId="009D5C01" w14:textId="77777777" w:rsidR="00245FA2" w:rsidRPr="00C415C9" w:rsidRDefault="00245FA2" w:rsidP="003B0498">
            <w:pPr>
              <w:jc w:val="both"/>
              <w:rPr>
                <w:rFonts w:ascii="Arial" w:hAnsi="Arial" w:cs="Arial"/>
              </w:rPr>
            </w:pPr>
            <w:r w:rsidRPr="00C415C9">
              <w:rPr>
                <w:rFonts w:ascii="Arial" w:hAnsi="Arial" w:cs="Arial"/>
                <w:b/>
                <w:bCs/>
              </w:rPr>
              <w:t>Schroders Greencoat LLP (Investment</w:t>
            </w:r>
            <w:r w:rsidRPr="00C415C9">
              <w:rPr>
                <w:rFonts w:ascii="Arial" w:hAnsi="Arial" w:cs="Arial"/>
              </w:rPr>
              <w:t xml:space="preserve"> </w:t>
            </w:r>
            <w:r w:rsidRPr="00C415C9">
              <w:rPr>
                <w:rFonts w:ascii="Arial" w:hAnsi="Arial" w:cs="Arial"/>
                <w:b/>
                <w:bCs/>
              </w:rPr>
              <w:t>Manager)</w:t>
            </w:r>
          </w:p>
        </w:tc>
        <w:tc>
          <w:tcPr>
            <w:tcW w:w="85" w:type="dxa"/>
            <w:shd w:val="clear" w:color="auto" w:fill="FFFFFF"/>
            <w:vAlign w:val="center"/>
            <w:hideMark/>
          </w:tcPr>
          <w:p w14:paraId="2FDF31E9" w14:textId="77777777" w:rsidR="00245FA2" w:rsidRPr="008A0D4B" w:rsidRDefault="00245FA2" w:rsidP="003B0498">
            <w:pPr>
              <w:jc w:val="both"/>
              <w:rPr>
                <w:rFonts w:cstheme="minorHAnsi"/>
              </w:rPr>
            </w:pPr>
            <w:r w:rsidRPr="008A0D4B">
              <w:rPr>
                <w:rFonts w:cstheme="minorHAnsi"/>
              </w:rPr>
              <w:t> </w:t>
            </w:r>
          </w:p>
        </w:tc>
        <w:tc>
          <w:tcPr>
            <w:tcW w:w="85" w:type="dxa"/>
            <w:shd w:val="clear" w:color="auto" w:fill="FFFFFF"/>
            <w:vAlign w:val="center"/>
            <w:hideMark/>
          </w:tcPr>
          <w:p w14:paraId="208A7D2E" w14:textId="77777777" w:rsidR="00245FA2" w:rsidRPr="008A0D4B" w:rsidRDefault="00245FA2" w:rsidP="003B0498">
            <w:pPr>
              <w:jc w:val="both"/>
              <w:rPr>
                <w:rFonts w:cstheme="minorHAnsi"/>
              </w:rPr>
            </w:pPr>
            <w:r w:rsidRPr="008A0D4B">
              <w:rPr>
                <w:rFonts w:cstheme="minorHAnsi"/>
              </w:rPr>
              <w:t> </w:t>
            </w:r>
          </w:p>
        </w:tc>
        <w:tc>
          <w:tcPr>
            <w:tcW w:w="85" w:type="dxa"/>
            <w:shd w:val="clear" w:color="auto" w:fill="FFFFFF"/>
            <w:vAlign w:val="center"/>
            <w:hideMark/>
          </w:tcPr>
          <w:p w14:paraId="7BF12244" w14:textId="77777777" w:rsidR="00245FA2" w:rsidRPr="008A0D4B" w:rsidRDefault="00245FA2" w:rsidP="003B0498">
            <w:pPr>
              <w:jc w:val="both"/>
              <w:rPr>
                <w:rFonts w:cstheme="minorHAnsi"/>
              </w:rPr>
            </w:pPr>
            <w:r w:rsidRPr="008A0D4B">
              <w:rPr>
                <w:rFonts w:cstheme="minorHAnsi"/>
              </w:rPr>
              <w:t> </w:t>
            </w:r>
          </w:p>
        </w:tc>
        <w:tc>
          <w:tcPr>
            <w:tcW w:w="85" w:type="dxa"/>
            <w:shd w:val="clear" w:color="auto" w:fill="FFFFFF"/>
            <w:vAlign w:val="center"/>
            <w:hideMark/>
          </w:tcPr>
          <w:p w14:paraId="6CBC7702" w14:textId="77777777" w:rsidR="00245FA2" w:rsidRPr="008A0D4B" w:rsidRDefault="00245FA2" w:rsidP="003B0498">
            <w:pPr>
              <w:jc w:val="both"/>
              <w:rPr>
                <w:rFonts w:cstheme="minorHAnsi"/>
              </w:rPr>
            </w:pPr>
            <w:r w:rsidRPr="008A0D4B">
              <w:rPr>
                <w:rFonts w:cstheme="minorHAnsi"/>
              </w:rPr>
              <w:t> </w:t>
            </w:r>
          </w:p>
        </w:tc>
        <w:tc>
          <w:tcPr>
            <w:tcW w:w="2908" w:type="dxa"/>
            <w:shd w:val="clear" w:color="auto" w:fill="FFFFFF"/>
            <w:vAlign w:val="center"/>
            <w:hideMark/>
          </w:tcPr>
          <w:p w14:paraId="152E8A54" w14:textId="77777777" w:rsidR="00245FA2" w:rsidRPr="008A0D4B" w:rsidRDefault="00245FA2" w:rsidP="003B0498">
            <w:pPr>
              <w:jc w:val="both"/>
              <w:rPr>
                <w:rFonts w:cstheme="minorHAnsi"/>
              </w:rPr>
            </w:pPr>
          </w:p>
        </w:tc>
        <w:tc>
          <w:tcPr>
            <w:tcW w:w="2908" w:type="dxa"/>
            <w:shd w:val="clear" w:color="auto" w:fill="FFFFFF"/>
          </w:tcPr>
          <w:p w14:paraId="4C1FE22C" w14:textId="77777777" w:rsidR="00245FA2" w:rsidRPr="008A0D4B" w:rsidRDefault="00245FA2" w:rsidP="003B0498">
            <w:pPr>
              <w:jc w:val="both"/>
              <w:rPr>
                <w:rFonts w:cstheme="minorHAnsi"/>
              </w:rPr>
            </w:pPr>
          </w:p>
        </w:tc>
      </w:tr>
      <w:tr w:rsidR="00245FA2" w:rsidRPr="008A0D4B" w14:paraId="079D4C05" w14:textId="7E348587" w:rsidTr="00245FA2">
        <w:trPr>
          <w:tblCellSpacing w:w="0" w:type="dxa"/>
        </w:trPr>
        <w:tc>
          <w:tcPr>
            <w:tcW w:w="5772" w:type="dxa"/>
            <w:shd w:val="clear" w:color="auto" w:fill="FFFFFF"/>
            <w:tcMar>
              <w:top w:w="15" w:type="dxa"/>
              <w:left w:w="0" w:type="dxa"/>
              <w:bottom w:w="15" w:type="dxa"/>
              <w:right w:w="15" w:type="dxa"/>
            </w:tcMar>
            <w:vAlign w:val="bottom"/>
            <w:hideMark/>
          </w:tcPr>
          <w:p w14:paraId="2B1A191D" w14:textId="77777777" w:rsidR="00245FA2" w:rsidRPr="004B49F7" w:rsidRDefault="00245FA2" w:rsidP="003B0498">
            <w:pPr>
              <w:jc w:val="both"/>
              <w:rPr>
                <w:rFonts w:ascii="Arial" w:hAnsi="Arial" w:cs="Arial"/>
                <w:lang w:val="de-DE"/>
              </w:rPr>
            </w:pPr>
            <w:r w:rsidRPr="004B49F7">
              <w:rPr>
                <w:rFonts w:ascii="Arial" w:hAnsi="Arial" w:cs="Arial"/>
                <w:lang w:val="de-DE"/>
              </w:rPr>
              <w:t>Bertrand Gautier</w:t>
            </w:r>
          </w:p>
          <w:p w14:paraId="234243A1" w14:textId="77777777" w:rsidR="00245FA2" w:rsidRPr="004B49F7" w:rsidRDefault="00245FA2" w:rsidP="003B0498">
            <w:pPr>
              <w:jc w:val="both"/>
              <w:rPr>
                <w:rFonts w:ascii="Arial" w:hAnsi="Arial" w:cs="Arial"/>
                <w:lang w:val="de-DE"/>
              </w:rPr>
            </w:pPr>
            <w:r w:rsidRPr="004B49F7">
              <w:rPr>
                <w:rFonts w:ascii="Arial" w:hAnsi="Arial" w:cs="Arial"/>
                <w:lang w:val="de-DE"/>
              </w:rPr>
              <w:t>Paul O’Donnell</w:t>
            </w:r>
          </w:p>
          <w:p w14:paraId="40294603" w14:textId="77777777" w:rsidR="00245FA2" w:rsidRPr="004B49F7" w:rsidRDefault="00245FA2" w:rsidP="003B0498">
            <w:pPr>
              <w:jc w:val="both"/>
              <w:rPr>
                <w:rFonts w:ascii="Arial" w:hAnsi="Arial" w:cs="Arial"/>
                <w:lang w:val="de-DE"/>
              </w:rPr>
            </w:pPr>
            <w:r w:rsidRPr="004B49F7">
              <w:rPr>
                <w:rFonts w:ascii="Arial" w:hAnsi="Arial" w:cs="Arial"/>
                <w:lang w:val="de-DE"/>
              </w:rPr>
              <w:t>John Musk</w:t>
            </w:r>
          </w:p>
        </w:tc>
        <w:tc>
          <w:tcPr>
            <w:tcW w:w="85" w:type="dxa"/>
            <w:shd w:val="clear" w:color="auto" w:fill="FFFFFF"/>
            <w:vAlign w:val="center"/>
            <w:hideMark/>
          </w:tcPr>
          <w:p w14:paraId="0A6FC8B8" w14:textId="77777777" w:rsidR="00245FA2" w:rsidRPr="004B49F7" w:rsidRDefault="00245FA2" w:rsidP="003B0498">
            <w:pPr>
              <w:jc w:val="both"/>
              <w:rPr>
                <w:rFonts w:cstheme="minorHAnsi"/>
                <w:lang w:val="de-DE"/>
              </w:rPr>
            </w:pPr>
          </w:p>
        </w:tc>
        <w:tc>
          <w:tcPr>
            <w:tcW w:w="85" w:type="dxa"/>
            <w:shd w:val="clear" w:color="auto" w:fill="FFFFFF"/>
            <w:vAlign w:val="center"/>
            <w:hideMark/>
          </w:tcPr>
          <w:p w14:paraId="7D73F655" w14:textId="77777777" w:rsidR="00245FA2" w:rsidRPr="004B49F7" w:rsidRDefault="00245FA2" w:rsidP="003B0498">
            <w:pPr>
              <w:jc w:val="both"/>
              <w:rPr>
                <w:rFonts w:cstheme="minorHAnsi"/>
                <w:lang w:val="de-DE"/>
              </w:rPr>
            </w:pPr>
          </w:p>
        </w:tc>
        <w:tc>
          <w:tcPr>
            <w:tcW w:w="85" w:type="dxa"/>
            <w:shd w:val="clear" w:color="auto" w:fill="FFFFFF"/>
            <w:vAlign w:val="center"/>
            <w:hideMark/>
          </w:tcPr>
          <w:p w14:paraId="64BE239F" w14:textId="77777777" w:rsidR="00245FA2" w:rsidRPr="004B49F7" w:rsidRDefault="00245FA2" w:rsidP="003B0498">
            <w:pPr>
              <w:jc w:val="both"/>
              <w:rPr>
                <w:rFonts w:cstheme="minorHAnsi"/>
                <w:lang w:val="de-DE"/>
              </w:rPr>
            </w:pPr>
          </w:p>
        </w:tc>
        <w:tc>
          <w:tcPr>
            <w:tcW w:w="85" w:type="dxa"/>
            <w:shd w:val="clear" w:color="auto" w:fill="FFFFFF"/>
            <w:vAlign w:val="center"/>
            <w:hideMark/>
          </w:tcPr>
          <w:p w14:paraId="6D6977A1" w14:textId="77777777" w:rsidR="00245FA2" w:rsidRPr="004B49F7" w:rsidRDefault="00245FA2" w:rsidP="003B0498">
            <w:pPr>
              <w:jc w:val="both"/>
              <w:rPr>
                <w:rFonts w:cstheme="minorHAnsi"/>
                <w:lang w:val="de-DE"/>
              </w:rPr>
            </w:pPr>
          </w:p>
        </w:tc>
        <w:tc>
          <w:tcPr>
            <w:tcW w:w="2908" w:type="dxa"/>
            <w:shd w:val="clear" w:color="auto" w:fill="FFFFFF"/>
            <w:noWrap/>
            <w:tcMar>
              <w:top w:w="15" w:type="dxa"/>
              <w:left w:w="0" w:type="dxa"/>
              <w:bottom w:w="15" w:type="dxa"/>
              <w:right w:w="0" w:type="dxa"/>
            </w:tcMar>
            <w:vAlign w:val="bottom"/>
            <w:hideMark/>
          </w:tcPr>
          <w:p w14:paraId="021F58C6" w14:textId="77777777" w:rsidR="00245FA2" w:rsidRPr="00C415C9" w:rsidRDefault="00245FA2" w:rsidP="003B0498">
            <w:pPr>
              <w:jc w:val="both"/>
              <w:rPr>
                <w:rFonts w:ascii="Arial" w:hAnsi="Arial" w:cs="Arial"/>
              </w:rPr>
            </w:pPr>
            <w:r w:rsidRPr="00C415C9">
              <w:rPr>
                <w:rFonts w:ascii="Arial" w:hAnsi="Arial" w:cs="Arial"/>
              </w:rPr>
              <w:t>+44 20 7832 9400</w:t>
            </w:r>
          </w:p>
        </w:tc>
        <w:tc>
          <w:tcPr>
            <w:tcW w:w="2908" w:type="dxa"/>
            <w:shd w:val="clear" w:color="auto" w:fill="FFFFFF"/>
          </w:tcPr>
          <w:p w14:paraId="3FF37A30" w14:textId="77777777" w:rsidR="00245FA2" w:rsidRPr="00C415C9" w:rsidRDefault="00245FA2" w:rsidP="003B0498">
            <w:pPr>
              <w:jc w:val="both"/>
              <w:rPr>
                <w:rFonts w:ascii="Arial" w:hAnsi="Arial" w:cs="Arial"/>
              </w:rPr>
            </w:pPr>
          </w:p>
        </w:tc>
      </w:tr>
      <w:tr w:rsidR="00245FA2" w:rsidRPr="008A0D4B" w14:paraId="381F5CD7" w14:textId="7AA35DDF" w:rsidTr="00245FA2">
        <w:trPr>
          <w:tblCellSpacing w:w="0" w:type="dxa"/>
        </w:trPr>
        <w:tc>
          <w:tcPr>
            <w:tcW w:w="5772" w:type="dxa"/>
            <w:shd w:val="clear" w:color="auto" w:fill="FFFFFF"/>
            <w:vAlign w:val="bottom"/>
            <w:hideMark/>
          </w:tcPr>
          <w:p w14:paraId="14F8D203" w14:textId="77777777" w:rsidR="00245FA2" w:rsidRPr="00C415C9" w:rsidRDefault="00245FA2" w:rsidP="003B0498">
            <w:pPr>
              <w:jc w:val="both"/>
              <w:rPr>
                <w:rFonts w:ascii="Arial" w:hAnsi="Arial" w:cs="Arial"/>
                <w:b/>
                <w:bCs/>
              </w:rPr>
            </w:pPr>
          </w:p>
          <w:p w14:paraId="289D75F6" w14:textId="77777777" w:rsidR="00245FA2" w:rsidRPr="00C415C9" w:rsidRDefault="00245FA2" w:rsidP="003B0498">
            <w:pPr>
              <w:jc w:val="both"/>
              <w:rPr>
                <w:rFonts w:ascii="Arial" w:hAnsi="Arial" w:cs="Arial"/>
              </w:rPr>
            </w:pPr>
            <w:r w:rsidRPr="00C415C9">
              <w:rPr>
                <w:rFonts w:ascii="Arial" w:hAnsi="Arial" w:cs="Arial"/>
                <w:b/>
                <w:bCs/>
              </w:rPr>
              <w:t>FTI Consulting (Investor Relations &amp; Media)</w:t>
            </w:r>
          </w:p>
        </w:tc>
        <w:tc>
          <w:tcPr>
            <w:tcW w:w="85" w:type="dxa"/>
            <w:shd w:val="clear" w:color="auto" w:fill="FFFFFF"/>
            <w:vAlign w:val="center"/>
            <w:hideMark/>
          </w:tcPr>
          <w:p w14:paraId="3BC33309" w14:textId="77777777" w:rsidR="00245FA2" w:rsidRPr="008A0D4B" w:rsidRDefault="00245FA2" w:rsidP="003B0498">
            <w:pPr>
              <w:jc w:val="both"/>
              <w:rPr>
                <w:rFonts w:cstheme="minorHAnsi"/>
              </w:rPr>
            </w:pPr>
          </w:p>
        </w:tc>
        <w:tc>
          <w:tcPr>
            <w:tcW w:w="85" w:type="dxa"/>
            <w:shd w:val="clear" w:color="auto" w:fill="FFFFFF"/>
            <w:vAlign w:val="center"/>
            <w:hideMark/>
          </w:tcPr>
          <w:p w14:paraId="4A89C3D9" w14:textId="77777777" w:rsidR="00245FA2" w:rsidRPr="008A0D4B" w:rsidRDefault="00245FA2" w:rsidP="003B0498">
            <w:pPr>
              <w:jc w:val="both"/>
              <w:rPr>
                <w:rFonts w:cstheme="minorHAnsi"/>
              </w:rPr>
            </w:pPr>
          </w:p>
        </w:tc>
        <w:tc>
          <w:tcPr>
            <w:tcW w:w="85" w:type="dxa"/>
            <w:shd w:val="clear" w:color="auto" w:fill="FFFFFF"/>
            <w:vAlign w:val="center"/>
            <w:hideMark/>
          </w:tcPr>
          <w:p w14:paraId="222B4509" w14:textId="77777777" w:rsidR="00245FA2" w:rsidRPr="008A0D4B" w:rsidRDefault="00245FA2" w:rsidP="003B0498">
            <w:pPr>
              <w:jc w:val="both"/>
              <w:rPr>
                <w:rFonts w:cstheme="minorHAnsi"/>
              </w:rPr>
            </w:pPr>
          </w:p>
        </w:tc>
        <w:tc>
          <w:tcPr>
            <w:tcW w:w="85" w:type="dxa"/>
            <w:shd w:val="clear" w:color="auto" w:fill="FFFFFF"/>
            <w:vAlign w:val="center"/>
            <w:hideMark/>
          </w:tcPr>
          <w:p w14:paraId="71041EA4" w14:textId="77777777" w:rsidR="00245FA2" w:rsidRPr="008A0D4B" w:rsidRDefault="00245FA2" w:rsidP="003B0498">
            <w:pPr>
              <w:jc w:val="both"/>
              <w:rPr>
                <w:rFonts w:cstheme="minorHAnsi"/>
              </w:rPr>
            </w:pPr>
          </w:p>
        </w:tc>
        <w:tc>
          <w:tcPr>
            <w:tcW w:w="2908" w:type="dxa"/>
            <w:shd w:val="clear" w:color="auto" w:fill="FFFFFF"/>
            <w:vAlign w:val="center"/>
            <w:hideMark/>
          </w:tcPr>
          <w:p w14:paraId="33D3E1AD" w14:textId="77777777" w:rsidR="00245FA2" w:rsidRPr="00C415C9" w:rsidRDefault="00245FA2" w:rsidP="003B0498">
            <w:pPr>
              <w:jc w:val="both"/>
              <w:rPr>
                <w:rFonts w:ascii="Arial" w:hAnsi="Arial" w:cs="Arial"/>
              </w:rPr>
            </w:pPr>
          </w:p>
          <w:p w14:paraId="62858A81" w14:textId="77777777" w:rsidR="00245FA2" w:rsidRPr="00C415C9" w:rsidRDefault="00245FA2" w:rsidP="003B0498">
            <w:pPr>
              <w:jc w:val="both"/>
              <w:rPr>
                <w:rFonts w:ascii="Arial" w:hAnsi="Arial" w:cs="Arial"/>
              </w:rPr>
            </w:pPr>
          </w:p>
        </w:tc>
        <w:tc>
          <w:tcPr>
            <w:tcW w:w="2908" w:type="dxa"/>
            <w:shd w:val="clear" w:color="auto" w:fill="FFFFFF"/>
          </w:tcPr>
          <w:p w14:paraId="68553D6E" w14:textId="77777777" w:rsidR="00245FA2" w:rsidRPr="00C415C9" w:rsidRDefault="00245FA2" w:rsidP="003B0498">
            <w:pPr>
              <w:jc w:val="both"/>
              <w:rPr>
                <w:rFonts w:ascii="Arial" w:hAnsi="Arial" w:cs="Arial"/>
              </w:rPr>
            </w:pPr>
          </w:p>
        </w:tc>
      </w:tr>
      <w:tr w:rsidR="00245FA2" w:rsidRPr="008A0D4B" w14:paraId="3A9B2F9B" w14:textId="292283E6" w:rsidTr="00245FA2">
        <w:trPr>
          <w:tblCellSpacing w:w="0" w:type="dxa"/>
        </w:trPr>
        <w:tc>
          <w:tcPr>
            <w:tcW w:w="5772" w:type="dxa"/>
            <w:shd w:val="clear" w:color="auto" w:fill="FFFFFF"/>
            <w:noWrap/>
            <w:tcMar>
              <w:top w:w="15" w:type="dxa"/>
              <w:left w:w="0" w:type="dxa"/>
              <w:bottom w:w="15" w:type="dxa"/>
              <w:right w:w="0" w:type="dxa"/>
            </w:tcMar>
            <w:vAlign w:val="bottom"/>
            <w:hideMark/>
          </w:tcPr>
          <w:p w14:paraId="2639861D" w14:textId="77777777" w:rsidR="00245FA2" w:rsidRPr="00C415C9" w:rsidRDefault="00245FA2" w:rsidP="003B0498">
            <w:pPr>
              <w:jc w:val="both"/>
              <w:rPr>
                <w:rFonts w:ascii="Arial" w:hAnsi="Arial" w:cs="Arial"/>
              </w:rPr>
            </w:pPr>
            <w:r w:rsidRPr="00C415C9">
              <w:rPr>
                <w:rFonts w:ascii="Arial" w:hAnsi="Arial" w:cs="Arial"/>
              </w:rPr>
              <w:t>Melanie Farrell</w:t>
            </w:r>
          </w:p>
        </w:tc>
        <w:tc>
          <w:tcPr>
            <w:tcW w:w="85" w:type="dxa"/>
            <w:shd w:val="clear" w:color="auto" w:fill="FFFFFF"/>
            <w:vAlign w:val="center"/>
            <w:hideMark/>
          </w:tcPr>
          <w:p w14:paraId="07DAD07E" w14:textId="77777777" w:rsidR="00245FA2" w:rsidRPr="008A0D4B" w:rsidRDefault="00245FA2" w:rsidP="003B0498">
            <w:pPr>
              <w:jc w:val="both"/>
              <w:rPr>
                <w:rFonts w:cstheme="minorHAnsi"/>
              </w:rPr>
            </w:pPr>
          </w:p>
        </w:tc>
        <w:tc>
          <w:tcPr>
            <w:tcW w:w="85" w:type="dxa"/>
            <w:shd w:val="clear" w:color="auto" w:fill="FFFFFF"/>
            <w:vAlign w:val="center"/>
            <w:hideMark/>
          </w:tcPr>
          <w:p w14:paraId="707D2FF6" w14:textId="77777777" w:rsidR="00245FA2" w:rsidRPr="008A0D4B" w:rsidRDefault="00245FA2" w:rsidP="003B0498">
            <w:pPr>
              <w:jc w:val="both"/>
              <w:rPr>
                <w:rFonts w:cstheme="minorHAnsi"/>
              </w:rPr>
            </w:pPr>
          </w:p>
        </w:tc>
        <w:tc>
          <w:tcPr>
            <w:tcW w:w="85" w:type="dxa"/>
            <w:shd w:val="clear" w:color="auto" w:fill="FFFFFF"/>
            <w:vAlign w:val="center"/>
            <w:hideMark/>
          </w:tcPr>
          <w:p w14:paraId="0DA5E76F" w14:textId="77777777" w:rsidR="00245FA2" w:rsidRPr="008A0D4B" w:rsidRDefault="00245FA2" w:rsidP="003B0498">
            <w:pPr>
              <w:jc w:val="both"/>
              <w:rPr>
                <w:rFonts w:cstheme="minorHAnsi"/>
              </w:rPr>
            </w:pPr>
          </w:p>
        </w:tc>
        <w:tc>
          <w:tcPr>
            <w:tcW w:w="85" w:type="dxa"/>
            <w:shd w:val="clear" w:color="auto" w:fill="FFFFFF"/>
            <w:vAlign w:val="center"/>
            <w:hideMark/>
          </w:tcPr>
          <w:p w14:paraId="30AC3291" w14:textId="77777777" w:rsidR="00245FA2" w:rsidRPr="008A0D4B" w:rsidRDefault="00245FA2" w:rsidP="003B0498">
            <w:pPr>
              <w:jc w:val="both"/>
              <w:rPr>
                <w:rFonts w:cstheme="minorHAnsi"/>
              </w:rPr>
            </w:pPr>
          </w:p>
        </w:tc>
        <w:tc>
          <w:tcPr>
            <w:tcW w:w="2908" w:type="dxa"/>
            <w:shd w:val="clear" w:color="auto" w:fill="FFFFFF"/>
            <w:vAlign w:val="center"/>
            <w:hideMark/>
          </w:tcPr>
          <w:p w14:paraId="591CA2B7" w14:textId="77777777" w:rsidR="00245FA2" w:rsidRPr="00C415C9" w:rsidRDefault="00245FA2" w:rsidP="003B0498">
            <w:pPr>
              <w:jc w:val="both"/>
              <w:rPr>
                <w:rFonts w:ascii="Arial" w:hAnsi="Arial" w:cs="Arial"/>
              </w:rPr>
            </w:pPr>
            <w:r w:rsidRPr="00C415C9">
              <w:rPr>
                <w:rFonts w:ascii="Arial" w:hAnsi="Arial" w:cs="Arial"/>
              </w:rPr>
              <w:t>+353 1 765 0883</w:t>
            </w:r>
          </w:p>
        </w:tc>
        <w:tc>
          <w:tcPr>
            <w:tcW w:w="2908" w:type="dxa"/>
            <w:shd w:val="clear" w:color="auto" w:fill="FFFFFF"/>
          </w:tcPr>
          <w:p w14:paraId="2C2AC75A" w14:textId="77777777" w:rsidR="00245FA2" w:rsidRPr="00C415C9" w:rsidRDefault="00245FA2" w:rsidP="003B0498">
            <w:pPr>
              <w:jc w:val="both"/>
              <w:rPr>
                <w:rFonts w:ascii="Arial" w:hAnsi="Arial" w:cs="Arial"/>
              </w:rPr>
            </w:pPr>
          </w:p>
        </w:tc>
      </w:tr>
      <w:tr w:rsidR="00245FA2" w:rsidRPr="008A0D4B" w14:paraId="2D0E1618" w14:textId="002E9566" w:rsidTr="00245FA2">
        <w:trPr>
          <w:tblCellSpacing w:w="0" w:type="dxa"/>
        </w:trPr>
        <w:tc>
          <w:tcPr>
            <w:tcW w:w="5772" w:type="dxa"/>
            <w:shd w:val="clear" w:color="auto" w:fill="FFFFFF"/>
            <w:tcMar>
              <w:top w:w="15" w:type="dxa"/>
              <w:left w:w="0" w:type="dxa"/>
              <w:bottom w:w="15" w:type="dxa"/>
              <w:right w:w="15" w:type="dxa"/>
            </w:tcMar>
            <w:vAlign w:val="bottom"/>
            <w:hideMark/>
          </w:tcPr>
          <w:p w14:paraId="6E7E2113" w14:textId="77777777" w:rsidR="00245FA2" w:rsidRPr="00C415C9" w:rsidRDefault="00245FA2" w:rsidP="003B0498">
            <w:pPr>
              <w:jc w:val="both"/>
              <w:rPr>
                <w:rFonts w:ascii="Arial" w:hAnsi="Arial" w:cs="Arial"/>
              </w:rPr>
            </w:pPr>
            <w:r w:rsidRPr="00C415C9">
              <w:rPr>
                <w:rFonts w:ascii="Arial" w:hAnsi="Arial" w:cs="Arial"/>
              </w:rPr>
              <w:t xml:space="preserve">Aoife Mullen </w:t>
            </w:r>
          </w:p>
        </w:tc>
        <w:tc>
          <w:tcPr>
            <w:tcW w:w="85" w:type="dxa"/>
            <w:shd w:val="clear" w:color="auto" w:fill="FFFFFF"/>
            <w:vAlign w:val="center"/>
            <w:hideMark/>
          </w:tcPr>
          <w:p w14:paraId="77C7D8F3" w14:textId="77777777" w:rsidR="00245FA2" w:rsidRPr="008A0D4B" w:rsidRDefault="00245FA2" w:rsidP="003B0498">
            <w:pPr>
              <w:jc w:val="both"/>
              <w:rPr>
                <w:rFonts w:cstheme="minorHAnsi"/>
              </w:rPr>
            </w:pPr>
          </w:p>
        </w:tc>
        <w:tc>
          <w:tcPr>
            <w:tcW w:w="85" w:type="dxa"/>
            <w:shd w:val="clear" w:color="auto" w:fill="FFFFFF"/>
            <w:vAlign w:val="center"/>
            <w:hideMark/>
          </w:tcPr>
          <w:p w14:paraId="48DAD6A4" w14:textId="77777777" w:rsidR="00245FA2" w:rsidRPr="008A0D4B" w:rsidRDefault="00245FA2" w:rsidP="003B0498">
            <w:pPr>
              <w:jc w:val="both"/>
              <w:rPr>
                <w:rFonts w:cstheme="minorHAnsi"/>
              </w:rPr>
            </w:pPr>
          </w:p>
        </w:tc>
        <w:tc>
          <w:tcPr>
            <w:tcW w:w="85" w:type="dxa"/>
            <w:shd w:val="clear" w:color="auto" w:fill="FFFFFF"/>
            <w:vAlign w:val="center"/>
            <w:hideMark/>
          </w:tcPr>
          <w:p w14:paraId="0E692EDE" w14:textId="77777777" w:rsidR="00245FA2" w:rsidRPr="008A0D4B" w:rsidRDefault="00245FA2" w:rsidP="003B0498">
            <w:pPr>
              <w:jc w:val="both"/>
              <w:rPr>
                <w:rFonts w:cstheme="minorHAnsi"/>
              </w:rPr>
            </w:pPr>
          </w:p>
        </w:tc>
        <w:tc>
          <w:tcPr>
            <w:tcW w:w="85" w:type="dxa"/>
            <w:shd w:val="clear" w:color="auto" w:fill="FFFFFF"/>
            <w:vAlign w:val="center"/>
            <w:hideMark/>
          </w:tcPr>
          <w:p w14:paraId="7437B397" w14:textId="77777777" w:rsidR="00245FA2" w:rsidRPr="008A0D4B" w:rsidRDefault="00245FA2" w:rsidP="003B0498">
            <w:pPr>
              <w:jc w:val="both"/>
              <w:rPr>
                <w:rFonts w:cstheme="minorHAnsi"/>
              </w:rPr>
            </w:pPr>
          </w:p>
        </w:tc>
        <w:tc>
          <w:tcPr>
            <w:tcW w:w="2908" w:type="dxa"/>
            <w:shd w:val="clear" w:color="auto" w:fill="FFFFFF"/>
            <w:tcMar>
              <w:top w:w="15" w:type="dxa"/>
              <w:left w:w="0" w:type="dxa"/>
              <w:bottom w:w="15" w:type="dxa"/>
              <w:right w:w="15" w:type="dxa"/>
            </w:tcMar>
            <w:vAlign w:val="bottom"/>
            <w:hideMark/>
          </w:tcPr>
          <w:p w14:paraId="17F1A9DC" w14:textId="77777777" w:rsidR="00245FA2" w:rsidRPr="00C415C9" w:rsidRDefault="00CA3E35" w:rsidP="003B0498">
            <w:pPr>
              <w:jc w:val="both"/>
              <w:rPr>
                <w:rFonts w:ascii="Arial" w:hAnsi="Arial" w:cs="Arial"/>
              </w:rPr>
            </w:pPr>
            <w:hyperlink r:id="rId11" w:history="1">
              <w:r w:rsidR="00245FA2" w:rsidRPr="00C415C9">
                <w:rPr>
                  <w:rStyle w:val="Hyperlink"/>
                  <w:rFonts w:ascii="Arial" w:eastAsiaTheme="majorEastAsia" w:hAnsi="Arial" w:cs="Arial"/>
                </w:rPr>
                <w:t>greencoat@fticonsulting.com</w:t>
              </w:r>
            </w:hyperlink>
          </w:p>
        </w:tc>
        <w:tc>
          <w:tcPr>
            <w:tcW w:w="2908" w:type="dxa"/>
            <w:shd w:val="clear" w:color="auto" w:fill="FFFFFF"/>
          </w:tcPr>
          <w:p w14:paraId="16262B65" w14:textId="77777777" w:rsidR="00245FA2" w:rsidRDefault="00245FA2" w:rsidP="003B0498">
            <w:pPr>
              <w:jc w:val="both"/>
            </w:pPr>
          </w:p>
        </w:tc>
      </w:tr>
      <w:tr w:rsidR="00245FA2" w:rsidRPr="00245FA2" w14:paraId="6A7E48F5" w14:textId="515B8427" w:rsidTr="00245FA2">
        <w:trPr>
          <w:trHeight w:val="1287"/>
          <w:tblCellSpacing w:w="0" w:type="dxa"/>
        </w:trPr>
        <w:tc>
          <w:tcPr>
            <w:tcW w:w="5772" w:type="dxa"/>
            <w:shd w:val="clear" w:color="auto" w:fill="FFFFFF"/>
            <w:tcMar>
              <w:top w:w="15" w:type="dxa"/>
              <w:left w:w="0" w:type="dxa"/>
              <w:bottom w:w="15" w:type="dxa"/>
              <w:right w:w="15" w:type="dxa"/>
            </w:tcMar>
            <w:vAlign w:val="bottom"/>
          </w:tcPr>
          <w:p w14:paraId="75E3A31B" w14:textId="77777777" w:rsidR="00245FA2" w:rsidRDefault="00245FA2" w:rsidP="00245FA2">
            <w:pPr>
              <w:rPr>
                <w:rFonts w:ascii="Arial" w:hAnsi="Arial" w:cs="Arial"/>
                <w:b/>
                <w:bCs/>
              </w:rPr>
            </w:pPr>
          </w:p>
          <w:p w14:paraId="5F34B05E" w14:textId="4542F671" w:rsidR="00245FA2" w:rsidRPr="00245FA2" w:rsidRDefault="00245FA2" w:rsidP="00245FA2">
            <w:pPr>
              <w:rPr>
                <w:rFonts w:ascii="Arial" w:hAnsi="Arial" w:cs="Arial"/>
                <w:b/>
                <w:bCs/>
              </w:rPr>
            </w:pPr>
            <w:r w:rsidRPr="00245FA2">
              <w:rPr>
                <w:rFonts w:ascii="Arial" w:hAnsi="Arial" w:cs="Arial"/>
                <w:b/>
                <w:bCs/>
              </w:rPr>
              <w:t>Barclays Bank PLC (Joint Broker)</w:t>
            </w:r>
            <w:r>
              <w:t xml:space="preserve"> </w:t>
            </w:r>
          </w:p>
          <w:p w14:paraId="05722FB7" w14:textId="77777777" w:rsidR="00245FA2" w:rsidRPr="00245FA2" w:rsidRDefault="00245FA2" w:rsidP="00245FA2">
            <w:pPr>
              <w:rPr>
                <w:rFonts w:ascii="Arial" w:hAnsi="Arial" w:cs="Arial"/>
                <w:lang w:val="fr-FR"/>
              </w:rPr>
            </w:pPr>
            <w:r w:rsidRPr="00245FA2">
              <w:rPr>
                <w:rFonts w:ascii="Arial" w:hAnsi="Arial" w:cs="Arial"/>
                <w:lang w:val="fr-FR"/>
              </w:rPr>
              <w:t>Dion Di Miceli</w:t>
            </w:r>
          </w:p>
          <w:p w14:paraId="33A3C891" w14:textId="77777777" w:rsidR="00245FA2" w:rsidRPr="00245FA2" w:rsidRDefault="00245FA2" w:rsidP="00245FA2">
            <w:pPr>
              <w:rPr>
                <w:rFonts w:ascii="Arial" w:hAnsi="Arial" w:cs="Arial"/>
                <w:lang w:val="fr-FR"/>
              </w:rPr>
            </w:pPr>
            <w:r w:rsidRPr="00245FA2">
              <w:rPr>
                <w:rFonts w:ascii="Arial" w:hAnsi="Arial" w:cs="Arial"/>
                <w:lang w:val="fr-FR"/>
              </w:rPr>
              <w:t>Stuart Muress</w:t>
            </w:r>
          </w:p>
          <w:p w14:paraId="763781E5" w14:textId="094192A7" w:rsidR="00245FA2" w:rsidRPr="00245FA2" w:rsidRDefault="00245FA2" w:rsidP="00245FA2">
            <w:pPr>
              <w:rPr>
                <w:rFonts w:ascii="Arial" w:hAnsi="Arial" w:cs="Arial"/>
                <w:lang w:val="fr-FR"/>
              </w:rPr>
            </w:pPr>
            <w:r w:rsidRPr="00245FA2">
              <w:rPr>
                <w:rFonts w:ascii="Arial" w:hAnsi="Arial" w:cs="Arial"/>
                <w:lang w:val="fr-FR"/>
              </w:rPr>
              <w:t>James Atkinson</w:t>
            </w:r>
          </w:p>
        </w:tc>
        <w:tc>
          <w:tcPr>
            <w:tcW w:w="85" w:type="dxa"/>
            <w:shd w:val="clear" w:color="auto" w:fill="FFFFFF"/>
            <w:vAlign w:val="center"/>
          </w:tcPr>
          <w:p w14:paraId="4A7F2DB8" w14:textId="77777777" w:rsidR="00245FA2" w:rsidRPr="00245FA2" w:rsidRDefault="00245FA2" w:rsidP="00245FA2">
            <w:pPr>
              <w:jc w:val="both"/>
              <w:rPr>
                <w:rFonts w:cstheme="minorHAnsi"/>
                <w:lang w:val="fr-FR"/>
              </w:rPr>
            </w:pPr>
          </w:p>
        </w:tc>
        <w:tc>
          <w:tcPr>
            <w:tcW w:w="85" w:type="dxa"/>
            <w:shd w:val="clear" w:color="auto" w:fill="FFFFFF"/>
            <w:vAlign w:val="center"/>
          </w:tcPr>
          <w:p w14:paraId="0C09CBAE" w14:textId="77777777" w:rsidR="00245FA2" w:rsidRPr="00245FA2" w:rsidRDefault="00245FA2" w:rsidP="00245FA2">
            <w:pPr>
              <w:jc w:val="both"/>
              <w:rPr>
                <w:rFonts w:cstheme="minorHAnsi"/>
                <w:lang w:val="fr-FR"/>
              </w:rPr>
            </w:pPr>
          </w:p>
        </w:tc>
        <w:tc>
          <w:tcPr>
            <w:tcW w:w="85" w:type="dxa"/>
            <w:shd w:val="clear" w:color="auto" w:fill="FFFFFF"/>
            <w:vAlign w:val="center"/>
          </w:tcPr>
          <w:p w14:paraId="6ED791E6" w14:textId="77777777" w:rsidR="00245FA2" w:rsidRPr="00245FA2" w:rsidRDefault="00245FA2" w:rsidP="00245FA2">
            <w:pPr>
              <w:jc w:val="both"/>
              <w:rPr>
                <w:rFonts w:cstheme="minorHAnsi"/>
                <w:lang w:val="fr-FR"/>
              </w:rPr>
            </w:pPr>
          </w:p>
        </w:tc>
        <w:tc>
          <w:tcPr>
            <w:tcW w:w="85" w:type="dxa"/>
            <w:shd w:val="clear" w:color="auto" w:fill="FFFFFF"/>
            <w:vAlign w:val="center"/>
          </w:tcPr>
          <w:p w14:paraId="5F050D87" w14:textId="77777777" w:rsidR="00245FA2" w:rsidRPr="00245FA2" w:rsidRDefault="00245FA2" w:rsidP="00245FA2">
            <w:pPr>
              <w:jc w:val="both"/>
              <w:rPr>
                <w:rFonts w:cstheme="minorHAnsi"/>
                <w:lang w:val="fr-FR"/>
              </w:rPr>
            </w:pPr>
          </w:p>
        </w:tc>
        <w:tc>
          <w:tcPr>
            <w:tcW w:w="2908" w:type="dxa"/>
            <w:shd w:val="clear" w:color="auto" w:fill="FFFFFF"/>
            <w:noWrap/>
            <w:tcMar>
              <w:top w:w="15" w:type="dxa"/>
              <w:left w:w="0" w:type="dxa"/>
              <w:bottom w:w="15" w:type="dxa"/>
              <w:right w:w="0" w:type="dxa"/>
            </w:tcMar>
          </w:tcPr>
          <w:p w14:paraId="21F492AC" w14:textId="77777777" w:rsidR="00245FA2" w:rsidRPr="00D26493" w:rsidRDefault="00245FA2" w:rsidP="00245FA2">
            <w:pPr>
              <w:jc w:val="both"/>
              <w:rPr>
                <w:rFonts w:ascii="Arial" w:hAnsi="Arial" w:cs="Arial"/>
                <w:lang w:val="fr-FR"/>
              </w:rPr>
            </w:pPr>
          </w:p>
          <w:p w14:paraId="4664671D" w14:textId="77777777" w:rsidR="00245FA2" w:rsidRPr="00D26493" w:rsidRDefault="00245FA2" w:rsidP="00245FA2">
            <w:pPr>
              <w:jc w:val="both"/>
              <w:rPr>
                <w:rFonts w:ascii="Arial" w:hAnsi="Arial" w:cs="Arial"/>
                <w:lang w:val="fr-FR"/>
              </w:rPr>
            </w:pPr>
          </w:p>
          <w:p w14:paraId="5FE4E050" w14:textId="4E705472" w:rsidR="00245FA2" w:rsidRPr="00245FA2" w:rsidRDefault="00245FA2" w:rsidP="00245FA2">
            <w:pPr>
              <w:jc w:val="both"/>
              <w:rPr>
                <w:rFonts w:ascii="Arial" w:hAnsi="Arial" w:cs="Arial"/>
                <w:lang w:val="fr-FR"/>
              </w:rPr>
            </w:pPr>
            <w:r w:rsidRPr="0082300D">
              <w:rPr>
                <w:rFonts w:ascii="Arial" w:hAnsi="Arial" w:cs="Arial"/>
              </w:rPr>
              <w:t>+44 20 7623 2323</w:t>
            </w:r>
          </w:p>
        </w:tc>
        <w:tc>
          <w:tcPr>
            <w:tcW w:w="2908" w:type="dxa"/>
            <w:shd w:val="clear" w:color="auto" w:fill="FFFFFF"/>
          </w:tcPr>
          <w:p w14:paraId="3EE9B8CC" w14:textId="51285428" w:rsidR="00245FA2" w:rsidRPr="00245FA2" w:rsidRDefault="00245FA2" w:rsidP="00245FA2">
            <w:pPr>
              <w:jc w:val="both"/>
              <w:rPr>
                <w:rFonts w:ascii="Arial" w:hAnsi="Arial" w:cs="Arial"/>
                <w:lang w:val="fr-FR"/>
              </w:rPr>
            </w:pPr>
          </w:p>
        </w:tc>
      </w:tr>
      <w:tr w:rsidR="00245FA2" w:rsidRPr="008A0D4B" w14:paraId="2C1269ED" w14:textId="276333FE" w:rsidTr="00245FA2">
        <w:trPr>
          <w:trHeight w:val="1287"/>
          <w:tblCellSpacing w:w="0" w:type="dxa"/>
        </w:trPr>
        <w:tc>
          <w:tcPr>
            <w:tcW w:w="5772" w:type="dxa"/>
            <w:shd w:val="clear" w:color="auto" w:fill="FFFFFF"/>
            <w:tcMar>
              <w:top w:w="15" w:type="dxa"/>
              <w:left w:w="0" w:type="dxa"/>
              <w:bottom w:w="15" w:type="dxa"/>
              <w:right w:w="15" w:type="dxa"/>
            </w:tcMar>
            <w:vAlign w:val="bottom"/>
            <w:hideMark/>
          </w:tcPr>
          <w:p w14:paraId="107260E7" w14:textId="77777777" w:rsidR="00245FA2" w:rsidRPr="00D26493" w:rsidRDefault="00245FA2" w:rsidP="00245FA2">
            <w:pPr>
              <w:jc w:val="both"/>
              <w:rPr>
                <w:rFonts w:ascii="Arial" w:hAnsi="Arial" w:cs="Arial"/>
                <w:b/>
                <w:bCs/>
                <w:lang w:val="en-GB"/>
              </w:rPr>
            </w:pPr>
          </w:p>
          <w:p w14:paraId="0EFC2AA7" w14:textId="77777777" w:rsidR="00245FA2" w:rsidRPr="00C415C9" w:rsidRDefault="00245FA2" w:rsidP="00245FA2">
            <w:pPr>
              <w:rPr>
                <w:rFonts w:ascii="Arial" w:hAnsi="Arial" w:cs="Arial"/>
              </w:rPr>
            </w:pPr>
            <w:r w:rsidRPr="00C415C9">
              <w:rPr>
                <w:rFonts w:ascii="Arial" w:hAnsi="Arial" w:cs="Arial"/>
                <w:b/>
                <w:bCs/>
              </w:rPr>
              <w:t>Davy (Broker, NOMAD and Euronext Growth</w:t>
            </w:r>
            <w:r w:rsidRPr="00C415C9">
              <w:rPr>
                <w:rFonts w:ascii="Arial" w:hAnsi="Arial" w:cs="Arial"/>
              </w:rPr>
              <w:t xml:space="preserve"> </w:t>
            </w:r>
            <w:r w:rsidRPr="00C415C9">
              <w:rPr>
                <w:rFonts w:ascii="Arial" w:hAnsi="Arial" w:cs="Arial"/>
                <w:b/>
                <w:bCs/>
              </w:rPr>
              <w:t>Listing Sponsor)</w:t>
            </w:r>
          </w:p>
          <w:p w14:paraId="7AFD0D00" w14:textId="77777777" w:rsidR="00245FA2" w:rsidRPr="00C415C9" w:rsidRDefault="00245FA2" w:rsidP="00245FA2">
            <w:pPr>
              <w:jc w:val="both"/>
              <w:rPr>
                <w:rFonts w:ascii="Arial" w:hAnsi="Arial" w:cs="Arial"/>
              </w:rPr>
            </w:pPr>
            <w:r w:rsidRPr="00C415C9">
              <w:rPr>
                <w:rFonts w:ascii="Arial" w:hAnsi="Arial" w:cs="Arial"/>
              </w:rPr>
              <w:t>Brian Garrahy</w:t>
            </w:r>
          </w:p>
          <w:p w14:paraId="58E8AC04" w14:textId="77777777" w:rsidR="00245FA2" w:rsidRPr="00C415C9" w:rsidRDefault="00245FA2" w:rsidP="00245FA2">
            <w:pPr>
              <w:jc w:val="both"/>
              <w:rPr>
                <w:rFonts w:ascii="Arial" w:hAnsi="Arial" w:cs="Arial"/>
              </w:rPr>
            </w:pPr>
            <w:r w:rsidRPr="00C415C9">
              <w:rPr>
                <w:rFonts w:ascii="Arial" w:hAnsi="Arial" w:cs="Arial"/>
              </w:rPr>
              <w:t>Ronan Veale</w:t>
            </w:r>
          </w:p>
        </w:tc>
        <w:tc>
          <w:tcPr>
            <w:tcW w:w="85" w:type="dxa"/>
            <w:shd w:val="clear" w:color="auto" w:fill="FFFFFF"/>
            <w:vAlign w:val="center"/>
            <w:hideMark/>
          </w:tcPr>
          <w:p w14:paraId="711BE865" w14:textId="77777777" w:rsidR="00245FA2" w:rsidRPr="008A0D4B" w:rsidRDefault="00245FA2" w:rsidP="00245FA2">
            <w:pPr>
              <w:jc w:val="both"/>
              <w:rPr>
                <w:rFonts w:cstheme="minorHAnsi"/>
              </w:rPr>
            </w:pPr>
          </w:p>
        </w:tc>
        <w:tc>
          <w:tcPr>
            <w:tcW w:w="85" w:type="dxa"/>
            <w:shd w:val="clear" w:color="auto" w:fill="FFFFFF"/>
            <w:vAlign w:val="center"/>
            <w:hideMark/>
          </w:tcPr>
          <w:p w14:paraId="56AF6DD1" w14:textId="77777777" w:rsidR="00245FA2" w:rsidRPr="008A0D4B" w:rsidRDefault="00245FA2" w:rsidP="00245FA2">
            <w:pPr>
              <w:jc w:val="both"/>
              <w:rPr>
                <w:rFonts w:cstheme="minorHAnsi"/>
              </w:rPr>
            </w:pPr>
          </w:p>
        </w:tc>
        <w:tc>
          <w:tcPr>
            <w:tcW w:w="85" w:type="dxa"/>
            <w:shd w:val="clear" w:color="auto" w:fill="FFFFFF"/>
            <w:vAlign w:val="center"/>
            <w:hideMark/>
          </w:tcPr>
          <w:p w14:paraId="2314BFF9" w14:textId="77777777" w:rsidR="00245FA2" w:rsidRPr="008A0D4B" w:rsidRDefault="00245FA2" w:rsidP="00245FA2">
            <w:pPr>
              <w:jc w:val="both"/>
              <w:rPr>
                <w:rFonts w:cstheme="minorHAnsi"/>
              </w:rPr>
            </w:pPr>
          </w:p>
        </w:tc>
        <w:tc>
          <w:tcPr>
            <w:tcW w:w="85" w:type="dxa"/>
            <w:shd w:val="clear" w:color="auto" w:fill="FFFFFF"/>
            <w:vAlign w:val="center"/>
            <w:hideMark/>
          </w:tcPr>
          <w:p w14:paraId="6E156D26" w14:textId="77777777" w:rsidR="00245FA2" w:rsidRPr="008A0D4B" w:rsidRDefault="00245FA2" w:rsidP="00245FA2">
            <w:pPr>
              <w:jc w:val="both"/>
              <w:rPr>
                <w:rFonts w:cstheme="minorHAnsi"/>
              </w:rPr>
            </w:pPr>
          </w:p>
        </w:tc>
        <w:tc>
          <w:tcPr>
            <w:tcW w:w="2908" w:type="dxa"/>
            <w:shd w:val="clear" w:color="auto" w:fill="FFFFFF"/>
            <w:noWrap/>
            <w:tcMar>
              <w:top w:w="15" w:type="dxa"/>
              <w:left w:w="0" w:type="dxa"/>
              <w:bottom w:w="15" w:type="dxa"/>
              <w:right w:w="0" w:type="dxa"/>
            </w:tcMar>
            <w:vAlign w:val="bottom"/>
            <w:hideMark/>
          </w:tcPr>
          <w:p w14:paraId="49C62687" w14:textId="77777777" w:rsidR="00245FA2" w:rsidRPr="00C415C9" w:rsidRDefault="00245FA2" w:rsidP="00245FA2">
            <w:pPr>
              <w:jc w:val="both"/>
              <w:rPr>
                <w:rFonts w:ascii="Arial" w:hAnsi="Arial" w:cs="Arial"/>
              </w:rPr>
            </w:pPr>
          </w:p>
          <w:p w14:paraId="51C0D6F8" w14:textId="77777777" w:rsidR="00245FA2" w:rsidRPr="00C415C9" w:rsidRDefault="00245FA2" w:rsidP="00245FA2">
            <w:pPr>
              <w:jc w:val="both"/>
              <w:rPr>
                <w:rFonts w:ascii="Arial" w:hAnsi="Arial" w:cs="Arial"/>
              </w:rPr>
            </w:pPr>
            <w:r w:rsidRPr="00C415C9">
              <w:rPr>
                <w:rFonts w:ascii="Arial" w:hAnsi="Arial" w:cs="Arial"/>
              </w:rPr>
              <w:t>+353 1 679 6363</w:t>
            </w:r>
          </w:p>
          <w:p w14:paraId="6E03BE55" w14:textId="77777777" w:rsidR="00245FA2" w:rsidRPr="00C415C9" w:rsidRDefault="00245FA2" w:rsidP="00245FA2">
            <w:pPr>
              <w:jc w:val="both"/>
              <w:rPr>
                <w:rFonts w:ascii="Arial" w:hAnsi="Arial" w:cs="Arial"/>
              </w:rPr>
            </w:pPr>
          </w:p>
          <w:p w14:paraId="20A9C5B5" w14:textId="77777777" w:rsidR="00245FA2" w:rsidRPr="00C415C9" w:rsidRDefault="00245FA2" w:rsidP="00245FA2">
            <w:pPr>
              <w:jc w:val="both"/>
              <w:rPr>
                <w:rFonts w:ascii="Arial" w:hAnsi="Arial" w:cs="Arial"/>
              </w:rPr>
            </w:pPr>
          </w:p>
        </w:tc>
        <w:tc>
          <w:tcPr>
            <w:tcW w:w="2908" w:type="dxa"/>
            <w:shd w:val="clear" w:color="auto" w:fill="FFFFFF"/>
          </w:tcPr>
          <w:p w14:paraId="23CE4E7F" w14:textId="77777777" w:rsidR="00245FA2" w:rsidRPr="00C415C9" w:rsidRDefault="00245FA2" w:rsidP="00245FA2">
            <w:pPr>
              <w:jc w:val="both"/>
              <w:rPr>
                <w:rFonts w:ascii="Arial" w:hAnsi="Arial" w:cs="Arial"/>
              </w:rPr>
            </w:pPr>
          </w:p>
        </w:tc>
      </w:tr>
      <w:tr w:rsidR="00245FA2" w:rsidRPr="008A0D4B" w14:paraId="5531E525" w14:textId="3CA632F5" w:rsidTr="00245FA2">
        <w:trPr>
          <w:tblCellSpacing w:w="0" w:type="dxa"/>
        </w:trPr>
        <w:tc>
          <w:tcPr>
            <w:tcW w:w="5772" w:type="dxa"/>
            <w:shd w:val="clear" w:color="auto" w:fill="FFFFFF"/>
            <w:noWrap/>
            <w:tcMar>
              <w:top w:w="15" w:type="dxa"/>
              <w:left w:w="0" w:type="dxa"/>
              <w:bottom w:w="15" w:type="dxa"/>
              <w:right w:w="0" w:type="dxa"/>
            </w:tcMar>
            <w:vAlign w:val="bottom"/>
          </w:tcPr>
          <w:p w14:paraId="30313DE4" w14:textId="77777777" w:rsidR="00245FA2" w:rsidRPr="00C415C9" w:rsidRDefault="00245FA2" w:rsidP="00245FA2">
            <w:pPr>
              <w:jc w:val="both"/>
              <w:rPr>
                <w:rFonts w:ascii="Arial" w:hAnsi="Arial" w:cs="Arial"/>
                <w:b/>
                <w:bCs/>
              </w:rPr>
            </w:pPr>
          </w:p>
          <w:p w14:paraId="6C201829" w14:textId="77777777" w:rsidR="00245FA2" w:rsidRPr="00C415C9" w:rsidRDefault="00245FA2" w:rsidP="00245FA2">
            <w:pPr>
              <w:jc w:val="both"/>
              <w:rPr>
                <w:rFonts w:ascii="Arial" w:hAnsi="Arial" w:cs="Arial"/>
              </w:rPr>
            </w:pPr>
            <w:r w:rsidRPr="00C415C9">
              <w:rPr>
                <w:rFonts w:ascii="Arial" w:hAnsi="Arial" w:cs="Arial"/>
                <w:b/>
                <w:bCs/>
              </w:rPr>
              <w:t>RBC Capital Markets (Joint Broker)</w:t>
            </w:r>
          </w:p>
          <w:p w14:paraId="264BCFE9" w14:textId="77777777" w:rsidR="00245FA2" w:rsidRPr="00C415C9" w:rsidRDefault="00245FA2" w:rsidP="00245FA2">
            <w:pPr>
              <w:jc w:val="both"/>
              <w:rPr>
                <w:rFonts w:ascii="Arial" w:hAnsi="Arial" w:cs="Arial"/>
              </w:rPr>
            </w:pPr>
            <w:r w:rsidRPr="00C415C9">
              <w:rPr>
                <w:rFonts w:ascii="Arial" w:hAnsi="Arial" w:cs="Arial"/>
              </w:rPr>
              <w:t>Matthew Coakes</w:t>
            </w:r>
          </w:p>
          <w:p w14:paraId="4573F097" w14:textId="77777777" w:rsidR="00245FA2" w:rsidRPr="00C415C9" w:rsidRDefault="00245FA2" w:rsidP="00245FA2">
            <w:pPr>
              <w:jc w:val="both"/>
              <w:rPr>
                <w:rFonts w:ascii="Arial" w:hAnsi="Arial" w:cs="Arial"/>
              </w:rPr>
            </w:pPr>
            <w:r w:rsidRPr="00C415C9">
              <w:rPr>
                <w:rFonts w:ascii="Arial" w:hAnsi="Arial" w:cs="Arial"/>
              </w:rPr>
              <w:t>Elizabeth Evans</w:t>
            </w:r>
          </w:p>
        </w:tc>
        <w:tc>
          <w:tcPr>
            <w:tcW w:w="85" w:type="dxa"/>
            <w:shd w:val="clear" w:color="auto" w:fill="FFFFFF"/>
            <w:vAlign w:val="center"/>
            <w:hideMark/>
          </w:tcPr>
          <w:p w14:paraId="0BE1AD9F" w14:textId="77777777" w:rsidR="00245FA2" w:rsidRPr="008A0D4B" w:rsidRDefault="00245FA2" w:rsidP="00245FA2">
            <w:pPr>
              <w:jc w:val="both"/>
              <w:rPr>
                <w:rFonts w:cstheme="minorHAnsi"/>
              </w:rPr>
            </w:pPr>
          </w:p>
        </w:tc>
        <w:tc>
          <w:tcPr>
            <w:tcW w:w="85" w:type="dxa"/>
            <w:shd w:val="clear" w:color="auto" w:fill="FFFFFF"/>
            <w:vAlign w:val="center"/>
            <w:hideMark/>
          </w:tcPr>
          <w:p w14:paraId="6BCE5B4A" w14:textId="77777777" w:rsidR="00245FA2" w:rsidRPr="008A0D4B" w:rsidRDefault="00245FA2" w:rsidP="00245FA2">
            <w:pPr>
              <w:jc w:val="both"/>
              <w:rPr>
                <w:rFonts w:cstheme="minorHAnsi"/>
              </w:rPr>
            </w:pPr>
          </w:p>
        </w:tc>
        <w:tc>
          <w:tcPr>
            <w:tcW w:w="85" w:type="dxa"/>
            <w:shd w:val="clear" w:color="auto" w:fill="FFFFFF"/>
            <w:vAlign w:val="center"/>
            <w:hideMark/>
          </w:tcPr>
          <w:p w14:paraId="66911E5E" w14:textId="77777777" w:rsidR="00245FA2" w:rsidRPr="008A0D4B" w:rsidRDefault="00245FA2" w:rsidP="00245FA2">
            <w:pPr>
              <w:jc w:val="both"/>
              <w:rPr>
                <w:rFonts w:cstheme="minorHAnsi"/>
              </w:rPr>
            </w:pPr>
          </w:p>
        </w:tc>
        <w:tc>
          <w:tcPr>
            <w:tcW w:w="85" w:type="dxa"/>
            <w:shd w:val="clear" w:color="auto" w:fill="FFFFFF"/>
            <w:vAlign w:val="center"/>
            <w:hideMark/>
          </w:tcPr>
          <w:p w14:paraId="6846D8FC" w14:textId="77777777" w:rsidR="00245FA2" w:rsidRPr="008A0D4B" w:rsidRDefault="00245FA2" w:rsidP="00245FA2">
            <w:pPr>
              <w:jc w:val="both"/>
              <w:rPr>
                <w:rFonts w:cstheme="minorHAnsi"/>
              </w:rPr>
            </w:pPr>
          </w:p>
        </w:tc>
        <w:tc>
          <w:tcPr>
            <w:tcW w:w="2908" w:type="dxa"/>
            <w:shd w:val="clear" w:color="auto" w:fill="FFFFFF"/>
            <w:noWrap/>
            <w:tcMar>
              <w:top w:w="15" w:type="dxa"/>
              <w:left w:w="0" w:type="dxa"/>
              <w:bottom w:w="15" w:type="dxa"/>
              <w:right w:w="0" w:type="dxa"/>
            </w:tcMar>
            <w:vAlign w:val="bottom"/>
          </w:tcPr>
          <w:p w14:paraId="00FF176A" w14:textId="77777777" w:rsidR="00245FA2" w:rsidRPr="00C415C9" w:rsidRDefault="00245FA2" w:rsidP="00245FA2">
            <w:pPr>
              <w:jc w:val="both"/>
              <w:rPr>
                <w:rFonts w:ascii="Arial" w:hAnsi="Arial" w:cs="Arial"/>
              </w:rPr>
            </w:pPr>
            <w:r w:rsidRPr="00C415C9">
              <w:rPr>
                <w:rFonts w:ascii="Arial" w:hAnsi="Arial" w:cs="Arial"/>
              </w:rPr>
              <w:t>+44 20 7653 4000</w:t>
            </w:r>
          </w:p>
        </w:tc>
        <w:tc>
          <w:tcPr>
            <w:tcW w:w="2908" w:type="dxa"/>
            <w:shd w:val="clear" w:color="auto" w:fill="FFFFFF"/>
          </w:tcPr>
          <w:p w14:paraId="4EFDAC28" w14:textId="77777777" w:rsidR="00245FA2" w:rsidRPr="00C415C9" w:rsidRDefault="00245FA2" w:rsidP="00245FA2">
            <w:pPr>
              <w:jc w:val="both"/>
              <w:rPr>
                <w:rFonts w:ascii="Arial" w:hAnsi="Arial" w:cs="Arial"/>
              </w:rPr>
            </w:pPr>
          </w:p>
        </w:tc>
      </w:tr>
    </w:tbl>
    <w:p w14:paraId="0A87E76B" w14:textId="77777777" w:rsidR="00B405FB" w:rsidRPr="006D5D8A" w:rsidRDefault="00B405FB" w:rsidP="003B0498">
      <w:pPr>
        <w:pStyle w:val="KGContactTextBlue"/>
        <w:spacing w:before="0" w:after="0"/>
        <w:ind w:right="-2"/>
        <w:rPr>
          <w:rFonts w:ascii="Arial" w:eastAsia="SimSun" w:hAnsi="Arial" w:cs="Arial"/>
          <w:color w:val="auto"/>
          <w:sz w:val="20"/>
          <w:szCs w:val="20"/>
          <w:lang w:val="en-GB"/>
        </w:rPr>
      </w:pPr>
    </w:p>
    <w:p w14:paraId="2A8DAD1A" w14:textId="77777777" w:rsidR="008F6503" w:rsidRDefault="008F6503" w:rsidP="008F6503">
      <w:pPr>
        <w:tabs>
          <w:tab w:val="clear" w:pos="284"/>
          <w:tab w:val="clear" w:pos="1134"/>
          <w:tab w:val="clear" w:pos="2268"/>
          <w:tab w:val="clear" w:pos="4933"/>
        </w:tabs>
        <w:suppressAutoHyphens w:val="0"/>
        <w:spacing w:line="276" w:lineRule="auto"/>
        <w:rPr>
          <w:rFonts w:ascii="Calibri" w:eastAsia="Calibri" w:hAnsi="Calibri"/>
          <w:b/>
          <w:bCs/>
          <w:sz w:val="24"/>
          <w:szCs w:val="24"/>
          <w:lang w:val="en-GB"/>
          <w14:ligatures w14:val="none"/>
        </w:rPr>
      </w:pPr>
    </w:p>
    <w:p w14:paraId="035D2278" w14:textId="77777777" w:rsidR="00FC4BA4" w:rsidRDefault="00FC4BA4" w:rsidP="008F6503">
      <w:pPr>
        <w:tabs>
          <w:tab w:val="clear" w:pos="284"/>
          <w:tab w:val="clear" w:pos="1134"/>
          <w:tab w:val="clear" w:pos="2268"/>
          <w:tab w:val="clear" w:pos="4933"/>
        </w:tabs>
        <w:suppressAutoHyphens w:val="0"/>
        <w:spacing w:line="276" w:lineRule="auto"/>
        <w:rPr>
          <w:rFonts w:ascii="Calibri" w:eastAsia="Calibri" w:hAnsi="Calibri"/>
          <w:b/>
          <w:bCs/>
          <w:sz w:val="24"/>
          <w:szCs w:val="24"/>
          <w:lang w:val="en-GB"/>
          <w14:ligatures w14:val="none"/>
        </w:rPr>
      </w:pPr>
    </w:p>
    <w:p w14:paraId="45C23C39" w14:textId="77777777" w:rsidR="00FC4BA4" w:rsidRDefault="00FC4BA4" w:rsidP="008F6503">
      <w:pPr>
        <w:tabs>
          <w:tab w:val="clear" w:pos="284"/>
          <w:tab w:val="clear" w:pos="1134"/>
          <w:tab w:val="clear" w:pos="2268"/>
          <w:tab w:val="clear" w:pos="4933"/>
        </w:tabs>
        <w:suppressAutoHyphens w:val="0"/>
        <w:spacing w:line="276" w:lineRule="auto"/>
        <w:rPr>
          <w:rFonts w:ascii="Calibri" w:eastAsia="Calibri" w:hAnsi="Calibri"/>
          <w:b/>
          <w:bCs/>
          <w:sz w:val="24"/>
          <w:szCs w:val="24"/>
          <w:lang w:val="en-GB"/>
          <w14:ligatures w14:val="none"/>
        </w:rPr>
      </w:pPr>
    </w:p>
    <w:p w14:paraId="0D476B26" w14:textId="77777777" w:rsidR="00FC4BA4" w:rsidRDefault="00FC4BA4" w:rsidP="008F6503">
      <w:pPr>
        <w:tabs>
          <w:tab w:val="clear" w:pos="284"/>
          <w:tab w:val="clear" w:pos="1134"/>
          <w:tab w:val="clear" w:pos="2268"/>
          <w:tab w:val="clear" w:pos="4933"/>
        </w:tabs>
        <w:suppressAutoHyphens w:val="0"/>
        <w:spacing w:line="276" w:lineRule="auto"/>
        <w:rPr>
          <w:rFonts w:ascii="Calibri" w:eastAsia="Calibri" w:hAnsi="Calibri"/>
          <w:b/>
          <w:bCs/>
          <w:sz w:val="24"/>
          <w:szCs w:val="24"/>
          <w:lang w:val="en-GB"/>
          <w14:ligatures w14:val="none"/>
        </w:rPr>
      </w:pPr>
    </w:p>
    <w:p w14:paraId="41788F90" w14:textId="7BDEB9DF" w:rsidR="008F6503" w:rsidRPr="008F6503" w:rsidRDefault="008F6503" w:rsidP="008F6503">
      <w:pPr>
        <w:tabs>
          <w:tab w:val="clear" w:pos="284"/>
          <w:tab w:val="clear" w:pos="1134"/>
          <w:tab w:val="clear" w:pos="2268"/>
          <w:tab w:val="clear" w:pos="4933"/>
        </w:tabs>
        <w:suppressAutoHyphens w:val="0"/>
        <w:spacing w:line="276" w:lineRule="auto"/>
        <w:rPr>
          <w:rFonts w:ascii="Arial" w:eastAsia="Calibri" w:hAnsi="Arial" w:cs="Arial"/>
          <w:lang w:val="en-GB"/>
          <w14:ligatures w14:val="none"/>
        </w:rPr>
      </w:pPr>
      <w:r w:rsidRPr="008F6503">
        <w:rPr>
          <w:rFonts w:ascii="Arial" w:eastAsia="Calibri" w:hAnsi="Arial" w:cs="Arial"/>
          <w:b/>
          <w:bCs/>
          <w:lang w:val="en-GB"/>
          <w14:ligatures w14:val="none"/>
        </w:rPr>
        <w:lastRenderedPageBreak/>
        <w:t>About Greencoat Renewables PLC</w:t>
      </w:r>
    </w:p>
    <w:p w14:paraId="49286EDD" w14:textId="77777777" w:rsidR="008F6503" w:rsidRPr="008F6503" w:rsidRDefault="008F6503" w:rsidP="008F6503">
      <w:pPr>
        <w:tabs>
          <w:tab w:val="clear" w:pos="284"/>
          <w:tab w:val="clear" w:pos="1134"/>
          <w:tab w:val="clear" w:pos="2268"/>
          <w:tab w:val="clear" w:pos="4933"/>
        </w:tabs>
        <w:suppressAutoHyphens w:val="0"/>
        <w:spacing w:line="240" w:lineRule="auto"/>
        <w:jc w:val="both"/>
        <w:rPr>
          <w:rFonts w:ascii="Arial" w:eastAsia="Calibri" w:hAnsi="Arial" w:cs="Arial"/>
          <w:lang w:val="en-GB"/>
          <w14:ligatures w14:val="none"/>
        </w:rPr>
      </w:pPr>
      <w:r w:rsidRPr="008F6503">
        <w:rPr>
          <w:rFonts w:ascii="Arial" w:eastAsia="Calibri" w:hAnsi="Arial" w:cs="Arial"/>
          <w:lang w:val="en-GB"/>
          <w14:ligatures w14:val="none"/>
        </w:rPr>
        <w:t>Greencoat Renewables PLC is an investor in euro-denominated renewable energy infrastructure assets. Initially focused solely on the acquisition and management of operating wind farms in Ireland, the Company is now also investing in wind and solar assets in other European countries with stable and robust renewable energy frameworks. It is managed by Schroders Greencoat LLP, an experienced investment manager in the listed renewable energy infrastructure sector.</w:t>
      </w:r>
    </w:p>
    <w:p w14:paraId="2F31EF2D" w14:textId="77777777" w:rsidR="008F6503" w:rsidRPr="008F6503" w:rsidRDefault="008F6503" w:rsidP="008F6503">
      <w:pPr>
        <w:tabs>
          <w:tab w:val="clear" w:pos="284"/>
          <w:tab w:val="clear" w:pos="1134"/>
          <w:tab w:val="clear" w:pos="2268"/>
          <w:tab w:val="clear" w:pos="4933"/>
        </w:tabs>
        <w:suppressAutoHyphens w:val="0"/>
        <w:spacing w:line="240" w:lineRule="auto"/>
        <w:jc w:val="both"/>
        <w:rPr>
          <w:rFonts w:ascii="Arial" w:eastAsia="Calibri" w:hAnsi="Arial" w:cs="Arial"/>
          <w:lang w:val="en-GB"/>
          <w14:ligatures w14:val="none"/>
        </w:rPr>
      </w:pPr>
    </w:p>
    <w:p w14:paraId="1CD9F5A5" w14:textId="4335A3EE" w:rsidR="00356FC0" w:rsidRPr="008F6503" w:rsidRDefault="008F6503" w:rsidP="008F6503">
      <w:pPr>
        <w:tabs>
          <w:tab w:val="clear" w:pos="284"/>
          <w:tab w:val="clear" w:pos="1134"/>
          <w:tab w:val="clear" w:pos="2268"/>
          <w:tab w:val="clear" w:pos="4933"/>
        </w:tabs>
        <w:suppressAutoHyphens w:val="0"/>
        <w:spacing w:line="240" w:lineRule="auto"/>
        <w:jc w:val="both"/>
        <w:rPr>
          <w:rFonts w:ascii="Arial" w:eastAsia="Calibri" w:hAnsi="Arial" w:cs="Arial"/>
          <w:bCs/>
          <w:lang w:val="en-GB"/>
          <w14:ligatures w14:val="none"/>
        </w:rPr>
      </w:pPr>
      <w:r w:rsidRPr="008F6503">
        <w:rPr>
          <w:rFonts w:ascii="Arial" w:eastAsia="Calibri" w:hAnsi="Arial" w:cs="Arial"/>
          <w:bCs/>
          <w:lang w:val="en-GB"/>
          <w14:ligatures w14:val="none"/>
        </w:rPr>
        <w:t xml:space="preserve">For more information about Greencoat Renewables PLC, please visit </w:t>
      </w:r>
      <w:hyperlink r:id="rId12" w:history="1">
        <w:r w:rsidRPr="008F6503">
          <w:rPr>
            <w:rFonts w:ascii="Arial" w:eastAsia="Calibri" w:hAnsi="Arial" w:cs="Arial"/>
            <w:bCs/>
            <w:color w:val="0563C1"/>
            <w:u w:val="single"/>
            <w:lang w:val="en-GB"/>
            <w14:ligatures w14:val="none"/>
          </w:rPr>
          <w:t>http://www.greencoat-renewables.com/</w:t>
        </w:r>
      </w:hyperlink>
      <w:r w:rsidRPr="008F6503">
        <w:rPr>
          <w:rFonts w:ascii="Arial" w:eastAsia="Calibri" w:hAnsi="Arial" w:cs="Arial"/>
          <w:bCs/>
          <w:color w:val="0563C1"/>
          <w:u w:val="single"/>
          <w:lang w:val="en-GB"/>
          <w14:ligatures w14:val="none"/>
        </w:rPr>
        <w:t>.</w:t>
      </w:r>
    </w:p>
    <w:sectPr w:rsidR="00356FC0" w:rsidRPr="008F6503" w:rsidSect="00487A1C">
      <w:headerReference w:type="even" r:id="rId13"/>
      <w:headerReference w:type="default" r:id="rId14"/>
      <w:footerReference w:type="default" r:id="rId15"/>
      <w:headerReference w:type="first" r:id="rId16"/>
      <w:footerReference w:type="first" r:id="rId17"/>
      <w:pgSz w:w="11899" w:h="16838"/>
      <w:pgMar w:top="1101" w:right="1701" w:bottom="2410" w:left="1985" w:header="0" w:footer="40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1871" w14:textId="77777777" w:rsidR="00487A1C" w:rsidRDefault="00487A1C">
      <w:pPr>
        <w:spacing w:line="240" w:lineRule="auto"/>
      </w:pPr>
      <w:r>
        <w:separator/>
      </w:r>
    </w:p>
  </w:endnote>
  <w:endnote w:type="continuationSeparator" w:id="0">
    <w:p w14:paraId="4EED2031" w14:textId="77777777" w:rsidR="00487A1C" w:rsidRDefault="00487A1C">
      <w:pPr>
        <w:spacing w:line="240" w:lineRule="auto"/>
      </w:pPr>
      <w:r>
        <w:continuationSeparator/>
      </w:r>
    </w:p>
  </w:endnote>
  <w:endnote w:type="continuationNotice" w:id="1">
    <w:p w14:paraId="5D386817" w14:textId="77777777" w:rsidR="00487A1C" w:rsidRDefault="00487A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4BFD" w14:textId="77777777" w:rsidR="00B405FB" w:rsidRDefault="00B405FB">
    <w:pPr>
      <w:rPr>
        <w:rStyle w:val="PageNumber"/>
        <w:rFonts w:eastAsiaTheme="majorEastAsia"/>
      </w:rPr>
    </w:pPr>
  </w:p>
  <w:p w14:paraId="146DD053" w14:textId="77777777" w:rsidR="00B405FB" w:rsidRDefault="00B405FB">
    <w:pPr>
      <w:rPr>
        <w:rStyle w:val="PageNumber"/>
        <w:rFonts w:eastAsia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785911"/>
      <w:docPartObj>
        <w:docPartGallery w:val="Page Numbers (Bottom of Page)"/>
        <w:docPartUnique/>
      </w:docPartObj>
    </w:sdtPr>
    <w:sdtEndPr>
      <w:rPr>
        <w:noProof/>
      </w:rPr>
    </w:sdtEndPr>
    <w:sdtContent>
      <w:p w14:paraId="6B496361" w14:textId="77777777" w:rsidR="00B405FB" w:rsidRDefault="00B405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766E9B" w14:textId="77777777" w:rsidR="00B405FB" w:rsidRDefault="00B405FB">
    <w:pPr>
      <w:tabs>
        <w:tab w:val="clear" w:pos="284"/>
        <w:tab w:val="clear" w:pos="1134"/>
        <w:tab w:val="clear" w:pos="2268"/>
        <w:tab w:val="clear" w:pos="4933"/>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4C957" w14:textId="77777777" w:rsidR="00487A1C" w:rsidRDefault="00487A1C">
      <w:pPr>
        <w:spacing w:line="240" w:lineRule="auto"/>
      </w:pPr>
      <w:r>
        <w:separator/>
      </w:r>
    </w:p>
  </w:footnote>
  <w:footnote w:type="continuationSeparator" w:id="0">
    <w:p w14:paraId="0484A11F" w14:textId="77777777" w:rsidR="00487A1C" w:rsidRDefault="00487A1C">
      <w:pPr>
        <w:spacing w:line="240" w:lineRule="auto"/>
      </w:pPr>
      <w:r>
        <w:continuationSeparator/>
      </w:r>
    </w:p>
  </w:footnote>
  <w:footnote w:type="continuationNotice" w:id="1">
    <w:p w14:paraId="1BBEABBA" w14:textId="77777777" w:rsidR="00487A1C" w:rsidRDefault="00487A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631B" w14:textId="543FD60A" w:rsidR="00B405FB" w:rsidRDefault="00B405FB">
    <w:pPr>
      <w:pStyle w:val="Header"/>
    </w:pPr>
    <w:r>
      <w:rPr>
        <w:noProof/>
      </w:rPr>
      <mc:AlternateContent>
        <mc:Choice Requires="wps">
          <w:drawing>
            <wp:anchor distT="0" distB="0" distL="0" distR="0" simplePos="0" relativeHeight="251658241" behindDoc="0" locked="0" layoutInCell="1" allowOverlap="1" wp14:anchorId="370D9FC6" wp14:editId="287CBBDD">
              <wp:simplePos x="0" y="0"/>
              <wp:positionH relativeFrom="rightMargin">
                <wp:align>right</wp:align>
              </wp:positionH>
              <wp:positionV relativeFrom="paragraph">
                <wp:posOffset>635</wp:posOffset>
              </wp:positionV>
              <wp:extent cx="443865" cy="443865"/>
              <wp:effectExtent l="0" t="0" r="0" b="0"/>
              <wp:wrapSquare wrapText="bothSides"/>
              <wp:docPr id="13152384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D2D41EF" w14:textId="77777777" w:rsidR="00B405FB" w:rsidRPr="005E54E9" w:rsidRDefault="00B405FB">
                          <w:pPr>
                            <w:rPr>
                              <w:rFonts w:ascii="Calibri" w:eastAsia="Calibri" w:hAnsi="Calibri" w:cs="Calibri"/>
                              <w:color w:val="000000"/>
                            </w:rPr>
                          </w:pPr>
                          <w:r w:rsidRPr="005E54E9">
                            <w:rPr>
                              <w:rFonts w:ascii="Calibri" w:eastAsia="Calibri" w:hAnsi="Calibri" w:cs="Calibri"/>
                              <w:color w:val="000000"/>
                            </w:rPr>
                            <w:t>Confidential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70D9FC6" id="_x0000_t202" coordsize="21600,21600" o:spt="202" path="m,l,21600r21600,l21600,xe">
              <v:stroke joinstyle="miter"/>
              <v:path gradientshapeok="t" o:connecttype="rect"/>
            </v:shapetype>
            <v:shape id="Text Box 1" o:spid="_x0000_s1026" type="#_x0000_t202" style="position:absolute;margin-left:-16.25pt;margin-top:.05pt;width:34.95pt;height:34.95pt;z-index:251658241;visibility:visible;mso-wrap-style:none;mso-width-percent:0;mso-height-percent:0;mso-wrap-distance-left:0;mso-wrap-distance-top:0;mso-wrap-distance-right:0;mso-wrap-distance-bottom:0;mso-position-horizontal:righ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" filled="f" stroked="f">
              <v:textbox style="mso-fit-shape-to-text:t" inset="0,0,5pt,0">
                <w:txbxContent>
                  <w:p w14:paraId="2D2D41EF" w14:textId="77777777" w:rsidR="00B405FB" w:rsidRPr="005E54E9" w:rsidRDefault="00B405FB">
                    <w:pPr>
                      <w:rPr>
                        <w:rFonts w:ascii="Calibri" w:eastAsia="Calibri" w:hAnsi="Calibri" w:cs="Calibri"/>
                        <w:color w:val="000000"/>
                      </w:rPr>
                    </w:pPr>
                    <w:r w:rsidRPr="005E54E9">
                      <w:rPr>
                        <w:rFonts w:ascii="Calibri" w:eastAsia="Calibri" w:hAnsi="Calibri" w:cs="Calibri"/>
                        <w:color w:val="000000"/>
                      </w:rPr>
                      <w:t>Confidential</w:t>
                    </w:r>
                  </w:p>
                </w:txbxContent>
              </v:textbox>
              <w10:wrap type="square" anchorx="margin"/>
            </v:shape>
          </w:pict>
        </mc:Fallback>
      </mc:AlternateContent>
    </w:r>
    <w:r>
      <w:rPr>
        <w:noProof/>
        <w:lang w:eastAsia="en-IE"/>
      </w:rPr>
      <w:drawing>
        <wp:anchor distT="0" distB="0" distL="114300" distR="114300" simplePos="0" relativeHeight="251658240" behindDoc="1" locked="0" layoutInCell="1" allowOverlap="1" wp14:anchorId="1E6B223A" wp14:editId="0F0CCD76">
          <wp:simplePos x="0" y="0"/>
          <wp:positionH relativeFrom="column">
            <wp:posOffset>5315585</wp:posOffset>
          </wp:positionH>
          <wp:positionV relativeFrom="paragraph">
            <wp:posOffset>-265430</wp:posOffset>
          </wp:positionV>
          <wp:extent cx="572400" cy="572400"/>
          <wp:effectExtent l="0" t="0" r="0" b="0"/>
          <wp:wrapNone/>
          <wp:docPr id="1123360639" name="Picture 112336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00" cy="572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BE0C" w14:textId="77777777" w:rsidR="00B405FB" w:rsidRDefault="00B405FB">
    <w:pPr>
      <w:pStyle w:val="Header"/>
    </w:pPr>
  </w:p>
  <w:p w14:paraId="3508C454" w14:textId="77777777" w:rsidR="00B405FB" w:rsidRDefault="00B405FB">
    <w:pPr>
      <w:pStyle w:val="Header"/>
    </w:pPr>
  </w:p>
  <w:p w14:paraId="2C6088A2" w14:textId="77777777" w:rsidR="00B405FB" w:rsidRDefault="00B405FB">
    <w:pPr>
      <w:pStyle w:val="Header"/>
    </w:pPr>
  </w:p>
  <w:p w14:paraId="0E667896" w14:textId="77777777" w:rsidR="00B405FB" w:rsidRDefault="00B405FB">
    <w:pPr>
      <w:pStyle w:val="Header"/>
    </w:pPr>
  </w:p>
  <w:p w14:paraId="0C2CBBC8" w14:textId="77777777" w:rsidR="00B405FB" w:rsidRDefault="00B405FB">
    <w:pPr>
      <w:pStyle w:val="Header"/>
    </w:pPr>
  </w:p>
  <w:p w14:paraId="2B2C9E5B" w14:textId="77777777" w:rsidR="00B405FB" w:rsidRDefault="00B405FB">
    <w:pPr>
      <w:pStyle w:val="Header"/>
    </w:pPr>
  </w:p>
  <w:p w14:paraId="69C3D376" w14:textId="77777777" w:rsidR="00B405FB" w:rsidRDefault="00B40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1534"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471A70E3" w14:textId="616AE8A6"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C699E30"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AE67C97"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7468EEF"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48E65E1C" w14:textId="77777777" w:rsidR="00B405FB" w:rsidRPr="004372E7" w:rsidRDefault="00B405FB" w:rsidP="004372E7">
    <w:pPr>
      <w:pStyle w:val="Header"/>
      <w:tabs>
        <w:tab w:val="clear" w:pos="4320"/>
        <w:tab w:val="clear" w:pos="8640"/>
        <w:tab w:val="right" w:pos="8213"/>
      </w:tabs>
      <w:rPr>
        <w:rFonts w:ascii="Arial" w:hAnsi="Arial" w:cs="Arial"/>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31070219">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87300084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U:\DCF\Clients\1. Davy Official List\Greencoat\c.Transaction Files\Buybacks\May 2024\GRP Buyback Master (OneDrive).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d Letter$'` "/>
    <w:activeRecord w:val="-1"/>
    <w:odso>
      <w:udl w:val="Provider=Microsoft.ACE.OLEDB.12.0;User ID=Admin;Data Source=U:\DCF\Clients\1. Davy Official List\Greencoat\c.Transaction Files\Buybacks\May 2024\GRP Buyback Master (OneDrive).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d Letter$'"/>
      <w:src r:id="rId1"/>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recipientData r:id="rId2"/>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FB"/>
    <w:rsid w:val="000047CE"/>
    <w:rsid w:val="00011B92"/>
    <w:rsid w:val="0005471A"/>
    <w:rsid w:val="000553AB"/>
    <w:rsid w:val="000615CF"/>
    <w:rsid w:val="00091948"/>
    <w:rsid w:val="000B508A"/>
    <w:rsid w:val="000C22E4"/>
    <w:rsid w:val="000D662C"/>
    <w:rsid w:val="000D681C"/>
    <w:rsid w:val="000E0313"/>
    <w:rsid w:val="000E21C5"/>
    <w:rsid w:val="000E31EE"/>
    <w:rsid w:val="000E6DC0"/>
    <w:rsid w:val="000F0807"/>
    <w:rsid w:val="000F5454"/>
    <w:rsid w:val="0011465E"/>
    <w:rsid w:val="001738A1"/>
    <w:rsid w:val="00181E6A"/>
    <w:rsid w:val="001824A0"/>
    <w:rsid w:val="00194615"/>
    <w:rsid w:val="0019591C"/>
    <w:rsid w:val="001A5E63"/>
    <w:rsid w:val="001D01F2"/>
    <w:rsid w:val="001E3330"/>
    <w:rsid w:val="00200D6F"/>
    <w:rsid w:val="00205DDD"/>
    <w:rsid w:val="00207A76"/>
    <w:rsid w:val="00245FA2"/>
    <w:rsid w:val="002563B2"/>
    <w:rsid w:val="00287C55"/>
    <w:rsid w:val="002B2C11"/>
    <w:rsid w:val="002B6D12"/>
    <w:rsid w:val="002C488C"/>
    <w:rsid w:val="002C660E"/>
    <w:rsid w:val="002D0736"/>
    <w:rsid w:val="002F6DB9"/>
    <w:rsid w:val="00300608"/>
    <w:rsid w:val="00306F79"/>
    <w:rsid w:val="003074A5"/>
    <w:rsid w:val="0031249B"/>
    <w:rsid w:val="00323D6A"/>
    <w:rsid w:val="00334424"/>
    <w:rsid w:val="00356FC0"/>
    <w:rsid w:val="00364879"/>
    <w:rsid w:val="00376BBC"/>
    <w:rsid w:val="00380542"/>
    <w:rsid w:val="0039747F"/>
    <w:rsid w:val="003A6145"/>
    <w:rsid w:val="003B0498"/>
    <w:rsid w:val="003E04CD"/>
    <w:rsid w:val="003E4ABC"/>
    <w:rsid w:val="003F729E"/>
    <w:rsid w:val="004057C7"/>
    <w:rsid w:val="00410A78"/>
    <w:rsid w:val="00411557"/>
    <w:rsid w:val="00421A92"/>
    <w:rsid w:val="00427FFD"/>
    <w:rsid w:val="0044570A"/>
    <w:rsid w:val="00447C37"/>
    <w:rsid w:val="004527D3"/>
    <w:rsid w:val="00471F70"/>
    <w:rsid w:val="004863AD"/>
    <w:rsid w:val="00487A1C"/>
    <w:rsid w:val="0049716F"/>
    <w:rsid w:val="004A329D"/>
    <w:rsid w:val="004A7A52"/>
    <w:rsid w:val="004B49F7"/>
    <w:rsid w:val="004B7672"/>
    <w:rsid w:val="004C036D"/>
    <w:rsid w:val="004D0ABA"/>
    <w:rsid w:val="004E0B92"/>
    <w:rsid w:val="004E17B5"/>
    <w:rsid w:val="004E6197"/>
    <w:rsid w:val="00503728"/>
    <w:rsid w:val="00506351"/>
    <w:rsid w:val="0052258B"/>
    <w:rsid w:val="005239A2"/>
    <w:rsid w:val="00533195"/>
    <w:rsid w:val="00536A72"/>
    <w:rsid w:val="005444B6"/>
    <w:rsid w:val="00593ADA"/>
    <w:rsid w:val="005A6E7E"/>
    <w:rsid w:val="005A721A"/>
    <w:rsid w:val="005C1FAB"/>
    <w:rsid w:val="005D4CDC"/>
    <w:rsid w:val="005E7C8D"/>
    <w:rsid w:val="00601E4A"/>
    <w:rsid w:val="00606FDA"/>
    <w:rsid w:val="006102E3"/>
    <w:rsid w:val="006104C3"/>
    <w:rsid w:val="006148C3"/>
    <w:rsid w:val="00631FA4"/>
    <w:rsid w:val="0063582A"/>
    <w:rsid w:val="00636C0F"/>
    <w:rsid w:val="0064532F"/>
    <w:rsid w:val="0065064E"/>
    <w:rsid w:val="00657D5F"/>
    <w:rsid w:val="006810AA"/>
    <w:rsid w:val="00682853"/>
    <w:rsid w:val="006A3E17"/>
    <w:rsid w:val="006C6EA0"/>
    <w:rsid w:val="006D7AEE"/>
    <w:rsid w:val="00706C19"/>
    <w:rsid w:val="0073291D"/>
    <w:rsid w:val="00747DBE"/>
    <w:rsid w:val="00750F2B"/>
    <w:rsid w:val="007551CA"/>
    <w:rsid w:val="00776682"/>
    <w:rsid w:val="00783864"/>
    <w:rsid w:val="00784644"/>
    <w:rsid w:val="00787B6E"/>
    <w:rsid w:val="007A1020"/>
    <w:rsid w:val="007A1C7D"/>
    <w:rsid w:val="007B7C54"/>
    <w:rsid w:val="007C243A"/>
    <w:rsid w:val="007C72D9"/>
    <w:rsid w:val="007D7BF6"/>
    <w:rsid w:val="007F4E97"/>
    <w:rsid w:val="007F5455"/>
    <w:rsid w:val="007F7B26"/>
    <w:rsid w:val="00804ABD"/>
    <w:rsid w:val="00805039"/>
    <w:rsid w:val="00805B67"/>
    <w:rsid w:val="00814514"/>
    <w:rsid w:val="008218C4"/>
    <w:rsid w:val="00825AFD"/>
    <w:rsid w:val="00836A60"/>
    <w:rsid w:val="008402D8"/>
    <w:rsid w:val="0084755D"/>
    <w:rsid w:val="008605BC"/>
    <w:rsid w:val="00860A56"/>
    <w:rsid w:val="00865CE0"/>
    <w:rsid w:val="00874284"/>
    <w:rsid w:val="008774BC"/>
    <w:rsid w:val="008935F4"/>
    <w:rsid w:val="008946F6"/>
    <w:rsid w:val="00896A86"/>
    <w:rsid w:val="008D21FA"/>
    <w:rsid w:val="008F6503"/>
    <w:rsid w:val="008F7366"/>
    <w:rsid w:val="00904D5D"/>
    <w:rsid w:val="00905013"/>
    <w:rsid w:val="00913F3E"/>
    <w:rsid w:val="00920D01"/>
    <w:rsid w:val="009339D0"/>
    <w:rsid w:val="009419FD"/>
    <w:rsid w:val="00960C3B"/>
    <w:rsid w:val="00987DD4"/>
    <w:rsid w:val="00996F1F"/>
    <w:rsid w:val="00997602"/>
    <w:rsid w:val="009A0E4D"/>
    <w:rsid w:val="009B3F6F"/>
    <w:rsid w:val="009E493D"/>
    <w:rsid w:val="00A2354A"/>
    <w:rsid w:val="00A42744"/>
    <w:rsid w:val="00A62708"/>
    <w:rsid w:val="00A71812"/>
    <w:rsid w:val="00A772FB"/>
    <w:rsid w:val="00A77D28"/>
    <w:rsid w:val="00A800A0"/>
    <w:rsid w:val="00A81A22"/>
    <w:rsid w:val="00A918B5"/>
    <w:rsid w:val="00AA461D"/>
    <w:rsid w:val="00AB2B77"/>
    <w:rsid w:val="00AD010B"/>
    <w:rsid w:val="00AD011E"/>
    <w:rsid w:val="00B01BDB"/>
    <w:rsid w:val="00B12854"/>
    <w:rsid w:val="00B1306A"/>
    <w:rsid w:val="00B14FCA"/>
    <w:rsid w:val="00B218A1"/>
    <w:rsid w:val="00B25DDD"/>
    <w:rsid w:val="00B33DDC"/>
    <w:rsid w:val="00B405FB"/>
    <w:rsid w:val="00B53116"/>
    <w:rsid w:val="00B5352D"/>
    <w:rsid w:val="00B61618"/>
    <w:rsid w:val="00B65E5E"/>
    <w:rsid w:val="00B81C35"/>
    <w:rsid w:val="00BA1722"/>
    <w:rsid w:val="00BD6531"/>
    <w:rsid w:val="00BE0A03"/>
    <w:rsid w:val="00BE1175"/>
    <w:rsid w:val="00BE356C"/>
    <w:rsid w:val="00BF301C"/>
    <w:rsid w:val="00C12D3E"/>
    <w:rsid w:val="00C2012B"/>
    <w:rsid w:val="00C266FB"/>
    <w:rsid w:val="00C30AA8"/>
    <w:rsid w:val="00C415C9"/>
    <w:rsid w:val="00C50627"/>
    <w:rsid w:val="00C54F78"/>
    <w:rsid w:val="00C70246"/>
    <w:rsid w:val="00C768DA"/>
    <w:rsid w:val="00CA3E35"/>
    <w:rsid w:val="00CB4072"/>
    <w:rsid w:val="00CC4300"/>
    <w:rsid w:val="00CD0229"/>
    <w:rsid w:val="00CD3B3A"/>
    <w:rsid w:val="00D0223A"/>
    <w:rsid w:val="00D22059"/>
    <w:rsid w:val="00D26493"/>
    <w:rsid w:val="00D469B0"/>
    <w:rsid w:val="00D51A78"/>
    <w:rsid w:val="00D83F9B"/>
    <w:rsid w:val="00DA75CE"/>
    <w:rsid w:val="00DB215D"/>
    <w:rsid w:val="00E002D4"/>
    <w:rsid w:val="00E12E27"/>
    <w:rsid w:val="00E158B2"/>
    <w:rsid w:val="00E20364"/>
    <w:rsid w:val="00E27725"/>
    <w:rsid w:val="00E426F7"/>
    <w:rsid w:val="00E443C2"/>
    <w:rsid w:val="00E555FD"/>
    <w:rsid w:val="00E8026A"/>
    <w:rsid w:val="00E85AAD"/>
    <w:rsid w:val="00E86319"/>
    <w:rsid w:val="00E87B60"/>
    <w:rsid w:val="00EA77CA"/>
    <w:rsid w:val="00ED217D"/>
    <w:rsid w:val="00EE3CCA"/>
    <w:rsid w:val="00EF7E4F"/>
    <w:rsid w:val="00F02B17"/>
    <w:rsid w:val="00F16510"/>
    <w:rsid w:val="00F255F3"/>
    <w:rsid w:val="00F40864"/>
    <w:rsid w:val="00F5280F"/>
    <w:rsid w:val="00F65955"/>
    <w:rsid w:val="00F82E59"/>
    <w:rsid w:val="00F86B50"/>
    <w:rsid w:val="00F97513"/>
    <w:rsid w:val="00FB1CFE"/>
    <w:rsid w:val="00FB321B"/>
    <w:rsid w:val="00FB4E4B"/>
    <w:rsid w:val="00FC4060"/>
    <w:rsid w:val="00FC4BA4"/>
    <w:rsid w:val="00FD6D66"/>
    <w:rsid w:val="00FE1A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71C2C"/>
  <w15:chartTrackingRefBased/>
  <w15:docId w15:val="{1E7CDBFA-9054-42B1-997C-39990DDC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FB"/>
    <w:pPr>
      <w:tabs>
        <w:tab w:val="left" w:pos="284"/>
        <w:tab w:val="left" w:pos="1134"/>
        <w:tab w:val="left" w:pos="2268"/>
        <w:tab w:val="left" w:pos="4933"/>
      </w:tabs>
      <w:suppressAutoHyphens/>
      <w:spacing w:after="0" w:line="300" w:lineRule="exact"/>
    </w:pPr>
    <w:rPr>
      <w:rFonts w:ascii="Georgia" w:eastAsia="Times New Roman" w:hAnsi="Georgia" w:cs="Times New Roman"/>
      <w:kern w:val="0"/>
      <w:sz w:val="20"/>
      <w:szCs w:val="20"/>
      <w:lang w:val="en-IE"/>
    </w:rPr>
  </w:style>
  <w:style w:type="paragraph" w:styleId="Heading1">
    <w:name w:val="heading 1"/>
    <w:basedOn w:val="Normal"/>
    <w:next w:val="Normal"/>
    <w:link w:val="Heading1Char"/>
    <w:uiPriority w:val="9"/>
    <w:qFormat/>
    <w:rsid w:val="00B40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5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5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5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5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5FB"/>
    <w:rPr>
      <w:rFonts w:eastAsiaTheme="majorEastAsia" w:cstheme="majorBidi"/>
      <w:color w:val="272727" w:themeColor="text1" w:themeTint="D8"/>
    </w:rPr>
  </w:style>
  <w:style w:type="paragraph" w:styleId="Title">
    <w:name w:val="Title"/>
    <w:basedOn w:val="Normal"/>
    <w:next w:val="Normal"/>
    <w:link w:val="TitleChar"/>
    <w:uiPriority w:val="10"/>
    <w:qFormat/>
    <w:rsid w:val="00B40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5FB"/>
    <w:pPr>
      <w:spacing w:before="160"/>
      <w:jc w:val="center"/>
    </w:pPr>
    <w:rPr>
      <w:i/>
      <w:iCs/>
      <w:color w:val="404040" w:themeColor="text1" w:themeTint="BF"/>
    </w:rPr>
  </w:style>
  <w:style w:type="character" w:customStyle="1" w:styleId="QuoteChar">
    <w:name w:val="Quote Char"/>
    <w:basedOn w:val="DefaultParagraphFont"/>
    <w:link w:val="Quote"/>
    <w:uiPriority w:val="29"/>
    <w:rsid w:val="00B405FB"/>
    <w:rPr>
      <w:i/>
      <w:iCs/>
      <w:color w:val="404040" w:themeColor="text1" w:themeTint="BF"/>
    </w:rPr>
  </w:style>
  <w:style w:type="paragraph" w:styleId="ListParagraph">
    <w:name w:val="List Paragraph"/>
    <w:basedOn w:val="Normal"/>
    <w:uiPriority w:val="1"/>
    <w:qFormat/>
    <w:rsid w:val="00B405FB"/>
    <w:pPr>
      <w:ind w:left="720"/>
      <w:contextualSpacing/>
    </w:pPr>
  </w:style>
  <w:style w:type="character" w:styleId="IntenseEmphasis">
    <w:name w:val="Intense Emphasis"/>
    <w:basedOn w:val="DefaultParagraphFont"/>
    <w:uiPriority w:val="21"/>
    <w:qFormat/>
    <w:rsid w:val="00B405FB"/>
    <w:rPr>
      <w:i/>
      <w:iCs/>
      <w:color w:val="0F4761" w:themeColor="accent1" w:themeShade="BF"/>
    </w:rPr>
  </w:style>
  <w:style w:type="paragraph" w:styleId="IntenseQuote">
    <w:name w:val="Intense Quote"/>
    <w:basedOn w:val="Normal"/>
    <w:next w:val="Normal"/>
    <w:link w:val="IntenseQuoteChar"/>
    <w:uiPriority w:val="30"/>
    <w:qFormat/>
    <w:rsid w:val="00B40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5FB"/>
    <w:rPr>
      <w:i/>
      <w:iCs/>
      <w:color w:val="0F4761" w:themeColor="accent1" w:themeShade="BF"/>
    </w:rPr>
  </w:style>
  <w:style w:type="character" w:styleId="IntenseReference">
    <w:name w:val="Intense Reference"/>
    <w:basedOn w:val="DefaultParagraphFont"/>
    <w:uiPriority w:val="32"/>
    <w:qFormat/>
    <w:rsid w:val="00B405FB"/>
    <w:rPr>
      <w:b/>
      <w:bCs/>
      <w:smallCaps/>
      <w:color w:val="0F4761" w:themeColor="accent1" w:themeShade="BF"/>
      <w:spacing w:val="5"/>
    </w:rPr>
  </w:style>
  <w:style w:type="paragraph" w:styleId="Header">
    <w:name w:val="header"/>
    <w:basedOn w:val="Normal"/>
    <w:link w:val="HeaderChar"/>
    <w:rsid w:val="00B405FB"/>
    <w:pPr>
      <w:tabs>
        <w:tab w:val="clear" w:pos="284"/>
        <w:tab w:val="clear" w:pos="1134"/>
        <w:tab w:val="clear" w:pos="2268"/>
        <w:tab w:val="clear" w:pos="4933"/>
        <w:tab w:val="center" w:pos="4320"/>
        <w:tab w:val="right" w:pos="8640"/>
      </w:tabs>
    </w:pPr>
  </w:style>
  <w:style w:type="character" w:customStyle="1" w:styleId="HeaderChar">
    <w:name w:val="Header Char"/>
    <w:basedOn w:val="DefaultParagraphFont"/>
    <w:link w:val="Header"/>
    <w:rsid w:val="00B405FB"/>
    <w:rPr>
      <w:rFonts w:ascii="Georgia" w:eastAsia="Times New Roman" w:hAnsi="Georgia" w:cs="Times New Roman"/>
      <w:kern w:val="0"/>
      <w:sz w:val="20"/>
      <w:szCs w:val="20"/>
      <w:lang w:val="en-IE"/>
    </w:rPr>
  </w:style>
  <w:style w:type="paragraph" w:styleId="Footer">
    <w:name w:val="footer"/>
    <w:basedOn w:val="Normal"/>
    <w:link w:val="FooterChar"/>
    <w:uiPriority w:val="99"/>
    <w:rsid w:val="00B405FB"/>
    <w:pPr>
      <w:tabs>
        <w:tab w:val="clear" w:pos="284"/>
        <w:tab w:val="clear" w:pos="1134"/>
        <w:tab w:val="clear" w:pos="2268"/>
        <w:tab w:val="clear" w:pos="4933"/>
        <w:tab w:val="center" w:pos="4320"/>
        <w:tab w:val="right" w:pos="8640"/>
      </w:tabs>
    </w:pPr>
  </w:style>
  <w:style w:type="character" w:customStyle="1" w:styleId="FooterChar">
    <w:name w:val="Footer Char"/>
    <w:basedOn w:val="DefaultParagraphFont"/>
    <w:link w:val="Footer"/>
    <w:uiPriority w:val="99"/>
    <w:rsid w:val="00B405FB"/>
    <w:rPr>
      <w:rFonts w:ascii="Georgia" w:eastAsia="Times New Roman" w:hAnsi="Georgia" w:cs="Times New Roman"/>
      <w:kern w:val="0"/>
      <w:sz w:val="20"/>
      <w:szCs w:val="20"/>
      <w:lang w:val="en-IE"/>
    </w:rPr>
  </w:style>
  <w:style w:type="character" w:styleId="PageNumber">
    <w:name w:val="page number"/>
    <w:rsid w:val="00B405FB"/>
    <w:rPr>
      <w:rFonts w:ascii="Georgia" w:hAnsi="Georgia"/>
      <w:dstrike w:val="0"/>
      <w:color w:val="auto"/>
      <w:sz w:val="14"/>
      <w:u w:val="none"/>
      <w:vertAlign w:val="baseline"/>
    </w:rPr>
  </w:style>
  <w:style w:type="table" w:styleId="TableGrid">
    <w:name w:val="Table Grid"/>
    <w:basedOn w:val="TableNormal"/>
    <w:uiPriority w:val="59"/>
    <w:rsid w:val="00B405FB"/>
    <w:pPr>
      <w:spacing w:after="0" w:line="240" w:lineRule="auto"/>
    </w:pPr>
    <w:rPr>
      <w:rFonts w:ascii="Times New Roman" w:eastAsia="Times New Roman" w:hAnsi="Times New Roman" w:cs="Times New Roman"/>
      <w:kern w:val="0"/>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ContactTextBlue">
    <w:name w:val="KG_Contact Text Blue"/>
    <w:basedOn w:val="Normal"/>
    <w:qFormat/>
    <w:rsid w:val="00B405FB"/>
    <w:pPr>
      <w:tabs>
        <w:tab w:val="clear" w:pos="284"/>
        <w:tab w:val="clear" w:pos="1134"/>
        <w:tab w:val="clear" w:pos="2268"/>
        <w:tab w:val="clear" w:pos="4933"/>
      </w:tabs>
      <w:suppressAutoHyphens w:val="0"/>
      <w:spacing w:before="240" w:after="76" w:line="240" w:lineRule="exact"/>
      <w:jc w:val="both"/>
    </w:pPr>
    <w:rPr>
      <w:rFonts w:asciiTheme="minorHAnsi" w:eastAsiaTheme="minorHAnsi" w:hAnsiTheme="minorHAnsi" w:cstheme="minorBidi"/>
      <w:color w:val="0E2841" w:themeColor="text2"/>
      <w:sz w:val="19"/>
      <w:szCs w:val="19"/>
    </w:rPr>
  </w:style>
  <w:style w:type="paragraph" w:customStyle="1" w:styleId="KGFootnote">
    <w:name w:val="KG_Footnote"/>
    <w:basedOn w:val="Normal"/>
    <w:qFormat/>
    <w:rsid w:val="00B405FB"/>
    <w:pPr>
      <w:tabs>
        <w:tab w:val="clear" w:pos="284"/>
        <w:tab w:val="clear" w:pos="1134"/>
        <w:tab w:val="clear" w:pos="2268"/>
        <w:tab w:val="clear" w:pos="4933"/>
      </w:tabs>
      <w:suppressAutoHyphens w:val="0"/>
      <w:spacing w:before="120" w:after="227" w:line="240" w:lineRule="auto"/>
      <w:jc w:val="both"/>
    </w:pPr>
    <w:rPr>
      <w:rFonts w:asciiTheme="minorHAnsi" w:eastAsiaTheme="minorHAnsi" w:hAnsiTheme="minorHAnsi" w:cstheme="minorBidi"/>
      <w:color w:val="0E2841" w:themeColor="text2"/>
      <w:sz w:val="17"/>
      <w:szCs w:val="17"/>
    </w:rPr>
  </w:style>
  <w:style w:type="table" w:customStyle="1" w:styleId="TableGrid1">
    <w:name w:val="Table Grid1"/>
    <w:basedOn w:val="TableNormal"/>
    <w:next w:val="TableGrid"/>
    <w:rsid w:val="00B405FB"/>
    <w:pPr>
      <w:spacing w:after="0" w:line="240" w:lineRule="auto"/>
    </w:pPr>
    <w:rPr>
      <w:rFonts w:ascii="Times New Roman" w:eastAsia="Times New Roman" w:hAnsi="Times New Roman" w:cs="Times New Roman"/>
      <w:kern w:val="0"/>
      <w:sz w:val="20"/>
      <w:szCs w:val="20"/>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013"/>
    <w:rPr>
      <w:color w:val="467886" w:themeColor="hyperlink"/>
      <w:u w:val="single"/>
    </w:rPr>
  </w:style>
  <w:style w:type="paragraph" w:styleId="Revision">
    <w:name w:val="Revision"/>
    <w:hidden/>
    <w:uiPriority w:val="99"/>
    <w:semiHidden/>
    <w:rsid w:val="00245FA2"/>
    <w:pPr>
      <w:spacing w:after="0" w:line="240" w:lineRule="auto"/>
    </w:pPr>
    <w:rPr>
      <w:rFonts w:ascii="Georgia" w:eastAsia="Times New Roman" w:hAnsi="Georgia" w:cs="Times New Roman"/>
      <w:kern w:val="0"/>
      <w:sz w:val="20"/>
      <w:szCs w:val="20"/>
      <w:lang w:val="en-IE"/>
    </w:rPr>
  </w:style>
  <w:style w:type="character" w:styleId="CommentReference">
    <w:name w:val="annotation reference"/>
    <w:basedOn w:val="DefaultParagraphFont"/>
    <w:uiPriority w:val="99"/>
    <w:semiHidden/>
    <w:unhideWhenUsed/>
    <w:rsid w:val="00D26493"/>
    <w:rPr>
      <w:sz w:val="16"/>
      <w:szCs w:val="16"/>
    </w:rPr>
  </w:style>
  <w:style w:type="paragraph" w:styleId="CommentText">
    <w:name w:val="annotation text"/>
    <w:basedOn w:val="Normal"/>
    <w:link w:val="CommentTextChar"/>
    <w:uiPriority w:val="99"/>
    <w:unhideWhenUsed/>
    <w:rsid w:val="00D26493"/>
    <w:pPr>
      <w:spacing w:line="240" w:lineRule="auto"/>
    </w:pPr>
  </w:style>
  <w:style w:type="character" w:customStyle="1" w:styleId="CommentTextChar">
    <w:name w:val="Comment Text Char"/>
    <w:basedOn w:val="DefaultParagraphFont"/>
    <w:link w:val="CommentText"/>
    <w:uiPriority w:val="99"/>
    <w:rsid w:val="00D26493"/>
    <w:rPr>
      <w:rFonts w:ascii="Georgia" w:eastAsia="Times New Roman" w:hAnsi="Georgia" w:cs="Times New Roman"/>
      <w:kern w:val="0"/>
      <w:sz w:val="20"/>
      <w:szCs w:val="20"/>
      <w:lang w:val="en-IE"/>
    </w:rPr>
  </w:style>
  <w:style w:type="paragraph" w:styleId="CommentSubject">
    <w:name w:val="annotation subject"/>
    <w:basedOn w:val="CommentText"/>
    <w:next w:val="CommentText"/>
    <w:link w:val="CommentSubjectChar"/>
    <w:uiPriority w:val="99"/>
    <w:semiHidden/>
    <w:unhideWhenUsed/>
    <w:rsid w:val="00D26493"/>
    <w:rPr>
      <w:b/>
      <w:bCs/>
    </w:rPr>
  </w:style>
  <w:style w:type="character" w:customStyle="1" w:styleId="CommentSubjectChar">
    <w:name w:val="Comment Subject Char"/>
    <w:basedOn w:val="CommentTextChar"/>
    <w:link w:val="CommentSubject"/>
    <w:uiPriority w:val="99"/>
    <w:semiHidden/>
    <w:rsid w:val="00D26493"/>
    <w:rPr>
      <w:rFonts w:ascii="Georgia" w:eastAsia="Times New Roman" w:hAnsi="Georgia" w:cs="Times New Roman"/>
      <w:b/>
      <w:bCs/>
      <w:kern w:val="0"/>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eencoat-renewable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U:\DCF\Clients\1.%20Davy%20Official%20List\Greencoat\c.Transaction%20Files\Buybacks\May%202024\GRP%20Buyback%20Master%20(OneDrive).xl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2024-07-21T20:05:49+00:00</DateReceived>
  </documentManagement>
</p:properties>
</file>

<file path=customXml/itemProps1.xml><?xml version="1.0" encoding="utf-8"?>
<ds:datastoreItem xmlns:ds="http://schemas.openxmlformats.org/officeDocument/2006/customXml" ds:itemID="{F1ED9B30-5BFD-40DE-AC40-65FEA7D8A40F}">
  <ds:schemaRefs>
    <ds:schemaRef ds:uri="http://schemas.microsoft.com/sharepoint/v3/contenttype/forms"/>
  </ds:schemaRefs>
</ds:datastoreItem>
</file>

<file path=customXml/itemProps2.xml><?xml version="1.0" encoding="utf-8"?>
<ds:datastoreItem xmlns:ds="http://schemas.openxmlformats.org/officeDocument/2006/customXml" ds:itemID="{7F3FD89E-2016-47AF-815E-1CD140411606}"/>
</file>

<file path=customXml/itemProps3.xml><?xml version="1.0" encoding="utf-8"?>
<ds:datastoreItem xmlns:ds="http://schemas.openxmlformats.org/officeDocument/2006/customXml" ds:itemID="{BDB632E7-D9A1-4E71-8FAC-2219B7D48AD7}">
  <ds:schemaRefs>
    <ds:schemaRef ds:uri="http://schemas.microsoft.com/office/2006/metadata/properties"/>
    <ds:schemaRef ds:uri="http://schemas.microsoft.com/office/infopath/2007/PartnerControls"/>
    <ds:schemaRef ds:uri="dbfc03f3-afa5-45e9-834c-87a4b3bbcf86"/>
    <ds:schemaRef ds:uri="bf199d5d-9365-4f18-b43c-aee1868a8e0a"/>
    <ds:schemaRef ds:uri="b9788881-0b14-4d8b-a5d4-0b7cb51b51a2"/>
    <ds:schemaRef ds:uri="e1d438f5-7e8f-4486-a7ca-81405da6368d"/>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Carron</dc:creator>
  <cp:keywords/>
  <dc:description/>
  <cp:lastModifiedBy>Joyce, Joanne</cp:lastModifiedBy>
  <cp:revision>3</cp:revision>
  <dcterms:created xsi:type="dcterms:W3CDTF">2024-07-19T16:56:00Z</dcterms:created>
  <dcterms:modified xsi:type="dcterms:W3CDTF">2024-07-21T12:26:00Z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MSIP_Label_c754cbb2-29ed-4ffe-af90-a08465e0dd2c_Enabled">
    <vt:lpwstr>true</vt:lpwstr>
  </property>
  <property fmtid="{D5CDD505-2E9C-101B-9397-08002B2CF9AE}" pid="5" name="MSIP_Label_c754cbb2-29ed-4ffe-af90-a08465e0dd2c_SetDate">
    <vt:lpwstr>2024-07-17T14:57:57Z</vt:lpwstr>
  </property>
  <property fmtid="{D5CDD505-2E9C-101B-9397-08002B2CF9AE}" pid="6" name="MSIP_Label_c754cbb2-29ed-4ffe-af90-a08465e0dd2c_Method">
    <vt:lpwstr>Privileged</vt:lpwstr>
  </property>
  <property fmtid="{D5CDD505-2E9C-101B-9397-08002B2CF9AE}" pid="7" name="MSIP_Label_c754cbb2-29ed-4ffe-af90-a08465e0dd2c_Name">
    <vt:lpwstr>Unrestricted</vt:lpwstr>
  </property>
  <property fmtid="{D5CDD505-2E9C-101B-9397-08002B2CF9AE}" pid="8" name="MSIP_Label_c754cbb2-29ed-4ffe-af90-a08465e0dd2c_SiteId">
    <vt:lpwstr>c4b62f1d-01e0-4107-a0cc-5ac886858b23</vt:lpwstr>
  </property>
  <property fmtid="{D5CDD505-2E9C-101B-9397-08002B2CF9AE}" pid="9" name="MSIP_Label_c754cbb2-29ed-4ffe-af90-a08465e0dd2c_ActionId">
    <vt:lpwstr>e985827f-c813-48e6-ba96-46c463750d3a</vt:lpwstr>
  </property>
  <property fmtid="{D5CDD505-2E9C-101B-9397-08002B2CF9AE}" pid="10" name="MSIP_Label_c754cbb2-29ed-4ffe-af90-a08465e0dd2c_ContentBits">
    <vt:lpwstr>0</vt:lpwstr>
  </property>
</Properties>
</file>