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C457"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181F44F"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15620A9" w14:textId="77777777" w:rsidTr="00F1736C">
        <w:trPr>
          <w:trHeight w:val="422"/>
        </w:trPr>
        <w:tc>
          <w:tcPr>
            <w:tcW w:w="10620" w:type="dxa"/>
            <w:gridSpan w:val="6"/>
            <w:vAlign w:val="center"/>
          </w:tcPr>
          <w:p w14:paraId="71861EB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67486CCA" w14:textId="77777777" w:rsidTr="00C055A5">
        <w:trPr>
          <w:trHeight w:val="325"/>
        </w:trPr>
        <w:tc>
          <w:tcPr>
            <w:tcW w:w="10620" w:type="dxa"/>
            <w:gridSpan w:val="6"/>
            <w:tcBorders>
              <w:left w:val="nil"/>
              <w:right w:val="nil"/>
            </w:tcBorders>
            <w:vAlign w:val="center"/>
          </w:tcPr>
          <w:p w14:paraId="202FDD45" w14:textId="77777777" w:rsidR="00C5065C" w:rsidRPr="00C055A5" w:rsidRDefault="00C5065C" w:rsidP="00C055A5">
            <w:pPr>
              <w:spacing w:after="0"/>
              <w:rPr>
                <w:rFonts w:ascii="Helvetica" w:hAnsi="Helvetica" w:cs="Helvetica"/>
                <w:lang w:val="en-GB"/>
              </w:rPr>
            </w:pPr>
          </w:p>
        </w:tc>
      </w:tr>
      <w:tr w:rsidR="00C5065C" w:rsidRPr="00C055A5" w14:paraId="12E209A6" w14:textId="77777777" w:rsidTr="00F1736C">
        <w:trPr>
          <w:trHeight w:val="732"/>
        </w:trPr>
        <w:tc>
          <w:tcPr>
            <w:tcW w:w="10620" w:type="dxa"/>
            <w:gridSpan w:val="6"/>
            <w:vAlign w:val="center"/>
          </w:tcPr>
          <w:p w14:paraId="60828195" w14:textId="596DF680"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466A0A">
              <w:rPr>
                <w:rFonts w:ascii="Helvetica" w:hAnsi="Helvetica" w:cs="Helvetica"/>
                <w:vertAlign w:val="superscript"/>
                <w:lang w:val="en-GB"/>
              </w:rPr>
              <w:tab/>
            </w:r>
            <w:r w:rsidR="00F41602">
              <w:rPr>
                <w:rFonts w:ascii="Arial" w:hAnsi="Arial" w:cs="Arial"/>
                <w:szCs w:val="20"/>
              </w:rPr>
              <w:t>GREAT WESTERN MINING CORPORATION PLC</w:t>
            </w:r>
          </w:p>
          <w:p w14:paraId="09B2292B" w14:textId="77777777" w:rsidR="00C5065C" w:rsidRPr="00C055A5" w:rsidRDefault="00C5065C" w:rsidP="00D2326B">
            <w:pPr>
              <w:spacing w:after="0"/>
              <w:rPr>
                <w:rFonts w:ascii="Helvetica" w:hAnsi="Helvetica" w:cs="Helvetica"/>
                <w:lang w:val="en-GB"/>
              </w:rPr>
            </w:pPr>
          </w:p>
        </w:tc>
      </w:tr>
      <w:tr w:rsidR="00C5065C" w:rsidRPr="00C055A5" w14:paraId="79590B10" w14:textId="77777777" w:rsidTr="00D2326B">
        <w:trPr>
          <w:trHeight w:val="2109"/>
        </w:trPr>
        <w:tc>
          <w:tcPr>
            <w:tcW w:w="10620" w:type="dxa"/>
            <w:gridSpan w:val="6"/>
            <w:vAlign w:val="center"/>
          </w:tcPr>
          <w:p w14:paraId="0498F38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AC37428" w14:textId="354BED8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B7DEA">
              <w:rPr>
                <w:rFonts w:ascii="Helvetica" w:hAnsi="Helvetica" w:cs="Helvetica"/>
                <w:lang w:val="en-GB"/>
              </w:rPr>
              <w:t xml:space="preserve"> </w:t>
            </w:r>
            <w:r w:rsidRPr="00C055A5">
              <w:rPr>
                <w:rFonts w:ascii="Helvetica" w:hAnsi="Helvetica" w:cs="Helvetica"/>
                <w:lang w:val="en-GB"/>
              </w:rPr>
              <w:t>] An acquisition or disposal of voting rights</w:t>
            </w:r>
          </w:p>
          <w:p w14:paraId="374C14DF"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CC9900A" w14:textId="03CEC19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1602">
              <w:rPr>
                <w:rFonts w:ascii="Helvetica" w:hAnsi="Helvetica" w:cs="Helvetica"/>
                <w:lang w:val="en-GB"/>
              </w:rPr>
              <w:t>X</w:t>
            </w:r>
            <w:r w:rsidRPr="00C055A5">
              <w:rPr>
                <w:rFonts w:ascii="Helvetica" w:hAnsi="Helvetica" w:cs="Helvetica"/>
                <w:lang w:val="en-GB"/>
              </w:rPr>
              <w:t xml:space="preserve"> ] An event changing the breakdown of voting rights</w:t>
            </w:r>
          </w:p>
          <w:p w14:paraId="5127A7B1" w14:textId="1CE37A36" w:rsidR="00C055A5" w:rsidRPr="00C055A5" w:rsidRDefault="00C5065C" w:rsidP="009A26B9">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14:paraId="6F8D7652" w14:textId="77777777" w:rsidTr="00F1736C">
        <w:trPr>
          <w:trHeight w:val="390"/>
        </w:trPr>
        <w:tc>
          <w:tcPr>
            <w:tcW w:w="10620" w:type="dxa"/>
            <w:gridSpan w:val="6"/>
            <w:tcBorders>
              <w:bottom w:val="nil"/>
            </w:tcBorders>
            <w:vAlign w:val="center"/>
          </w:tcPr>
          <w:p w14:paraId="680A55E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63D275F9" w14:textId="77777777" w:rsidTr="00F1736C">
        <w:trPr>
          <w:trHeight w:val="390"/>
        </w:trPr>
        <w:tc>
          <w:tcPr>
            <w:tcW w:w="4151" w:type="dxa"/>
            <w:gridSpan w:val="2"/>
            <w:tcBorders>
              <w:top w:val="nil"/>
            </w:tcBorders>
          </w:tcPr>
          <w:p w14:paraId="210122F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466A0A">
              <w:rPr>
                <w:rFonts w:ascii="Helvetica" w:hAnsi="Helvetica" w:cs="Helvetica"/>
                <w:lang w:val="en-GB"/>
              </w:rPr>
              <w:t xml:space="preserve"> </w:t>
            </w:r>
            <w:r w:rsidR="00466A0A" w:rsidRPr="00466A0A">
              <w:rPr>
                <w:rFonts w:ascii="Helvetica" w:hAnsi="Helvetica" w:cs="Helvetica"/>
                <w:lang w:val="en-GB"/>
              </w:rPr>
              <w:t>PREMIER MITON GROUP PLC</w:t>
            </w:r>
          </w:p>
        </w:tc>
        <w:tc>
          <w:tcPr>
            <w:tcW w:w="6469" w:type="dxa"/>
            <w:gridSpan w:val="4"/>
            <w:tcBorders>
              <w:top w:val="nil"/>
            </w:tcBorders>
            <w:vAlign w:val="center"/>
          </w:tcPr>
          <w:p w14:paraId="0A57C2A2" w14:textId="31BE4A0E" w:rsidR="00C5065C" w:rsidRPr="00C055A5" w:rsidRDefault="00C5065C" w:rsidP="009A26B9">
            <w:pPr>
              <w:rPr>
                <w:rFonts w:ascii="Helvetica" w:hAnsi="Helvetica" w:cs="Helvetica"/>
                <w:lang w:val="en-GB"/>
              </w:rPr>
            </w:pPr>
            <w:r w:rsidRPr="00C055A5">
              <w:rPr>
                <w:rFonts w:ascii="Helvetica" w:hAnsi="Helvetica" w:cs="Helvetica"/>
                <w:lang w:val="en-GB"/>
              </w:rPr>
              <w:t>City and country of registered office (if applicable):</w:t>
            </w:r>
            <w:r w:rsidR="00466A0A">
              <w:rPr>
                <w:rFonts w:ascii="Helvetica" w:hAnsi="Helvetica" w:cs="Helvetica"/>
                <w:lang w:val="en-GB"/>
              </w:rPr>
              <w:t xml:space="preserve"> </w:t>
            </w:r>
            <w:r w:rsidR="00EA3BF6">
              <w:rPr>
                <w:rFonts w:ascii="Helvetica" w:hAnsi="Helvetica" w:cs="Helvetica"/>
                <w:lang w:val="en-GB"/>
              </w:rPr>
              <w:t>Guildford</w:t>
            </w:r>
            <w:r w:rsidR="00466A0A" w:rsidRPr="00466A0A">
              <w:rPr>
                <w:rFonts w:ascii="Helvetica" w:hAnsi="Helvetica" w:cs="Helvetica"/>
                <w:lang w:val="en-GB"/>
              </w:rPr>
              <w:t>, UK</w:t>
            </w:r>
          </w:p>
        </w:tc>
      </w:tr>
      <w:tr w:rsidR="00C5065C" w:rsidRPr="00C055A5" w14:paraId="4DF605B3" w14:textId="77777777" w:rsidTr="00F1736C">
        <w:trPr>
          <w:trHeight w:val="537"/>
        </w:trPr>
        <w:tc>
          <w:tcPr>
            <w:tcW w:w="10620" w:type="dxa"/>
            <w:gridSpan w:val="6"/>
            <w:vAlign w:val="center"/>
          </w:tcPr>
          <w:p w14:paraId="1C04C95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EAD006B" w14:textId="77777777" w:rsidR="00C5065C" w:rsidRPr="00C055A5" w:rsidRDefault="00C5065C" w:rsidP="00D2326B">
            <w:pPr>
              <w:spacing w:after="0"/>
              <w:rPr>
                <w:rFonts w:ascii="Helvetica" w:hAnsi="Helvetica" w:cs="Helvetica"/>
                <w:lang w:val="en-GB"/>
              </w:rPr>
            </w:pPr>
          </w:p>
        </w:tc>
      </w:tr>
      <w:tr w:rsidR="00C5065C" w:rsidRPr="00C055A5" w14:paraId="39DDFBC7" w14:textId="77777777" w:rsidTr="00F1736C">
        <w:trPr>
          <w:trHeight w:val="419"/>
        </w:trPr>
        <w:tc>
          <w:tcPr>
            <w:tcW w:w="10620" w:type="dxa"/>
            <w:gridSpan w:val="6"/>
            <w:vAlign w:val="center"/>
          </w:tcPr>
          <w:p w14:paraId="7245958A" w14:textId="3A22B0F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66A0A">
              <w:rPr>
                <w:rFonts w:ascii="Helvetica" w:hAnsi="Helvetica" w:cs="Helvetica"/>
                <w:b/>
                <w:lang w:val="en-GB"/>
              </w:rPr>
              <w:t xml:space="preserve"> </w:t>
            </w:r>
            <w:r w:rsidR="001B7DEA">
              <w:rPr>
                <w:rFonts w:ascii="Arial" w:hAnsi="Arial" w:cs="Arial"/>
              </w:rPr>
              <w:t>01/07</w:t>
            </w:r>
            <w:r w:rsidR="00F41602">
              <w:rPr>
                <w:rFonts w:ascii="Arial" w:hAnsi="Arial" w:cs="Arial"/>
              </w:rPr>
              <w:t>/2024</w:t>
            </w:r>
          </w:p>
          <w:p w14:paraId="7286D673" w14:textId="77777777" w:rsidR="00BA72A7" w:rsidRPr="00C055A5" w:rsidRDefault="00BA72A7" w:rsidP="00BA72A7">
            <w:pPr>
              <w:spacing w:after="0"/>
              <w:rPr>
                <w:rFonts w:ascii="Helvetica" w:hAnsi="Helvetica" w:cs="Helvetica"/>
                <w:lang w:val="en-GB"/>
              </w:rPr>
            </w:pPr>
          </w:p>
        </w:tc>
      </w:tr>
      <w:tr w:rsidR="00521E70" w:rsidRPr="00C055A5" w14:paraId="6E1E2442" w14:textId="77777777" w:rsidTr="00306839">
        <w:trPr>
          <w:trHeight w:val="419"/>
        </w:trPr>
        <w:tc>
          <w:tcPr>
            <w:tcW w:w="10620" w:type="dxa"/>
            <w:gridSpan w:val="6"/>
            <w:vAlign w:val="center"/>
          </w:tcPr>
          <w:p w14:paraId="1410E0D4" w14:textId="19AEA5A3" w:rsidR="00521E70" w:rsidRDefault="00521E70" w:rsidP="00521E70">
            <w:pPr>
              <w:rPr>
                <w:rFonts w:ascii="Helvetica" w:hAnsi="Helvetica" w:cs="Helvetica"/>
                <w:b/>
                <w:lang w:val="en-GB"/>
              </w:rPr>
            </w:pPr>
            <w:r>
              <w:rPr>
                <w:rFonts w:ascii="Helvetica" w:hAnsi="Helvetica" w:cs="Helvetica"/>
                <w:b/>
                <w:lang w:val="en-GB"/>
              </w:rPr>
              <w:t>6. Date on which issuer notified:</w:t>
            </w:r>
            <w:r w:rsidR="00466A0A">
              <w:rPr>
                <w:rFonts w:ascii="Helvetica" w:hAnsi="Helvetica" w:cs="Helvetica"/>
                <w:b/>
                <w:lang w:val="en-GB"/>
              </w:rPr>
              <w:t xml:space="preserve"> </w:t>
            </w:r>
            <w:r w:rsidR="001B7DEA">
              <w:rPr>
                <w:rFonts w:ascii="Arial" w:hAnsi="Arial" w:cs="Arial"/>
              </w:rPr>
              <w:t>01/07/2024</w:t>
            </w:r>
          </w:p>
          <w:p w14:paraId="668DEF31" w14:textId="77777777" w:rsidR="00D2326B" w:rsidRPr="00C055A5" w:rsidRDefault="00D2326B" w:rsidP="00D2326B">
            <w:pPr>
              <w:spacing w:after="0"/>
              <w:rPr>
                <w:rFonts w:ascii="Helvetica" w:hAnsi="Helvetica" w:cs="Helvetica"/>
                <w:b/>
                <w:lang w:val="en-GB"/>
              </w:rPr>
            </w:pPr>
          </w:p>
        </w:tc>
      </w:tr>
      <w:tr w:rsidR="00521E70" w:rsidRPr="00C055A5" w14:paraId="635BA85E" w14:textId="77777777" w:rsidTr="00306839">
        <w:trPr>
          <w:trHeight w:val="419"/>
        </w:trPr>
        <w:tc>
          <w:tcPr>
            <w:tcW w:w="10620" w:type="dxa"/>
            <w:gridSpan w:val="6"/>
            <w:vAlign w:val="center"/>
          </w:tcPr>
          <w:p w14:paraId="1561E2AD" w14:textId="3200A632"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466A0A">
              <w:rPr>
                <w:rFonts w:ascii="Helvetica" w:hAnsi="Helvetica" w:cs="Helvetica"/>
                <w:b/>
                <w:lang w:val="en-GB"/>
              </w:rPr>
              <w:t xml:space="preserve"> </w:t>
            </w:r>
            <w:r w:rsidR="001B7DEA">
              <w:rPr>
                <w:rFonts w:ascii="Helvetica" w:hAnsi="Helvetica" w:cs="Helvetica"/>
                <w:lang w:val="en-GB"/>
              </w:rPr>
              <w:t>2</w:t>
            </w:r>
            <w:r w:rsidR="00466A0A" w:rsidRPr="00466A0A">
              <w:rPr>
                <w:rFonts w:ascii="Helvetica" w:hAnsi="Helvetica" w:cs="Helvetica"/>
                <w:lang w:val="en-GB"/>
              </w:rPr>
              <w:t>%</w:t>
            </w:r>
          </w:p>
          <w:p w14:paraId="6741D37F" w14:textId="77777777" w:rsidR="00D2326B" w:rsidRPr="00C055A5" w:rsidRDefault="00D2326B" w:rsidP="00D2326B">
            <w:pPr>
              <w:spacing w:after="0"/>
              <w:rPr>
                <w:rFonts w:ascii="Helvetica" w:hAnsi="Helvetica" w:cs="Helvetica"/>
                <w:b/>
                <w:lang w:val="en-GB"/>
              </w:rPr>
            </w:pPr>
          </w:p>
        </w:tc>
      </w:tr>
      <w:tr w:rsidR="00C5065C" w:rsidRPr="00C055A5" w14:paraId="7E98FB59" w14:textId="77777777" w:rsidTr="00F1736C">
        <w:trPr>
          <w:trHeight w:val="555"/>
        </w:trPr>
        <w:tc>
          <w:tcPr>
            <w:tcW w:w="10620" w:type="dxa"/>
            <w:gridSpan w:val="6"/>
            <w:vAlign w:val="center"/>
          </w:tcPr>
          <w:p w14:paraId="4E571A4E"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4E52A218" w14:textId="77777777" w:rsidTr="00F1736C">
        <w:trPr>
          <w:trHeight w:val="555"/>
        </w:trPr>
        <w:tc>
          <w:tcPr>
            <w:tcW w:w="2124" w:type="dxa"/>
            <w:vAlign w:val="center"/>
          </w:tcPr>
          <w:p w14:paraId="4DEF7D71" w14:textId="77777777" w:rsidR="00C5065C" w:rsidRPr="00C055A5" w:rsidRDefault="00C5065C" w:rsidP="00C5065C">
            <w:pPr>
              <w:rPr>
                <w:rFonts w:ascii="Helvetica" w:hAnsi="Helvetica" w:cs="Helvetica"/>
                <w:lang w:val="en-GB"/>
              </w:rPr>
            </w:pPr>
          </w:p>
        </w:tc>
        <w:tc>
          <w:tcPr>
            <w:tcW w:w="2124" w:type="dxa"/>
            <w:gridSpan w:val="2"/>
            <w:vAlign w:val="center"/>
          </w:tcPr>
          <w:p w14:paraId="77AC387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4FFBE1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22D736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4B1A6A4"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6B0DCC" w:rsidRPr="00C055A5" w14:paraId="7E01CDC3" w14:textId="77777777" w:rsidTr="00F1736C">
        <w:trPr>
          <w:trHeight w:val="555"/>
        </w:trPr>
        <w:tc>
          <w:tcPr>
            <w:tcW w:w="2124" w:type="dxa"/>
            <w:vAlign w:val="center"/>
          </w:tcPr>
          <w:p w14:paraId="53214C42" w14:textId="77777777" w:rsidR="006B0DCC" w:rsidRPr="008F18BE" w:rsidRDefault="006B0DCC" w:rsidP="001B7DEA">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3F775C24" w14:textId="48294BF8" w:rsidR="006B0DCC" w:rsidRPr="00C81FE4" w:rsidRDefault="001B7DEA" w:rsidP="001B7DEA">
            <w:pPr>
              <w:rPr>
                <w:rFonts w:ascii="Arial" w:hAnsi="Arial" w:cs="Arial"/>
              </w:rPr>
            </w:pPr>
            <w:r w:rsidRPr="001B7DEA">
              <w:rPr>
                <w:rFonts w:ascii="Arial" w:hAnsi="Arial" w:cs="Arial"/>
              </w:rPr>
              <w:t>2.75%</w:t>
            </w:r>
          </w:p>
        </w:tc>
        <w:tc>
          <w:tcPr>
            <w:tcW w:w="2313" w:type="dxa"/>
            <w:vAlign w:val="center"/>
          </w:tcPr>
          <w:p w14:paraId="61169496" w14:textId="77777777" w:rsidR="006B0DCC" w:rsidRPr="00C81FE4" w:rsidRDefault="006B0DCC" w:rsidP="001B7DEA">
            <w:pPr>
              <w:rPr>
                <w:rFonts w:ascii="Arial" w:hAnsi="Arial" w:cs="Arial"/>
              </w:rPr>
            </w:pPr>
          </w:p>
        </w:tc>
        <w:tc>
          <w:tcPr>
            <w:tcW w:w="2126" w:type="dxa"/>
            <w:vAlign w:val="center"/>
          </w:tcPr>
          <w:p w14:paraId="3A4F3195" w14:textId="059BE192" w:rsidR="006B0DCC" w:rsidRPr="00C81FE4" w:rsidRDefault="001B7DEA" w:rsidP="001B7DEA">
            <w:pPr>
              <w:rPr>
                <w:rFonts w:ascii="Arial" w:hAnsi="Arial" w:cs="Arial"/>
              </w:rPr>
            </w:pPr>
            <w:r w:rsidRPr="001B7DEA">
              <w:rPr>
                <w:rFonts w:ascii="Arial" w:hAnsi="Arial" w:cs="Arial"/>
              </w:rPr>
              <w:t>2.75%</w:t>
            </w:r>
          </w:p>
        </w:tc>
        <w:tc>
          <w:tcPr>
            <w:tcW w:w="1933" w:type="dxa"/>
            <w:vAlign w:val="center"/>
          </w:tcPr>
          <w:p w14:paraId="0B2DFAF9" w14:textId="63609E28" w:rsidR="006B0DCC" w:rsidRPr="00C055A5" w:rsidRDefault="001B7DEA" w:rsidP="001B7DEA">
            <w:pPr>
              <w:rPr>
                <w:rFonts w:ascii="Helvetica" w:hAnsi="Helvetica" w:cs="Helvetica"/>
                <w:lang w:val="en-GB"/>
              </w:rPr>
            </w:pPr>
            <w:r w:rsidRPr="001B7DEA">
              <w:rPr>
                <w:rFonts w:ascii="Verdana" w:eastAsia="Times New Roman" w:hAnsi="Verdana"/>
              </w:rPr>
              <w:t>8</w:t>
            </w:r>
            <w:r>
              <w:rPr>
                <w:rFonts w:ascii="Verdana" w:eastAsia="Times New Roman" w:hAnsi="Verdana"/>
              </w:rPr>
              <w:t>,</w:t>
            </w:r>
            <w:r w:rsidRPr="001B7DEA">
              <w:rPr>
                <w:rFonts w:ascii="Verdana" w:eastAsia="Times New Roman" w:hAnsi="Verdana"/>
              </w:rPr>
              <w:t>346</w:t>
            </w:r>
            <w:r>
              <w:rPr>
                <w:rFonts w:ascii="Verdana" w:eastAsia="Times New Roman" w:hAnsi="Verdana"/>
              </w:rPr>
              <w:t>,</w:t>
            </w:r>
            <w:r w:rsidRPr="001B7DEA">
              <w:rPr>
                <w:rFonts w:ascii="Verdana" w:eastAsia="Times New Roman" w:hAnsi="Verdana"/>
              </w:rPr>
              <w:t>945</w:t>
            </w:r>
            <w:r>
              <w:rPr>
                <w:rFonts w:ascii="Verdana" w:eastAsia="Times New Roman" w:hAnsi="Verdana"/>
              </w:rPr>
              <w:t>,</w:t>
            </w:r>
            <w:r w:rsidRPr="001B7DEA">
              <w:rPr>
                <w:rFonts w:ascii="Verdana" w:eastAsia="Times New Roman" w:hAnsi="Verdana"/>
              </w:rPr>
              <w:t>746</w:t>
            </w:r>
          </w:p>
        </w:tc>
      </w:tr>
      <w:tr w:rsidR="001B7DEA" w:rsidRPr="00C055A5" w14:paraId="2FC92345" w14:textId="77777777" w:rsidTr="00F1736C">
        <w:trPr>
          <w:trHeight w:val="555"/>
        </w:trPr>
        <w:tc>
          <w:tcPr>
            <w:tcW w:w="2124" w:type="dxa"/>
            <w:vAlign w:val="center"/>
          </w:tcPr>
          <w:p w14:paraId="263FB198" w14:textId="77777777" w:rsidR="001B7DEA" w:rsidRPr="008F18BE" w:rsidRDefault="001B7DEA" w:rsidP="001B7DE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48CE284" w14:textId="6430A19A" w:rsidR="001B7DEA" w:rsidRPr="00C055A5" w:rsidRDefault="001B7DEA" w:rsidP="001B7DEA">
            <w:pPr>
              <w:rPr>
                <w:rFonts w:ascii="Helvetica" w:hAnsi="Helvetica" w:cs="Helvetica"/>
                <w:lang w:val="en-GB"/>
              </w:rPr>
            </w:pPr>
            <w:r w:rsidRPr="00101F0E">
              <w:rPr>
                <w:rFonts w:ascii="Verdana" w:eastAsia="Times New Roman" w:hAnsi="Verdana"/>
              </w:rPr>
              <w:t>3.239211%</w:t>
            </w:r>
          </w:p>
        </w:tc>
        <w:tc>
          <w:tcPr>
            <w:tcW w:w="2313" w:type="dxa"/>
            <w:vAlign w:val="center"/>
          </w:tcPr>
          <w:p w14:paraId="5BDADB09" w14:textId="77777777" w:rsidR="001B7DEA" w:rsidRPr="00C055A5" w:rsidRDefault="001B7DEA" w:rsidP="001B7DEA">
            <w:pPr>
              <w:rPr>
                <w:rFonts w:ascii="Helvetica" w:hAnsi="Helvetica" w:cs="Helvetica"/>
                <w:lang w:val="en-GB"/>
              </w:rPr>
            </w:pPr>
          </w:p>
        </w:tc>
        <w:tc>
          <w:tcPr>
            <w:tcW w:w="2126" w:type="dxa"/>
            <w:vAlign w:val="center"/>
          </w:tcPr>
          <w:p w14:paraId="7611D67C" w14:textId="008203E1" w:rsidR="001B7DEA" w:rsidRPr="00C055A5" w:rsidRDefault="001B7DEA" w:rsidP="001B7DEA">
            <w:pPr>
              <w:rPr>
                <w:rFonts w:ascii="Helvetica" w:hAnsi="Helvetica" w:cs="Helvetica"/>
                <w:lang w:val="en-GB"/>
              </w:rPr>
            </w:pPr>
            <w:r w:rsidRPr="00101F0E">
              <w:rPr>
                <w:rFonts w:ascii="Verdana" w:eastAsia="Times New Roman" w:hAnsi="Verdana"/>
              </w:rPr>
              <w:t>3.239211%</w:t>
            </w:r>
          </w:p>
        </w:tc>
        <w:tc>
          <w:tcPr>
            <w:tcW w:w="1933" w:type="dxa"/>
            <w:shd w:val="thinDiagStripe" w:color="auto" w:fill="auto"/>
            <w:vAlign w:val="center"/>
          </w:tcPr>
          <w:p w14:paraId="255E5AAB" w14:textId="77777777" w:rsidR="001B7DEA" w:rsidRPr="00C055A5" w:rsidRDefault="001B7DEA" w:rsidP="001B7DEA">
            <w:pPr>
              <w:rPr>
                <w:rFonts w:ascii="Helvetica" w:hAnsi="Helvetica" w:cs="Helvetica"/>
                <w:lang w:val="en-GB"/>
              </w:rPr>
            </w:pPr>
          </w:p>
        </w:tc>
      </w:tr>
    </w:tbl>
    <w:p w14:paraId="525ADD0A" w14:textId="77777777" w:rsidR="007C162B" w:rsidRDefault="007C162B" w:rsidP="00C81FE4">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80"/>
        <w:gridCol w:w="101"/>
        <w:gridCol w:w="1437"/>
        <w:gridCol w:w="375"/>
        <w:gridCol w:w="1420"/>
        <w:gridCol w:w="774"/>
        <w:gridCol w:w="1006"/>
        <w:gridCol w:w="1341"/>
        <w:gridCol w:w="109"/>
        <w:gridCol w:w="85"/>
        <w:gridCol w:w="1992"/>
      </w:tblGrid>
      <w:tr w:rsidR="00C5065C" w:rsidRPr="00C055A5" w14:paraId="34A0EFE3" w14:textId="77777777" w:rsidTr="000A32C6">
        <w:trPr>
          <w:trHeight w:val="326"/>
          <w:jc w:val="center"/>
        </w:trPr>
        <w:tc>
          <w:tcPr>
            <w:tcW w:w="10620" w:type="dxa"/>
            <w:gridSpan w:val="11"/>
            <w:tcBorders>
              <w:top w:val="single" w:sz="4" w:space="0" w:color="auto"/>
              <w:bottom w:val="single" w:sz="4" w:space="0" w:color="auto"/>
            </w:tcBorders>
          </w:tcPr>
          <w:p w14:paraId="02DEB3B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FC0159A" w14:textId="77777777" w:rsidTr="000A32C6">
        <w:trPr>
          <w:trHeight w:val="458"/>
          <w:jc w:val="center"/>
        </w:trPr>
        <w:tc>
          <w:tcPr>
            <w:tcW w:w="10620" w:type="dxa"/>
            <w:gridSpan w:val="11"/>
            <w:tcBorders>
              <w:top w:val="single" w:sz="4" w:space="0" w:color="auto"/>
              <w:bottom w:val="single" w:sz="4" w:space="0" w:color="auto"/>
            </w:tcBorders>
            <w:vAlign w:val="center"/>
          </w:tcPr>
          <w:p w14:paraId="1D1F95B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E547C0A" w14:textId="77777777" w:rsidTr="000A32C6">
        <w:trPr>
          <w:trHeight w:val="386"/>
          <w:jc w:val="center"/>
        </w:trPr>
        <w:tc>
          <w:tcPr>
            <w:tcW w:w="1980" w:type="dxa"/>
            <w:vMerge w:val="restart"/>
            <w:tcBorders>
              <w:top w:val="single" w:sz="4" w:space="0" w:color="auto"/>
              <w:bottom w:val="single" w:sz="4" w:space="0" w:color="auto"/>
              <w:right w:val="single" w:sz="4" w:space="0" w:color="auto"/>
            </w:tcBorders>
          </w:tcPr>
          <w:p w14:paraId="670999A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65853F0"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07" w:type="dxa"/>
            <w:gridSpan w:val="5"/>
            <w:tcBorders>
              <w:top w:val="single" w:sz="4" w:space="0" w:color="auto"/>
              <w:left w:val="single" w:sz="4" w:space="0" w:color="auto"/>
            </w:tcBorders>
            <w:vAlign w:val="center"/>
          </w:tcPr>
          <w:p w14:paraId="359907D6"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4ACE7B1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60F8380B" w14:textId="77777777" w:rsidTr="000A32C6">
        <w:tblPrEx>
          <w:tblBorders>
            <w:top w:val="none" w:sz="0" w:space="0" w:color="auto"/>
            <w:left w:val="none" w:sz="0" w:space="0" w:color="auto"/>
            <w:bottom w:val="none" w:sz="0" w:space="0" w:color="auto"/>
            <w:right w:val="none" w:sz="0" w:space="0" w:color="auto"/>
          </w:tblBorders>
        </w:tblPrEx>
        <w:trPr>
          <w:trHeight w:val="374"/>
          <w:jc w:val="center"/>
        </w:trPr>
        <w:tc>
          <w:tcPr>
            <w:tcW w:w="1980" w:type="dxa"/>
            <w:vMerge/>
            <w:tcBorders>
              <w:top w:val="single" w:sz="4" w:space="0" w:color="auto"/>
              <w:left w:val="single" w:sz="4" w:space="0" w:color="auto"/>
              <w:bottom w:val="single" w:sz="4" w:space="0" w:color="auto"/>
              <w:right w:val="single" w:sz="4" w:space="0" w:color="auto"/>
            </w:tcBorders>
          </w:tcPr>
          <w:p w14:paraId="3A277A4D" w14:textId="77777777" w:rsidR="00C5065C" w:rsidRPr="00C055A5" w:rsidRDefault="00C5065C" w:rsidP="00C5065C">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178BC0C1" w14:textId="77777777" w:rsidR="00F26D04" w:rsidRDefault="00F26D04" w:rsidP="00C055A5">
            <w:pPr>
              <w:spacing w:after="0"/>
              <w:jc w:val="center"/>
              <w:rPr>
                <w:rFonts w:ascii="Helvetica" w:hAnsi="Helvetica" w:cs="Helvetica"/>
                <w:b/>
                <w:sz w:val="20"/>
                <w:szCs w:val="20"/>
                <w:lang w:val="en-GB"/>
              </w:rPr>
            </w:pPr>
          </w:p>
          <w:p w14:paraId="676E6B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219413A"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E80644" w14:textId="77777777" w:rsidR="00F26D04" w:rsidRDefault="00F26D04" w:rsidP="00C055A5">
            <w:pPr>
              <w:spacing w:after="0"/>
              <w:jc w:val="center"/>
              <w:rPr>
                <w:rFonts w:ascii="Helvetica" w:hAnsi="Helvetica" w:cs="Helvetica"/>
                <w:b/>
                <w:sz w:val="20"/>
                <w:szCs w:val="20"/>
                <w:lang w:val="en-GB"/>
              </w:rPr>
            </w:pPr>
          </w:p>
          <w:p w14:paraId="7945416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0EA2EF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319400D" w14:textId="77777777" w:rsidR="00F26D04" w:rsidRDefault="00F26D04" w:rsidP="00C055A5">
            <w:pPr>
              <w:spacing w:after="0"/>
              <w:jc w:val="center"/>
              <w:rPr>
                <w:rFonts w:ascii="Helvetica" w:hAnsi="Helvetica" w:cs="Helvetica"/>
                <w:b/>
                <w:sz w:val="20"/>
                <w:szCs w:val="20"/>
                <w:lang w:val="en-GB"/>
              </w:rPr>
            </w:pPr>
          </w:p>
          <w:p w14:paraId="5ABB301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3044A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8C7CA1D" w14:textId="77777777" w:rsidR="00F26D04" w:rsidRDefault="00F26D04" w:rsidP="00C055A5">
            <w:pPr>
              <w:spacing w:after="0"/>
              <w:jc w:val="center"/>
              <w:rPr>
                <w:rFonts w:ascii="Helvetica" w:hAnsi="Helvetica" w:cs="Helvetica"/>
                <w:b/>
                <w:sz w:val="20"/>
                <w:szCs w:val="20"/>
                <w:lang w:val="en-GB"/>
              </w:rPr>
            </w:pPr>
          </w:p>
          <w:p w14:paraId="73A17A8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4E6452B" w14:textId="77777777" w:rsidR="00C5065C" w:rsidRPr="000A44F2" w:rsidRDefault="00C5065C" w:rsidP="00B47EB3">
            <w:pPr>
              <w:spacing w:after="0"/>
              <w:jc w:val="center"/>
              <w:rPr>
                <w:rFonts w:ascii="Helvetica" w:hAnsi="Helvetica" w:cs="Helvetica"/>
                <w:b/>
                <w:sz w:val="16"/>
                <w:szCs w:val="16"/>
                <w:lang w:val="en-GB"/>
              </w:rPr>
            </w:pPr>
          </w:p>
        </w:tc>
      </w:tr>
      <w:tr w:rsidR="00C81FE4" w:rsidRPr="00C055A5" w14:paraId="571D24B4" w14:textId="77777777" w:rsidTr="00CE7BD2">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2D8AEB65" w14:textId="78051D89" w:rsidR="00C81FE4" w:rsidRPr="00C055A5" w:rsidRDefault="00584F20" w:rsidP="001B7DEA">
            <w:pPr>
              <w:rPr>
                <w:rFonts w:ascii="Helvetica" w:hAnsi="Helvetica" w:cs="Helvetica"/>
                <w:lang w:val="en-GB"/>
              </w:rPr>
            </w:pPr>
            <w:r w:rsidRPr="00101F0E">
              <w:rPr>
                <w:rFonts w:ascii="Arial" w:hAnsi="Arial" w:cs="Arial"/>
              </w:rPr>
              <w:t>IE00B1FR8863</w:t>
            </w:r>
          </w:p>
        </w:tc>
        <w:tc>
          <w:tcPr>
            <w:tcW w:w="1913" w:type="dxa"/>
            <w:gridSpan w:val="3"/>
            <w:tcBorders>
              <w:top w:val="single" w:sz="4" w:space="0" w:color="auto"/>
              <w:left w:val="single" w:sz="4" w:space="0" w:color="auto"/>
              <w:bottom w:val="single" w:sz="4" w:space="0" w:color="auto"/>
              <w:right w:val="single" w:sz="4" w:space="0" w:color="auto"/>
            </w:tcBorders>
          </w:tcPr>
          <w:p w14:paraId="45753CA9" w14:textId="77777777" w:rsidR="00C81FE4" w:rsidRPr="00C055A5" w:rsidRDefault="00C81FE4" w:rsidP="001B7DEA">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3DA4F75C" w14:textId="64B7396F" w:rsidR="00C81FE4" w:rsidRPr="00C055A5" w:rsidRDefault="001B7DEA" w:rsidP="001B7DEA">
            <w:pPr>
              <w:rPr>
                <w:rFonts w:ascii="Helvetica" w:hAnsi="Helvetica" w:cs="Helvetica"/>
                <w:lang w:val="en-GB"/>
              </w:rPr>
            </w:pPr>
            <w:r w:rsidRPr="001B7DEA">
              <w:rPr>
                <w:rFonts w:ascii="Verdana" w:eastAsia="Times New Roman" w:hAnsi="Verdana"/>
              </w:rPr>
              <w:t>229,885,057</w:t>
            </w:r>
          </w:p>
        </w:tc>
        <w:tc>
          <w:tcPr>
            <w:tcW w:w="2347" w:type="dxa"/>
            <w:gridSpan w:val="2"/>
            <w:tcBorders>
              <w:top w:val="single" w:sz="4" w:space="0" w:color="auto"/>
              <w:left w:val="single" w:sz="4" w:space="0" w:color="auto"/>
              <w:bottom w:val="single" w:sz="4" w:space="0" w:color="auto"/>
              <w:right w:val="single" w:sz="4" w:space="0" w:color="auto"/>
            </w:tcBorders>
          </w:tcPr>
          <w:p w14:paraId="7CB267B3" w14:textId="77777777" w:rsidR="00C81FE4" w:rsidRPr="00C055A5" w:rsidRDefault="00C81FE4" w:rsidP="001B7DEA">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634131B7" w14:textId="7951611B" w:rsidR="00C81FE4" w:rsidRPr="00C055A5" w:rsidRDefault="001B7DEA" w:rsidP="001B7DEA">
            <w:pPr>
              <w:rPr>
                <w:rFonts w:ascii="Helvetica" w:hAnsi="Helvetica" w:cs="Helvetica"/>
                <w:lang w:val="en-GB"/>
              </w:rPr>
            </w:pPr>
            <w:r w:rsidRPr="001B7DEA">
              <w:rPr>
                <w:rFonts w:ascii="Verdana" w:eastAsia="Times New Roman" w:hAnsi="Verdana"/>
              </w:rPr>
              <w:t>2.75%</w:t>
            </w:r>
          </w:p>
        </w:tc>
      </w:tr>
      <w:tr w:rsidR="00C5065C" w:rsidRPr="00C055A5" w14:paraId="39C4C617" w14:textId="77777777" w:rsidTr="000A32C6">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1415E476" w14:textId="77777777" w:rsidR="00C5065C" w:rsidRPr="00C055A5" w:rsidRDefault="00C5065C" w:rsidP="001B7DEA">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26EA38E4"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2955B3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DA4040"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DDFB236" w14:textId="77777777" w:rsidR="00C5065C" w:rsidRPr="00C055A5" w:rsidRDefault="00C5065C" w:rsidP="00C5065C">
            <w:pPr>
              <w:rPr>
                <w:rFonts w:ascii="Helvetica" w:hAnsi="Helvetica" w:cs="Helvetica"/>
                <w:lang w:val="en-GB"/>
              </w:rPr>
            </w:pPr>
          </w:p>
        </w:tc>
      </w:tr>
      <w:tr w:rsidR="00C5065C" w:rsidRPr="00C055A5" w14:paraId="1F3D7590" w14:textId="77777777" w:rsidTr="000A32C6">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4CF03F97" w14:textId="77777777" w:rsidR="00C5065C" w:rsidRPr="00C055A5" w:rsidRDefault="00C5065C" w:rsidP="00C5065C">
            <w:pPr>
              <w:rPr>
                <w:rFonts w:ascii="Helvetica" w:hAnsi="Helvetica" w:cs="Helvetica"/>
                <w:lang w:val="en-GB"/>
              </w:rPr>
            </w:pPr>
          </w:p>
        </w:tc>
        <w:tc>
          <w:tcPr>
            <w:tcW w:w="1913" w:type="dxa"/>
            <w:gridSpan w:val="3"/>
            <w:tcBorders>
              <w:top w:val="single" w:sz="4" w:space="0" w:color="auto"/>
              <w:left w:val="single" w:sz="4" w:space="0" w:color="auto"/>
              <w:bottom w:val="single" w:sz="4" w:space="0" w:color="auto"/>
              <w:right w:val="single" w:sz="4" w:space="0" w:color="auto"/>
            </w:tcBorders>
          </w:tcPr>
          <w:p w14:paraId="37C45886"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284F043"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101FD2D"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45A8218" w14:textId="77777777" w:rsidR="00C5065C" w:rsidRPr="00C055A5" w:rsidRDefault="00C5065C" w:rsidP="00C5065C">
            <w:pPr>
              <w:rPr>
                <w:rFonts w:ascii="Helvetica" w:hAnsi="Helvetica" w:cs="Helvetica"/>
                <w:lang w:val="en-GB"/>
              </w:rPr>
            </w:pPr>
          </w:p>
        </w:tc>
      </w:tr>
      <w:tr w:rsidR="00C81FE4" w:rsidRPr="00C055A5" w14:paraId="09D920D8" w14:textId="77777777" w:rsidTr="00B1247C">
        <w:tblPrEx>
          <w:tblBorders>
            <w:top w:val="none" w:sz="0" w:space="0" w:color="auto"/>
            <w:left w:val="none" w:sz="0" w:space="0" w:color="auto"/>
            <w:bottom w:val="none" w:sz="0" w:space="0" w:color="auto"/>
            <w:right w:val="none" w:sz="0" w:space="0" w:color="auto"/>
          </w:tblBorders>
        </w:tblPrEx>
        <w:trPr>
          <w:trHeight w:val="470"/>
          <w:jc w:val="center"/>
        </w:trPr>
        <w:tc>
          <w:tcPr>
            <w:tcW w:w="1980" w:type="dxa"/>
            <w:tcBorders>
              <w:top w:val="single" w:sz="4" w:space="0" w:color="auto"/>
              <w:left w:val="single" w:sz="4" w:space="0" w:color="auto"/>
              <w:bottom w:val="single" w:sz="4" w:space="0" w:color="auto"/>
              <w:right w:val="single" w:sz="4" w:space="0" w:color="auto"/>
            </w:tcBorders>
          </w:tcPr>
          <w:p w14:paraId="13D3DA8D" w14:textId="77777777" w:rsidR="00C81FE4" w:rsidRPr="00C055A5" w:rsidRDefault="00C81FE4" w:rsidP="001B7DEA">
            <w:pPr>
              <w:rPr>
                <w:rFonts w:ascii="Helvetica" w:hAnsi="Helvetica" w:cs="Helvetica"/>
                <w:b/>
                <w:lang w:val="en-GB"/>
              </w:rPr>
            </w:pPr>
            <w:r w:rsidRPr="00C055A5">
              <w:rPr>
                <w:rFonts w:ascii="Helvetica" w:hAnsi="Helvetica" w:cs="Helvetica"/>
                <w:b/>
                <w:lang w:val="en-GB"/>
              </w:rPr>
              <w:t>SUBTOTAL A</w:t>
            </w:r>
          </w:p>
        </w:tc>
        <w:tc>
          <w:tcPr>
            <w:tcW w:w="1913" w:type="dxa"/>
            <w:gridSpan w:val="3"/>
            <w:tcBorders>
              <w:top w:val="single" w:sz="4" w:space="0" w:color="auto"/>
              <w:left w:val="single" w:sz="4" w:space="0" w:color="auto"/>
              <w:bottom w:val="single" w:sz="4" w:space="0" w:color="auto"/>
            </w:tcBorders>
          </w:tcPr>
          <w:p w14:paraId="41740068" w14:textId="5766E5B7" w:rsidR="00C81FE4" w:rsidRPr="00C055A5" w:rsidRDefault="001B7DEA" w:rsidP="001B7DEA">
            <w:pPr>
              <w:rPr>
                <w:rFonts w:ascii="Helvetica" w:hAnsi="Helvetica" w:cs="Helvetica"/>
                <w:lang w:val="en-GB"/>
              </w:rPr>
            </w:pPr>
            <w:r w:rsidRPr="001B7DEA">
              <w:rPr>
                <w:rFonts w:ascii="Verdana" w:eastAsia="Times New Roman" w:hAnsi="Verdana"/>
              </w:rPr>
              <w:t>229,885,057</w:t>
            </w:r>
          </w:p>
        </w:tc>
        <w:tc>
          <w:tcPr>
            <w:tcW w:w="2194" w:type="dxa"/>
            <w:gridSpan w:val="2"/>
            <w:tcBorders>
              <w:top w:val="single" w:sz="4" w:space="0" w:color="auto"/>
              <w:bottom w:val="single" w:sz="4" w:space="0" w:color="auto"/>
              <w:right w:val="single" w:sz="4" w:space="0" w:color="auto"/>
            </w:tcBorders>
          </w:tcPr>
          <w:p w14:paraId="1A405D91" w14:textId="77777777" w:rsidR="00C81FE4" w:rsidRPr="00C055A5" w:rsidRDefault="00C81FE4" w:rsidP="001B7DEA">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vAlign w:val="center"/>
          </w:tcPr>
          <w:p w14:paraId="3252379A" w14:textId="075B6EAA" w:rsidR="00C81FE4" w:rsidRPr="00C055A5" w:rsidRDefault="001B7DEA" w:rsidP="001B7DEA">
            <w:pPr>
              <w:rPr>
                <w:rFonts w:ascii="Helvetica" w:hAnsi="Helvetica" w:cs="Helvetica"/>
                <w:lang w:val="en-GB"/>
              </w:rPr>
            </w:pPr>
            <w:r w:rsidRPr="001B7DEA">
              <w:rPr>
                <w:rFonts w:ascii="Verdana" w:eastAsia="Times New Roman" w:hAnsi="Verdana"/>
              </w:rPr>
              <w:t>2.75%</w:t>
            </w:r>
          </w:p>
        </w:tc>
        <w:tc>
          <w:tcPr>
            <w:tcW w:w="2186" w:type="dxa"/>
            <w:gridSpan w:val="3"/>
            <w:tcBorders>
              <w:top w:val="single" w:sz="4" w:space="0" w:color="auto"/>
              <w:bottom w:val="single" w:sz="4" w:space="0" w:color="auto"/>
              <w:right w:val="single" w:sz="4" w:space="0" w:color="auto"/>
            </w:tcBorders>
          </w:tcPr>
          <w:p w14:paraId="172BE411" w14:textId="77777777" w:rsidR="00C81FE4" w:rsidRPr="00C055A5" w:rsidRDefault="00C81FE4" w:rsidP="001B7DEA">
            <w:pPr>
              <w:rPr>
                <w:rFonts w:ascii="Helvetica" w:hAnsi="Helvetica" w:cs="Helvetica"/>
                <w:lang w:val="en-GB"/>
              </w:rPr>
            </w:pPr>
          </w:p>
        </w:tc>
      </w:tr>
      <w:tr w:rsidR="00C5065C" w:rsidRPr="00C055A5" w14:paraId="11C912C1" w14:textId="77777777" w:rsidTr="000A32C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9CDA894" w14:textId="77777777" w:rsidR="00C5065C" w:rsidRPr="00C055A5" w:rsidRDefault="00C5065C" w:rsidP="001B7DEA">
            <w:pPr>
              <w:rPr>
                <w:rFonts w:ascii="Helvetica" w:hAnsi="Helvetica" w:cs="Helvetica"/>
                <w:lang w:val="en-GB"/>
              </w:rPr>
            </w:pPr>
          </w:p>
        </w:tc>
      </w:tr>
      <w:tr w:rsidR="00C5065C" w:rsidRPr="00C055A5" w14:paraId="00699BFC" w14:textId="77777777" w:rsidTr="000A32C6">
        <w:trPr>
          <w:trHeight w:val="530"/>
          <w:jc w:val="center"/>
        </w:trPr>
        <w:tc>
          <w:tcPr>
            <w:tcW w:w="10620" w:type="dxa"/>
            <w:gridSpan w:val="11"/>
            <w:tcBorders>
              <w:top w:val="single" w:sz="4" w:space="0" w:color="auto"/>
              <w:bottom w:val="single" w:sz="4" w:space="0" w:color="auto"/>
            </w:tcBorders>
            <w:vAlign w:val="center"/>
          </w:tcPr>
          <w:p w14:paraId="69E1398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051878B" w14:textId="77777777" w:rsidTr="000A32C6">
        <w:trPr>
          <w:jc w:val="center"/>
        </w:trPr>
        <w:tc>
          <w:tcPr>
            <w:tcW w:w="2081" w:type="dxa"/>
            <w:gridSpan w:val="2"/>
            <w:tcBorders>
              <w:top w:val="single" w:sz="4" w:space="0" w:color="auto"/>
              <w:bottom w:val="single" w:sz="4" w:space="0" w:color="auto"/>
              <w:right w:val="single" w:sz="4" w:space="0" w:color="auto"/>
            </w:tcBorders>
            <w:vAlign w:val="center"/>
          </w:tcPr>
          <w:p w14:paraId="6E91CA2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A04BEB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316440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3CCBE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6F677DC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6383E0A" w14:textId="77777777" w:rsidTr="000A32C6">
        <w:trPr>
          <w:trHeight w:val="481"/>
          <w:jc w:val="center"/>
        </w:trPr>
        <w:tc>
          <w:tcPr>
            <w:tcW w:w="2081" w:type="dxa"/>
            <w:gridSpan w:val="2"/>
            <w:tcBorders>
              <w:top w:val="single" w:sz="4" w:space="0" w:color="auto"/>
              <w:bottom w:val="single" w:sz="4" w:space="0" w:color="auto"/>
              <w:right w:val="single" w:sz="4" w:space="0" w:color="auto"/>
            </w:tcBorders>
          </w:tcPr>
          <w:p w14:paraId="02C9E5B2"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67D9D6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C0D4E8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58B033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1070ADA" w14:textId="77777777" w:rsidR="00C5065C" w:rsidRPr="00C055A5" w:rsidRDefault="00C5065C" w:rsidP="00C5065C">
            <w:pPr>
              <w:rPr>
                <w:rFonts w:ascii="Helvetica" w:hAnsi="Helvetica" w:cs="Helvetica"/>
                <w:lang w:val="en-GB"/>
              </w:rPr>
            </w:pPr>
          </w:p>
        </w:tc>
      </w:tr>
      <w:tr w:rsidR="00C5065C" w:rsidRPr="00C055A5" w14:paraId="0495978C" w14:textId="77777777" w:rsidTr="000A32C6">
        <w:trPr>
          <w:trHeight w:val="481"/>
          <w:jc w:val="center"/>
        </w:trPr>
        <w:tc>
          <w:tcPr>
            <w:tcW w:w="2081" w:type="dxa"/>
            <w:gridSpan w:val="2"/>
            <w:tcBorders>
              <w:top w:val="single" w:sz="4" w:space="0" w:color="auto"/>
              <w:bottom w:val="single" w:sz="4" w:space="0" w:color="auto"/>
              <w:right w:val="single" w:sz="4" w:space="0" w:color="auto"/>
            </w:tcBorders>
          </w:tcPr>
          <w:p w14:paraId="06B0CE3E"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7E4D460"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30B4350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C631255"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FC2F09D" w14:textId="77777777" w:rsidR="00C5065C" w:rsidRPr="00C055A5" w:rsidRDefault="00C5065C" w:rsidP="00C5065C">
            <w:pPr>
              <w:rPr>
                <w:rFonts w:ascii="Helvetica" w:hAnsi="Helvetica" w:cs="Helvetica"/>
                <w:lang w:val="en-GB"/>
              </w:rPr>
            </w:pPr>
          </w:p>
        </w:tc>
      </w:tr>
      <w:tr w:rsidR="00C5065C" w:rsidRPr="00C055A5" w14:paraId="39539C46" w14:textId="77777777" w:rsidTr="000A32C6">
        <w:trPr>
          <w:trHeight w:val="481"/>
          <w:jc w:val="center"/>
        </w:trPr>
        <w:tc>
          <w:tcPr>
            <w:tcW w:w="2081" w:type="dxa"/>
            <w:gridSpan w:val="2"/>
            <w:tcBorders>
              <w:top w:val="single" w:sz="4" w:space="0" w:color="auto"/>
              <w:bottom w:val="single" w:sz="4" w:space="0" w:color="auto"/>
              <w:right w:val="single" w:sz="4" w:space="0" w:color="auto"/>
            </w:tcBorders>
          </w:tcPr>
          <w:p w14:paraId="79E38789"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8D37D0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46FF22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5AA552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291AAD5" w14:textId="77777777" w:rsidR="00C5065C" w:rsidRPr="00C055A5" w:rsidRDefault="00C5065C" w:rsidP="00C5065C">
            <w:pPr>
              <w:rPr>
                <w:rFonts w:ascii="Helvetica" w:hAnsi="Helvetica" w:cs="Helvetica"/>
                <w:lang w:val="en-GB"/>
              </w:rPr>
            </w:pPr>
          </w:p>
        </w:tc>
      </w:tr>
      <w:tr w:rsidR="00C5065C" w:rsidRPr="00C055A5" w14:paraId="1CB7A81F" w14:textId="77777777" w:rsidTr="000A32C6">
        <w:trPr>
          <w:trHeight w:val="481"/>
          <w:jc w:val="center"/>
        </w:trPr>
        <w:tc>
          <w:tcPr>
            <w:tcW w:w="2081" w:type="dxa"/>
            <w:gridSpan w:val="2"/>
            <w:tcBorders>
              <w:top w:val="single" w:sz="4" w:space="0" w:color="auto"/>
              <w:left w:val="nil"/>
              <w:bottom w:val="nil"/>
              <w:right w:val="nil"/>
            </w:tcBorders>
          </w:tcPr>
          <w:p w14:paraId="579EFCAD"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09504B1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85EA8A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1279A21C"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F4CB48F" w14:textId="77777777" w:rsidR="00C5065C" w:rsidRPr="00C055A5" w:rsidRDefault="00C5065C" w:rsidP="00C5065C">
            <w:pPr>
              <w:rPr>
                <w:rFonts w:ascii="Helvetica" w:hAnsi="Helvetica" w:cs="Helvetica"/>
                <w:lang w:val="en-GB"/>
              </w:rPr>
            </w:pPr>
          </w:p>
        </w:tc>
      </w:tr>
      <w:tr w:rsidR="00C5065C" w:rsidRPr="00C055A5" w14:paraId="7E1A4BD4" w14:textId="77777777" w:rsidTr="000A32C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CB95C64" w14:textId="77777777" w:rsidR="00C5065C" w:rsidRPr="00C055A5" w:rsidRDefault="00C5065C" w:rsidP="00C5065C">
            <w:pPr>
              <w:rPr>
                <w:rFonts w:ascii="Helvetica" w:hAnsi="Helvetica" w:cs="Helvetica"/>
                <w:lang w:val="en-GB"/>
              </w:rPr>
            </w:pPr>
          </w:p>
        </w:tc>
      </w:tr>
      <w:tr w:rsidR="00C5065C" w:rsidRPr="00C055A5" w14:paraId="01DC9B9C" w14:textId="77777777" w:rsidTr="000A32C6">
        <w:trPr>
          <w:trHeight w:val="408"/>
          <w:jc w:val="center"/>
        </w:trPr>
        <w:tc>
          <w:tcPr>
            <w:tcW w:w="10620" w:type="dxa"/>
            <w:gridSpan w:val="11"/>
            <w:tcBorders>
              <w:top w:val="single" w:sz="4" w:space="0" w:color="auto"/>
              <w:bottom w:val="single" w:sz="4" w:space="0" w:color="auto"/>
            </w:tcBorders>
            <w:vAlign w:val="center"/>
          </w:tcPr>
          <w:p w14:paraId="51DC0C9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60F66F35" w14:textId="77777777" w:rsidTr="000A32C6">
        <w:trPr>
          <w:jc w:val="center"/>
        </w:trPr>
        <w:tc>
          <w:tcPr>
            <w:tcW w:w="1980" w:type="dxa"/>
            <w:tcBorders>
              <w:top w:val="single" w:sz="4" w:space="0" w:color="auto"/>
              <w:bottom w:val="single" w:sz="4" w:space="0" w:color="auto"/>
              <w:right w:val="single" w:sz="4" w:space="0" w:color="auto"/>
            </w:tcBorders>
            <w:vAlign w:val="center"/>
          </w:tcPr>
          <w:p w14:paraId="074A687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4C96914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750E8F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05360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0F6612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6FA720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B43C116" w14:textId="77777777" w:rsidTr="000A32C6">
        <w:trPr>
          <w:trHeight w:val="481"/>
          <w:jc w:val="center"/>
        </w:trPr>
        <w:tc>
          <w:tcPr>
            <w:tcW w:w="1980" w:type="dxa"/>
            <w:tcBorders>
              <w:top w:val="single" w:sz="4" w:space="0" w:color="auto"/>
              <w:bottom w:val="single" w:sz="4" w:space="0" w:color="auto"/>
              <w:right w:val="single" w:sz="4" w:space="0" w:color="auto"/>
            </w:tcBorders>
          </w:tcPr>
          <w:p w14:paraId="69152236" w14:textId="77777777" w:rsidR="00C5065C" w:rsidRPr="00C055A5" w:rsidRDefault="00C5065C" w:rsidP="00C5065C">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6ACE6946"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BA9A5B5"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46CD3A"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653BCD96"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424AD114" w14:textId="77777777" w:rsidR="00C5065C" w:rsidRPr="00C055A5" w:rsidRDefault="00C5065C" w:rsidP="00C5065C">
            <w:pPr>
              <w:rPr>
                <w:rFonts w:ascii="Helvetica" w:hAnsi="Helvetica" w:cs="Helvetica"/>
                <w:b/>
                <w:lang w:val="en-GB"/>
              </w:rPr>
            </w:pPr>
          </w:p>
        </w:tc>
      </w:tr>
      <w:tr w:rsidR="00C5065C" w:rsidRPr="00C055A5" w14:paraId="198559F7" w14:textId="77777777" w:rsidTr="000A32C6">
        <w:trPr>
          <w:trHeight w:val="481"/>
          <w:jc w:val="center"/>
        </w:trPr>
        <w:tc>
          <w:tcPr>
            <w:tcW w:w="1980" w:type="dxa"/>
            <w:tcBorders>
              <w:top w:val="single" w:sz="4" w:space="0" w:color="auto"/>
              <w:bottom w:val="single" w:sz="4" w:space="0" w:color="auto"/>
              <w:right w:val="single" w:sz="4" w:space="0" w:color="auto"/>
            </w:tcBorders>
          </w:tcPr>
          <w:p w14:paraId="01533426" w14:textId="77777777" w:rsidR="00C5065C" w:rsidRPr="00C055A5" w:rsidRDefault="00C5065C" w:rsidP="00C5065C">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70045065"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708D348A"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42595A1"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0EA394C"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4A50389" w14:textId="77777777" w:rsidR="00C5065C" w:rsidRPr="00C055A5" w:rsidRDefault="00C5065C" w:rsidP="00C5065C">
            <w:pPr>
              <w:rPr>
                <w:rFonts w:ascii="Helvetica" w:hAnsi="Helvetica" w:cs="Helvetica"/>
                <w:lang w:val="en-GB"/>
              </w:rPr>
            </w:pPr>
          </w:p>
        </w:tc>
      </w:tr>
      <w:tr w:rsidR="00C5065C" w:rsidRPr="00C055A5" w14:paraId="000FF0A8" w14:textId="77777777" w:rsidTr="000A32C6">
        <w:trPr>
          <w:trHeight w:val="481"/>
          <w:jc w:val="center"/>
        </w:trPr>
        <w:tc>
          <w:tcPr>
            <w:tcW w:w="1980" w:type="dxa"/>
            <w:tcBorders>
              <w:top w:val="single" w:sz="4" w:space="0" w:color="auto"/>
              <w:bottom w:val="single" w:sz="4" w:space="0" w:color="auto"/>
              <w:right w:val="single" w:sz="4" w:space="0" w:color="auto"/>
            </w:tcBorders>
          </w:tcPr>
          <w:p w14:paraId="2BD91F3D" w14:textId="77777777" w:rsidR="00C5065C" w:rsidRPr="00C055A5" w:rsidRDefault="00C5065C" w:rsidP="00C5065C">
            <w:pPr>
              <w:rPr>
                <w:rFonts w:ascii="Helvetica" w:hAnsi="Helvetica" w:cs="Helvetica"/>
                <w:lang w:val="en-GB"/>
              </w:rPr>
            </w:pPr>
          </w:p>
        </w:tc>
        <w:tc>
          <w:tcPr>
            <w:tcW w:w="1538" w:type="dxa"/>
            <w:gridSpan w:val="2"/>
            <w:tcBorders>
              <w:top w:val="single" w:sz="4" w:space="0" w:color="auto"/>
              <w:left w:val="single" w:sz="4" w:space="0" w:color="auto"/>
              <w:bottom w:val="single" w:sz="4" w:space="0" w:color="auto"/>
              <w:right w:val="single" w:sz="4" w:space="0" w:color="auto"/>
            </w:tcBorders>
          </w:tcPr>
          <w:p w14:paraId="43903E14"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FAA53B8"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45A7424"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D2648B1"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70BF904E" w14:textId="77777777" w:rsidR="00C5065C" w:rsidRPr="00C055A5" w:rsidRDefault="00C5065C" w:rsidP="00C5065C">
            <w:pPr>
              <w:rPr>
                <w:rFonts w:ascii="Helvetica" w:hAnsi="Helvetica" w:cs="Helvetica"/>
                <w:lang w:val="en-GB"/>
              </w:rPr>
            </w:pPr>
          </w:p>
        </w:tc>
      </w:tr>
      <w:tr w:rsidR="00C5065C" w:rsidRPr="00C055A5" w14:paraId="31B4C10B" w14:textId="77777777" w:rsidTr="000A32C6">
        <w:trPr>
          <w:trHeight w:val="481"/>
          <w:jc w:val="center"/>
        </w:trPr>
        <w:tc>
          <w:tcPr>
            <w:tcW w:w="1980" w:type="dxa"/>
            <w:tcBorders>
              <w:top w:val="single" w:sz="4" w:space="0" w:color="auto"/>
              <w:left w:val="nil"/>
              <w:bottom w:val="nil"/>
              <w:right w:val="nil"/>
            </w:tcBorders>
          </w:tcPr>
          <w:p w14:paraId="7E901B4B" w14:textId="77777777" w:rsidR="00C5065C" w:rsidRPr="00C055A5" w:rsidRDefault="00C5065C" w:rsidP="00C5065C">
            <w:pPr>
              <w:rPr>
                <w:rFonts w:ascii="Helvetica" w:hAnsi="Helvetica" w:cs="Helvetica"/>
                <w:lang w:val="en-GB"/>
              </w:rPr>
            </w:pPr>
          </w:p>
        </w:tc>
        <w:tc>
          <w:tcPr>
            <w:tcW w:w="1538" w:type="dxa"/>
            <w:gridSpan w:val="2"/>
            <w:tcBorders>
              <w:top w:val="single" w:sz="4" w:space="0" w:color="auto"/>
              <w:left w:val="nil"/>
              <w:bottom w:val="nil"/>
              <w:right w:val="nil"/>
            </w:tcBorders>
          </w:tcPr>
          <w:p w14:paraId="79740A46"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3BB1AFC"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C07239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EE37CB"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15DF4708" w14:textId="77777777" w:rsidR="00C5065C" w:rsidRPr="00C055A5" w:rsidRDefault="00C5065C" w:rsidP="00C5065C">
            <w:pPr>
              <w:rPr>
                <w:rFonts w:ascii="Helvetica" w:hAnsi="Helvetica" w:cs="Helvetica"/>
                <w:lang w:val="en-GB"/>
              </w:rPr>
            </w:pPr>
          </w:p>
        </w:tc>
      </w:tr>
    </w:tbl>
    <w:p w14:paraId="7E5E933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AAD84C4" w14:textId="77777777" w:rsidTr="00F1736C">
        <w:trPr>
          <w:trHeight w:val="1047"/>
        </w:trPr>
        <w:tc>
          <w:tcPr>
            <w:tcW w:w="10620" w:type="dxa"/>
            <w:gridSpan w:val="4"/>
            <w:tcBorders>
              <w:bottom w:val="nil"/>
            </w:tcBorders>
          </w:tcPr>
          <w:p w14:paraId="0D439FF9"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65CBD0A" w14:textId="77777777" w:rsidR="00C5065C" w:rsidRPr="00C055A5" w:rsidRDefault="00C5065C" w:rsidP="008F18BE">
            <w:pPr>
              <w:spacing w:after="0"/>
              <w:rPr>
                <w:rFonts w:ascii="Helvetica" w:hAnsi="Helvetica" w:cs="Helvetica"/>
                <w:b/>
                <w:lang w:val="en-GB"/>
              </w:rPr>
            </w:pPr>
          </w:p>
          <w:p w14:paraId="5ECD219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E8D981B" w14:textId="77777777" w:rsidR="00C5065C" w:rsidRPr="008F18BE" w:rsidRDefault="00C5065C" w:rsidP="008F18BE">
            <w:pPr>
              <w:spacing w:after="0"/>
              <w:rPr>
                <w:rFonts w:ascii="Helvetica" w:hAnsi="Helvetica" w:cs="Helvetica"/>
                <w:b/>
                <w:lang w:val="en-GB"/>
              </w:rPr>
            </w:pPr>
          </w:p>
          <w:p w14:paraId="19113B3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w:t>
            </w:r>
            <w:r w:rsidR="00466A0A">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51AA80B" w14:textId="77777777" w:rsidR="00C5065C" w:rsidRPr="00C055A5" w:rsidRDefault="00C5065C" w:rsidP="00C5065C">
            <w:pPr>
              <w:rPr>
                <w:rFonts w:ascii="Helvetica" w:hAnsi="Helvetica" w:cs="Helvetica"/>
                <w:b/>
                <w:lang w:val="en-GB"/>
              </w:rPr>
            </w:pPr>
          </w:p>
        </w:tc>
      </w:tr>
      <w:tr w:rsidR="00C5065C" w:rsidRPr="00C055A5" w14:paraId="60D726F5" w14:textId="77777777" w:rsidTr="00F1736C">
        <w:trPr>
          <w:trHeight w:val="1149"/>
        </w:trPr>
        <w:tc>
          <w:tcPr>
            <w:tcW w:w="2655" w:type="dxa"/>
            <w:tcBorders>
              <w:top w:val="nil"/>
            </w:tcBorders>
            <w:vAlign w:val="center"/>
          </w:tcPr>
          <w:p w14:paraId="5DCB13B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2C03C6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33D93A7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FA4D04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B7DEA" w:rsidRPr="00C055A5" w14:paraId="6F96E26E" w14:textId="77777777" w:rsidTr="00D229CC">
        <w:trPr>
          <w:trHeight w:val="440"/>
        </w:trPr>
        <w:tc>
          <w:tcPr>
            <w:tcW w:w="2655" w:type="dxa"/>
          </w:tcPr>
          <w:p w14:paraId="38FE65D0" w14:textId="3EABA2FC" w:rsidR="001B7DEA" w:rsidRPr="000D6DF8" w:rsidRDefault="001B7DEA" w:rsidP="001B7DEA">
            <w:pPr>
              <w:rPr>
                <w:rFonts w:ascii="Arial" w:hAnsi="Arial" w:cs="Arial"/>
                <w:sz w:val="20"/>
                <w:szCs w:val="20"/>
              </w:rPr>
            </w:pPr>
            <w:r w:rsidRPr="00D72210">
              <w:t>Premier Miton Group Plc</w:t>
            </w:r>
          </w:p>
        </w:tc>
        <w:tc>
          <w:tcPr>
            <w:tcW w:w="2655" w:type="dxa"/>
            <w:vAlign w:val="center"/>
          </w:tcPr>
          <w:p w14:paraId="1294AA1E" w14:textId="77777777" w:rsidR="001B7DEA" w:rsidRPr="000D6DF8" w:rsidRDefault="001B7DEA" w:rsidP="001B7DEA">
            <w:pPr>
              <w:rPr>
                <w:rFonts w:ascii="Arial" w:hAnsi="Arial" w:cs="Arial"/>
              </w:rPr>
            </w:pPr>
          </w:p>
        </w:tc>
        <w:tc>
          <w:tcPr>
            <w:tcW w:w="2655" w:type="dxa"/>
            <w:vAlign w:val="center"/>
          </w:tcPr>
          <w:p w14:paraId="6C4EF44C" w14:textId="77777777" w:rsidR="001B7DEA" w:rsidRPr="000D6DF8" w:rsidRDefault="001B7DEA" w:rsidP="001B7DEA">
            <w:pPr>
              <w:rPr>
                <w:rFonts w:ascii="Arial" w:hAnsi="Arial" w:cs="Arial"/>
              </w:rPr>
            </w:pPr>
          </w:p>
        </w:tc>
        <w:tc>
          <w:tcPr>
            <w:tcW w:w="2655" w:type="dxa"/>
            <w:vAlign w:val="center"/>
          </w:tcPr>
          <w:p w14:paraId="2BFEF8AD" w14:textId="77777777" w:rsidR="001B7DEA" w:rsidRPr="000D6DF8" w:rsidRDefault="001B7DEA" w:rsidP="001B7DEA">
            <w:pPr>
              <w:rPr>
                <w:rFonts w:ascii="Arial" w:hAnsi="Arial" w:cs="Arial"/>
              </w:rPr>
            </w:pPr>
          </w:p>
        </w:tc>
      </w:tr>
      <w:tr w:rsidR="001B7DEA" w:rsidRPr="00C055A5" w14:paraId="27302F02" w14:textId="77777777" w:rsidTr="00D229CC">
        <w:trPr>
          <w:trHeight w:val="440"/>
        </w:trPr>
        <w:tc>
          <w:tcPr>
            <w:tcW w:w="2655" w:type="dxa"/>
          </w:tcPr>
          <w:p w14:paraId="0A799126" w14:textId="59986D58" w:rsidR="001B7DEA" w:rsidRPr="000D6DF8" w:rsidRDefault="001B7DEA" w:rsidP="001B7DEA">
            <w:pPr>
              <w:rPr>
                <w:rFonts w:ascii="Arial" w:hAnsi="Arial" w:cs="Arial"/>
                <w:sz w:val="20"/>
                <w:szCs w:val="20"/>
              </w:rPr>
            </w:pPr>
            <w:r w:rsidRPr="00D72210">
              <w:t>Premier Asset Management Midco Ltd</w:t>
            </w:r>
          </w:p>
        </w:tc>
        <w:tc>
          <w:tcPr>
            <w:tcW w:w="2655" w:type="dxa"/>
            <w:vAlign w:val="center"/>
          </w:tcPr>
          <w:p w14:paraId="74C20397" w14:textId="77777777" w:rsidR="001B7DEA" w:rsidRPr="000D6DF8" w:rsidRDefault="001B7DEA" w:rsidP="001B7DEA">
            <w:pPr>
              <w:rPr>
                <w:rFonts w:ascii="Arial" w:hAnsi="Arial" w:cs="Arial"/>
              </w:rPr>
            </w:pPr>
          </w:p>
        </w:tc>
        <w:tc>
          <w:tcPr>
            <w:tcW w:w="2655" w:type="dxa"/>
            <w:vAlign w:val="center"/>
          </w:tcPr>
          <w:p w14:paraId="5210BF2D" w14:textId="77777777" w:rsidR="001B7DEA" w:rsidRPr="000D6DF8" w:rsidRDefault="001B7DEA" w:rsidP="001B7DEA">
            <w:pPr>
              <w:rPr>
                <w:rFonts w:ascii="Arial" w:hAnsi="Arial" w:cs="Arial"/>
              </w:rPr>
            </w:pPr>
          </w:p>
        </w:tc>
        <w:tc>
          <w:tcPr>
            <w:tcW w:w="2655" w:type="dxa"/>
            <w:vAlign w:val="center"/>
          </w:tcPr>
          <w:p w14:paraId="6782FCFC" w14:textId="77777777" w:rsidR="001B7DEA" w:rsidRPr="000D6DF8" w:rsidRDefault="001B7DEA" w:rsidP="001B7DEA">
            <w:pPr>
              <w:rPr>
                <w:rFonts w:ascii="Arial" w:hAnsi="Arial" w:cs="Arial"/>
              </w:rPr>
            </w:pPr>
          </w:p>
        </w:tc>
      </w:tr>
      <w:tr w:rsidR="001B7DEA" w:rsidRPr="00C055A5" w14:paraId="7D9693C9" w14:textId="77777777" w:rsidTr="00D229CC">
        <w:trPr>
          <w:trHeight w:val="440"/>
        </w:trPr>
        <w:tc>
          <w:tcPr>
            <w:tcW w:w="2655" w:type="dxa"/>
          </w:tcPr>
          <w:p w14:paraId="7E8822EF" w14:textId="47A7B3F7" w:rsidR="001B7DEA" w:rsidRPr="000D6DF8" w:rsidRDefault="001B7DEA" w:rsidP="001B7DEA">
            <w:pPr>
              <w:rPr>
                <w:rFonts w:ascii="Arial" w:hAnsi="Arial" w:cs="Arial"/>
                <w:sz w:val="20"/>
                <w:szCs w:val="20"/>
              </w:rPr>
            </w:pPr>
            <w:r w:rsidRPr="00D72210">
              <w:t>Premier Asset Management Holdings Ltd</w:t>
            </w:r>
          </w:p>
        </w:tc>
        <w:tc>
          <w:tcPr>
            <w:tcW w:w="2655" w:type="dxa"/>
            <w:vAlign w:val="center"/>
          </w:tcPr>
          <w:p w14:paraId="47B12867" w14:textId="77777777" w:rsidR="001B7DEA" w:rsidRPr="000D6DF8" w:rsidRDefault="001B7DEA" w:rsidP="001B7DEA">
            <w:pPr>
              <w:rPr>
                <w:rFonts w:ascii="Arial" w:hAnsi="Arial" w:cs="Arial"/>
              </w:rPr>
            </w:pPr>
          </w:p>
        </w:tc>
        <w:tc>
          <w:tcPr>
            <w:tcW w:w="2655" w:type="dxa"/>
            <w:vAlign w:val="center"/>
          </w:tcPr>
          <w:p w14:paraId="7267E1BD" w14:textId="77777777" w:rsidR="001B7DEA" w:rsidRPr="000D6DF8" w:rsidRDefault="001B7DEA" w:rsidP="001B7DEA">
            <w:pPr>
              <w:rPr>
                <w:rFonts w:ascii="Arial" w:hAnsi="Arial" w:cs="Arial"/>
              </w:rPr>
            </w:pPr>
          </w:p>
        </w:tc>
        <w:tc>
          <w:tcPr>
            <w:tcW w:w="2655" w:type="dxa"/>
            <w:vAlign w:val="center"/>
          </w:tcPr>
          <w:p w14:paraId="164C0633" w14:textId="77777777" w:rsidR="001B7DEA" w:rsidRPr="000D6DF8" w:rsidRDefault="001B7DEA" w:rsidP="001B7DEA">
            <w:pPr>
              <w:rPr>
                <w:rFonts w:ascii="Arial" w:hAnsi="Arial" w:cs="Arial"/>
              </w:rPr>
            </w:pPr>
          </w:p>
        </w:tc>
      </w:tr>
      <w:tr w:rsidR="001B7DEA" w:rsidRPr="00C055A5" w14:paraId="11E57720" w14:textId="77777777" w:rsidTr="00D229CC">
        <w:trPr>
          <w:trHeight w:val="440"/>
        </w:trPr>
        <w:tc>
          <w:tcPr>
            <w:tcW w:w="2655" w:type="dxa"/>
          </w:tcPr>
          <w:p w14:paraId="14B08E3E" w14:textId="07AFF342" w:rsidR="001B7DEA" w:rsidRPr="000D6DF8" w:rsidRDefault="001B7DEA" w:rsidP="001B7DEA">
            <w:pPr>
              <w:rPr>
                <w:rFonts w:ascii="Arial" w:hAnsi="Arial" w:cs="Arial"/>
                <w:sz w:val="20"/>
                <w:szCs w:val="20"/>
              </w:rPr>
            </w:pPr>
            <w:r w:rsidRPr="00D72210">
              <w:t>Premier Asset Management Limited</w:t>
            </w:r>
          </w:p>
        </w:tc>
        <w:tc>
          <w:tcPr>
            <w:tcW w:w="2655" w:type="dxa"/>
            <w:vAlign w:val="center"/>
          </w:tcPr>
          <w:p w14:paraId="544D9CB1" w14:textId="77777777" w:rsidR="001B7DEA" w:rsidRPr="000D6DF8" w:rsidRDefault="001B7DEA" w:rsidP="001B7DEA">
            <w:pPr>
              <w:rPr>
                <w:rFonts w:ascii="Arial" w:hAnsi="Arial" w:cs="Arial"/>
              </w:rPr>
            </w:pPr>
          </w:p>
        </w:tc>
        <w:tc>
          <w:tcPr>
            <w:tcW w:w="2655" w:type="dxa"/>
            <w:vAlign w:val="center"/>
          </w:tcPr>
          <w:p w14:paraId="408106AC" w14:textId="77777777" w:rsidR="001B7DEA" w:rsidRPr="000D6DF8" w:rsidRDefault="001B7DEA" w:rsidP="001B7DEA">
            <w:pPr>
              <w:rPr>
                <w:rFonts w:ascii="Arial" w:hAnsi="Arial" w:cs="Arial"/>
              </w:rPr>
            </w:pPr>
          </w:p>
        </w:tc>
        <w:tc>
          <w:tcPr>
            <w:tcW w:w="2655" w:type="dxa"/>
            <w:vAlign w:val="center"/>
          </w:tcPr>
          <w:p w14:paraId="30E9BC31" w14:textId="77777777" w:rsidR="001B7DEA" w:rsidRPr="000D6DF8" w:rsidRDefault="001B7DEA" w:rsidP="001B7DEA">
            <w:pPr>
              <w:rPr>
                <w:rFonts w:ascii="Arial" w:hAnsi="Arial" w:cs="Arial"/>
              </w:rPr>
            </w:pPr>
          </w:p>
        </w:tc>
      </w:tr>
      <w:tr w:rsidR="001B7DEA" w:rsidRPr="00C055A5" w14:paraId="65CCF8F8" w14:textId="77777777" w:rsidTr="00D229CC">
        <w:trPr>
          <w:trHeight w:val="440"/>
        </w:trPr>
        <w:tc>
          <w:tcPr>
            <w:tcW w:w="2655" w:type="dxa"/>
          </w:tcPr>
          <w:p w14:paraId="2B17B981" w14:textId="0413ED5E" w:rsidR="001B7DEA" w:rsidRPr="000D6DF8" w:rsidRDefault="001B7DEA" w:rsidP="001B7DEA">
            <w:pPr>
              <w:rPr>
                <w:rFonts w:ascii="Arial" w:hAnsi="Arial" w:cs="Arial"/>
                <w:sz w:val="20"/>
                <w:szCs w:val="20"/>
              </w:rPr>
            </w:pPr>
            <w:r w:rsidRPr="00D72210">
              <w:t>Premier Investment Group Ltd</w:t>
            </w:r>
          </w:p>
        </w:tc>
        <w:tc>
          <w:tcPr>
            <w:tcW w:w="2655" w:type="dxa"/>
            <w:vAlign w:val="center"/>
          </w:tcPr>
          <w:p w14:paraId="48344A27" w14:textId="77777777" w:rsidR="001B7DEA" w:rsidRPr="000D6DF8" w:rsidRDefault="001B7DEA" w:rsidP="001B7DEA">
            <w:pPr>
              <w:rPr>
                <w:rFonts w:ascii="Arial" w:hAnsi="Arial" w:cs="Arial"/>
              </w:rPr>
            </w:pPr>
          </w:p>
        </w:tc>
        <w:tc>
          <w:tcPr>
            <w:tcW w:w="2655" w:type="dxa"/>
            <w:vAlign w:val="center"/>
          </w:tcPr>
          <w:p w14:paraId="190D8E2A" w14:textId="77777777" w:rsidR="001B7DEA" w:rsidRPr="000D6DF8" w:rsidRDefault="001B7DEA" w:rsidP="001B7DEA">
            <w:pPr>
              <w:rPr>
                <w:rFonts w:ascii="Arial" w:hAnsi="Arial" w:cs="Arial"/>
              </w:rPr>
            </w:pPr>
          </w:p>
        </w:tc>
        <w:tc>
          <w:tcPr>
            <w:tcW w:w="2655" w:type="dxa"/>
            <w:vAlign w:val="center"/>
          </w:tcPr>
          <w:p w14:paraId="3813AC7D" w14:textId="77777777" w:rsidR="001B7DEA" w:rsidRPr="000D6DF8" w:rsidRDefault="001B7DEA" w:rsidP="001B7DEA">
            <w:pPr>
              <w:rPr>
                <w:rFonts w:ascii="Arial" w:hAnsi="Arial" w:cs="Arial"/>
              </w:rPr>
            </w:pPr>
          </w:p>
        </w:tc>
      </w:tr>
      <w:tr w:rsidR="001B7DEA" w:rsidRPr="00C055A5" w14:paraId="0CF33F92" w14:textId="77777777" w:rsidTr="00457C28">
        <w:trPr>
          <w:trHeight w:val="440"/>
        </w:trPr>
        <w:tc>
          <w:tcPr>
            <w:tcW w:w="2655" w:type="dxa"/>
          </w:tcPr>
          <w:p w14:paraId="03783FD4" w14:textId="0B85E015" w:rsidR="001B7DEA" w:rsidRPr="000D6DF8" w:rsidRDefault="001B7DEA" w:rsidP="001B7DEA">
            <w:pPr>
              <w:rPr>
                <w:rFonts w:ascii="Arial" w:hAnsi="Arial" w:cs="Arial"/>
                <w:sz w:val="20"/>
                <w:szCs w:val="20"/>
              </w:rPr>
            </w:pPr>
            <w:r w:rsidRPr="00D72210">
              <w:t>Premier Fund Managers Ltd</w:t>
            </w:r>
          </w:p>
        </w:tc>
        <w:tc>
          <w:tcPr>
            <w:tcW w:w="2655" w:type="dxa"/>
          </w:tcPr>
          <w:p w14:paraId="3735538D" w14:textId="23F1B83D" w:rsidR="001B7DEA" w:rsidRPr="000D6DF8" w:rsidRDefault="001B7DEA" w:rsidP="001B7DEA">
            <w:pPr>
              <w:rPr>
                <w:rFonts w:ascii="Arial" w:hAnsi="Arial" w:cs="Arial"/>
              </w:rPr>
            </w:pPr>
            <w:r w:rsidRPr="001866E3">
              <w:t>2.75%</w:t>
            </w:r>
          </w:p>
        </w:tc>
        <w:tc>
          <w:tcPr>
            <w:tcW w:w="2655" w:type="dxa"/>
          </w:tcPr>
          <w:p w14:paraId="13D31028" w14:textId="6E974D0F" w:rsidR="001B7DEA" w:rsidRPr="000D6DF8" w:rsidRDefault="001B7DEA" w:rsidP="001B7DEA">
            <w:pPr>
              <w:rPr>
                <w:rFonts w:ascii="Arial" w:hAnsi="Arial" w:cs="Arial"/>
              </w:rPr>
            </w:pPr>
          </w:p>
        </w:tc>
        <w:tc>
          <w:tcPr>
            <w:tcW w:w="2655" w:type="dxa"/>
          </w:tcPr>
          <w:p w14:paraId="231F9065" w14:textId="2B261243" w:rsidR="001B7DEA" w:rsidRPr="000D6DF8" w:rsidRDefault="001B7DEA" w:rsidP="001B7DEA">
            <w:pPr>
              <w:rPr>
                <w:rFonts w:ascii="Arial" w:hAnsi="Arial" w:cs="Arial"/>
              </w:rPr>
            </w:pPr>
            <w:r w:rsidRPr="001866E3">
              <w:t>2.75%</w:t>
            </w:r>
          </w:p>
        </w:tc>
      </w:tr>
      <w:tr w:rsidR="00C5065C" w:rsidRPr="00C055A5" w14:paraId="5C3E7C92" w14:textId="77777777" w:rsidTr="00F1736C">
        <w:trPr>
          <w:trHeight w:val="710"/>
        </w:trPr>
        <w:tc>
          <w:tcPr>
            <w:tcW w:w="10620" w:type="dxa"/>
            <w:gridSpan w:val="4"/>
            <w:tcBorders>
              <w:left w:val="nil"/>
              <w:right w:val="nil"/>
            </w:tcBorders>
          </w:tcPr>
          <w:p w14:paraId="6ADA8573" w14:textId="77777777" w:rsidR="00C5065C" w:rsidRPr="00C055A5" w:rsidRDefault="00C5065C" w:rsidP="00C5065C">
            <w:pPr>
              <w:rPr>
                <w:rFonts w:ascii="Helvetica" w:hAnsi="Helvetica" w:cs="Helvetica"/>
                <w:b/>
                <w:lang w:val="en-GB"/>
              </w:rPr>
            </w:pPr>
          </w:p>
        </w:tc>
      </w:tr>
      <w:tr w:rsidR="00C5065C" w:rsidRPr="00C055A5" w14:paraId="136626CF" w14:textId="77777777" w:rsidTr="00F1736C">
        <w:trPr>
          <w:trHeight w:val="694"/>
        </w:trPr>
        <w:tc>
          <w:tcPr>
            <w:tcW w:w="10620" w:type="dxa"/>
            <w:gridSpan w:val="4"/>
            <w:vAlign w:val="center"/>
          </w:tcPr>
          <w:p w14:paraId="26227819" w14:textId="34E83B88" w:rsidR="00F26D04" w:rsidRPr="00C055A5" w:rsidRDefault="00006813" w:rsidP="009A26B9">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r w:rsidR="00466A0A">
              <w:rPr>
                <w:rFonts w:ascii="Helvetica" w:hAnsi="Helvetica" w:cs="Helvetica"/>
                <w:b/>
                <w:lang w:val="en-GB"/>
              </w:rPr>
              <w:t xml:space="preserve"> </w:t>
            </w:r>
            <w:r w:rsidR="00466A0A" w:rsidRPr="00466A0A">
              <w:rPr>
                <w:rFonts w:ascii="Helvetica" w:hAnsi="Helvetica" w:cs="Helvetica"/>
                <w:lang w:val="en-GB"/>
              </w:rPr>
              <w:t>NO</w:t>
            </w:r>
          </w:p>
        </w:tc>
      </w:tr>
      <w:tr w:rsidR="00C5065C" w:rsidRPr="00C055A5" w14:paraId="78215AEE" w14:textId="77777777" w:rsidTr="00F1736C">
        <w:trPr>
          <w:trHeight w:val="530"/>
        </w:trPr>
        <w:tc>
          <w:tcPr>
            <w:tcW w:w="10620" w:type="dxa"/>
            <w:gridSpan w:val="4"/>
            <w:tcBorders>
              <w:left w:val="nil"/>
              <w:bottom w:val="nil"/>
              <w:right w:val="nil"/>
            </w:tcBorders>
            <w:vAlign w:val="center"/>
          </w:tcPr>
          <w:p w14:paraId="50EB90DD" w14:textId="77777777" w:rsidR="00C5065C" w:rsidRPr="00C055A5" w:rsidRDefault="00C5065C" w:rsidP="00C5065C">
            <w:pPr>
              <w:rPr>
                <w:rFonts w:ascii="Helvetica" w:hAnsi="Helvetica" w:cs="Helvetica"/>
                <w:lang w:val="en-GB"/>
              </w:rPr>
            </w:pPr>
          </w:p>
        </w:tc>
      </w:tr>
      <w:tr w:rsidR="00C5065C" w:rsidRPr="00C055A5" w14:paraId="2A73245A" w14:textId="77777777" w:rsidTr="00F1736C">
        <w:trPr>
          <w:trHeight w:val="950"/>
        </w:trPr>
        <w:tc>
          <w:tcPr>
            <w:tcW w:w="10620" w:type="dxa"/>
            <w:gridSpan w:val="4"/>
          </w:tcPr>
          <w:p w14:paraId="32AA44D6" w14:textId="3E169810"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66A0A">
              <w:rPr>
                <w:rFonts w:ascii="Helvetica" w:hAnsi="Helvetica" w:cs="Helvetica"/>
                <w:b/>
                <w:lang w:val="en-GB"/>
              </w:rPr>
              <w:t xml:space="preserve"> </w:t>
            </w:r>
          </w:p>
          <w:p w14:paraId="197EA456" w14:textId="382E1898" w:rsidR="00C5065C" w:rsidRPr="00C055A5" w:rsidRDefault="00C5065C" w:rsidP="00F26D04">
            <w:pPr>
              <w:spacing w:after="0"/>
              <w:rPr>
                <w:rFonts w:ascii="Helvetica" w:hAnsi="Helvetica" w:cs="Helvetica"/>
                <w:lang w:val="en-GB"/>
              </w:rPr>
            </w:pPr>
          </w:p>
        </w:tc>
      </w:tr>
    </w:tbl>
    <w:p w14:paraId="1E465183" w14:textId="77777777" w:rsidR="00C5065C" w:rsidRPr="00C055A5" w:rsidRDefault="00C5065C" w:rsidP="00C5065C">
      <w:pPr>
        <w:rPr>
          <w:rFonts w:ascii="Helvetica" w:hAnsi="Helvetica" w:cs="Helvetica"/>
          <w:lang w:val="en-GB"/>
        </w:rPr>
      </w:pPr>
    </w:p>
    <w:p w14:paraId="5E22B48D" w14:textId="63AE7E3F" w:rsidR="00F26D04" w:rsidRPr="00C055A5" w:rsidRDefault="00C5065C">
      <w:pPr>
        <w:rPr>
          <w:rFonts w:ascii="Helvetica" w:hAnsi="Helvetica" w:cs="Helvetica"/>
          <w:lang w:val="en-GB"/>
        </w:rPr>
      </w:pPr>
      <w:r w:rsidRPr="00C055A5">
        <w:rPr>
          <w:rFonts w:ascii="Helvetica" w:hAnsi="Helvetica" w:cs="Helvetica"/>
          <w:lang w:val="en-GB"/>
        </w:rPr>
        <w:t xml:space="preserve">Done at </w:t>
      </w:r>
      <w:r w:rsidR="001B7DEA">
        <w:rPr>
          <w:rFonts w:ascii="Helvetica" w:hAnsi="Helvetica" w:cs="Helvetica"/>
          <w:lang w:val="en-GB"/>
        </w:rPr>
        <w:t>Guildford, UK on  01/07/2024</w:t>
      </w:r>
    </w:p>
    <w:p w14:paraId="2B05931A" w14:textId="5B7253A9" w:rsidR="00202FB8" w:rsidRPr="00202FB8" w:rsidRDefault="00202FB8" w:rsidP="00202FB8">
      <w:pPr>
        <w:spacing w:line="240" w:lineRule="auto"/>
        <w:ind w:left="-709" w:right="-897"/>
        <w:jc w:val="both"/>
        <w:rPr>
          <w:rFonts w:ascii="Helvetica" w:hAnsi="Helvetica" w:cs="Helvetica"/>
          <w:sz w:val="20"/>
          <w:szCs w:val="20"/>
        </w:rPr>
      </w:pPr>
    </w:p>
    <w:sectPr w:rsidR="00202FB8" w:rsidRPr="00202FB8"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E7ED6" w14:textId="77777777" w:rsidR="00461D39" w:rsidRDefault="00461D39" w:rsidP="00461D39">
      <w:pPr>
        <w:spacing w:after="0" w:line="240" w:lineRule="auto"/>
      </w:pPr>
      <w:r>
        <w:separator/>
      </w:r>
    </w:p>
  </w:endnote>
  <w:endnote w:type="continuationSeparator" w:id="0">
    <w:p w14:paraId="45F0169C"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8FADE"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CA212"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F653B"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3661B" w14:textId="77777777" w:rsidR="00461D39" w:rsidRDefault="00461D39" w:rsidP="00461D39">
      <w:pPr>
        <w:spacing w:after="0" w:line="240" w:lineRule="auto"/>
      </w:pPr>
      <w:r>
        <w:separator/>
      </w:r>
    </w:p>
  </w:footnote>
  <w:footnote w:type="continuationSeparator" w:id="0">
    <w:p w14:paraId="683B428B"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67B6" w14:textId="77777777" w:rsidR="00461D39" w:rsidRDefault="00771F5A"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8C18D" w14:textId="77777777" w:rsidR="00461D39" w:rsidRDefault="00771F5A"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FC0D" w14:textId="77777777" w:rsidR="00461D39" w:rsidRDefault="00771F5A"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32174"/>
    <w:rsid w:val="00037D1F"/>
    <w:rsid w:val="00045841"/>
    <w:rsid w:val="000629D5"/>
    <w:rsid w:val="000A32C6"/>
    <w:rsid w:val="000A44F2"/>
    <w:rsid w:val="000F47A3"/>
    <w:rsid w:val="0015068A"/>
    <w:rsid w:val="001B7DEA"/>
    <w:rsid w:val="00202FB8"/>
    <w:rsid w:val="002177A2"/>
    <w:rsid w:val="002772AA"/>
    <w:rsid w:val="002C7FDF"/>
    <w:rsid w:val="002D7AA4"/>
    <w:rsid w:val="002E08F1"/>
    <w:rsid w:val="00347AA4"/>
    <w:rsid w:val="003C2D94"/>
    <w:rsid w:val="0041203A"/>
    <w:rsid w:val="00413475"/>
    <w:rsid w:val="00461D39"/>
    <w:rsid w:val="00466A0A"/>
    <w:rsid w:val="00485978"/>
    <w:rsid w:val="004F440A"/>
    <w:rsid w:val="00521E70"/>
    <w:rsid w:val="00562726"/>
    <w:rsid w:val="00584F20"/>
    <w:rsid w:val="00627C74"/>
    <w:rsid w:val="00692996"/>
    <w:rsid w:val="006B0DCC"/>
    <w:rsid w:val="006F6E6E"/>
    <w:rsid w:val="0070184B"/>
    <w:rsid w:val="00737B55"/>
    <w:rsid w:val="00771F5A"/>
    <w:rsid w:val="00795C4F"/>
    <w:rsid w:val="007C162B"/>
    <w:rsid w:val="008778CE"/>
    <w:rsid w:val="008F18BE"/>
    <w:rsid w:val="00943E63"/>
    <w:rsid w:val="009A140B"/>
    <w:rsid w:val="009A26B9"/>
    <w:rsid w:val="009A6B7E"/>
    <w:rsid w:val="00A826EE"/>
    <w:rsid w:val="00B36A70"/>
    <w:rsid w:val="00B47EB3"/>
    <w:rsid w:val="00B66ACA"/>
    <w:rsid w:val="00B878F3"/>
    <w:rsid w:val="00B93452"/>
    <w:rsid w:val="00BA42D8"/>
    <w:rsid w:val="00BA72A7"/>
    <w:rsid w:val="00C055A5"/>
    <w:rsid w:val="00C5065C"/>
    <w:rsid w:val="00C76CC5"/>
    <w:rsid w:val="00C81FE4"/>
    <w:rsid w:val="00D2326B"/>
    <w:rsid w:val="00D2417E"/>
    <w:rsid w:val="00D31F60"/>
    <w:rsid w:val="00D328F4"/>
    <w:rsid w:val="00D363B8"/>
    <w:rsid w:val="00EA3BF6"/>
    <w:rsid w:val="00ED3B5E"/>
    <w:rsid w:val="00F21891"/>
    <w:rsid w:val="00F21FBB"/>
    <w:rsid w:val="00F26D04"/>
    <w:rsid w:val="00F27B89"/>
    <w:rsid w:val="00F32B37"/>
    <w:rsid w:val="00F41602"/>
    <w:rsid w:val="00F42E02"/>
    <w:rsid w:val="00FD17CE"/>
    <w:rsid w:val="00FD3EC9"/>
    <w:rsid w:val="00FF4E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E70F8E"/>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921384">
      <w:bodyDiv w:val="1"/>
      <w:marLeft w:val="0"/>
      <w:marRight w:val="0"/>
      <w:marTop w:val="0"/>
      <w:marBottom w:val="0"/>
      <w:divBdr>
        <w:top w:val="none" w:sz="0" w:space="0" w:color="auto"/>
        <w:left w:val="none" w:sz="0" w:space="0" w:color="auto"/>
        <w:bottom w:val="none" w:sz="0" w:space="0" w:color="auto"/>
        <w:right w:val="none" w:sz="0" w:space="0" w:color="auto"/>
      </w:divBdr>
    </w:div>
    <w:div w:id="306983650">
      <w:bodyDiv w:val="1"/>
      <w:marLeft w:val="0"/>
      <w:marRight w:val="0"/>
      <w:marTop w:val="0"/>
      <w:marBottom w:val="0"/>
      <w:divBdr>
        <w:top w:val="none" w:sz="0" w:space="0" w:color="auto"/>
        <w:left w:val="none" w:sz="0" w:space="0" w:color="auto"/>
        <w:bottom w:val="none" w:sz="0" w:space="0" w:color="auto"/>
        <w:right w:val="none" w:sz="0" w:space="0" w:color="auto"/>
      </w:divBdr>
    </w:div>
    <w:div w:id="750199580">
      <w:bodyDiv w:val="1"/>
      <w:marLeft w:val="0"/>
      <w:marRight w:val="0"/>
      <w:marTop w:val="0"/>
      <w:marBottom w:val="0"/>
      <w:divBdr>
        <w:top w:val="none" w:sz="0" w:space="0" w:color="auto"/>
        <w:left w:val="none" w:sz="0" w:space="0" w:color="auto"/>
        <w:bottom w:val="none" w:sz="0" w:space="0" w:color="auto"/>
        <w:right w:val="none" w:sz="0" w:space="0" w:color="auto"/>
      </w:divBdr>
    </w:div>
    <w:div w:id="956370324">
      <w:bodyDiv w:val="1"/>
      <w:marLeft w:val="0"/>
      <w:marRight w:val="0"/>
      <w:marTop w:val="0"/>
      <w:marBottom w:val="0"/>
      <w:divBdr>
        <w:top w:val="none" w:sz="0" w:space="0" w:color="auto"/>
        <w:left w:val="none" w:sz="0" w:space="0" w:color="auto"/>
        <w:bottom w:val="none" w:sz="0" w:space="0" w:color="auto"/>
        <w:right w:val="none" w:sz="0" w:space="0" w:color="auto"/>
      </w:divBdr>
    </w:div>
    <w:div w:id="1307658685">
      <w:bodyDiv w:val="1"/>
      <w:marLeft w:val="0"/>
      <w:marRight w:val="0"/>
      <w:marTop w:val="0"/>
      <w:marBottom w:val="0"/>
      <w:divBdr>
        <w:top w:val="none" w:sz="0" w:space="0" w:color="auto"/>
        <w:left w:val="none" w:sz="0" w:space="0" w:color="auto"/>
        <w:bottom w:val="none" w:sz="0" w:space="0" w:color="auto"/>
        <w:right w:val="none" w:sz="0" w:space="0" w:color="auto"/>
      </w:divBdr>
    </w:div>
    <w:div w:id="1522474295">
      <w:bodyDiv w:val="1"/>
      <w:marLeft w:val="0"/>
      <w:marRight w:val="0"/>
      <w:marTop w:val="0"/>
      <w:marBottom w:val="0"/>
      <w:divBdr>
        <w:top w:val="none" w:sz="0" w:space="0" w:color="auto"/>
        <w:left w:val="none" w:sz="0" w:space="0" w:color="auto"/>
        <w:bottom w:val="none" w:sz="0" w:space="0" w:color="auto"/>
        <w:right w:val="none" w:sz="0" w:space="0" w:color="auto"/>
      </w:divBdr>
    </w:div>
    <w:div w:id="1569077255">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928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2024-07-01T15:33:51+00:00</DateReceived>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622444-8729-462F-828A-73EFEFB593C9}"/>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elements/1.1/"/>
    <ds:schemaRef ds:uri="http://schemas.microsoft.com/office/2006/metadata/properties"/>
    <ds:schemaRef ds:uri="0b314731-86d2-4c1b-bc3b-674ac3e964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2130F8B-CA31-4A82-A017-D65C2ACA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Helena Celica</dc:creator>
  <cp:keywords>Public</cp:keywords>
  <dc:description>Standard Form TR1</dc:description>
  <cp:lastModifiedBy>Max Williams</cp:lastModifiedBy>
  <cp:revision>4</cp:revision>
  <cp:lastPrinted>2018-05-17T07:12:00Z</cp:lastPrinted>
  <dcterms:created xsi:type="dcterms:W3CDTF">2024-07-01T07:32:00Z</dcterms:created>
  <dcterms:modified xsi:type="dcterms:W3CDTF">2024-07-01T15:23:00Z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ies>
</file>