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CBEE3" w14:textId="77777777" w:rsidR="00C055A5" w:rsidRDefault="00BA72A7" w:rsidP="007E5E87">
      <w:pPr>
        <w:rPr>
          <w:rFonts w:ascii="Helvetica" w:hAnsi="Helvetica" w:cs="Helvetica"/>
          <w:b/>
          <w:sz w:val="28"/>
          <w:szCs w:val="28"/>
          <w:lang w:val="en-GB"/>
        </w:rPr>
      </w:pPr>
      <w:r>
        <w:rPr>
          <w:rFonts w:ascii="Helvetica" w:hAnsi="Helvetica" w:cs="Helvetica"/>
          <w:b/>
          <w:sz w:val="28"/>
          <w:szCs w:val="28"/>
          <w:lang w:val="en-GB"/>
        </w:rPr>
        <w:t>Standard Form TR-1</w:t>
      </w:r>
    </w:p>
    <w:p w14:paraId="01C3CC08" w14:textId="77777777" w:rsidR="00C5065C" w:rsidRPr="00C055A5" w:rsidRDefault="00C5065C" w:rsidP="007E5E87">
      <w:pPr>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23445F8C" w14:textId="77777777" w:rsidTr="007E5E87">
        <w:trPr>
          <w:trHeight w:val="422"/>
        </w:trPr>
        <w:tc>
          <w:tcPr>
            <w:tcW w:w="10620" w:type="dxa"/>
            <w:gridSpan w:val="6"/>
            <w:vAlign w:val="center"/>
          </w:tcPr>
          <w:p w14:paraId="4F76FFE9"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02BEF920" w14:textId="77777777" w:rsidTr="007E5E87">
        <w:trPr>
          <w:trHeight w:val="325"/>
        </w:trPr>
        <w:tc>
          <w:tcPr>
            <w:tcW w:w="10620" w:type="dxa"/>
            <w:gridSpan w:val="6"/>
            <w:tcBorders>
              <w:left w:val="nil"/>
              <w:right w:val="nil"/>
            </w:tcBorders>
            <w:vAlign w:val="center"/>
          </w:tcPr>
          <w:p w14:paraId="1112366F" w14:textId="77777777" w:rsidR="00C5065C" w:rsidRPr="00C055A5" w:rsidRDefault="00C5065C" w:rsidP="00C055A5">
            <w:pPr>
              <w:spacing w:after="0"/>
              <w:rPr>
                <w:rFonts w:ascii="Helvetica" w:hAnsi="Helvetica" w:cs="Helvetica"/>
                <w:lang w:val="en-GB"/>
              </w:rPr>
            </w:pPr>
          </w:p>
        </w:tc>
      </w:tr>
      <w:tr w:rsidR="00C5065C" w:rsidRPr="00C055A5" w14:paraId="2481E781" w14:textId="77777777" w:rsidTr="007E5E87">
        <w:trPr>
          <w:trHeight w:val="1269"/>
        </w:trPr>
        <w:tc>
          <w:tcPr>
            <w:tcW w:w="10620" w:type="dxa"/>
            <w:gridSpan w:val="6"/>
            <w:vAlign w:val="center"/>
          </w:tcPr>
          <w:p w14:paraId="7367E7F6" w14:textId="77777777" w:rsidR="00C5065C" w:rsidRDefault="00C5065C" w:rsidP="00772B54">
            <w:pPr>
              <w:spacing w:after="0"/>
              <w:rPr>
                <w:rFonts w:ascii="Helvetica" w:hAnsi="Helvetica" w:cs="Helvetica"/>
                <w:vertAlign w:val="superscript"/>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743AB011" w14:textId="77777777" w:rsidR="00772B54" w:rsidRPr="00772B54" w:rsidRDefault="00772B54" w:rsidP="00772B54">
            <w:pPr>
              <w:spacing w:after="0"/>
              <w:rPr>
                <w:rFonts w:ascii="Helvetica" w:hAnsi="Helvetica" w:cs="Helvetica"/>
                <w:lang w:val="en-GB"/>
              </w:rPr>
            </w:pPr>
            <w:bookmarkStart w:id="0" w:name="Issuer"/>
            <w:r>
              <w:rPr>
                <w:sz w:val="20"/>
              </w:rPr>
              <w:t>GLENVEAGH PROPERTIES PUBLIC LIMITED COMPANY</w:t>
            </w:r>
            <w:bookmarkEnd w:id="0"/>
          </w:p>
          <w:p w14:paraId="0A817C15" w14:textId="77777777" w:rsidR="00C5065C" w:rsidRPr="00C055A5" w:rsidRDefault="00772B54" w:rsidP="00772B54">
            <w:pPr>
              <w:spacing w:after="0"/>
              <w:rPr>
                <w:rFonts w:ascii="Helvetica" w:hAnsi="Helvetica" w:cs="Helvetica"/>
                <w:lang w:val="en-GB"/>
              </w:rPr>
            </w:pPr>
            <w:bookmarkStart w:id="1" w:name="FullIssuerAddress"/>
            <w:r>
              <w:rPr>
                <w:sz w:val="20"/>
              </w:rPr>
              <w:t>15 Merrion Square North, Dublin 2, Dublin, IE-D, D02YN15, IE</w:t>
            </w:r>
            <w:bookmarkEnd w:id="1"/>
          </w:p>
        </w:tc>
      </w:tr>
      <w:tr w:rsidR="00C5065C" w:rsidRPr="00C055A5" w14:paraId="34475CD3" w14:textId="77777777" w:rsidTr="007E5E87">
        <w:trPr>
          <w:trHeight w:val="1824"/>
        </w:trPr>
        <w:tc>
          <w:tcPr>
            <w:tcW w:w="10620" w:type="dxa"/>
            <w:gridSpan w:val="6"/>
            <w:vAlign w:val="center"/>
          </w:tcPr>
          <w:p w14:paraId="269B0A58"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24E89A94"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bookmarkStart w:id="2" w:name="ESMANotificationOfShares"/>
            <w:proofErr w:type="gramStart"/>
            <w:r>
              <w:rPr>
                <w:sz w:val="20"/>
              </w:rPr>
              <w:t>X</w:t>
            </w:r>
            <w:bookmarkEnd w:id="2"/>
            <w:r w:rsidRPr="00C055A5">
              <w:rPr>
                <w:rFonts w:ascii="Helvetica" w:hAnsi="Helvetica" w:cs="Helvetica"/>
                <w:lang w:val="en-GB"/>
              </w:rPr>
              <w:t xml:space="preserve"> ]</w:t>
            </w:r>
            <w:proofErr w:type="gramEnd"/>
            <w:r w:rsidRPr="00C055A5">
              <w:rPr>
                <w:rFonts w:ascii="Helvetica" w:hAnsi="Helvetica" w:cs="Helvetica"/>
                <w:lang w:val="en-GB"/>
              </w:rPr>
              <w:t xml:space="preserve"> An acquisition or disposal of voting rights</w:t>
            </w:r>
          </w:p>
          <w:p w14:paraId="0A7ED39F"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bookmarkStart w:id="3" w:name="ESMANotificationOfFinancialInstruments"/>
            <w:bookmarkEnd w:id="3"/>
            <w:r w:rsidRPr="00C055A5">
              <w:rPr>
                <w:rFonts w:ascii="Helvetica" w:hAnsi="Helvetica" w:cs="Helvetica"/>
                <w:lang w:val="en-GB"/>
              </w:rPr>
              <w:t xml:space="preserve"> ]</w:t>
            </w:r>
            <w:proofErr w:type="gramEnd"/>
            <w:r w:rsidRPr="00C055A5">
              <w:rPr>
                <w:rFonts w:ascii="Helvetica" w:hAnsi="Helvetica" w:cs="Helvetica"/>
                <w:lang w:val="en-GB"/>
              </w:rPr>
              <w:t xml:space="preserve"> An acquisition or disposal of financial instruments</w:t>
            </w:r>
          </w:p>
          <w:p w14:paraId="3E89228D"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bookmarkStart w:id="4" w:name="ESMANotificationBreakdownVoting"/>
            <w:proofErr w:type="gramStart"/>
            <w:r>
              <w:rPr>
                <w:sz w:val="20"/>
              </w:rPr>
              <w:t>X</w:t>
            </w:r>
            <w:bookmarkEnd w:id="4"/>
            <w:r w:rsidRPr="00C055A5">
              <w:rPr>
                <w:rFonts w:ascii="Helvetica" w:hAnsi="Helvetica" w:cs="Helvetica"/>
                <w:lang w:val="en-GB"/>
              </w:rPr>
              <w:t xml:space="preserve"> ]</w:t>
            </w:r>
            <w:proofErr w:type="gramEnd"/>
            <w:r w:rsidRPr="00C055A5">
              <w:rPr>
                <w:rFonts w:ascii="Helvetica" w:hAnsi="Helvetica" w:cs="Helvetica"/>
                <w:lang w:val="en-GB"/>
              </w:rPr>
              <w:t xml:space="preserve"> An event changing the breakdown of voting rights</w:t>
            </w:r>
          </w:p>
          <w:p w14:paraId="2DFF4002" w14:textId="77777777" w:rsidR="00C055A5" w:rsidRPr="00C055A5" w:rsidRDefault="00C5065C" w:rsidP="001908E3">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tc>
      </w:tr>
      <w:tr w:rsidR="00C5065C" w:rsidRPr="00C055A5" w14:paraId="740A5BEF" w14:textId="77777777" w:rsidTr="007E5E87">
        <w:trPr>
          <w:trHeight w:val="390"/>
        </w:trPr>
        <w:tc>
          <w:tcPr>
            <w:tcW w:w="10620" w:type="dxa"/>
            <w:gridSpan w:val="6"/>
            <w:tcBorders>
              <w:bottom w:val="nil"/>
            </w:tcBorders>
            <w:vAlign w:val="center"/>
          </w:tcPr>
          <w:p w14:paraId="30C0EB2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169526C8" w14:textId="77777777" w:rsidTr="007E5E87">
        <w:trPr>
          <w:trHeight w:val="390"/>
        </w:trPr>
        <w:tc>
          <w:tcPr>
            <w:tcW w:w="4151" w:type="dxa"/>
            <w:gridSpan w:val="2"/>
            <w:tcBorders>
              <w:top w:val="nil"/>
            </w:tcBorders>
          </w:tcPr>
          <w:p w14:paraId="4C75CA12" w14:textId="77777777" w:rsidR="00772B54" w:rsidRDefault="00C5065C" w:rsidP="00C5065C">
            <w:pPr>
              <w:rPr>
                <w:rFonts w:ascii="Helvetica" w:hAnsi="Helvetica" w:cs="Helvetica"/>
                <w:lang w:val="en-GB"/>
              </w:rPr>
            </w:pPr>
            <w:r w:rsidRPr="00C055A5">
              <w:rPr>
                <w:rFonts w:ascii="Helvetica" w:hAnsi="Helvetica" w:cs="Helvetica"/>
                <w:lang w:val="en-GB"/>
              </w:rPr>
              <w:t>Name:</w:t>
            </w:r>
          </w:p>
          <w:p w14:paraId="5DD60441" w14:textId="77777777" w:rsidR="00772B54" w:rsidRPr="00C055A5" w:rsidRDefault="00772B54" w:rsidP="00C5065C">
            <w:pPr>
              <w:rPr>
                <w:rFonts w:ascii="Helvetica" w:hAnsi="Helvetica" w:cs="Helvetica"/>
                <w:lang w:val="en-GB"/>
              </w:rPr>
            </w:pPr>
            <w:bookmarkStart w:id="5" w:name="CompanyName"/>
            <w:r>
              <w:rPr>
                <w:sz w:val="20"/>
              </w:rPr>
              <w:t>GLG Partners LP</w:t>
            </w:r>
            <w:bookmarkEnd w:id="5"/>
          </w:p>
        </w:tc>
        <w:tc>
          <w:tcPr>
            <w:tcW w:w="6469" w:type="dxa"/>
            <w:gridSpan w:val="4"/>
            <w:tcBorders>
              <w:top w:val="nil"/>
            </w:tcBorders>
            <w:vAlign w:val="center"/>
          </w:tcPr>
          <w:p w14:paraId="766E2B25"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7B7A1C1B" w14:textId="77777777" w:rsidR="00C5065C" w:rsidRPr="00C055A5" w:rsidRDefault="00772B54" w:rsidP="00C5065C">
            <w:pPr>
              <w:rPr>
                <w:rFonts w:ascii="Helvetica" w:hAnsi="Helvetica" w:cs="Helvetica"/>
                <w:lang w:val="en-GB"/>
              </w:rPr>
            </w:pPr>
            <w:bookmarkStart w:id="6" w:name="Address_CityCountry"/>
            <w:r>
              <w:rPr>
                <w:sz w:val="20"/>
              </w:rPr>
              <w:t>London, United Kingdom</w:t>
            </w:r>
            <w:bookmarkEnd w:id="6"/>
          </w:p>
        </w:tc>
      </w:tr>
      <w:tr w:rsidR="00C5065C" w:rsidRPr="00C055A5" w14:paraId="210906EA" w14:textId="77777777" w:rsidTr="007E5E87">
        <w:trPr>
          <w:trHeight w:val="537"/>
        </w:trPr>
        <w:tc>
          <w:tcPr>
            <w:tcW w:w="10620" w:type="dxa"/>
            <w:gridSpan w:val="6"/>
            <w:vAlign w:val="center"/>
          </w:tcPr>
          <w:p w14:paraId="72FD7A94"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01547B40" w14:textId="77777777" w:rsidR="00C5065C" w:rsidRPr="00C055A5" w:rsidRDefault="00C5065C" w:rsidP="00D2326B">
            <w:pPr>
              <w:spacing w:after="0"/>
              <w:rPr>
                <w:rFonts w:ascii="Helvetica" w:hAnsi="Helvetica" w:cs="Helvetica"/>
                <w:lang w:val="en-GB"/>
              </w:rPr>
            </w:pPr>
          </w:p>
        </w:tc>
      </w:tr>
      <w:tr w:rsidR="00C5065C" w:rsidRPr="00C055A5" w14:paraId="50F1CC2E" w14:textId="77777777" w:rsidTr="007E5E87">
        <w:trPr>
          <w:trHeight w:val="419"/>
        </w:trPr>
        <w:tc>
          <w:tcPr>
            <w:tcW w:w="10620" w:type="dxa"/>
            <w:gridSpan w:val="6"/>
            <w:vAlign w:val="center"/>
          </w:tcPr>
          <w:p w14:paraId="725B0F7B" w14:textId="77777777"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14:paraId="2A6DCA2C" w14:textId="77777777" w:rsidR="00BA72A7" w:rsidRPr="00C055A5" w:rsidRDefault="00772B54" w:rsidP="00BA72A7">
            <w:pPr>
              <w:spacing w:after="0"/>
              <w:rPr>
                <w:rFonts w:ascii="Helvetica" w:hAnsi="Helvetica" w:cs="Helvetica"/>
                <w:lang w:val="en-GB"/>
              </w:rPr>
            </w:pPr>
            <w:bookmarkStart w:id="7" w:name="CrossDate"/>
            <w:r w:rsidRPr="00EA6B96">
              <w:rPr>
                <w:rFonts w:ascii="Helvetica" w:hAnsi="Helvetica" w:cs="Helvetica"/>
                <w:b/>
                <w:lang w:val="en-GB"/>
              </w:rPr>
              <w:t>14/10/2021</w:t>
            </w:r>
            <w:bookmarkEnd w:id="7"/>
          </w:p>
        </w:tc>
      </w:tr>
      <w:tr w:rsidR="00521E70" w:rsidRPr="00C055A5" w14:paraId="02E4420B" w14:textId="77777777" w:rsidTr="007E5E87">
        <w:trPr>
          <w:trHeight w:val="610"/>
        </w:trPr>
        <w:tc>
          <w:tcPr>
            <w:tcW w:w="10620" w:type="dxa"/>
            <w:gridSpan w:val="6"/>
            <w:vAlign w:val="center"/>
          </w:tcPr>
          <w:p w14:paraId="6732E483"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p>
          <w:p w14:paraId="267573B2" w14:textId="7AE058D4" w:rsidR="00D2326B" w:rsidRPr="00C055A5" w:rsidRDefault="00EA6B96" w:rsidP="00D2326B">
            <w:pPr>
              <w:spacing w:after="0"/>
              <w:rPr>
                <w:rFonts w:ascii="Helvetica" w:hAnsi="Helvetica" w:cs="Helvetica"/>
                <w:b/>
                <w:lang w:val="en-GB"/>
              </w:rPr>
            </w:pPr>
            <w:r>
              <w:rPr>
                <w:rFonts w:ascii="Helvetica" w:hAnsi="Helvetica" w:cs="Helvetica"/>
                <w:b/>
                <w:lang w:val="en-GB"/>
              </w:rPr>
              <w:t>18/10/2021</w:t>
            </w:r>
          </w:p>
        </w:tc>
      </w:tr>
      <w:tr w:rsidR="00521E70" w:rsidRPr="00C055A5" w14:paraId="35E6AF17" w14:textId="77777777" w:rsidTr="007E5E87">
        <w:trPr>
          <w:trHeight w:val="419"/>
        </w:trPr>
        <w:tc>
          <w:tcPr>
            <w:tcW w:w="10620" w:type="dxa"/>
            <w:gridSpan w:val="6"/>
            <w:vAlign w:val="center"/>
          </w:tcPr>
          <w:p w14:paraId="09C65353"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18775AE5" w14:textId="77777777" w:rsidR="00D2326B" w:rsidRPr="001B6049" w:rsidRDefault="001B6049" w:rsidP="00D2326B">
            <w:pPr>
              <w:spacing w:after="0"/>
              <w:rPr>
                <w:rFonts w:ascii="Helvetica" w:hAnsi="Helvetica" w:cs="Helvetica"/>
                <w:lang w:val="en-GB"/>
              </w:rPr>
            </w:pPr>
            <w:bookmarkStart w:id="8" w:name="AllThresholdsCrossedDefault"/>
            <w:r>
              <w:rPr>
                <w:sz w:val="20"/>
              </w:rPr>
              <w:t>3%</w:t>
            </w:r>
            <w:bookmarkEnd w:id="8"/>
          </w:p>
        </w:tc>
      </w:tr>
      <w:tr w:rsidR="00C5065C" w:rsidRPr="00C055A5" w14:paraId="0DDAFFE4" w14:textId="77777777" w:rsidTr="007E5E87">
        <w:trPr>
          <w:trHeight w:val="555"/>
        </w:trPr>
        <w:tc>
          <w:tcPr>
            <w:tcW w:w="10620" w:type="dxa"/>
            <w:gridSpan w:val="6"/>
            <w:vAlign w:val="center"/>
          </w:tcPr>
          <w:p w14:paraId="6DD7E0E1"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41A8C303" w14:textId="77777777" w:rsidTr="007E5E87">
        <w:trPr>
          <w:trHeight w:val="555"/>
        </w:trPr>
        <w:tc>
          <w:tcPr>
            <w:tcW w:w="2124" w:type="dxa"/>
            <w:vAlign w:val="center"/>
          </w:tcPr>
          <w:p w14:paraId="259793E3" w14:textId="77777777" w:rsidR="00C5065C" w:rsidRPr="00C055A5" w:rsidRDefault="00C5065C" w:rsidP="00C5065C">
            <w:pPr>
              <w:rPr>
                <w:rFonts w:ascii="Helvetica" w:hAnsi="Helvetica" w:cs="Helvetica"/>
                <w:lang w:val="en-GB"/>
              </w:rPr>
            </w:pPr>
          </w:p>
        </w:tc>
        <w:tc>
          <w:tcPr>
            <w:tcW w:w="2124" w:type="dxa"/>
            <w:gridSpan w:val="2"/>
            <w:vAlign w:val="center"/>
          </w:tcPr>
          <w:p w14:paraId="43113EEF"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07A83E01"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C5F6469"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529BE4E3"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772B54" w:rsidRPr="00C055A5" w14:paraId="586C4F8D" w14:textId="77777777" w:rsidTr="007E5E87">
        <w:trPr>
          <w:trHeight w:val="828"/>
        </w:trPr>
        <w:tc>
          <w:tcPr>
            <w:tcW w:w="2124" w:type="dxa"/>
            <w:vAlign w:val="center"/>
          </w:tcPr>
          <w:p w14:paraId="024E2F2C" w14:textId="77777777" w:rsidR="00772B54" w:rsidRPr="008F18BE" w:rsidRDefault="00772B54" w:rsidP="00772B54">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0C745FBD" w14:textId="77777777" w:rsidR="00772B54" w:rsidRPr="00B30EB7" w:rsidRDefault="00772B54" w:rsidP="00772B54">
            <w:pPr>
              <w:jc w:val="center"/>
              <w:rPr>
                <w:rFonts w:ascii="Arial" w:hAnsi="Arial" w:cs="Arial"/>
              </w:rPr>
            </w:pPr>
            <w:bookmarkStart w:id="9" w:name="ESMAPercentTotal_7AThree"/>
            <w:r>
              <w:rPr>
                <w:sz w:val="20"/>
              </w:rPr>
              <w:t>3.02%</w:t>
            </w:r>
            <w:bookmarkEnd w:id="9"/>
          </w:p>
        </w:tc>
        <w:tc>
          <w:tcPr>
            <w:tcW w:w="2313" w:type="dxa"/>
            <w:vAlign w:val="center"/>
          </w:tcPr>
          <w:p w14:paraId="67898457" w14:textId="77777777" w:rsidR="00772B54" w:rsidRPr="00B30EB7" w:rsidRDefault="00772B54" w:rsidP="00772B54">
            <w:pPr>
              <w:jc w:val="center"/>
              <w:rPr>
                <w:rFonts w:ascii="Arial" w:hAnsi="Arial" w:cs="Arial"/>
              </w:rPr>
            </w:pPr>
            <w:bookmarkStart w:id="10" w:name="ESMAPercentTotal_7BThree"/>
            <w:r>
              <w:rPr>
                <w:sz w:val="20"/>
              </w:rPr>
              <w:t>Less than 3%</w:t>
            </w:r>
            <w:bookmarkEnd w:id="10"/>
          </w:p>
        </w:tc>
        <w:tc>
          <w:tcPr>
            <w:tcW w:w="2126" w:type="dxa"/>
            <w:vAlign w:val="center"/>
          </w:tcPr>
          <w:p w14:paraId="21A6F4A9" w14:textId="77777777" w:rsidR="00772B54" w:rsidRPr="00B30EB7" w:rsidRDefault="00772B54" w:rsidP="00772B54">
            <w:pPr>
              <w:jc w:val="center"/>
              <w:rPr>
                <w:rFonts w:ascii="Arial" w:hAnsi="Arial" w:cs="Arial"/>
              </w:rPr>
            </w:pPr>
            <w:bookmarkStart w:id="11" w:name="ESMAPercentTotal_7ABThree"/>
            <w:r>
              <w:rPr>
                <w:sz w:val="20"/>
              </w:rPr>
              <w:t>4.10%</w:t>
            </w:r>
            <w:bookmarkEnd w:id="11"/>
          </w:p>
        </w:tc>
        <w:tc>
          <w:tcPr>
            <w:tcW w:w="1933" w:type="dxa"/>
            <w:vAlign w:val="center"/>
          </w:tcPr>
          <w:p w14:paraId="1D04B3A4" w14:textId="77777777" w:rsidR="00772B54" w:rsidRPr="00C055A5" w:rsidRDefault="00772B54" w:rsidP="00772B54">
            <w:pPr>
              <w:jc w:val="center"/>
              <w:rPr>
                <w:rFonts w:ascii="Helvetica" w:hAnsi="Helvetica" w:cs="Helvetica"/>
                <w:lang w:val="en-GB"/>
              </w:rPr>
            </w:pPr>
            <w:bookmarkStart w:id="12" w:name="ESMAIssuerTotalVotingRights"/>
            <w:r>
              <w:rPr>
                <w:sz w:val="20"/>
              </w:rPr>
              <w:t>799,644,345.00</w:t>
            </w:r>
            <w:bookmarkEnd w:id="12"/>
          </w:p>
        </w:tc>
      </w:tr>
      <w:tr w:rsidR="00772B54" w:rsidRPr="00C055A5" w14:paraId="20B9EA93" w14:textId="77777777" w:rsidTr="007E5E87">
        <w:trPr>
          <w:trHeight w:val="555"/>
        </w:trPr>
        <w:tc>
          <w:tcPr>
            <w:tcW w:w="2124" w:type="dxa"/>
            <w:vAlign w:val="center"/>
          </w:tcPr>
          <w:p w14:paraId="4E34BE2C" w14:textId="77777777" w:rsidR="00772B54" w:rsidRPr="008F18BE" w:rsidRDefault="00772B54" w:rsidP="00772B54">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587071AE" w14:textId="77777777" w:rsidR="00772B54" w:rsidRPr="00B30EB7" w:rsidRDefault="00772B54" w:rsidP="00772B54">
            <w:pPr>
              <w:jc w:val="center"/>
              <w:rPr>
                <w:rFonts w:ascii="Arial" w:hAnsi="Arial" w:cs="Arial"/>
              </w:rPr>
            </w:pPr>
            <w:bookmarkStart w:id="13" w:name="ESMAPercentLastTotal_7AThree"/>
            <w:r>
              <w:rPr>
                <w:sz w:val="20"/>
              </w:rPr>
              <w:t>Less than 3%</w:t>
            </w:r>
            <w:bookmarkEnd w:id="13"/>
          </w:p>
        </w:tc>
        <w:tc>
          <w:tcPr>
            <w:tcW w:w="2313" w:type="dxa"/>
            <w:vAlign w:val="center"/>
          </w:tcPr>
          <w:p w14:paraId="6CC5F5ED" w14:textId="77777777" w:rsidR="00772B54" w:rsidRPr="00B30EB7" w:rsidRDefault="00772B54" w:rsidP="00772B54">
            <w:pPr>
              <w:jc w:val="center"/>
              <w:rPr>
                <w:rFonts w:ascii="Arial" w:hAnsi="Arial" w:cs="Arial"/>
              </w:rPr>
            </w:pPr>
            <w:bookmarkStart w:id="14" w:name="ESMAPercentLastTotal_7BThree"/>
            <w:r>
              <w:rPr>
                <w:sz w:val="20"/>
              </w:rPr>
              <w:t>Less than 3%</w:t>
            </w:r>
            <w:bookmarkEnd w:id="14"/>
          </w:p>
        </w:tc>
        <w:tc>
          <w:tcPr>
            <w:tcW w:w="2126" w:type="dxa"/>
            <w:vAlign w:val="center"/>
          </w:tcPr>
          <w:p w14:paraId="01787D83" w14:textId="77777777" w:rsidR="00772B54" w:rsidRPr="00B30EB7" w:rsidRDefault="00772B54" w:rsidP="00772B54">
            <w:pPr>
              <w:jc w:val="center"/>
              <w:rPr>
                <w:rFonts w:ascii="Arial" w:hAnsi="Arial" w:cs="Arial"/>
              </w:rPr>
            </w:pPr>
            <w:bookmarkStart w:id="15" w:name="ESMAPercentLastTotal_7ABThree"/>
            <w:r>
              <w:rPr>
                <w:sz w:val="20"/>
              </w:rPr>
              <w:t>4.01%</w:t>
            </w:r>
            <w:bookmarkEnd w:id="15"/>
          </w:p>
        </w:tc>
        <w:tc>
          <w:tcPr>
            <w:tcW w:w="1933" w:type="dxa"/>
            <w:shd w:val="thinDiagStripe" w:color="auto" w:fill="auto"/>
            <w:vAlign w:val="center"/>
          </w:tcPr>
          <w:p w14:paraId="0673BA2C" w14:textId="77777777" w:rsidR="00772B54" w:rsidRPr="00C055A5" w:rsidRDefault="00772B54" w:rsidP="00772B54">
            <w:pPr>
              <w:rPr>
                <w:rFonts w:ascii="Helvetica" w:hAnsi="Helvetica" w:cs="Helvetica"/>
                <w:lang w:val="en-GB"/>
              </w:rPr>
            </w:pPr>
          </w:p>
        </w:tc>
      </w:tr>
    </w:tbl>
    <w:p w14:paraId="1768DE68" w14:textId="77777777" w:rsidR="007C162B" w:rsidRDefault="007C162B" w:rsidP="007E5E87">
      <w:pPr>
        <w:ind w:left="709"/>
        <w:rPr>
          <w:rFonts w:ascii="Helvetica" w:hAnsi="Helvetica" w:cs="Helvetica"/>
        </w:rPr>
      </w:pPr>
    </w:p>
    <w:p w14:paraId="2D28FD88" w14:textId="77777777" w:rsidR="00550BD9" w:rsidRDefault="00550BD9" w:rsidP="007E5E87">
      <w:pPr>
        <w:ind w:left="709"/>
        <w:rPr>
          <w:rFonts w:ascii="Helvetica" w:hAnsi="Helvetica" w:cs="Helvetica"/>
        </w:rPr>
      </w:pPr>
    </w:p>
    <w:tbl>
      <w:tblPr>
        <w:tblStyle w:val="TableGrid"/>
        <w:tblW w:w="5000" w:type="auto"/>
        <w:tblLook w:val="04A0" w:firstRow="1" w:lastRow="0" w:firstColumn="1" w:lastColumn="0" w:noHBand="0" w:noVBand="1"/>
      </w:tblPr>
      <w:tblGrid>
        <w:gridCol w:w="2127"/>
        <w:gridCol w:w="1843"/>
        <w:gridCol w:w="1984"/>
        <w:gridCol w:w="2126"/>
        <w:gridCol w:w="2268"/>
      </w:tblGrid>
      <w:tr w:rsidR="00292DDC" w14:paraId="5F3FEDDD" w14:textId="77777777">
        <w:tc>
          <w:tcPr>
            <w:tcW w:w="10348" w:type="dxa"/>
            <w:gridSpan w:val="5"/>
          </w:tcPr>
          <w:p w14:paraId="18932004" w14:textId="77777777" w:rsidR="0033402F" w:rsidRDefault="0033402F">
            <w:r w:rsidRPr="00F26D04">
              <w:rPr>
                <w:rFonts w:ascii="Helvetica" w:hAnsi="Helvetica" w:cs="Helvetica"/>
                <w:b/>
                <w:lang w:val="en-GB"/>
              </w:rPr>
              <w:lastRenderedPageBreak/>
              <w:t>9.</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292DDC" w14:paraId="1EF3756A" w14:textId="77777777">
        <w:tc>
          <w:tcPr>
            <w:tcW w:w="10348" w:type="dxa"/>
            <w:gridSpan w:val="5"/>
          </w:tcPr>
          <w:p w14:paraId="32952684" w14:textId="77777777" w:rsidR="0033402F" w:rsidRDefault="0033402F">
            <w:r w:rsidRPr="00C055A5">
              <w:rPr>
                <w:rFonts w:ascii="Helvetica" w:hAnsi="Helvetica" w:cs="Helvetica"/>
                <w:b/>
                <w:lang w:val="en-GB"/>
              </w:rPr>
              <w:t>A: Voting rights attached to shares</w:t>
            </w:r>
          </w:p>
        </w:tc>
      </w:tr>
      <w:tr w:rsidR="00292DDC" w14:paraId="63F92EA7" w14:textId="77777777">
        <w:tc>
          <w:tcPr>
            <w:tcW w:w="2127" w:type="dxa"/>
            <w:vMerge w:val="restart"/>
          </w:tcPr>
          <w:p w14:paraId="7CEC26B7" w14:textId="77777777" w:rsidR="0033402F" w:rsidRPr="00C055A5" w:rsidRDefault="0033402F" w:rsidP="0033402F">
            <w:pPr>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0A963810" w14:textId="77777777" w:rsidR="0033402F" w:rsidRDefault="0033402F" w:rsidP="0033402F">
            <w:r w:rsidRPr="00C055A5">
              <w:rPr>
                <w:rFonts w:ascii="Helvetica" w:hAnsi="Helvetica" w:cs="Helvetica"/>
                <w:lang w:val="en-GB"/>
              </w:rPr>
              <w:t>ISIN code (if possible)</w:t>
            </w:r>
          </w:p>
        </w:tc>
        <w:tc>
          <w:tcPr>
            <w:tcW w:w="3827" w:type="dxa"/>
            <w:gridSpan w:val="2"/>
            <w:vAlign w:val="center"/>
          </w:tcPr>
          <w:p w14:paraId="3FF181C6" w14:textId="77777777" w:rsidR="0033402F" w:rsidRPr="00C055A5" w:rsidRDefault="0033402F" w:rsidP="0033402F">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394" w:type="dxa"/>
            <w:gridSpan w:val="2"/>
          </w:tcPr>
          <w:p w14:paraId="2F0C591B" w14:textId="77777777" w:rsidR="008D0BC5" w:rsidRDefault="008D0BC5" w:rsidP="0033402F">
            <w:pPr>
              <w:rPr>
                <w:rFonts w:ascii="Helvetica" w:hAnsi="Helvetica" w:cs="Helvetica"/>
                <w:b/>
                <w:sz w:val="20"/>
                <w:szCs w:val="20"/>
                <w:lang w:val="en-GB"/>
              </w:rPr>
            </w:pPr>
          </w:p>
          <w:p w14:paraId="07C321ED" w14:textId="77777777" w:rsidR="0033402F" w:rsidRDefault="0033402F" w:rsidP="0033402F">
            <w:r w:rsidRPr="00C055A5">
              <w:rPr>
                <w:rFonts w:ascii="Helvetica" w:hAnsi="Helvetica" w:cs="Helvetica"/>
                <w:b/>
                <w:sz w:val="20"/>
                <w:szCs w:val="20"/>
                <w:lang w:val="en-GB"/>
              </w:rPr>
              <w:t>% of voting rights</w:t>
            </w:r>
          </w:p>
        </w:tc>
      </w:tr>
      <w:tr w:rsidR="00292DDC" w14:paraId="5928A47F" w14:textId="77777777">
        <w:tc>
          <w:tcPr>
            <w:tcW w:w="2127" w:type="dxa"/>
            <w:vMerge/>
          </w:tcPr>
          <w:p w14:paraId="697FA74A" w14:textId="77777777" w:rsidR="0033402F" w:rsidRDefault="0033402F" w:rsidP="0033402F"/>
        </w:tc>
        <w:tc>
          <w:tcPr>
            <w:tcW w:w="1843" w:type="dxa"/>
          </w:tcPr>
          <w:p w14:paraId="6141ADED" w14:textId="77777777" w:rsidR="0033402F" w:rsidRDefault="0033402F" w:rsidP="0033402F">
            <w:pPr>
              <w:jc w:val="center"/>
              <w:rPr>
                <w:rFonts w:ascii="Helvetica" w:hAnsi="Helvetica" w:cs="Helvetica"/>
                <w:b/>
                <w:sz w:val="20"/>
                <w:szCs w:val="20"/>
                <w:lang w:val="en-GB"/>
              </w:rPr>
            </w:pPr>
          </w:p>
          <w:p w14:paraId="2FBA5A74" w14:textId="77777777" w:rsidR="0033402F" w:rsidRPr="00006813" w:rsidRDefault="0033402F" w:rsidP="0033402F">
            <w:pPr>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1B2CE990" w14:textId="77777777" w:rsidR="0033402F" w:rsidRPr="000A44F2" w:rsidRDefault="0033402F" w:rsidP="0033402F">
            <w:pPr>
              <w:jc w:val="center"/>
              <w:rPr>
                <w:rFonts w:ascii="Helvetica" w:hAnsi="Helvetica" w:cs="Helvetica"/>
                <w:sz w:val="16"/>
                <w:szCs w:val="16"/>
                <w:lang w:val="en-GB"/>
              </w:rPr>
            </w:pPr>
          </w:p>
        </w:tc>
        <w:tc>
          <w:tcPr>
            <w:tcW w:w="1984" w:type="dxa"/>
          </w:tcPr>
          <w:p w14:paraId="2508EF7D" w14:textId="77777777" w:rsidR="0033402F" w:rsidRDefault="0033402F" w:rsidP="0033402F">
            <w:pPr>
              <w:jc w:val="center"/>
              <w:rPr>
                <w:rFonts w:ascii="Helvetica" w:hAnsi="Helvetica" w:cs="Helvetica"/>
                <w:b/>
                <w:sz w:val="20"/>
                <w:szCs w:val="20"/>
                <w:lang w:val="en-GB"/>
              </w:rPr>
            </w:pPr>
          </w:p>
          <w:p w14:paraId="62D84E66" w14:textId="77777777" w:rsidR="0033402F" w:rsidRPr="00006813" w:rsidRDefault="0033402F" w:rsidP="0033402F">
            <w:pPr>
              <w:jc w:val="center"/>
              <w:rPr>
                <w:rFonts w:ascii="Helvetica" w:hAnsi="Helvetica" w:cs="Helvetica"/>
                <w:sz w:val="20"/>
                <w:szCs w:val="20"/>
                <w:lang w:val="en-GB"/>
              </w:rPr>
            </w:pPr>
            <w:r w:rsidRPr="00006813">
              <w:rPr>
                <w:rFonts w:ascii="Helvetica" w:hAnsi="Helvetica" w:cs="Helvetica"/>
                <w:b/>
                <w:sz w:val="20"/>
                <w:szCs w:val="20"/>
                <w:lang w:val="en-GB"/>
              </w:rPr>
              <w:t>Indirect</w:t>
            </w:r>
          </w:p>
          <w:p w14:paraId="1F447D8B" w14:textId="77777777" w:rsidR="0033402F" w:rsidRPr="000A44F2" w:rsidRDefault="0033402F" w:rsidP="0033402F">
            <w:pPr>
              <w:jc w:val="center"/>
              <w:rPr>
                <w:rFonts w:ascii="Helvetica" w:hAnsi="Helvetica" w:cs="Helvetica"/>
                <w:b/>
                <w:sz w:val="16"/>
                <w:szCs w:val="16"/>
                <w:lang w:val="en-GB"/>
              </w:rPr>
            </w:pPr>
          </w:p>
        </w:tc>
        <w:tc>
          <w:tcPr>
            <w:tcW w:w="2126" w:type="dxa"/>
          </w:tcPr>
          <w:p w14:paraId="2190F2D9" w14:textId="77777777" w:rsidR="0033402F" w:rsidRDefault="0033402F" w:rsidP="0033402F">
            <w:pPr>
              <w:jc w:val="center"/>
              <w:rPr>
                <w:rFonts w:ascii="Helvetica" w:hAnsi="Helvetica" w:cs="Helvetica"/>
                <w:b/>
                <w:sz w:val="20"/>
                <w:szCs w:val="20"/>
                <w:lang w:val="en-GB"/>
              </w:rPr>
            </w:pPr>
          </w:p>
          <w:p w14:paraId="50C12EE5" w14:textId="77777777" w:rsidR="0033402F" w:rsidRPr="00006813" w:rsidRDefault="0033402F" w:rsidP="0033402F">
            <w:pPr>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1E30ECA6" w14:textId="77777777" w:rsidR="0033402F" w:rsidRPr="000A44F2" w:rsidRDefault="0033402F" w:rsidP="0033402F">
            <w:pPr>
              <w:jc w:val="center"/>
              <w:rPr>
                <w:rFonts w:ascii="Helvetica" w:hAnsi="Helvetica" w:cs="Helvetica"/>
                <w:b/>
                <w:sz w:val="16"/>
                <w:szCs w:val="16"/>
                <w:lang w:val="en-GB"/>
              </w:rPr>
            </w:pPr>
          </w:p>
        </w:tc>
        <w:tc>
          <w:tcPr>
            <w:tcW w:w="2268" w:type="dxa"/>
          </w:tcPr>
          <w:p w14:paraId="55F34D88" w14:textId="77777777" w:rsidR="0033402F" w:rsidRDefault="0033402F" w:rsidP="0033402F">
            <w:pPr>
              <w:jc w:val="center"/>
              <w:rPr>
                <w:rFonts w:ascii="Helvetica" w:hAnsi="Helvetica" w:cs="Helvetica"/>
                <w:b/>
                <w:sz w:val="20"/>
                <w:szCs w:val="20"/>
                <w:lang w:val="en-GB"/>
              </w:rPr>
            </w:pPr>
          </w:p>
          <w:p w14:paraId="71F24135" w14:textId="77777777" w:rsidR="0033402F" w:rsidRPr="00006813" w:rsidRDefault="0033402F" w:rsidP="0033402F">
            <w:pPr>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5BC702F" w14:textId="77777777" w:rsidR="0033402F" w:rsidRPr="000A44F2" w:rsidRDefault="0033402F" w:rsidP="0033402F">
            <w:pPr>
              <w:jc w:val="center"/>
              <w:rPr>
                <w:rFonts w:ascii="Helvetica" w:hAnsi="Helvetica" w:cs="Helvetica"/>
                <w:b/>
                <w:sz w:val="16"/>
                <w:szCs w:val="16"/>
                <w:lang w:val="en-GB"/>
              </w:rPr>
            </w:pPr>
          </w:p>
        </w:tc>
      </w:tr>
      <w:tr w:rsidR="00292DDC" w14:paraId="789C1621" w14:textId="77777777">
        <w:tc>
          <w:tcPr>
            <w:tcW w:w="2127" w:type="dxa"/>
          </w:tcPr>
          <w:p w14:paraId="073B8BDC" w14:textId="77777777" w:rsidR="0033402F" w:rsidRDefault="0033402F" w:rsidP="0033402F">
            <w:r>
              <w:t>IE00BD6JX574</w:t>
            </w:r>
          </w:p>
        </w:tc>
        <w:tc>
          <w:tcPr>
            <w:tcW w:w="1843" w:type="dxa"/>
          </w:tcPr>
          <w:p w14:paraId="127123BB" w14:textId="77777777" w:rsidR="0033402F" w:rsidRDefault="0033402F" w:rsidP="00F125C5">
            <w:pPr>
              <w:jc w:val="center"/>
            </w:pPr>
          </w:p>
        </w:tc>
        <w:tc>
          <w:tcPr>
            <w:tcW w:w="1984" w:type="dxa"/>
          </w:tcPr>
          <w:p w14:paraId="1974883D" w14:textId="77777777" w:rsidR="0033402F" w:rsidRDefault="0033402F" w:rsidP="00F125C5">
            <w:pPr>
              <w:jc w:val="center"/>
            </w:pPr>
          </w:p>
        </w:tc>
        <w:tc>
          <w:tcPr>
            <w:tcW w:w="2126" w:type="dxa"/>
          </w:tcPr>
          <w:p w14:paraId="269B54B1" w14:textId="77777777" w:rsidR="0033402F" w:rsidRDefault="0033402F" w:rsidP="00F125C5">
            <w:pPr>
              <w:jc w:val="center"/>
            </w:pPr>
          </w:p>
        </w:tc>
        <w:tc>
          <w:tcPr>
            <w:tcW w:w="2268" w:type="dxa"/>
          </w:tcPr>
          <w:p w14:paraId="300CDD8C" w14:textId="77777777" w:rsidR="0033402F" w:rsidRDefault="0033402F" w:rsidP="00F125C5">
            <w:pPr>
              <w:jc w:val="center"/>
            </w:pPr>
          </w:p>
        </w:tc>
      </w:tr>
      <w:tr w:rsidR="00292DDC" w14:paraId="54A3667E" w14:textId="77777777">
        <w:tc>
          <w:tcPr>
            <w:tcW w:w="2127" w:type="dxa"/>
          </w:tcPr>
          <w:p w14:paraId="1709DAC4" w14:textId="77777777" w:rsidR="0033402F" w:rsidRDefault="0033402F" w:rsidP="0033402F"/>
        </w:tc>
        <w:tc>
          <w:tcPr>
            <w:tcW w:w="1843" w:type="dxa"/>
          </w:tcPr>
          <w:p w14:paraId="701A3E88" w14:textId="77777777" w:rsidR="0033402F" w:rsidRDefault="0033402F" w:rsidP="00F125C5">
            <w:pPr>
              <w:jc w:val="center"/>
            </w:pPr>
          </w:p>
        </w:tc>
        <w:tc>
          <w:tcPr>
            <w:tcW w:w="1984" w:type="dxa"/>
          </w:tcPr>
          <w:p w14:paraId="39DDE37D" w14:textId="77777777" w:rsidR="0033402F" w:rsidRDefault="0033402F" w:rsidP="00F125C5">
            <w:pPr>
              <w:jc w:val="center"/>
            </w:pPr>
          </w:p>
        </w:tc>
        <w:tc>
          <w:tcPr>
            <w:tcW w:w="2126" w:type="dxa"/>
            <w:tcBorders>
              <w:bottom w:val="single" w:sz="4" w:space="0" w:color="auto"/>
            </w:tcBorders>
          </w:tcPr>
          <w:p w14:paraId="106D0476" w14:textId="77777777" w:rsidR="0033402F" w:rsidRDefault="0033402F" w:rsidP="00F125C5">
            <w:pPr>
              <w:jc w:val="center"/>
            </w:pPr>
          </w:p>
        </w:tc>
        <w:tc>
          <w:tcPr>
            <w:tcW w:w="2268" w:type="dxa"/>
            <w:tcBorders>
              <w:bottom w:val="single" w:sz="4" w:space="0" w:color="auto"/>
            </w:tcBorders>
          </w:tcPr>
          <w:p w14:paraId="4150D25F" w14:textId="77777777" w:rsidR="0033402F" w:rsidRDefault="0033402F" w:rsidP="00F125C5">
            <w:pPr>
              <w:jc w:val="center"/>
            </w:pPr>
          </w:p>
        </w:tc>
      </w:tr>
      <w:tr w:rsidR="00292DDC" w14:paraId="3D3F2A6F" w14:textId="77777777">
        <w:tc>
          <w:tcPr>
            <w:tcW w:w="2127" w:type="dxa"/>
          </w:tcPr>
          <w:p w14:paraId="1B9FE3C4" w14:textId="77777777" w:rsidR="0033402F" w:rsidRPr="00F125C5" w:rsidRDefault="0033402F" w:rsidP="0033402F">
            <w:pPr>
              <w:rPr>
                <w:rFonts w:ascii="Helvetica" w:hAnsi="Helvetica" w:cs="Helvetica"/>
              </w:rPr>
            </w:pPr>
            <w:r w:rsidRPr="00F125C5">
              <w:rPr>
                <w:rFonts w:ascii="Helvetica" w:hAnsi="Helvetica" w:cs="Helvetica"/>
                <w:b/>
                <w:lang w:val="en-GB"/>
              </w:rPr>
              <w:t>SUBTOTAL A</w:t>
            </w:r>
          </w:p>
        </w:tc>
        <w:tc>
          <w:tcPr>
            <w:tcW w:w="3827" w:type="dxa"/>
            <w:gridSpan w:val="2"/>
          </w:tcPr>
          <w:p w14:paraId="5FF19092" w14:textId="77777777" w:rsidR="0033402F" w:rsidRDefault="0033402F" w:rsidP="00F125C5">
            <w:pPr>
              <w:jc w:val="center"/>
            </w:pPr>
            <w:bookmarkStart w:id="16" w:name="ESMATable7ASubtotal_SharesThree"/>
            <w:r>
              <w:rPr>
                <w:sz w:val="20"/>
              </w:rPr>
              <w:t>24,172,518.00</w:t>
            </w:r>
            <w:bookmarkEnd w:id="16"/>
          </w:p>
        </w:tc>
        <w:tc>
          <w:tcPr>
            <w:tcW w:w="4394" w:type="dxa"/>
            <w:gridSpan w:val="2"/>
            <w:tcBorders>
              <w:bottom w:val="single" w:sz="4" w:space="0" w:color="auto"/>
            </w:tcBorders>
          </w:tcPr>
          <w:p w14:paraId="51441DFC" w14:textId="77777777" w:rsidR="0033402F" w:rsidRDefault="0033402F" w:rsidP="00F125C5">
            <w:pPr>
              <w:jc w:val="center"/>
            </w:pPr>
            <w:bookmarkStart w:id="17" w:name="ESMATable7ASubtotal_PercentThree"/>
            <w:r>
              <w:rPr>
                <w:sz w:val="20"/>
              </w:rPr>
              <w:t>3.02%</w:t>
            </w:r>
            <w:bookmarkEnd w:id="17"/>
          </w:p>
        </w:tc>
      </w:tr>
    </w:tbl>
    <w:p w14:paraId="3B4BAEA7" w14:textId="77777777" w:rsidR="00772B54" w:rsidRDefault="00772B54" w:rsidP="007E5E87">
      <w:pPr>
        <w:ind w:left="709"/>
      </w:pPr>
    </w:p>
    <w:tbl>
      <w:tblPr>
        <w:tblStyle w:val="TableGrid"/>
        <w:tblW w:w="5000" w:type="auto"/>
        <w:tblLook w:val="04A0" w:firstRow="1" w:lastRow="0" w:firstColumn="1" w:lastColumn="0" w:noHBand="0" w:noVBand="1"/>
      </w:tblPr>
      <w:tblGrid>
        <w:gridCol w:w="2081"/>
        <w:gridCol w:w="1437"/>
        <w:gridCol w:w="2569"/>
        <w:gridCol w:w="2456"/>
        <w:gridCol w:w="1893"/>
      </w:tblGrid>
      <w:tr w:rsidR="00292DDC" w14:paraId="58183E7B" w14:textId="77777777">
        <w:tc>
          <w:tcPr>
            <w:tcW w:w="10436" w:type="dxa"/>
            <w:gridSpan w:val="5"/>
            <w:tcBorders>
              <w:top w:val="single" w:sz="4" w:space="0" w:color="auto"/>
              <w:bottom w:val="single" w:sz="4" w:space="0" w:color="auto"/>
            </w:tcBorders>
            <w:vAlign w:val="center"/>
          </w:tcPr>
          <w:p w14:paraId="61781DB3"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292DDC" w14:paraId="0EE36695" w14:textId="77777777">
        <w:tc>
          <w:tcPr>
            <w:tcW w:w="2081" w:type="dxa"/>
            <w:tcBorders>
              <w:top w:val="single" w:sz="4" w:space="0" w:color="auto"/>
              <w:bottom w:val="single" w:sz="4" w:space="0" w:color="auto"/>
              <w:right w:val="single" w:sz="4" w:space="0" w:color="auto"/>
            </w:tcBorders>
            <w:vAlign w:val="center"/>
          </w:tcPr>
          <w:p w14:paraId="3521E873" w14:textId="77777777" w:rsidR="00C5065C" w:rsidRPr="008F18BE" w:rsidRDefault="00C5065C" w:rsidP="008F18BE">
            <w:pPr>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70DF4F9A" w14:textId="77777777" w:rsidR="00C5065C" w:rsidRPr="008F18BE" w:rsidRDefault="00C5065C" w:rsidP="008F18BE">
            <w:pPr>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tcBorders>
              <w:top w:val="single" w:sz="4" w:space="0" w:color="auto"/>
              <w:left w:val="single" w:sz="4" w:space="0" w:color="auto"/>
              <w:bottom w:val="single" w:sz="4" w:space="0" w:color="auto"/>
              <w:right w:val="single" w:sz="4" w:space="0" w:color="auto"/>
            </w:tcBorders>
            <w:vAlign w:val="center"/>
          </w:tcPr>
          <w:p w14:paraId="41FDC041" w14:textId="77777777" w:rsidR="00C5065C" w:rsidRPr="008F18BE" w:rsidRDefault="00C5065C" w:rsidP="008F18BE">
            <w:pPr>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tcBorders>
              <w:top w:val="single" w:sz="4" w:space="0" w:color="auto"/>
              <w:left w:val="single" w:sz="4" w:space="0" w:color="auto"/>
              <w:bottom w:val="single" w:sz="4" w:space="0" w:color="auto"/>
              <w:right w:val="single" w:sz="4" w:space="0" w:color="auto"/>
            </w:tcBorders>
            <w:vAlign w:val="center"/>
          </w:tcPr>
          <w:p w14:paraId="3EC55A73" w14:textId="77777777" w:rsidR="00C5065C" w:rsidRPr="008F18BE" w:rsidRDefault="00C5065C" w:rsidP="008F18BE">
            <w:pPr>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1893" w:type="dxa"/>
            <w:tcBorders>
              <w:top w:val="single" w:sz="4" w:space="0" w:color="auto"/>
              <w:left w:val="single" w:sz="4" w:space="0" w:color="auto"/>
              <w:bottom w:val="single" w:sz="4" w:space="0" w:color="auto"/>
            </w:tcBorders>
            <w:vAlign w:val="center"/>
          </w:tcPr>
          <w:p w14:paraId="342BC9A4" w14:textId="77777777" w:rsidR="00C5065C" w:rsidRPr="008F18BE" w:rsidRDefault="00C5065C" w:rsidP="008F18BE">
            <w:pPr>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92DDC" w14:paraId="2BC88C4B" w14:textId="77777777">
        <w:tc>
          <w:tcPr>
            <w:tcW w:w="2081" w:type="dxa"/>
            <w:tcBorders>
              <w:top w:val="single" w:sz="4" w:space="0" w:color="auto"/>
              <w:bottom w:val="single" w:sz="4" w:space="0" w:color="auto"/>
              <w:right w:val="single" w:sz="4" w:space="0" w:color="auto"/>
            </w:tcBorders>
          </w:tcPr>
          <w:p w14:paraId="44E318FA"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57420729" w14:textId="77777777" w:rsidR="00C5065C" w:rsidRPr="00C055A5" w:rsidRDefault="00C5065C" w:rsidP="00C5065C">
            <w:pPr>
              <w:rPr>
                <w:rFonts w:ascii="Helvetica" w:hAnsi="Helvetica" w:cs="Helvetica"/>
                <w:lang w:val="en-GB"/>
              </w:rPr>
            </w:pPr>
          </w:p>
        </w:tc>
        <w:tc>
          <w:tcPr>
            <w:tcW w:w="2569" w:type="dxa"/>
            <w:tcBorders>
              <w:top w:val="single" w:sz="4" w:space="0" w:color="auto"/>
              <w:left w:val="single" w:sz="4" w:space="0" w:color="auto"/>
              <w:bottom w:val="single" w:sz="4" w:space="0" w:color="auto"/>
              <w:right w:val="single" w:sz="4" w:space="0" w:color="auto"/>
            </w:tcBorders>
          </w:tcPr>
          <w:p w14:paraId="1B198FA8" w14:textId="77777777" w:rsidR="00C5065C" w:rsidRPr="00C055A5" w:rsidRDefault="00C5065C" w:rsidP="00C5065C">
            <w:pPr>
              <w:rPr>
                <w:rFonts w:ascii="Helvetica" w:hAnsi="Helvetica" w:cs="Helvetica"/>
                <w:lang w:val="en-GB"/>
              </w:rPr>
            </w:pPr>
          </w:p>
        </w:tc>
        <w:tc>
          <w:tcPr>
            <w:tcW w:w="2456" w:type="dxa"/>
            <w:tcBorders>
              <w:top w:val="single" w:sz="4" w:space="0" w:color="auto"/>
              <w:left w:val="single" w:sz="4" w:space="0" w:color="auto"/>
              <w:bottom w:val="single" w:sz="4" w:space="0" w:color="auto"/>
              <w:right w:val="single" w:sz="4" w:space="0" w:color="auto"/>
            </w:tcBorders>
          </w:tcPr>
          <w:p w14:paraId="3EA8D8C1" w14:textId="77777777" w:rsidR="00C5065C" w:rsidRPr="00C055A5" w:rsidRDefault="00C5065C" w:rsidP="00C5065C">
            <w:pPr>
              <w:rPr>
                <w:rFonts w:ascii="Helvetica" w:hAnsi="Helvetica" w:cs="Helvetica"/>
                <w:lang w:val="en-GB"/>
              </w:rPr>
            </w:pPr>
          </w:p>
        </w:tc>
        <w:tc>
          <w:tcPr>
            <w:tcW w:w="1893" w:type="dxa"/>
            <w:tcBorders>
              <w:top w:val="single" w:sz="4" w:space="0" w:color="auto"/>
              <w:left w:val="single" w:sz="4" w:space="0" w:color="auto"/>
              <w:bottom w:val="single" w:sz="4" w:space="0" w:color="auto"/>
            </w:tcBorders>
          </w:tcPr>
          <w:p w14:paraId="6E902AD8" w14:textId="77777777" w:rsidR="00C5065C" w:rsidRPr="00C055A5" w:rsidRDefault="00C5065C" w:rsidP="00C5065C">
            <w:pPr>
              <w:rPr>
                <w:rFonts w:ascii="Helvetica" w:hAnsi="Helvetica" w:cs="Helvetica"/>
                <w:lang w:val="en-GB"/>
              </w:rPr>
            </w:pPr>
          </w:p>
        </w:tc>
      </w:tr>
      <w:tr w:rsidR="00292DDC" w14:paraId="00AC91F1" w14:textId="77777777">
        <w:tc>
          <w:tcPr>
            <w:tcW w:w="2081" w:type="dxa"/>
            <w:tcBorders>
              <w:top w:val="single" w:sz="4" w:space="0" w:color="auto"/>
              <w:left w:val="nil"/>
              <w:bottom w:val="nil"/>
              <w:right w:val="nil"/>
            </w:tcBorders>
          </w:tcPr>
          <w:p w14:paraId="47BADB68" w14:textId="77777777"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14:paraId="66800D87" w14:textId="77777777" w:rsidR="00C5065C" w:rsidRPr="00C055A5" w:rsidRDefault="00C5065C" w:rsidP="00C5065C">
            <w:pPr>
              <w:rPr>
                <w:rFonts w:ascii="Helvetica" w:hAnsi="Helvetica" w:cs="Helvetica"/>
                <w:lang w:val="en-GB"/>
              </w:rPr>
            </w:pPr>
          </w:p>
        </w:tc>
        <w:tc>
          <w:tcPr>
            <w:tcW w:w="2569" w:type="dxa"/>
            <w:tcBorders>
              <w:top w:val="single" w:sz="4" w:space="0" w:color="auto"/>
              <w:left w:val="single" w:sz="4" w:space="0" w:color="auto"/>
              <w:bottom w:val="single" w:sz="4" w:space="0" w:color="auto"/>
              <w:right w:val="single" w:sz="4" w:space="0" w:color="auto"/>
            </w:tcBorders>
          </w:tcPr>
          <w:p w14:paraId="5993F1B2"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tcBorders>
              <w:top w:val="single" w:sz="4" w:space="0" w:color="auto"/>
              <w:left w:val="single" w:sz="4" w:space="0" w:color="auto"/>
              <w:bottom w:val="single" w:sz="4" w:space="0" w:color="auto"/>
              <w:right w:val="single" w:sz="4" w:space="0" w:color="auto"/>
            </w:tcBorders>
          </w:tcPr>
          <w:p w14:paraId="1BAC2AF5" w14:textId="77777777" w:rsidR="00C5065C" w:rsidRPr="00C055A5" w:rsidRDefault="00C5065C" w:rsidP="0024003E">
            <w:pPr>
              <w:jc w:val="center"/>
              <w:rPr>
                <w:rFonts w:ascii="Helvetica" w:hAnsi="Helvetica" w:cs="Helvetica"/>
                <w:lang w:val="en-GB"/>
              </w:rPr>
            </w:pPr>
            <w:bookmarkStart w:id="18" w:name="ESMATable7B1Subtotal_VotingRightsThree"/>
            <w:bookmarkEnd w:id="18"/>
          </w:p>
        </w:tc>
        <w:tc>
          <w:tcPr>
            <w:tcW w:w="1893" w:type="dxa"/>
            <w:tcBorders>
              <w:top w:val="single" w:sz="4" w:space="0" w:color="auto"/>
              <w:left w:val="single" w:sz="4" w:space="0" w:color="auto"/>
              <w:bottom w:val="single" w:sz="4" w:space="0" w:color="auto"/>
            </w:tcBorders>
          </w:tcPr>
          <w:p w14:paraId="36F8C50F" w14:textId="77777777" w:rsidR="00C5065C" w:rsidRPr="00C055A5" w:rsidRDefault="00C5065C" w:rsidP="0024003E">
            <w:pPr>
              <w:jc w:val="center"/>
              <w:rPr>
                <w:rFonts w:ascii="Helvetica" w:hAnsi="Helvetica" w:cs="Helvetica"/>
                <w:lang w:val="en-GB"/>
              </w:rPr>
            </w:pPr>
            <w:bookmarkStart w:id="19" w:name="ESMATable7B1Subtotal_PercentVotingThree"/>
            <w:bookmarkEnd w:id="19"/>
          </w:p>
        </w:tc>
      </w:tr>
    </w:tbl>
    <w:p w14:paraId="77677495" w14:textId="77777777" w:rsidR="00772B54" w:rsidRDefault="00772B54" w:rsidP="007E5E87">
      <w:pPr>
        <w:ind w:left="709"/>
      </w:pPr>
    </w:p>
    <w:tbl>
      <w:tblPr>
        <w:tblStyle w:val="TableGrid"/>
        <w:tblW w:w="5000" w:type="auto"/>
        <w:tblLook w:val="04A0" w:firstRow="1" w:lastRow="0" w:firstColumn="1" w:lastColumn="0" w:noHBand="0" w:noVBand="1"/>
      </w:tblPr>
      <w:tblGrid>
        <w:gridCol w:w="1861"/>
        <w:gridCol w:w="1657"/>
        <w:gridCol w:w="1674"/>
        <w:gridCol w:w="1901"/>
        <w:gridCol w:w="1535"/>
        <w:gridCol w:w="1808"/>
      </w:tblGrid>
      <w:tr w:rsidR="00292DDC" w14:paraId="61B298AF" w14:textId="77777777">
        <w:tc>
          <w:tcPr>
            <w:tcW w:w="10436" w:type="dxa"/>
            <w:gridSpan w:val="6"/>
            <w:tcBorders>
              <w:top w:val="single" w:sz="4" w:space="0" w:color="auto"/>
              <w:bottom w:val="single" w:sz="4" w:space="0" w:color="auto"/>
            </w:tcBorders>
            <w:vAlign w:val="center"/>
          </w:tcPr>
          <w:p w14:paraId="56F07483"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r w:rsidR="00141167">
              <w:rPr>
                <w:rFonts w:ascii="Helvetica" w:hAnsi="Helvetica" w:cs="Helvetica"/>
                <w:b/>
                <w:lang w:val="en-GB"/>
              </w:rPr>
              <w:t xml:space="preserve"> </w:t>
            </w:r>
            <w:bookmarkStart w:id="20" w:name="LookthroughWordingEUForms"/>
            <w:r>
              <w:rPr>
                <w:sz w:val="20"/>
              </w:rPr>
              <w:t>(Note that holdings held via indices, baskets and ETFs would be displayed here as asset class Equity or PreferredEquity so please update this to the correct name accordingly - and then PLEASE DELETE this comment once resolved)</w:t>
            </w:r>
            <w:bookmarkEnd w:id="20"/>
          </w:p>
        </w:tc>
      </w:tr>
      <w:tr w:rsidR="00292DDC" w14:paraId="6E476859" w14:textId="77777777">
        <w:tc>
          <w:tcPr>
            <w:tcW w:w="1861" w:type="dxa"/>
            <w:tcBorders>
              <w:top w:val="single" w:sz="4" w:space="0" w:color="auto"/>
              <w:bottom w:val="single" w:sz="4" w:space="0" w:color="auto"/>
              <w:right w:val="single" w:sz="4" w:space="0" w:color="auto"/>
            </w:tcBorders>
            <w:vAlign w:val="center"/>
          </w:tcPr>
          <w:p w14:paraId="1B985C46" w14:textId="77777777" w:rsidR="00C5065C" w:rsidRPr="008F18BE" w:rsidRDefault="00C5065C" w:rsidP="008F18BE">
            <w:pPr>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tcBorders>
              <w:top w:val="single" w:sz="4" w:space="0" w:color="auto"/>
              <w:left w:val="single" w:sz="4" w:space="0" w:color="auto"/>
              <w:bottom w:val="single" w:sz="4" w:space="0" w:color="auto"/>
              <w:right w:val="single" w:sz="4" w:space="0" w:color="auto"/>
            </w:tcBorders>
            <w:vAlign w:val="center"/>
          </w:tcPr>
          <w:p w14:paraId="3F18B615" w14:textId="77777777" w:rsidR="00C5065C" w:rsidRPr="008F18BE" w:rsidRDefault="00C5065C" w:rsidP="008F18BE">
            <w:pPr>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74" w:type="dxa"/>
            <w:tcBorders>
              <w:top w:val="single" w:sz="4" w:space="0" w:color="auto"/>
              <w:left w:val="single" w:sz="4" w:space="0" w:color="auto"/>
              <w:bottom w:val="single" w:sz="4" w:space="0" w:color="auto"/>
              <w:right w:val="single" w:sz="4" w:space="0" w:color="auto"/>
            </w:tcBorders>
            <w:vAlign w:val="center"/>
          </w:tcPr>
          <w:p w14:paraId="320E1680" w14:textId="77777777" w:rsidR="00C5065C" w:rsidRPr="008F18BE" w:rsidRDefault="00C5065C" w:rsidP="008F18BE">
            <w:pPr>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901" w:type="dxa"/>
            <w:tcBorders>
              <w:top w:val="single" w:sz="4" w:space="0" w:color="auto"/>
              <w:left w:val="single" w:sz="4" w:space="0" w:color="auto"/>
              <w:bottom w:val="single" w:sz="4" w:space="0" w:color="auto"/>
              <w:right w:val="single" w:sz="4" w:space="0" w:color="auto"/>
            </w:tcBorders>
            <w:vAlign w:val="center"/>
          </w:tcPr>
          <w:p w14:paraId="6182024B" w14:textId="77777777" w:rsidR="00C5065C" w:rsidRPr="008F18BE" w:rsidRDefault="00C5065C" w:rsidP="008F18BE">
            <w:pPr>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tcBorders>
              <w:top w:val="single" w:sz="4" w:space="0" w:color="auto"/>
              <w:left w:val="single" w:sz="4" w:space="0" w:color="auto"/>
              <w:bottom w:val="single" w:sz="4" w:space="0" w:color="auto"/>
            </w:tcBorders>
            <w:vAlign w:val="center"/>
          </w:tcPr>
          <w:p w14:paraId="539ED043" w14:textId="77777777" w:rsidR="00C5065C" w:rsidRPr="008F18BE" w:rsidRDefault="00C5065C" w:rsidP="008F18BE">
            <w:pPr>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808" w:type="dxa"/>
            <w:tcBorders>
              <w:top w:val="single" w:sz="4" w:space="0" w:color="auto"/>
              <w:left w:val="single" w:sz="4" w:space="0" w:color="auto"/>
              <w:bottom w:val="single" w:sz="4" w:space="0" w:color="auto"/>
            </w:tcBorders>
            <w:vAlign w:val="center"/>
          </w:tcPr>
          <w:p w14:paraId="0EA86C17" w14:textId="77777777" w:rsidR="00C5065C" w:rsidRPr="008F18BE" w:rsidRDefault="00C5065C" w:rsidP="008F18BE">
            <w:pPr>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92DDC" w14:paraId="2D7C5FFD" w14:textId="77777777">
        <w:tc>
          <w:tcPr>
            <w:tcW w:w="1861" w:type="dxa"/>
            <w:tcBorders>
              <w:top w:val="single" w:sz="4" w:space="0" w:color="auto"/>
              <w:bottom w:val="single" w:sz="4" w:space="0" w:color="auto"/>
              <w:right w:val="single" w:sz="4" w:space="0" w:color="auto"/>
            </w:tcBorders>
          </w:tcPr>
          <w:p w14:paraId="447B0ECD" w14:textId="77777777" w:rsidR="00C5065C" w:rsidRPr="00C055A5" w:rsidRDefault="00C5065C" w:rsidP="00C5065C">
            <w:pPr>
              <w:rPr>
                <w:rFonts w:ascii="Helvetica" w:hAnsi="Helvetica" w:cs="Helvetica"/>
                <w:lang w:val="en-GB"/>
              </w:rPr>
            </w:pPr>
            <w:r>
              <w:t>Swap</w:t>
            </w:r>
          </w:p>
        </w:tc>
        <w:tc>
          <w:tcPr>
            <w:tcW w:w="1657" w:type="dxa"/>
            <w:tcBorders>
              <w:top w:val="single" w:sz="4" w:space="0" w:color="auto"/>
              <w:left w:val="single" w:sz="4" w:space="0" w:color="auto"/>
              <w:bottom w:val="single" w:sz="4" w:space="0" w:color="auto"/>
              <w:right w:val="single" w:sz="4" w:space="0" w:color="auto"/>
            </w:tcBorders>
          </w:tcPr>
          <w:p w14:paraId="3FF39AAD" w14:textId="0BBCC71D" w:rsidR="00C5065C" w:rsidRPr="00C055A5" w:rsidRDefault="00C5065C" w:rsidP="00C5065C">
            <w:pPr>
              <w:rPr>
                <w:rFonts w:ascii="Helvetica" w:hAnsi="Helvetica" w:cs="Helvetica"/>
                <w:lang w:val="en-GB"/>
              </w:rPr>
            </w:pPr>
          </w:p>
        </w:tc>
        <w:tc>
          <w:tcPr>
            <w:tcW w:w="1674" w:type="dxa"/>
            <w:tcBorders>
              <w:top w:val="single" w:sz="4" w:space="0" w:color="auto"/>
              <w:left w:val="single" w:sz="4" w:space="0" w:color="auto"/>
              <w:bottom w:val="single" w:sz="4" w:space="0" w:color="auto"/>
              <w:right w:val="single" w:sz="4" w:space="0" w:color="auto"/>
            </w:tcBorders>
            <w:vAlign w:val="center"/>
          </w:tcPr>
          <w:p w14:paraId="057798DF" w14:textId="77777777" w:rsidR="00C5065C" w:rsidRDefault="00C5065C" w:rsidP="00C5065C"/>
          <w:p w14:paraId="7F81AE45" w14:textId="16C7AE54" w:rsidR="00EA6B96" w:rsidRPr="00C055A5" w:rsidRDefault="00EA6B96" w:rsidP="00C5065C">
            <w:pPr>
              <w:rPr>
                <w:rFonts w:ascii="Helvetica" w:hAnsi="Helvetica" w:cs="Helvetica"/>
                <w:b/>
                <w:lang w:val="en-GB"/>
              </w:rPr>
            </w:pPr>
          </w:p>
        </w:tc>
        <w:tc>
          <w:tcPr>
            <w:tcW w:w="1901" w:type="dxa"/>
            <w:tcBorders>
              <w:top w:val="single" w:sz="4" w:space="0" w:color="auto"/>
              <w:left w:val="single" w:sz="4" w:space="0" w:color="auto"/>
              <w:bottom w:val="single" w:sz="4" w:space="0" w:color="auto"/>
              <w:right w:val="single" w:sz="4" w:space="0" w:color="auto"/>
            </w:tcBorders>
            <w:vAlign w:val="center"/>
          </w:tcPr>
          <w:p w14:paraId="2D077B96" w14:textId="77777777" w:rsidR="00C5065C" w:rsidRPr="00C055A5" w:rsidRDefault="00C5065C" w:rsidP="00C5065C">
            <w:pPr>
              <w:rPr>
                <w:rFonts w:ascii="Helvetica" w:hAnsi="Helvetica" w:cs="Helvetica"/>
                <w:b/>
                <w:lang w:val="en-GB"/>
              </w:rPr>
            </w:pPr>
            <w:r>
              <w:t>Cash Settlement</w:t>
            </w:r>
          </w:p>
        </w:tc>
        <w:tc>
          <w:tcPr>
            <w:tcW w:w="1535" w:type="dxa"/>
            <w:tcBorders>
              <w:top w:val="single" w:sz="4" w:space="0" w:color="auto"/>
              <w:left w:val="single" w:sz="4" w:space="0" w:color="auto"/>
              <w:bottom w:val="single" w:sz="4" w:space="0" w:color="auto"/>
            </w:tcBorders>
            <w:vAlign w:val="center"/>
          </w:tcPr>
          <w:p w14:paraId="131D0056" w14:textId="77777777" w:rsidR="00C5065C" w:rsidRPr="00C055A5" w:rsidRDefault="00C5065C" w:rsidP="00C5065C">
            <w:pPr>
              <w:rPr>
                <w:rFonts w:ascii="Helvetica" w:hAnsi="Helvetica" w:cs="Helvetica"/>
                <w:b/>
                <w:lang w:val="en-GB"/>
              </w:rPr>
            </w:pPr>
            <w:r>
              <w:t>Less than 3%</w:t>
            </w:r>
          </w:p>
        </w:tc>
        <w:tc>
          <w:tcPr>
            <w:tcW w:w="1808" w:type="dxa"/>
            <w:tcBorders>
              <w:top w:val="single" w:sz="4" w:space="0" w:color="auto"/>
              <w:left w:val="single" w:sz="4" w:space="0" w:color="auto"/>
              <w:bottom w:val="single" w:sz="4" w:space="0" w:color="auto"/>
            </w:tcBorders>
            <w:vAlign w:val="center"/>
          </w:tcPr>
          <w:p w14:paraId="5AA2AAB9" w14:textId="77777777" w:rsidR="00C5065C" w:rsidRPr="00C055A5" w:rsidRDefault="00C5065C" w:rsidP="00C5065C">
            <w:pPr>
              <w:rPr>
                <w:rFonts w:ascii="Helvetica" w:hAnsi="Helvetica" w:cs="Helvetica"/>
                <w:b/>
                <w:lang w:val="en-GB"/>
              </w:rPr>
            </w:pPr>
            <w:r>
              <w:t>Less than 3%</w:t>
            </w:r>
          </w:p>
        </w:tc>
      </w:tr>
      <w:tr w:rsidR="00292DDC" w14:paraId="3AEB1AA5" w14:textId="77777777">
        <w:tc>
          <w:tcPr>
            <w:tcW w:w="1861" w:type="dxa"/>
            <w:tcBorders>
              <w:top w:val="single" w:sz="4" w:space="0" w:color="auto"/>
              <w:bottom w:val="single" w:sz="4" w:space="0" w:color="auto"/>
              <w:right w:val="single" w:sz="4" w:space="0" w:color="auto"/>
            </w:tcBorders>
          </w:tcPr>
          <w:p w14:paraId="177B2C27" w14:textId="77777777" w:rsidR="00C5065C" w:rsidRPr="00C055A5" w:rsidRDefault="00C5065C" w:rsidP="00C5065C">
            <w:pPr>
              <w:rPr>
                <w:rFonts w:ascii="Helvetica" w:hAnsi="Helvetica" w:cs="Helvetica"/>
                <w:lang w:val="en-GB"/>
              </w:rPr>
            </w:pPr>
          </w:p>
        </w:tc>
        <w:tc>
          <w:tcPr>
            <w:tcW w:w="1657" w:type="dxa"/>
            <w:tcBorders>
              <w:top w:val="single" w:sz="4" w:space="0" w:color="auto"/>
              <w:left w:val="single" w:sz="4" w:space="0" w:color="auto"/>
              <w:bottom w:val="single" w:sz="4" w:space="0" w:color="auto"/>
              <w:right w:val="single" w:sz="4" w:space="0" w:color="auto"/>
            </w:tcBorders>
          </w:tcPr>
          <w:p w14:paraId="6B599355" w14:textId="77777777" w:rsidR="00C5065C" w:rsidRPr="00C055A5" w:rsidRDefault="00C5065C" w:rsidP="00C5065C">
            <w:pPr>
              <w:rPr>
                <w:rFonts w:ascii="Helvetica" w:hAnsi="Helvetica" w:cs="Helvetica"/>
                <w:lang w:val="en-GB"/>
              </w:rPr>
            </w:pPr>
          </w:p>
        </w:tc>
        <w:tc>
          <w:tcPr>
            <w:tcW w:w="1674" w:type="dxa"/>
            <w:tcBorders>
              <w:top w:val="single" w:sz="4" w:space="0" w:color="auto"/>
              <w:left w:val="single" w:sz="4" w:space="0" w:color="auto"/>
              <w:bottom w:val="single" w:sz="4" w:space="0" w:color="auto"/>
              <w:right w:val="single" w:sz="4" w:space="0" w:color="auto"/>
            </w:tcBorders>
          </w:tcPr>
          <w:p w14:paraId="66760270" w14:textId="77777777" w:rsidR="00C5065C" w:rsidRPr="00C055A5" w:rsidRDefault="00C5065C" w:rsidP="00C5065C">
            <w:pPr>
              <w:rPr>
                <w:rFonts w:ascii="Helvetica" w:hAnsi="Helvetica" w:cs="Helvetica"/>
                <w:lang w:val="en-GB"/>
              </w:rPr>
            </w:pPr>
          </w:p>
        </w:tc>
        <w:tc>
          <w:tcPr>
            <w:tcW w:w="1901" w:type="dxa"/>
            <w:tcBorders>
              <w:top w:val="single" w:sz="4" w:space="0" w:color="auto"/>
              <w:left w:val="single" w:sz="4" w:space="0" w:color="auto"/>
              <w:bottom w:val="single" w:sz="4" w:space="0" w:color="auto"/>
              <w:right w:val="single" w:sz="4" w:space="0" w:color="auto"/>
            </w:tcBorders>
          </w:tcPr>
          <w:p w14:paraId="58486584" w14:textId="77777777" w:rsidR="00C5065C" w:rsidRPr="00C055A5" w:rsidRDefault="00C5065C" w:rsidP="00C5065C">
            <w:pPr>
              <w:rPr>
                <w:rFonts w:ascii="Helvetica" w:hAnsi="Helvetica" w:cs="Helvetica"/>
                <w:lang w:val="en-GB"/>
              </w:rPr>
            </w:pPr>
          </w:p>
        </w:tc>
        <w:tc>
          <w:tcPr>
            <w:tcW w:w="1535" w:type="dxa"/>
            <w:tcBorders>
              <w:top w:val="single" w:sz="4" w:space="0" w:color="auto"/>
              <w:left w:val="single" w:sz="4" w:space="0" w:color="auto"/>
              <w:bottom w:val="single" w:sz="4" w:space="0" w:color="auto"/>
            </w:tcBorders>
          </w:tcPr>
          <w:p w14:paraId="6C6B6931" w14:textId="77777777" w:rsidR="00C5065C" w:rsidRPr="00C055A5" w:rsidRDefault="00C5065C" w:rsidP="00C5065C">
            <w:pPr>
              <w:rPr>
                <w:rFonts w:ascii="Helvetica" w:hAnsi="Helvetica" w:cs="Helvetica"/>
                <w:lang w:val="en-GB"/>
              </w:rPr>
            </w:pPr>
          </w:p>
        </w:tc>
        <w:tc>
          <w:tcPr>
            <w:tcW w:w="1808" w:type="dxa"/>
            <w:tcBorders>
              <w:top w:val="single" w:sz="4" w:space="0" w:color="auto"/>
              <w:left w:val="single" w:sz="4" w:space="0" w:color="auto"/>
              <w:bottom w:val="single" w:sz="4" w:space="0" w:color="auto"/>
            </w:tcBorders>
          </w:tcPr>
          <w:p w14:paraId="6FAF80BF" w14:textId="77777777" w:rsidR="00C5065C" w:rsidRPr="00C055A5" w:rsidRDefault="00C5065C" w:rsidP="00C5065C">
            <w:pPr>
              <w:rPr>
                <w:rFonts w:ascii="Helvetica" w:hAnsi="Helvetica" w:cs="Helvetica"/>
                <w:lang w:val="en-GB"/>
              </w:rPr>
            </w:pPr>
          </w:p>
        </w:tc>
      </w:tr>
      <w:tr w:rsidR="00292DDC" w14:paraId="59838905" w14:textId="77777777">
        <w:tc>
          <w:tcPr>
            <w:tcW w:w="1861" w:type="dxa"/>
            <w:tcBorders>
              <w:top w:val="single" w:sz="4" w:space="0" w:color="auto"/>
              <w:left w:val="nil"/>
              <w:bottom w:val="nil"/>
              <w:right w:val="nil"/>
            </w:tcBorders>
          </w:tcPr>
          <w:p w14:paraId="6869FE23" w14:textId="77777777" w:rsidR="00C5065C" w:rsidRPr="00C055A5" w:rsidRDefault="00C5065C" w:rsidP="00C5065C">
            <w:pPr>
              <w:rPr>
                <w:rFonts w:ascii="Helvetica" w:hAnsi="Helvetica" w:cs="Helvetica"/>
                <w:lang w:val="en-GB"/>
              </w:rPr>
            </w:pPr>
          </w:p>
        </w:tc>
        <w:tc>
          <w:tcPr>
            <w:tcW w:w="1657" w:type="dxa"/>
            <w:tcBorders>
              <w:top w:val="single" w:sz="4" w:space="0" w:color="auto"/>
              <w:left w:val="nil"/>
              <w:bottom w:val="nil"/>
              <w:right w:val="nil"/>
            </w:tcBorders>
          </w:tcPr>
          <w:p w14:paraId="45476885" w14:textId="77777777" w:rsidR="00C5065C" w:rsidRPr="00C055A5" w:rsidRDefault="00C5065C" w:rsidP="00C5065C">
            <w:pPr>
              <w:rPr>
                <w:rFonts w:ascii="Helvetica" w:hAnsi="Helvetica" w:cs="Helvetica"/>
                <w:lang w:val="en-GB"/>
              </w:rPr>
            </w:pPr>
          </w:p>
        </w:tc>
        <w:tc>
          <w:tcPr>
            <w:tcW w:w="1674" w:type="dxa"/>
            <w:tcBorders>
              <w:top w:val="single" w:sz="4" w:space="0" w:color="auto"/>
              <w:left w:val="nil"/>
              <w:bottom w:val="nil"/>
              <w:right w:val="single" w:sz="4" w:space="0" w:color="auto"/>
            </w:tcBorders>
          </w:tcPr>
          <w:p w14:paraId="5F818E0E" w14:textId="77777777" w:rsidR="00C5065C" w:rsidRPr="00C055A5" w:rsidRDefault="00C5065C" w:rsidP="00C5065C">
            <w:pPr>
              <w:rPr>
                <w:rFonts w:ascii="Helvetica" w:hAnsi="Helvetica" w:cs="Helvetica"/>
                <w:b/>
                <w:lang w:val="en-GB"/>
              </w:rPr>
            </w:pPr>
          </w:p>
        </w:tc>
        <w:tc>
          <w:tcPr>
            <w:tcW w:w="1901" w:type="dxa"/>
            <w:tcBorders>
              <w:top w:val="single" w:sz="4" w:space="0" w:color="auto"/>
              <w:left w:val="single" w:sz="4" w:space="0" w:color="auto"/>
              <w:bottom w:val="single" w:sz="4" w:space="0" w:color="auto"/>
              <w:right w:val="single" w:sz="4" w:space="0" w:color="auto"/>
            </w:tcBorders>
          </w:tcPr>
          <w:p w14:paraId="0833A3D4"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35" w:type="dxa"/>
            <w:tcBorders>
              <w:top w:val="single" w:sz="4" w:space="0" w:color="auto"/>
              <w:left w:val="single" w:sz="4" w:space="0" w:color="auto"/>
              <w:bottom w:val="single" w:sz="4" w:space="0" w:color="auto"/>
            </w:tcBorders>
          </w:tcPr>
          <w:p w14:paraId="4020AF58" w14:textId="77777777" w:rsidR="00C5065C" w:rsidRPr="00C055A5" w:rsidRDefault="00C5065C" w:rsidP="0024003E">
            <w:pPr>
              <w:jc w:val="center"/>
              <w:rPr>
                <w:rFonts w:ascii="Helvetica" w:hAnsi="Helvetica" w:cs="Helvetica"/>
                <w:lang w:val="en-GB"/>
              </w:rPr>
            </w:pPr>
            <w:bookmarkStart w:id="21" w:name="ESMATable7B2Subtotal_VotingRightsThree"/>
            <w:r>
              <w:rPr>
                <w:sz w:val="20"/>
              </w:rPr>
              <w:t>Less than 3%</w:t>
            </w:r>
            <w:bookmarkEnd w:id="21"/>
          </w:p>
        </w:tc>
        <w:tc>
          <w:tcPr>
            <w:tcW w:w="1808" w:type="dxa"/>
            <w:tcBorders>
              <w:top w:val="single" w:sz="4" w:space="0" w:color="auto"/>
              <w:left w:val="single" w:sz="4" w:space="0" w:color="auto"/>
              <w:bottom w:val="single" w:sz="4" w:space="0" w:color="auto"/>
              <w:right w:val="single" w:sz="4" w:space="0" w:color="auto"/>
            </w:tcBorders>
          </w:tcPr>
          <w:p w14:paraId="40F386B4" w14:textId="77777777" w:rsidR="00C5065C" w:rsidRPr="00C055A5" w:rsidRDefault="00C5065C" w:rsidP="0024003E">
            <w:pPr>
              <w:jc w:val="center"/>
              <w:rPr>
                <w:rFonts w:ascii="Helvetica" w:hAnsi="Helvetica" w:cs="Helvetica"/>
                <w:lang w:val="en-GB"/>
              </w:rPr>
            </w:pPr>
            <w:bookmarkStart w:id="22" w:name="ESMATable7B2Subtotal_PercentVotingThree"/>
            <w:r>
              <w:rPr>
                <w:sz w:val="20"/>
              </w:rPr>
              <w:t>Less than 3%</w:t>
            </w:r>
            <w:bookmarkEnd w:id="22"/>
          </w:p>
        </w:tc>
      </w:tr>
    </w:tbl>
    <w:p w14:paraId="262C78A8" w14:textId="77777777" w:rsidR="000A4BA1" w:rsidRDefault="000A4BA1" w:rsidP="007E5E87">
      <w:pPr>
        <w:ind w:left="709"/>
        <w:rPr>
          <w:rFonts w:ascii="Helvetica" w:hAnsi="Helvetica" w:cs="Helvetica"/>
        </w:rPr>
      </w:pPr>
    </w:p>
    <w:p w14:paraId="131D97D5" w14:textId="77777777" w:rsidR="000A4BA1" w:rsidRDefault="000A4BA1" w:rsidP="007E5E87">
      <w:pPr>
        <w:ind w:left="709"/>
        <w:rPr>
          <w:rFonts w:ascii="Helvetica" w:hAnsi="Helvetica" w:cs="Helvetica"/>
        </w:rPr>
      </w:pPr>
      <w:r>
        <w:rPr>
          <w:rFonts w:ascii="Helvetica" w:hAnsi="Helvetica" w:cs="Helvetica"/>
        </w:rPr>
        <w:br w:type="page"/>
      </w:r>
    </w:p>
    <w:p w14:paraId="71566ED6" w14:textId="77777777" w:rsidR="00C5065C" w:rsidRDefault="00C5065C" w:rsidP="007E5E87">
      <w:pPr>
        <w:ind w:left="709"/>
        <w:rPr>
          <w:rFonts w:ascii="Helvetica" w:hAnsi="Helvetica" w:cs="Helvetica"/>
        </w:rPr>
      </w:pPr>
    </w:p>
    <w:tbl>
      <w:tblPr>
        <w:tblStyle w:val="TableGrid"/>
        <w:tblW w:w="5000" w:type="auto"/>
        <w:tblLook w:val="04A0" w:firstRow="1" w:lastRow="0" w:firstColumn="1" w:lastColumn="0" w:noHBand="0" w:noVBand="1"/>
      </w:tblPr>
      <w:tblGrid>
        <w:gridCol w:w="2629"/>
        <w:gridCol w:w="2634"/>
        <w:gridCol w:w="2637"/>
        <w:gridCol w:w="2634"/>
      </w:tblGrid>
      <w:tr w:rsidR="00292DDC" w14:paraId="0488B896" w14:textId="77777777">
        <w:tc>
          <w:tcPr>
            <w:tcW w:w="10620" w:type="dxa"/>
            <w:gridSpan w:val="4"/>
            <w:tcBorders>
              <w:bottom w:val="nil"/>
            </w:tcBorders>
          </w:tcPr>
          <w:p w14:paraId="1BE70B3E" w14:textId="77777777" w:rsidR="00C5065C" w:rsidRPr="00C055A5" w:rsidRDefault="00006813" w:rsidP="008F18BE">
            <w:pPr>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9A71AF9" w14:textId="77777777" w:rsidR="00C5065C" w:rsidRPr="00C055A5" w:rsidRDefault="00C5065C" w:rsidP="008F18BE">
            <w:pPr>
              <w:rPr>
                <w:rFonts w:ascii="Helvetica" w:hAnsi="Helvetica" w:cs="Helvetica"/>
                <w:b/>
                <w:lang w:val="en-GB"/>
              </w:rPr>
            </w:pPr>
          </w:p>
          <w:p w14:paraId="6AC286F0" w14:textId="77777777" w:rsidR="00C5065C" w:rsidRPr="008F18BE" w:rsidRDefault="00C5065C" w:rsidP="008F18BE">
            <w:pPr>
              <w:rPr>
                <w:rFonts w:ascii="Helvetica" w:hAnsi="Helvetica" w:cs="Helvetica"/>
                <w:b/>
                <w:lang w:val="en-GB"/>
              </w:rPr>
            </w:pPr>
            <w:r w:rsidRPr="008F18BE">
              <w:rPr>
                <w:rFonts w:ascii="Helvetica" w:hAnsi="Helvetica" w:cs="Helvetica"/>
                <w:b/>
                <w:lang w:val="en-GB"/>
              </w:rPr>
              <w:t>[</w:t>
            </w:r>
            <w:bookmarkStart w:id="23" w:name="IsNotControlledByNaturalPersonOrEntity"/>
            <w:proofErr w:type="gramStart"/>
            <w:r>
              <w:rPr>
                <w:sz w:val="20"/>
              </w:rPr>
              <w:t>X</w:t>
            </w:r>
            <w:bookmarkEnd w:id="23"/>
            <w:r w:rsidRPr="008F18BE">
              <w:rPr>
                <w:rFonts w:ascii="Helvetica" w:hAnsi="Helvetica" w:cs="Helvetica"/>
                <w:b/>
                <w:lang w:val="en-GB"/>
              </w:rPr>
              <w:t xml:space="preserve">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43BFA624" w14:textId="77777777" w:rsidR="00C5065C" w:rsidRPr="008F18BE" w:rsidRDefault="00C5065C" w:rsidP="008F18BE">
            <w:pPr>
              <w:rPr>
                <w:rFonts w:ascii="Helvetica" w:hAnsi="Helvetica" w:cs="Helvetica"/>
                <w:b/>
                <w:lang w:val="en-GB"/>
              </w:rPr>
            </w:pPr>
          </w:p>
          <w:p w14:paraId="2A557DB5" w14:textId="77777777" w:rsidR="00C5065C" w:rsidRPr="008F18BE" w:rsidRDefault="00C5065C" w:rsidP="008F18BE">
            <w:pPr>
              <w:rPr>
                <w:rFonts w:ascii="Helvetica" w:hAnsi="Helvetica" w:cs="Helvetica"/>
                <w:b/>
                <w:lang w:val="en-GB"/>
              </w:rPr>
            </w:pPr>
            <w:proofErr w:type="gramStart"/>
            <w:r w:rsidRPr="008F18BE">
              <w:rPr>
                <w:rFonts w:ascii="Helvetica" w:hAnsi="Helvetica" w:cs="Helvetica"/>
                <w:b/>
                <w:lang w:val="en-GB"/>
              </w:rPr>
              <w:t>[</w:t>
            </w:r>
            <w:bookmarkStart w:id="24" w:name="FullChainOfControlledUndertakings"/>
            <w:bookmarkEnd w:id="24"/>
            <w:r w:rsidRPr="008F18BE">
              <w:rPr>
                <w:rFonts w:ascii="Helvetica" w:hAnsi="Helvetica" w:cs="Helvetica"/>
                <w:b/>
                <w:lang w:val="en-GB"/>
              </w:rPr>
              <w:t xml:space="preserve"> ]</w:t>
            </w:r>
            <w:proofErr w:type="gramEnd"/>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2CC45F4C" w14:textId="77777777" w:rsidR="00C5065C" w:rsidRPr="00C055A5" w:rsidRDefault="00C5065C" w:rsidP="00C5065C">
            <w:pPr>
              <w:rPr>
                <w:rFonts w:ascii="Helvetica" w:hAnsi="Helvetica" w:cs="Helvetica"/>
                <w:b/>
                <w:lang w:val="en-GB"/>
              </w:rPr>
            </w:pPr>
          </w:p>
        </w:tc>
      </w:tr>
      <w:tr w:rsidR="00292DDC" w14:paraId="4C86023D" w14:textId="77777777">
        <w:tc>
          <w:tcPr>
            <w:tcW w:w="2655" w:type="dxa"/>
            <w:tcBorders>
              <w:top w:val="nil"/>
            </w:tcBorders>
            <w:vAlign w:val="center"/>
          </w:tcPr>
          <w:p w14:paraId="0C1DFB08"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75341FA5"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6BAEF08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314F5BE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292DDC" w14:paraId="301AE46C" w14:textId="77777777">
        <w:tc>
          <w:tcPr>
            <w:tcW w:w="2655" w:type="dxa"/>
          </w:tcPr>
          <w:p w14:paraId="4C10BD05" w14:textId="77777777" w:rsidR="00C5065C" w:rsidRPr="00C055A5" w:rsidRDefault="00C5065C" w:rsidP="00C5065C">
            <w:pPr>
              <w:rPr>
                <w:rFonts w:ascii="Helvetica" w:hAnsi="Helvetica" w:cs="Helvetica"/>
                <w:b/>
                <w:lang w:val="en-GB"/>
              </w:rPr>
            </w:pPr>
          </w:p>
        </w:tc>
        <w:tc>
          <w:tcPr>
            <w:tcW w:w="2655" w:type="dxa"/>
          </w:tcPr>
          <w:p w14:paraId="39304102" w14:textId="77777777" w:rsidR="00C5065C" w:rsidRPr="00C055A5" w:rsidRDefault="00C5065C" w:rsidP="00C5065C">
            <w:pPr>
              <w:rPr>
                <w:rFonts w:ascii="Helvetica" w:hAnsi="Helvetica" w:cs="Helvetica"/>
                <w:b/>
                <w:lang w:val="en-GB"/>
              </w:rPr>
            </w:pPr>
          </w:p>
        </w:tc>
        <w:tc>
          <w:tcPr>
            <w:tcW w:w="2655" w:type="dxa"/>
          </w:tcPr>
          <w:p w14:paraId="0B3ABB8D" w14:textId="77777777" w:rsidR="00C5065C" w:rsidRPr="00C055A5" w:rsidRDefault="00C5065C" w:rsidP="00C5065C">
            <w:pPr>
              <w:rPr>
                <w:rFonts w:ascii="Helvetica" w:hAnsi="Helvetica" w:cs="Helvetica"/>
                <w:b/>
                <w:lang w:val="en-GB"/>
              </w:rPr>
            </w:pPr>
          </w:p>
        </w:tc>
        <w:tc>
          <w:tcPr>
            <w:tcW w:w="2655" w:type="dxa"/>
          </w:tcPr>
          <w:p w14:paraId="6739D12F" w14:textId="77777777" w:rsidR="00C5065C" w:rsidRPr="00C055A5" w:rsidRDefault="00C5065C" w:rsidP="00C5065C">
            <w:pPr>
              <w:rPr>
                <w:rFonts w:ascii="Helvetica" w:hAnsi="Helvetica" w:cs="Helvetica"/>
                <w:b/>
                <w:lang w:val="en-GB"/>
              </w:rPr>
            </w:pPr>
          </w:p>
        </w:tc>
      </w:tr>
      <w:tr w:rsidR="00292DDC" w14:paraId="0A119067" w14:textId="77777777">
        <w:tc>
          <w:tcPr>
            <w:tcW w:w="2655" w:type="dxa"/>
          </w:tcPr>
          <w:p w14:paraId="12B9CFBD" w14:textId="77777777" w:rsidR="00C5065C" w:rsidRPr="00C055A5" w:rsidRDefault="00C5065C" w:rsidP="00C5065C">
            <w:pPr>
              <w:rPr>
                <w:rFonts w:ascii="Helvetica" w:hAnsi="Helvetica" w:cs="Helvetica"/>
                <w:b/>
                <w:lang w:val="en-GB"/>
              </w:rPr>
            </w:pPr>
          </w:p>
        </w:tc>
        <w:tc>
          <w:tcPr>
            <w:tcW w:w="2655" w:type="dxa"/>
          </w:tcPr>
          <w:p w14:paraId="7D634A97" w14:textId="77777777" w:rsidR="00C5065C" w:rsidRPr="00C055A5" w:rsidRDefault="00C5065C" w:rsidP="00C5065C">
            <w:pPr>
              <w:rPr>
                <w:rFonts w:ascii="Helvetica" w:hAnsi="Helvetica" w:cs="Helvetica"/>
                <w:b/>
                <w:lang w:val="en-GB"/>
              </w:rPr>
            </w:pPr>
          </w:p>
        </w:tc>
        <w:tc>
          <w:tcPr>
            <w:tcW w:w="2655" w:type="dxa"/>
          </w:tcPr>
          <w:p w14:paraId="65318740" w14:textId="77777777" w:rsidR="00C5065C" w:rsidRPr="00C055A5" w:rsidRDefault="00C5065C" w:rsidP="00C5065C">
            <w:pPr>
              <w:rPr>
                <w:rFonts w:ascii="Helvetica" w:hAnsi="Helvetica" w:cs="Helvetica"/>
                <w:b/>
                <w:lang w:val="en-GB"/>
              </w:rPr>
            </w:pPr>
          </w:p>
        </w:tc>
        <w:tc>
          <w:tcPr>
            <w:tcW w:w="2655" w:type="dxa"/>
          </w:tcPr>
          <w:p w14:paraId="381EA0F4" w14:textId="77777777" w:rsidR="00C5065C" w:rsidRPr="00C055A5" w:rsidRDefault="00C5065C" w:rsidP="00C5065C">
            <w:pPr>
              <w:rPr>
                <w:rFonts w:ascii="Helvetica" w:hAnsi="Helvetica" w:cs="Helvetica"/>
                <w:b/>
                <w:lang w:val="en-GB"/>
              </w:rPr>
            </w:pPr>
          </w:p>
        </w:tc>
      </w:tr>
      <w:tr w:rsidR="00292DDC" w14:paraId="4377025B" w14:textId="77777777">
        <w:tc>
          <w:tcPr>
            <w:tcW w:w="2655" w:type="dxa"/>
          </w:tcPr>
          <w:p w14:paraId="5EDD7823" w14:textId="77777777" w:rsidR="00C5065C" w:rsidRPr="00C055A5" w:rsidRDefault="00C5065C" w:rsidP="00C5065C">
            <w:pPr>
              <w:rPr>
                <w:rFonts w:ascii="Helvetica" w:hAnsi="Helvetica" w:cs="Helvetica"/>
                <w:b/>
                <w:lang w:val="en-GB"/>
              </w:rPr>
            </w:pPr>
          </w:p>
        </w:tc>
        <w:tc>
          <w:tcPr>
            <w:tcW w:w="2655" w:type="dxa"/>
          </w:tcPr>
          <w:p w14:paraId="7156C3CF" w14:textId="77777777" w:rsidR="00C5065C" w:rsidRPr="00C055A5" w:rsidRDefault="00C5065C" w:rsidP="00C5065C">
            <w:pPr>
              <w:rPr>
                <w:rFonts w:ascii="Helvetica" w:hAnsi="Helvetica" w:cs="Helvetica"/>
                <w:b/>
                <w:lang w:val="en-GB"/>
              </w:rPr>
            </w:pPr>
          </w:p>
        </w:tc>
        <w:tc>
          <w:tcPr>
            <w:tcW w:w="2655" w:type="dxa"/>
          </w:tcPr>
          <w:p w14:paraId="28A2C806" w14:textId="77777777" w:rsidR="00C5065C" w:rsidRPr="00C055A5" w:rsidRDefault="00C5065C" w:rsidP="00C5065C">
            <w:pPr>
              <w:rPr>
                <w:rFonts w:ascii="Helvetica" w:hAnsi="Helvetica" w:cs="Helvetica"/>
                <w:b/>
                <w:lang w:val="en-GB"/>
              </w:rPr>
            </w:pPr>
          </w:p>
        </w:tc>
        <w:tc>
          <w:tcPr>
            <w:tcW w:w="2655" w:type="dxa"/>
          </w:tcPr>
          <w:p w14:paraId="07E05058" w14:textId="77777777" w:rsidR="00C5065C" w:rsidRPr="00C055A5" w:rsidRDefault="00C5065C" w:rsidP="00C5065C">
            <w:pPr>
              <w:rPr>
                <w:rFonts w:ascii="Helvetica" w:hAnsi="Helvetica" w:cs="Helvetica"/>
                <w:b/>
                <w:lang w:val="en-GB"/>
              </w:rPr>
            </w:pPr>
          </w:p>
        </w:tc>
      </w:tr>
      <w:tr w:rsidR="00292DDC" w14:paraId="5E3D0FED" w14:textId="77777777">
        <w:tc>
          <w:tcPr>
            <w:tcW w:w="2655" w:type="dxa"/>
          </w:tcPr>
          <w:p w14:paraId="47A2345A" w14:textId="77777777" w:rsidR="00C5065C" w:rsidRPr="00C055A5" w:rsidRDefault="00C5065C" w:rsidP="00C5065C">
            <w:pPr>
              <w:rPr>
                <w:rFonts w:ascii="Helvetica" w:hAnsi="Helvetica" w:cs="Helvetica"/>
                <w:b/>
                <w:lang w:val="en-GB"/>
              </w:rPr>
            </w:pPr>
          </w:p>
        </w:tc>
        <w:tc>
          <w:tcPr>
            <w:tcW w:w="2655" w:type="dxa"/>
          </w:tcPr>
          <w:p w14:paraId="34BF2BA0" w14:textId="77777777" w:rsidR="00C5065C" w:rsidRPr="00C055A5" w:rsidRDefault="00C5065C" w:rsidP="00C5065C">
            <w:pPr>
              <w:rPr>
                <w:rFonts w:ascii="Helvetica" w:hAnsi="Helvetica" w:cs="Helvetica"/>
                <w:b/>
                <w:lang w:val="en-GB"/>
              </w:rPr>
            </w:pPr>
          </w:p>
        </w:tc>
        <w:tc>
          <w:tcPr>
            <w:tcW w:w="2655" w:type="dxa"/>
          </w:tcPr>
          <w:p w14:paraId="24F9652E" w14:textId="77777777" w:rsidR="00C5065C" w:rsidRPr="00C055A5" w:rsidRDefault="00C5065C" w:rsidP="00C5065C">
            <w:pPr>
              <w:rPr>
                <w:rFonts w:ascii="Helvetica" w:hAnsi="Helvetica" w:cs="Helvetica"/>
                <w:b/>
                <w:lang w:val="en-GB"/>
              </w:rPr>
            </w:pPr>
          </w:p>
        </w:tc>
        <w:tc>
          <w:tcPr>
            <w:tcW w:w="2655" w:type="dxa"/>
          </w:tcPr>
          <w:p w14:paraId="0EAB5734" w14:textId="77777777" w:rsidR="00C5065C" w:rsidRPr="00C055A5" w:rsidRDefault="00C5065C" w:rsidP="00C5065C">
            <w:pPr>
              <w:rPr>
                <w:rFonts w:ascii="Helvetica" w:hAnsi="Helvetica" w:cs="Helvetica"/>
                <w:b/>
                <w:lang w:val="en-GB"/>
              </w:rPr>
            </w:pPr>
          </w:p>
        </w:tc>
      </w:tr>
      <w:tr w:rsidR="00292DDC" w14:paraId="74224A8E" w14:textId="77777777">
        <w:tc>
          <w:tcPr>
            <w:tcW w:w="2655" w:type="dxa"/>
          </w:tcPr>
          <w:p w14:paraId="6798CD1D" w14:textId="77777777" w:rsidR="00C5065C" w:rsidRPr="00C055A5" w:rsidRDefault="00C5065C" w:rsidP="00C5065C">
            <w:pPr>
              <w:rPr>
                <w:rFonts w:ascii="Helvetica" w:hAnsi="Helvetica" w:cs="Helvetica"/>
                <w:b/>
                <w:lang w:val="en-GB"/>
              </w:rPr>
            </w:pPr>
          </w:p>
        </w:tc>
        <w:tc>
          <w:tcPr>
            <w:tcW w:w="2655" w:type="dxa"/>
          </w:tcPr>
          <w:p w14:paraId="6C01BF74" w14:textId="77777777" w:rsidR="00C5065C" w:rsidRPr="00C055A5" w:rsidRDefault="00C5065C" w:rsidP="00C5065C">
            <w:pPr>
              <w:rPr>
                <w:rFonts w:ascii="Helvetica" w:hAnsi="Helvetica" w:cs="Helvetica"/>
                <w:b/>
                <w:lang w:val="en-GB"/>
              </w:rPr>
            </w:pPr>
          </w:p>
        </w:tc>
        <w:tc>
          <w:tcPr>
            <w:tcW w:w="2655" w:type="dxa"/>
          </w:tcPr>
          <w:p w14:paraId="1A1AB0E4" w14:textId="77777777" w:rsidR="00C5065C" w:rsidRPr="00C055A5" w:rsidRDefault="00C5065C" w:rsidP="00C5065C">
            <w:pPr>
              <w:rPr>
                <w:rFonts w:ascii="Helvetica" w:hAnsi="Helvetica" w:cs="Helvetica"/>
                <w:b/>
                <w:lang w:val="en-GB"/>
              </w:rPr>
            </w:pPr>
          </w:p>
        </w:tc>
        <w:tc>
          <w:tcPr>
            <w:tcW w:w="2655" w:type="dxa"/>
          </w:tcPr>
          <w:p w14:paraId="0D00D61A" w14:textId="77777777" w:rsidR="00C5065C" w:rsidRPr="00C055A5" w:rsidRDefault="00C5065C" w:rsidP="00C5065C">
            <w:pPr>
              <w:rPr>
                <w:rFonts w:ascii="Helvetica" w:hAnsi="Helvetica" w:cs="Helvetica"/>
                <w:b/>
                <w:lang w:val="en-GB"/>
              </w:rPr>
            </w:pPr>
          </w:p>
        </w:tc>
      </w:tr>
      <w:tr w:rsidR="00292DDC" w14:paraId="41A8C849" w14:textId="77777777">
        <w:tc>
          <w:tcPr>
            <w:tcW w:w="10620" w:type="dxa"/>
            <w:gridSpan w:val="4"/>
            <w:tcBorders>
              <w:left w:val="nil"/>
              <w:right w:val="nil"/>
            </w:tcBorders>
          </w:tcPr>
          <w:p w14:paraId="629322BE" w14:textId="77777777" w:rsidR="00C5065C" w:rsidRPr="00C055A5" w:rsidRDefault="00C5065C" w:rsidP="00C5065C">
            <w:pPr>
              <w:rPr>
                <w:rFonts w:ascii="Helvetica" w:hAnsi="Helvetica" w:cs="Helvetica"/>
                <w:b/>
                <w:lang w:val="en-GB"/>
              </w:rPr>
            </w:pPr>
          </w:p>
        </w:tc>
      </w:tr>
      <w:tr w:rsidR="00292DDC" w14:paraId="54AA5A2E" w14:textId="77777777">
        <w:tc>
          <w:tcPr>
            <w:tcW w:w="10620" w:type="dxa"/>
            <w:gridSpan w:val="4"/>
            <w:vAlign w:val="center"/>
          </w:tcPr>
          <w:p w14:paraId="03187CA1"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5D71D360" w14:textId="77777777" w:rsidR="00C5065C" w:rsidRDefault="00C5065C" w:rsidP="00C5065C">
            <w:pPr>
              <w:rPr>
                <w:rFonts w:ascii="Helvetica" w:hAnsi="Helvetica" w:cs="Helvetica"/>
                <w:b/>
                <w:lang w:val="en-GB"/>
              </w:rPr>
            </w:pPr>
          </w:p>
          <w:p w14:paraId="72C6EE21" w14:textId="77777777" w:rsidR="00F26D04" w:rsidRPr="00C055A5" w:rsidRDefault="00F26D04" w:rsidP="00C5065C">
            <w:pPr>
              <w:rPr>
                <w:rFonts w:ascii="Helvetica" w:hAnsi="Helvetica" w:cs="Helvetica"/>
                <w:b/>
                <w:lang w:val="en-GB"/>
              </w:rPr>
            </w:pPr>
          </w:p>
        </w:tc>
      </w:tr>
      <w:tr w:rsidR="00292DDC" w14:paraId="42AC2ECB" w14:textId="77777777">
        <w:tc>
          <w:tcPr>
            <w:tcW w:w="10620" w:type="dxa"/>
            <w:gridSpan w:val="4"/>
            <w:tcBorders>
              <w:left w:val="nil"/>
              <w:bottom w:val="single" w:sz="4" w:space="0" w:color="auto"/>
              <w:right w:val="nil"/>
            </w:tcBorders>
            <w:vAlign w:val="center"/>
          </w:tcPr>
          <w:p w14:paraId="265269A9" w14:textId="77777777" w:rsidR="00C5065C" w:rsidRPr="00C055A5" w:rsidRDefault="00C5065C" w:rsidP="00C5065C">
            <w:pPr>
              <w:rPr>
                <w:rFonts w:ascii="Helvetica" w:hAnsi="Helvetica" w:cs="Helvetica"/>
                <w:lang w:val="en-GB"/>
              </w:rPr>
            </w:pPr>
          </w:p>
        </w:tc>
      </w:tr>
      <w:tr w:rsidR="00292DDC" w14:paraId="7F1E87CD" w14:textId="77777777">
        <w:tc>
          <w:tcPr>
            <w:tcW w:w="10620" w:type="dxa"/>
            <w:gridSpan w:val="4"/>
          </w:tcPr>
          <w:p w14:paraId="628BF6A3"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2E81C3B3" w14:textId="77777777" w:rsidR="00C5065C" w:rsidRPr="00C055A5" w:rsidRDefault="00C5065C" w:rsidP="00F26D04">
            <w:pPr>
              <w:rPr>
                <w:rFonts w:ascii="Helvetica" w:hAnsi="Helvetica" w:cs="Helvetica"/>
                <w:b/>
                <w:lang w:val="en-GB"/>
              </w:rPr>
            </w:pPr>
          </w:p>
          <w:p w14:paraId="433D86DD" w14:textId="77777777" w:rsidR="00C5065C" w:rsidRPr="00C055A5" w:rsidRDefault="00C5065C" w:rsidP="00F26D04">
            <w:pPr>
              <w:rPr>
                <w:rFonts w:ascii="Helvetica" w:hAnsi="Helvetica" w:cs="Helvetica"/>
                <w:b/>
                <w:lang w:val="en-GB"/>
              </w:rPr>
            </w:pPr>
          </w:p>
          <w:p w14:paraId="2A6BA826" w14:textId="77777777" w:rsidR="00C5065C" w:rsidRPr="00C055A5" w:rsidRDefault="00C5065C" w:rsidP="00F26D04">
            <w:pPr>
              <w:rPr>
                <w:rFonts w:ascii="Helvetica" w:hAnsi="Helvetica" w:cs="Helvetica"/>
                <w:lang w:val="en-GB"/>
              </w:rPr>
            </w:pPr>
            <w:r w:rsidRPr="00C055A5">
              <w:rPr>
                <w:rFonts w:ascii="Helvetica" w:hAnsi="Helvetica" w:cs="Helvetica"/>
                <w:lang w:val="en-GB"/>
              </w:rPr>
              <w:br/>
            </w:r>
          </w:p>
        </w:tc>
      </w:tr>
    </w:tbl>
    <w:p w14:paraId="514CC70C" w14:textId="77777777" w:rsidR="00C5065C" w:rsidRPr="00C055A5" w:rsidRDefault="00C5065C" w:rsidP="007E5E87">
      <w:pPr>
        <w:ind w:left="709"/>
        <w:rPr>
          <w:rFonts w:ascii="Helvetica" w:hAnsi="Helvetica" w:cs="Helvetica"/>
          <w:lang w:val="en-GB"/>
        </w:rPr>
      </w:pPr>
    </w:p>
    <w:p w14:paraId="4BA390CA" w14:textId="2E3746F9" w:rsidR="00C5065C" w:rsidRPr="00106DA2" w:rsidRDefault="001535AD" w:rsidP="00106DA2">
      <w:pPr>
        <w:ind w:left="709"/>
        <w:rPr>
          <w:rFonts w:ascii="Helvetica" w:hAnsi="Helvetica" w:cs="Helvetica"/>
          <w:lang w:val="en-GB"/>
        </w:rPr>
      </w:pPr>
      <w:r w:rsidRPr="001535AD">
        <w:rPr>
          <w:rFonts w:ascii="Helvetica" w:hAnsi="Helvetica" w:cs="Helvetica"/>
          <w:lang w:val="en-GB"/>
        </w:rPr>
        <w:t xml:space="preserve">Done at </w:t>
      </w:r>
      <w:bookmarkStart w:id="25" w:name="ReportingPersonCityDefault"/>
      <w:r>
        <w:rPr>
          <w:sz w:val="20"/>
        </w:rPr>
        <w:t>London</w:t>
      </w:r>
      <w:bookmarkEnd w:id="25"/>
      <w:r w:rsidRPr="001535AD">
        <w:rPr>
          <w:rFonts w:ascii="Helvetica" w:hAnsi="Helvetica" w:cs="Helvetica"/>
          <w:lang w:val="en-GB"/>
        </w:rPr>
        <w:t xml:space="preserve"> on </w:t>
      </w:r>
      <w:bookmarkStart w:id="26" w:name="ReportDate"/>
      <w:r>
        <w:rPr>
          <w:sz w:val="20"/>
        </w:rPr>
        <w:t>18/10/2021</w:t>
      </w:r>
      <w:bookmarkEnd w:id="26"/>
      <w:r w:rsidR="000D558B">
        <w:rPr>
          <w:rFonts w:ascii="Helvetica" w:hAnsi="Helvetica" w:cs="Helvetica"/>
          <w:lang w:val="en-GB"/>
        </w:rPr>
        <w:t>.</w:t>
      </w:r>
    </w:p>
    <w:sectPr w:rsidR="00C5065C" w:rsidRPr="00106DA2" w:rsidSect="007E5E87">
      <w:pgSz w:w="11906" w:h="16838"/>
      <w:pgMar w:top="1134" w:right="794" w:bottom="1134"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5065C"/>
    <w:rsid w:val="00006813"/>
    <w:rsid w:val="00045841"/>
    <w:rsid w:val="000A0932"/>
    <w:rsid w:val="000A44F2"/>
    <w:rsid w:val="000A4BA1"/>
    <w:rsid w:val="000D22F2"/>
    <w:rsid w:val="000D558B"/>
    <w:rsid w:val="000F36D6"/>
    <w:rsid w:val="000F47A3"/>
    <w:rsid w:val="00106DA2"/>
    <w:rsid w:val="00141167"/>
    <w:rsid w:val="0015068A"/>
    <w:rsid w:val="001535AD"/>
    <w:rsid w:val="001908E3"/>
    <w:rsid w:val="001A098F"/>
    <w:rsid w:val="001B6049"/>
    <w:rsid w:val="001E4FBC"/>
    <w:rsid w:val="002177A2"/>
    <w:rsid w:val="0024003E"/>
    <w:rsid w:val="002649B0"/>
    <w:rsid w:val="002772AA"/>
    <w:rsid w:val="00292DDC"/>
    <w:rsid w:val="00293215"/>
    <w:rsid w:val="002D7AA4"/>
    <w:rsid w:val="002E08F1"/>
    <w:rsid w:val="002F59D2"/>
    <w:rsid w:val="0033402F"/>
    <w:rsid w:val="00347AA4"/>
    <w:rsid w:val="00372136"/>
    <w:rsid w:val="003C2D94"/>
    <w:rsid w:val="00413475"/>
    <w:rsid w:val="00485978"/>
    <w:rsid w:val="00487DC5"/>
    <w:rsid w:val="004F440A"/>
    <w:rsid w:val="00521E70"/>
    <w:rsid w:val="00550BD9"/>
    <w:rsid w:val="00562726"/>
    <w:rsid w:val="005A400D"/>
    <w:rsid w:val="005C68F5"/>
    <w:rsid w:val="00632E11"/>
    <w:rsid w:val="00692996"/>
    <w:rsid w:val="006E0624"/>
    <w:rsid w:val="0070184B"/>
    <w:rsid w:val="00737B55"/>
    <w:rsid w:val="00767592"/>
    <w:rsid w:val="007714C8"/>
    <w:rsid w:val="00772B54"/>
    <w:rsid w:val="00773485"/>
    <w:rsid w:val="00795C4F"/>
    <w:rsid w:val="007C162B"/>
    <w:rsid w:val="007E5E87"/>
    <w:rsid w:val="00862A45"/>
    <w:rsid w:val="00873778"/>
    <w:rsid w:val="008778CE"/>
    <w:rsid w:val="008D0BC5"/>
    <w:rsid w:val="008E55F1"/>
    <w:rsid w:val="008F18BE"/>
    <w:rsid w:val="009376E6"/>
    <w:rsid w:val="009F7F73"/>
    <w:rsid w:val="00A62E7A"/>
    <w:rsid w:val="00B21459"/>
    <w:rsid w:val="00B47EB3"/>
    <w:rsid w:val="00B818B2"/>
    <w:rsid w:val="00B878F3"/>
    <w:rsid w:val="00BA42D8"/>
    <w:rsid w:val="00BA72A7"/>
    <w:rsid w:val="00C055A5"/>
    <w:rsid w:val="00C5065C"/>
    <w:rsid w:val="00C83707"/>
    <w:rsid w:val="00CE73CD"/>
    <w:rsid w:val="00D04762"/>
    <w:rsid w:val="00D2326B"/>
    <w:rsid w:val="00D2417E"/>
    <w:rsid w:val="00D31F60"/>
    <w:rsid w:val="00D363B8"/>
    <w:rsid w:val="00D365CE"/>
    <w:rsid w:val="00D42566"/>
    <w:rsid w:val="00EA6B96"/>
    <w:rsid w:val="00F03396"/>
    <w:rsid w:val="00F125C5"/>
    <w:rsid w:val="00F21891"/>
    <w:rsid w:val="00F21FBB"/>
    <w:rsid w:val="00F26D04"/>
    <w:rsid w:val="00F32B37"/>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0A97"/>
  <w15:docId w15:val="{8B08D904-6CFA-4A28-8993-398A65DF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table" w:styleId="TableGrid">
    <w:name w:val="Table Grid"/>
    <w:basedOn w:val="TableNormal"/>
    <w:uiPriority w:val="59"/>
    <w:rsid w:val="00334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root/>
</file>

<file path=customXml/item5.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2021-10-18T09:36:48+00:00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18102FAB-6953-453D-96E2-EB55CD774024}"/>
</file>

<file path=customXml/itemProps2.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3.xml><?xml version="1.0" encoding="utf-8"?>
<ds:datastoreItem xmlns:ds="http://schemas.openxmlformats.org/officeDocument/2006/customXml" ds:itemID="{0217A80C-0606-4E8B-A6E9-5EB4545BD008}">
  <ds:schemaRefs>
    <ds:schemaRef ds:uri="http://schemas.openxmlformats.org/officeDocument/2006/bibliography"/>
  </ds:schemaRefs>
</ds:datastoreItem>
</file>

<file path=customXml/itemProps4.xml><?xml version="1.0" encoding="utf-8"?>
<ds:datastoreItem xmlns:ds="http://schemas.openxmlformats.org/officeDocument/2006/customXml" ds:itemID="{2FF91ED6-9F76-4C73-91FC-3AA57944BE06}">
  <ds:schemaRefs>
    <ds:schemaRef ds:uri="http://schemas.microsoft.com/office/2006/metadata/properties"/>
  </ds:schemaRefs>
</ds:datastoreItem>
</file>

<file path=customXml/itemProps5.xml><?xml version="1.0" encoding="utf-8"?>
<ds:datastoreItem xmlns:ds="http://schemas.openxmlformats.org/officeDocument/2006/customXml" ds:itemID="{F01066A1-7556-45D3-8995-5556D9F5A592}"/>
</file>

<file path=docProps/app.xml><?xml version="1.0" encoding="utf-8"?>
<Properties xmlns="http://schemas.openxmlformats.org/officeDocument/2006/extended-properties" xmlns:vt="http://schemas.openxmlformats.org/officeDocument/2006/docPropsVTypes">
  <Template>Normal</Template>
  <TotalTime>7</TotalTime>
  <Pages>3</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Chloe McCarthy</cp:lastModifiedBy>
  <cp:revision>4</cp:revision>
  <dcterms:created xsi:type="dcterms:W3CDTF">2021-10-18T08:11:00Z</dcterms:created>
  <dcterms:modified xsi:type="dcterms:W3CDTF">2021-10-18T09:32:00Z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IssuerName">
    <vt:lpwstr/>
  </property>
  <property fmtid="{D5CDD505-2E9C-101B-9397-08002B2CF9AE}" pid="7" name="MigrateFolderIssueDetected">
    <vt:bool>false</vt:bool>
  </property>
  <property fmtid="{D5CDD505-2E9C-101B-9397-08002B2CF9AE}" pid="8" name="Order">
    <vt:r8>176743100</vt:r8>
  </property>
  <property fmtid="{D5CDD505-2E9C-101B-9397-08002B2CF9AE}" pid="9" name="JobType">
    <vt:lpwstr/>
  </property>
  <property fmtid="{D5CDD505-2E9C-101B-9397-08002B2CF9AE}" pid="10" name="IssuerID">
    <vt:lpwstr/>
  </property>
  <property fmtid="{D5CDD505-2E9C-101B-9397-08002B2CF9AE}" pid="11" name="SendToWeb">
    <vt:bool>false</vt:bool>
  </property>
  <property fmtid="{D5CDD505-2E9C-101B-9397-08002B2CF9AE}" pid="12" name="JobContentType">
    <vt:lpwstr/>
  </property>
  <property fmtid="{D5CDD505-2E9C-101B-9397-08002B2CF9AE}" pid="13" name="Organisation">
    <vt:lpwstr/>
  </property>
  <property fmtid="{D5CDD505-2E9C-101B-9397-08002B2CF9AE}" pid="14" name="Contact">
    <vt:lpwstr/>
  </property>
  <property fmtid="{D5CDD505-2E9C-101B-9397-08002B2CF9AE}" pid="15" name="MigrateFolderIssueDetected0">
    <vt:bool>false</vt:bool>
  </property>
</Properties>
</file>