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676F" w14:textId="77777777" w:rsidR="000D3CB1" w:rsidRPr="000D3CB1" w:rsidRDefault="000D3CB1" w:rsidP="000D3CB1">
      <w:pPr>
        <w:spacing w:after="0" w:line="253" w:lineRule="atLeast"/>
        <w:jc w:val="center"/>
        <w:rPr>
          <w:rFonts w:eastAsiaTheme="minorEastAsia" w:cs="Calibri"/>
          <w:b/>
          <w:bCs/>
          <w:color w:val="000000"/>
          <w:kern w:val="0"/>
          <w:lang w:val="en-IE" w:eastAsia="en-IE"/>
          <w14:ligatures w14:val="none"/>
        </w:rPr>
      </w:pPr>
      <w:r w:rsidRPr="000D3CB1">
        <w:rPr>
          <w:rFonts w:eastAsiaTheme="minorEastAsia" w:cs="Calibri"/>
          <w:b/>
          <w:bCs/>
          <w:color w:val="000000"/>
          <w:kern w:val="0"/>
          <w:lang w:val="en-IE" w:eastAsia="en-IE"/>
          <w14:ligatures w14:val="none"/>
        </w:rPr>
        <w:t>Cairn Homes plc</w:t>
      </w:r>
    </w:p>
    <w:p w14:paraId="71ECDAFD" w14:textId="77777777" w:rsidR="000D3CB1" w:rsidRPr="000D3CB1" w:rsidRDefault="000D3CB1" w:rsidP="000D3CB1">
      <w:pPr>
        <w:spacing w:after="0" w:line="253" w:lineRule="atLeast"/>
        <w:jc w:val="center"/>
        <w:rPr>
          <w:rFonts w:eastAsiaTheme="minorEastAsia" w:cs="Calibri"/>
          <w:b/>
          <w:bCs/>
          <w:color w:val="000000"/>
          <w:kern w:val="0"/>
          <w:lang w:val="en-IE" w:eastAsia="en-IE"/>
          <w14:ligatures w14:val="none"/>
        </w:rPr>
      </w:pPr>
    </w:p>
    <w:p w14:paraId="3044B404" w14:textId="77777777" w:rsidR="000D3CB1" w:rsidRDefault="000D3CB1" w:rsidP="000D3CB1">
      <w:pPr>
        <w:spacing w:after="0" w:line="253" w:lineRule="atLeast"/>
        <w:jc w:val="center"/>
        <w:rPr>
          <w:rFonts w:eastAsiaTheme="minorEastAsia" w:cs="Calibri"/>
          <w:b/>
          <w:bCs/>
          <w:color w:val="000000"/>
          <w:kern w:val="0"/>
          <w:lang w:val="en-IE" w:eastAsia="en-IE"/>
          <w14:ligatures w14:val="none"/>
        </w:rPr>
      </w:pPr>
      <w:r w:rsidRPr="000D3CB1">
        <w:rPr>
          <w:rFonts w:eastAsiaTheme="minorEastAsia" w:cs="Calibri"/>
          <w:b/>
          <w:bCs/>
          <w:color w:val="000000"/>
          <w:kern w:val="0"/>
          <w:lang w:val="en-IE" w:eastAsia="en-IE"/>
          <w14:ligatures w14:val="none"/>
        </w:rPr>
        <w:t>Issue of Equity for Vesting of share awards under the Cairn Homes plc Long Term Incentive Plan</w:t>
      </w:r>
    </w:p>
    <w:p w14:paraId="7E809585" w14:textId="77777777" w:rsidR="000D3CB1" w:rsidRPr="000D3CB1" w:rsidRDefault="000D3CB1" w:rsidP="000D3CB1">
      <w:pPr>
        <w:spacing w:after="0" w:line="253" w:lineRule="atLeast"/>
        <w:jc w:val="center"/>
        <w:rPr>
          <w:rFonts w:eastAsiaTheme="minorEastAsia" w:cs="Calibri"/>
          <w:b/>
          <w:bCs/>
          <w:color w:val="000000"/>
          <w:kern w:val="0"/>
          <w:lang w:val="en-IE" w:eastAsia="en-IE"/>
          <w14:ligatures w14:val="none"/>
        </w:rPr>
      </w:pPr>
    </w:p>
    <w:p w14:paraId="55B1CEA5" w14:textId="7828DB84" w:rsidR="000D3CB1" w:rsidRDefault="009E1BCF" w:rsidP="00D020B0">
      <w:pPr>
        <w:jc w:val="both"/>
      </w:pPr>
      <w:r>
        <w:rPr>
          <w:b/>
          <w:bCs/>
        </w:rPr>
        <w:t>Dublin/London, 2</w:t>
      </w:r>
      <w:r w:rsidR="000D3CB1" w:rsidRPr="000D3CB1">
        <w:rPr>
          <w:b/>
          <w:bCs/>
        </w:rPr>
        <w:t xml:space="preserve"> April 202</w:t>
      </w:r>
      <w:r>
        <w:rPr>
          <w:b/>
          <w:bCs/>
        </w:rPr>
        <w:t>6</w:t>
      </w:r>
      <w:r w:rsidR="000D3CB1" w:rsidRPr="000D3CB1">
        <w:rPr>
          <w:b/>
          <w:bCs/>
        </w:rPr>
        <w:t>:</w:t>
      </w:r>
      <w:r w:rsidR="000D3CB1">
        <w:t xml:space="preserve"> Cairn Homes plc </w:t>
      </w:r>
      <w:r w:rsidRPr="009E1BCF">
        <w:t xml:space="preserve">(‘Cairn’, ‘the Company’ or ‘the Group’) (Euronext Dublin: C5H/LSE: CRN) </w:t>
      </w:r>
      <w:r w:rsidR="000D3CB1">
        <w:t xml:space="preserve">announces that the Company has approved the allotment of </w:t>
      </w:r>
      <w:r w:rsidRPr="009E1BCF">
        <w:t>3,426,403</w:t>
      </w:r>
      <w:r>
        <w:t xml:space="preserve"> </w:t>
      </w:r>
      <w:r w:rsidR="000D3CB1">
        <w:t>new ordinary shares of €0.001 each in the Company (the “Ordinary Shares”) pursuant to the vesting of share awards for a number of employees under the Cairn Homes plc Long Term Incentive Plan.</w:t>
      </w:r>
    </w:p>
    <w:p w14:paraId="4E2E0E7B" w14:textId="6D957726" w:rsidR="000D3CB1" w:rsidRDefault="000D3CB1" w:rsidP="00D020B0">
      <w:pPr>
        <w:jc w:val="both"/>
      </w:pPr>
      <w:r>
        <w:t xml:space="preserve">Application has been made for the new Ordinary Shares to be admitted to trading on the Official List of Euronext Dublin and to the Official List of the UK Listing Authority and it is expected that admission will take place on </w:t>
      </w:r>
      <w:r w:rsidR="009E022C">
        <w:t>7</w:t>
      </w:r>
      <w:r>
        <w:t xml:space="preserve"> April 202</w:t>
      </w:r>
      <w:r w:rsidR="009E1BCF">
        <w:t>6</w:t>
      </w:r>
      <w:r>
        <w:t xml:space="preserve">. The new Ordinary Shares will rank pari passu with the existing shares of the Company. Following this allotment, the total issued share capital of the Company will increase to </w:t>
      </w:r>
      <w:r w:rsidR="009E1BCF" w:rsidRPr="009E1BCF">
        <w:t>629,002,525</w:t>
      </w:r>
      <w:r w:rsidR="009E1BCF">
        <w:t xml:space="preserve"> </w:t>
      </w:r>
      <w:r>
        <w:t>ordinary shares.</w:t>
      </w:r>
    </w:p>
    <w:p w14:paraId="00ECCDEC" w14:textId="77777777" w:rsidR="000D3CB1" w:rsidRDefault="000D3CB1" w:rsidP="00D020B0">
      <w:pPr>
        <w:jc w:val="both"/>
      </w:pPr>
    </w:p>
    <w:p w14:paraId="57EE5322" w14:textId="77777777" w:rsidR="000D3CB1" w:rsidRPr="000D3CB1" w:rsidRDefault="000D3CB1" w:rsidP="000D3CB1">
      <w:pPr>
        <w:jc w:val="both"/>
        <w:rPr>
          <w:rFonts w:eastAsiaTheme="minorEastAsia" w:cs="Calibri"/>
          <w:b/>
          <w:bCs/>
          <w:color w:val="000000"/>
          <w:kern w:val="0"/>
          <w:lang w:val="en-IE" w:eastAsia="en-IE"/>
          <w14:ligatures w14:val="none"/>
        </w:rPr>
      </w:pPr>
      <w:r w:rsidRPr="000D3CB1">
        <w:rPr>
          <w:rFonts w:eastAsiaTheme="minorEastAsia" w:cs="Calibri"/>
          <w:b/>
          <w:bCs/>
          <w:color w:val="000000"/>
          <w:kern w:val="0"/>
          <w:lang w:val="en-IE" w:eastAsia="en-IE"/>
          <w14:ligatures w14:val="none"/>
        </w:rPr>
        <w:t>For further information, contact:</w:t>
      </w:r>
    </w:p>
    <w:p w14:paraId="6CF82002" w14:textId="77777777" w:rsidR="000D3CB1" w:rsidRPr="000D3CB1" w:rsidRDefault="000D3CB1" w:rsidP="000D3CB1">
      <w:pPr>
        <w:spacing w:after="0" w:line="240" w:lineRule="auto"/>
        <w:contextualSpacing/>
        <w:rPr>
          <w:rFonts w:eastAsiaTheme="minorEastAsia" w:cs="Calibri"/>
          <w:color w:val="000000"/>
          <w:kern w:val="0"/>
          <w:lang w:val="en-IE" w:eastAsia="en-IE"/>
          <w14:ligatures w14:val="none"/>
        </w:rPr>
      </w:pPr>
      <w:r w:rsidRPr="000D3CB1">
        <w:rPr>
          <w:rFonts w:eastAsiaTheme="minorEastAsia" w:cs="Calibri"/>
          <w:color w:val="000000"/>
          <w:kern w:val="0"/>
          <w:lang w:val="en-IE" w:eastAsia="en-IE"/>
          <w14:ligatures w14:val="none"/>
        </w:rPr>
        <w:t xml:space="preserve">Cairn Homes plc +353 1 696 4600 </w:t>
      </w:r>
    </w:p>
    <w:p w14:paraId="05F0D2B5" w14:textId="77777777" w:rsidR="000D3CB1" w:rsidRPr="000D3CB1" w:rsidRDefault="000D3CB1" w:rsidP="000D3CB1">
      <w:pPr>
        <w:spacing w:after="0" w:line="240" w:lineRule="auto"/>
        <w:contextualSpacing/>
        <w:rPr>
          <w:rFonts w:eastAsiaTheme="minorEastAsia" w:cs="Calibri"/>
          <w:color w:val="000000"/>
          <w:kern w:val="0"/>
          <w:lang w:val="en-IE" w:eastAsia="en-IE"/>
          <w14:ligatures w14:val="none"/>
        </w:rPr>
      </w:pPr>
      <w:r w:rsidRPr="000D3CB1">
        <w:rPr>
          <w:rFonts w:eastAsiaTheme="minorEastAsia" w:cs="Calibri"/>
          <w:color w:val="000000"/>
          <w:kern w:val="0"/>
          <w:lang w:val="en-IE" w:eastAsia="en-IE"/>
          <w14:ligatures w14:val="none"/>
        </w:rPr>
        <w:t>Tara Grimley, Company Secretary</w:t>
      </w:r>
    </w:p>
    <w:p w14:paraId="02D0257A" w14:textId="77777777" w:rsidR="000D3CB1" w:rsidRDefault="000D3CB1" w:rsidP="000D3CB1"/>
    <w:p w14:paraId="5370AAB7" w14:textId="77777777" w:rsidR="00ED57C9" w:rsidRPr="002937FD" w:rsidRDefault="00ED57C9" w:rsidP="00ED57C9">
      <w:pPr>
        <w:jc w:val="both"/>
        <w:rPr>
          <w:rFonts w:eastAsiaTheme="minorEastAsia" w:cs="Calibri"/>
          <w:b/>
          <w:bCs/>
          <w:color w:val="000000"/>
          <w:kern w:val="0"/>
          <w:lang w:val="en-IE" w:eastAsia="en-IE"/>
          <w14:ligatures w14:val="none"/>
        </w:rPr>
      </w:pPr>
      <w:r w:rsidRPr="002937FD">
        <w:rPr>
          <w:rFonts w:eastAsiaTheme="minorEastAsia" w:cs="Calibri"/>
          <w:b/>
          <w:bCs/>
          <w:color w:val="000000"/>
          <w:kern w:val="0"/>
          <w:lang w:val="en-IE" w:eastAsia="en-IE"/>
          <w14:ligatures w14:val="none"/>
        </w:rPr>
        <w:t>Notes to Editors</w:t>
      </w:r>
    </w:p>
    <w:p w14:paraId="6DD4C854" w14:textId="77777777" w:rsidR="00ED5B2D" w:rsidRPr="00ED5B2D" w:rsidRDefault="00ED5B2D" w:rsidP="00ED5B2D">
      <w:r w:rsidRPr="00ED5B2D">
        <w:t>Cairn is an Irish homebuilder committed to building high-quality, competitively priced, sustainable new homes and communities in great locations. At Cairn, the homeowner is at the very centre of the design process. We strive to provide unparalleled customer service throughout each stage of the home-buying journey. A new Cairn home is expertly designed, with a focus on creating shared spaces and environments where communities thrive.</w:t>
      </w:r>
    </w:p>
    <w:p w14:paraId="1592A3D6" w14:textId="66FEAE46" w:rsidR="00BA7436" w:rsidRDefault="00BA7436" w:rsidP="00ED57C9"/>
    <w:sectPr w:rsidR="00BA7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D3CB1"/>
    <w:rsid w:val="0002548D"/>
    <w:rsid w:val="000D3CB1"/>
    <w:rsid w:val="0017426D"/>
    <w:rsid w:val="00245719"/>
    <w:rsid w:val="002527F8"/>
    <w:rsid w:val="002937FD"/>
    <w:rsid w:val="003613E0"/>
    <w:rsid w:val="00550047"/>
    <w:rsid w:val="00613035"/>
    <w:rsid w:val="0064601E"/>
    <w:rsid w:val="006D1CDF"/>
    <w:rsid w:val="00760541"/>
    <w:rsid w:val="008040CF"/>
    <w:rsid w:val="00820B7D"/>
    <w:rsid w:val="009B53F1"/>
    <w:rsid w:val="009E022C"/>
    <w:rsid w:val="009E1BCF"/>
    <w:rsid w:val="00BA7436"/>
    <w:rsid w:val="00D020B0"/>
    <w:rsid w:val="00ED57C9"/>
    <w:rsid w:val="00ED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BC5"/>
  <w15:chartTrackingRefBased/>
  <w15:docId w15:val="{52D2B9E4-0404-4733-AA68-6D7220CF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2026-04-02T08:35:09+00:00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30907-6152-4F53-A096-50D147BD1EC7}"/>
</file>

<file path=customXml/itemProps2.xml><?xml version="1.0" encoding="utf-8"?>
<ds:datastoreItem xmlns:ds="http://schemas.openxmlformats.org/officeDocument/2006/customXml" ds:itemID="{4569D5A4-7CF8-467B-B59F-71A6272B9DCE}">
  <ds:schemaRefs>
    <ds:schemaRef ds:uri="http://schemas.microsoft.com/office/2006/metadata/properties"/>
    <ds:schemaRef ds:uri="http://schemas.microsoft.com/office/infopath/2007/PartnerControls"/>
    <ds:schemaRef ds:uri="1400897b-0d41-453a-94b7-95d8179a5dd8"/>
    <ds:schemaRef ds:uri="24312d92-26c2-4fef-9c99-1d5cf301cce5"/>
  </ds:schemaRefs>
</ds:datastoreItem>
</file>

<file path=customXml/itemProps3.xml><?xml version="1.0" encoding="utf-8"?>
<ds:datastoreItem xmlns:ds="http://schemas.openxmlformats.org/officeDocument/2006/customXml" ds:itemID="{9E7A04F8-4004-49BF-8100-EB13B62BC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1250</Characters>
  <Application>Microsoft Office Word</Application>
  <DocSecurity>0</DocSecurity>
  <Lines>125</Lines>
  <Paragraphs>82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Ailbhe Molloy</dc:creator>
  <cp:keywords/>
  <dc:description/>
  <cp:lastModifiedBy>Grainne O'Donohoe</cp:lastModifiedBy>
  <cp:revision>4</cp:revision>
  <dcterms:created xsi:type="dcterms:W3CDTF">2026-03-26T16:22:00Z</dcterms:created>
  <dcterms:modified xsi:type="dcterms:W3CDTF">2026-03-26T16:50:00Z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