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31B91FFC" w:rsidR="009A6F2E" w:rsidRPr="004517AF" w:rsidRDefault="0027231D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23</w:t>
      </w:r>
      <w:r w:rsidRPr="0027231D">
        <w:rPr>
          <w:rFonts w:ascii="Arial" w:hAnsi="Arial" w:cs="Arial"/>
          <w:b/>
          <w:sz w:val="22"/>
          <w:szCs w:val="22"/>
          <w:vertAlign w:val="superscript"/>
          <w:lang w:val="en-IE"/>
        </w:rPr>
        <w:t>rd</w:t>
      </w: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3337F">
        <w:rPr>
          <w:rFonts w:ascii="Arial" w:hAnsi="Arial" w:cs="Arial"/>
          <w:b/>
          <w:sz w:val="22"/>
          <w:szCs w:val="22"/>
          <w:lang w:val="en-IE"/>
        </w:rPr>
        <w:t>May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4E789530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042A4B" w:rsidRPr="009B7D9B">
        <w:rPr>
          <w:rFonts w:ascii="Arial" w:hAnsi="Arial" w:cs="Arial"/>
          <w:iCs/>
          <w:sz w:val="22"/>
          <w:szCs w:val="22"/>
        </w:rPr>
        <w:t>yesterday</w:t>
      </w:r>
      <w:r w:rsidRPr="009B7D9B">
        <w:rPr>
          <w:rFonts w:ascii="Arial" w:hAnsi="Arial" w:cs="Arial"/>
          <w:iCs/>
          <w:sz w:val="22"/>
          <w:szCs w:val="22"/>
        </w:rPr>
        <w:t xml:space="preserve">, </w:t>
      </w:r>
      <w:r w:rsidR="0027231D">
        <w:rPr>
          <w:rFonts w:ascii="Arial" w:hAnsi="Arial" w:cs="Arial"/>
          <w:iCs/>
          <w:sz w:val="22"/>
          <w:szCs w:val="22"/>
        </w:rPr>
        <w:t>22</w:t>
      </w:r>
      <w:r w:rsidR="0027231D" w:rsidRPr="0027231D">
        <w:rPr>
          <w:rFonts w:ascii="Arial" w:hAnsi="Arial" w:cs="Arial"/>
          <w:iCs/>
          <w:sz w:val="22"/>
          <w:szCs w:val="22"/>
          <w:vertAlign w:val="superscript"/>
        </w:rPr>
        <w:t>nd</w:t>
      </w:r>
      <w:r w:rsidR="0027231D">
        <w:rPr>
          <w:rFonts w:ascii="Arial" w:hAnsi="Arial" w:cs="Arial"/>
          <w:iCs/>
          <w:sz w:val="22"/>
          <w:szCs w:val="22"/>
        </w:rPr>
        <w:t xml:space="preserve"> </w:t>
      </w:r>
      <w:r w:rsidR="0083337F">
        <w:rPr>
          <w:rFonts w:ascii="Arial" w:hAnsi="Arial" w:cs="Arial"/>
          <w:iCs/>
          <w:sz w:val="22"/>
          <w:szCs w:val="22"/>
        </w:rPr>
        <w:t>May</w:t>
      </w:r>
      <w:r w:rsidRPr="009B7D9B">
        <w:rPr>
          <w:rFonts w:ascii="Arial" w:hAnsi="Arial" w:cs="Arial"/>
          <w:iCs/>
          <w:sz w:val="22"/>
          <w:szCs w:val="22"/>
        </w:rPr>
        <w:t xml:space="preserve"> 2023, it </w:t>
      </w:r>
      <w:r w:rsidR="009C4422">
        <w:rPr>
          <w:rFonts w:ascii="Arial" w:hAnsi="Arial" w:cs="Arial"/>
          <w:iCs/>
          <w:sz w:val="22"/>
          <w:szCs w:val="22"/>
        </w:rPr>
        <w:t>re-issued</w:t>
      </w:r>
      <w:r w:rsidRPr="009B7D9B">
        <w:rPr>
          <w:rFonts w:ascii="Arial" w:hAnsi="Arial" w:cs="Arial"/>
          <w:iCs/>
          <w:sz w:val="22"/>
          <w:szCs w:val="22"/>
        </w:rPr>
        <w:t xml:space="preserve"> </w:t>
      </w:r>
      <w:r w:rsidR="00993C6F">
        <w:rPr>
          <w:rFonts w:ascii="Arial" w:hAnsi="Arial" w:cs="Arial"/>
          <w:iCs/>
          <w:sz w:val="22"/>
          <w:szCs w:val="22"/>
        </w:rPr>
        <w:t>9</w:t>
      </w:r>
      <w:r w:rsidR="0083337F">
        <w:rPr>
          <w:rFonts w:ascii="Arial" w:hAnsi="Arial" w:cs="Arial"/>
          <w:iCs/>
          <w:sz w:val="22"/>
          <w:szCs w:val="22"/>
        </w:rPr>
        <w:t>18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a price of €</w:t>
      </w:r>
      <w:r w:rsidR="0027231D">
        <w:rPr>
          <w:rFonts w:ascii="Arial" w:hAnsi="Arial" w:cs="Arial"/>
          <w:iCs/>
          <w:sz w:val="22"/>
          <w:szCs w:val="22"/>
        </w:rPr>
        <w:t>46.15</w:t>
      </w:r>
      <w:r w:rsidRPr="009B7D9B">
        <w:rPr>
          <w:rFonts w:ascii="Arial" w:hAnsi="Arial" w:cs="Arial"/>
          <w:iCs/>
          <w:sz w:val="22"/>
          <w:szCs w:val="22"/>
        </w:rPr>
        <w:t xml:space="preserve"> per Ordinary Share</w:t>
      </w:r>
      <w:r w:rsidR="00BF7C8E">
        <w:rPr>
          <w:rFonts w:ascii="Arial" w:hAnsi="Arial" w:cs="Arial"/>
          <w:iCs/>
          <w:sz w:val="22"/>
          <w:szCs w:val="22"/>
        </w:rPr>
        <w:t xml:space="preserve"> for the purposes of satisfying the vesting and release of an award under the CRH 2014 Performance Share Plan</w:t>
      </w:r>
      <w:r w:rsidRPr="009B7D9B">
        <w:rPr>
          <w:rFonts w:ascii="Arial" w:hAnsi="Arial" w:cs="Arial"/>
          <w:iCs/>
          <w:sz w:val="22"/>
          <w:szCs w:val="22"/>
        </w:rPr>
        <w:t>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53793076" w:rsidR="00796A6C" w:rsidRPr="001D67C6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1D67C6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1D67C6">
        <w:rPr>
          <w:rFonts w:ascii="Arial" w:hAnsi="Arial" w:cs="Arial"/>
          <w:iCs/>
          <w:sz w:val="22"/>
          <w:szCs w:val="22"/>
        </w:rPr>
        <w:t>ds</w:t>
      </w:r>
      <w:r w:rsidR="00293F11" w:rsidRPr="001D67C6">
        <w:rPr>
          <w:rFonts w:ascii="Arial" w:hAnsi="Arial" w:cs="Arial"/>
          <w:iCs/>
          <w:sz w:val="22"/>
          <w:szCs w:val="22"/>
        </w:rPr>
        <w:t xml:space="preserve"> </w:t>
      </w:r>
      <w:r w:rsidR="008B3C6F">
        <w:rPr>
          <w:rFonts w:ascii="Arial" w:hAnsi="Arial" w:cs="Arial"/>
          <w:iCs/>
          <w:sz w:val="22"/>
          <w:szCs w:val="22"/>
        </w:rPr>
        <w:t>17,768,724</w:t>
      </w:r>
      <w:r w:rsidR="00B91AE3" w:rsidRPr="001D67C6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1D67C6">
        <w:rPr>
          <w:rFonts w:ascii="Arial" w:hAnsi="Arial" w:cs="Arial"/>
          <w:iCs/>
          <w:sz w:val="22"/>
          <w:szCs w:val="22"/>
        </w:rPr>
        <w:t>Ordinary S</w:t>
      </w:r>
      <w:r w:rsidRPr="001D67C6">
        <w:rPr>
          <w:rFonts w:ascii="Arial" w:hAnsi="Arial" w:cs="Arial"/>
          <w:iCs/>
          <w:sz w:val="22"/>
          <w:szCs w:val="22"/>
        </w:rPr>
        <w:t>har</w:t>
      </w:r>
      <w:r w:rsidR="006C6E65" w:rsidRPr="001D67C6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1D67C6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1D67C6">
        <w:rPr>
          <w:rFonts w:ascii="Arial" w:hAnsi="Arial" w:cs="Arial"/>
          <w:iCs/>
          <w:sz w:val="22"/>
          <w:szCs w:val="22"/>
        </w:rPr>
        <w:t xml:space="preserve"> </w:t>
      </w:r>
      <w:r w:rsidR="008B3C6F">
        <w:rPr>
          <w:rFonts w:ascii="Arial" w:hAnsi="Arial" w:cs="Arial"/>
          <w:iCs/>
          <w:sz w:val="22"/>
          <w:szCs w:val="22"/>
        </w:rPr>
        <w:t>734,371,614</w:t>
      </w:r>
      <w:r w:rsidR="00896B24" w:rsidRPr="001D67C6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F8B9" w14:textId="77777777" w:rsidR="00BF7C8E" w:rsidRDefault="00BF7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B292" w14:textId="77777777" w:rsidR="00BF7C8E" w:rsidRDefault="00BF7C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6CBE" w14:textId="77777777" w:rsidR="00BF7C8E" w:rsidRDefault="00BF7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F85B" w14:textId="77777777" w:rsidR="00BF7C8E" w:rsidRDefault="00BF7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1B45" w14:textId="77777777" w:rsidR="00726B62" w:rsidRDefault="00726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E3EF7" w14:textId="77777777" w:rsidR="00BF7C8E" w:rsidRDefault="00BF7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D67C6"/>
    <w:rsid w:val="001E154A"/>
    <w:rsid w:val="001E2823"/>
    <w:rsid w:val="001E3AA2"/>
    <w:rsid w:val="001E45BC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6786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231D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3CED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337F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3C6F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3C6F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B7D9B"/>
    <w:rsid w:val="009C03E5"/>
    <w:rsid w:val="009C4422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BF7C8E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2023-05-22T20:01:23+00:00</DateReceived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7BA9C-EA13-47D1-8D3F-D24D5519C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Enright, Diarmuid</cp:lastModifiedBy>
  <cp:revision>7</cp:revision>
  <cp:lastPrinted>2020-01-15T10:33:00Z</cp:lastPrinted>
  <dcterms:created xsi:type="dcterms:W3CDTF">2023-05-17T16:31:00Z</dcterms:created>
  <dcterms:modified xsi:type="dcterms:W3CDTF">2023-05-22T19:47:00Z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