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45FB" w14:textId="27AA2B42" w:rsidR="007E55F8" w:rsidRDefault="007E55F8" w:rsidP="00BD0310">
      <w:pPr>
        <w:rPr>
          <w:lang w:eastAsia="en-IE"/>
        </w:rPr>
      </w:pPr>
      <w:r>
        <w:rPr>
          <w:lang w:eastAsia="en-IE"/>
        </w:rPr>
        <w:t>26 October 2023</w:t>
      </w:r>
    </w:p>
    <w:p w14:paraId="464A47E9" w14:textId="2AB593AE" w:rsidR="007E55F8" w:rsidRDefault="007E55F8" w:rsidP="00BD0310">
      <w:pPr>
        <w:rPr>
          <w:lang w:eastAsia="en-IE"/>
        </w:rPr>
      </w:pPr>
    </w:p>
    <w:p w14:paraId="12EF527B" w14:textId="5130818F" w:rsidR="007E55F8" w:rsidRPr="007E55F8" w:rsidRDefault="007E55F8" w:rsidP="007E55F8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0E048D94" w14:textId="77777777" w:rsidR="007E55F8" w:rsidRDefault="007E55F8" w:rsidP="00BD0310">
      <w:pPr>
        <w:rPr>
          <w:lang w:eastAsia="en-IE"/>
        </w:rPr>
      </w:pPr>
    </w:p>
    <w:p w14:paraId="55300B6E" w14:textId="5B595AFD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</w:t>
      </w:r>
      <w:r w:rsidRPr="008B143E">
        <w:rPr>
          <w:lang w:eastAsia="en-IE"/>
        </w:rPr>
        <w:t xml:space="preserve">on </w:t>
      </w:r>
      <w:r w:rsidR="00BD0310" w:rsidRPr="008B143E">
        <w:rPr>
          <w:lang w:eastAsia="en-IE"/>
        </w:rPr>
        <w:t>2</w:t>
      </w:r>
      <w:r w:rsidR="008B143E" w:rsidRPr="008B143E">
        <w:rPr>
          <w:lang w:eastAsia="en-IE"/>
        </w:rPr>
        <w:t>5</w:t>
      </w:r>
      <w:r w:rsidRPr="008B143E">
        <w:rPr>
          <w:bCs/>
          <w:color w:val="000000" w:themeColor="text1"/>
          <w:lang w:eastAsia="en-IE"/>
        </w:rPr>
        <w:t xml:space="preserve"> </w:t>
      </w:r>
      <w:r w:rsidR="009F4CEE" w:rsidRPr="008B143E">
        <w:rPr>
          <w:bCs/>
          <w:color w:val="000000" w:themeColor="text1"/>
          <w:lang w:eastAsia="en-IE"/>
        </w:rPr>
        <w:t>October</w:t>
      </w:r>
      <w:r w:rsidR="00022485" w:rsidRPr="008B143E">
        <w:rPr>
          <w:bCs/>
          <w:color w:val="000000" w:themeColor="text1"/>
          <w:lang w:eastAsia="en-IE"/>
        </w:rPr>
        <w:t xml:space="preserve"> </w:t>
      </w:r>
      <w:r w:rsidR="00292E6B" w:rsidRPr="008B143E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</w:t>
      </w:r>
      <w:proofErr w:type="spellStart"/>
      <w:r w:rsidR="00243C6C">
        <w:rPr>
          <w:lang w:eastAsia="en-IE"/>
        </w:rPr>
        <w:t>BofA</w:t>
      </w:r>
      <w:proofErr w:type="spellEnd"/>
      <w:r w:rsidR="00243C6C">
        <w:rPr>
          <w:lang w:eastAsia="en-IE"/>
        </w:rPr>
        <w:t xml:space="preserve">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6469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5916C7D8" w:rsidR="00605E36" w:rsidRPr="008B143E" w:rsidRDefault="008B143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8B143E">
              <w:rPr>
                <w:rFonts w:eastAsia="Times New Roman"/>
                <w:b/>
                <w:color w:val="000000" w:themeColor="text1"/>
                <w:lang w:eastAsia="en-IE"/>
              </w:rPr>
              <w:t>380,000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125E2E5A" w:rsidR="00605E36" w:rsidRPr="008B143E" w:rsidRDefault="008B143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8B143E">
              <w:rPr>
                <w:rFonts w:eastAsia="Times New Roman"/>
                <w:b/>
                <w:color w:val="000000" w:themeColor="text1"/>
                <w:lang w:eastAsia="en-IE"/>
              </w:rPr>
              <w:t>53.9017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295C3BB2" w:rsidR="00605E36" w:rsidRPr="00D64696" w:rsidRDefault="00D6469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D64696">
              <w:rPr>
                <w:rFonts w:eastAsia="Times New Roman"/>
                <w:b/>
                <w:color w:val="000000" w:themeColor="text1"/>
                <w:lang w:eastAsia="en-IE"/>
              </w:rPr>
              <w:t>54.31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645D43BE" w:rsidR="00605E36" w:rsidRPr="00D64696" w:rsidRDefault="00D6469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D64696">
              <w:rPr>
                <w:rFonts w:eastAsia="Times New Roman"/>
                <w:b/>
                <w:color w:val="000000" w:themeColor="text1"/>
                <w:lang w:eastAsia="en-IE"/>
              </w:rPr>
              <w:t>53.48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72BEBCC7" w:rsidR="00EA6499" w:rsidRPr="00EA6499" w:rsidRDefault="00EA6499" w:rsidP="00EA6499">
            <w:pPr>
              <w:adjustRightInd w:val="0"/>
              <w:spacing w:before="240"/>
              <w:jc w:val="left"/>
              <w:rPr>
                <w:rFonts w:eastAsia="Times New Roman"/>
                <w:bCs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  <w:r>
              <w:rPr>
                <w:rFonts w:eastAsia="Times New Roman"/>
                <w:bCs/>
                <w:lang w:eastAsia="en-IE"/>
              </w:rPr>
              <w:br/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6FB65345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</w:t>
      </w:r>
      <w:r w:rsidR="007E55F8">
        <w:rPr>
          <w:rFonts w:eastAsia="Times New Roman"/>
          <w:lang w:eastAsia="en-IE"/>
        </w:rPr>
        <w:t>have</w:t>
      </w:r>
      <w:r>
        <w:rPr>
          <w:rFonts w:eastAsia="Times New Roman"/>
          <w:lang w:eastAsia="en-IE"/>
        </w:rPr>
        <w:t xml:space="preserve"> </w:t>
      </w:r>
      <w:r w:rsidR="00DE4B5A">
        <w:rPr>
          <w:rFonts w:eastAsia="Times New Roman"/>
          <w:lang w:eastAsia="en-IE"/>
        </w:rPr>
        <w:t>705,900,999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DE4B5A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DE4B5A">
        <w:rPr>
          <w:rFonts w:eastAsia="Times New Roman"/>
          <w:iCs/>
          <w:lang w:eastAsia="en-IE"/>
        </w:rPr>
        <w:t>5.517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proofErr w:type="spellStart"/>
      <w:r w:rsidR="00BB3D25" w:rsidRPr="007249E8">
        <w:rPr>
          <w:rFonts w:eastAsia="Times New Roman"/>
          <w:lang w:eastAsia="en-IE"/>
        </w:rPr>
        <w:t>BofA</w:t>
      </w:r>
      <w:proofErr w:type="spellEnd"/>
      <w:r w:rsidR="00BB3D25" w:rsidRPr="007249E8">
        <w:rPr>
          <w:rFonts w:eastAsia="Times New Roman"/>
          <w:lang w:eastAsia="en-IE"/>
        </w:rPr>
        <w:t xml:space="preserve">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4A108F8F" w14:textId="3057FADB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2088"/>
        <w:gridCol w:w="2088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proofErr w:type="spellStart"/>
            <w:r>
              <w:rPr>
                <w:rFonts w:eastAsia="Calibri"/>
                <w:bCs/>
                <w:lang w:val="en-IE"/>
              </w:rPr>
              <w:t>BofA</w:t>
            </w:r>
            <w:proofErr w:type="spellEnd"/>
            <w:r>
              <w:rPr>
                <w:rFonts w:eastAsia="Calibri"/>
                <w:bCs/>
                <w:lang w:val="en-IE"/>
              </w:rPr>
              <w:t xml:space="preserve">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Pr="008B143E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7E619751" w:rsidR="00605E36" w:rsidRPr="008B143E" w:rsidRDefault="00605E36">
            <w:pPr>
              <w:spacing w:before="240"/>
              <w:rPr>
                <w:rFonts w:eastAsia="Calibri"/>
              </w:rPr>
            </w:pPr>
            <w:r w:rsidRPr="008B143E">
              <w:rPr>
                <w:rFonts w:eastAsia="Calibri"/>
              </w:rPr>
              <w:t xml:space="preserve"> </w:t>
            </w:r>
            <w:r w:rsidR="00BD0310" w:rsidRPr="008B143E">
              <w:rPr>
                <w:rFonts w:eastAsia="Calibri"/>
              </w:rPr>
              <w:t>2</w:t>
            </w:r>
            <w:r w:rsidR="008B143E" w:rsidRPr="008B143E">
              <w:rPr>
                <w:rFonts w:eastAsia="Calibri"/>
              </w:rPr>
              <w:t>5</w:t>
            </w:r>
            <w:r w:rsidR="00022485" w:rsidRPr="008B143E">
              <w:rPr>
                <w:rFonts w:eastAsia="Calibri"/>
                <w:i/>
              </w:rPr>
              <w:t xml:space="preserve"> </w:t>
            </w:r>
            <w:r w:rsidR="009F4CEE" w:rsidRPr="00881197">
              <w:rPr>
                <w:rFonts w:eastAsia="Calibri"/>
                <w:iCs/>
              </w:rPr>
              <w:t>October</w:t>
            </w:r>
            <w:r w:rsidR="00022485" w:rsidRPr="00881197">
              <w:rPr>
                <w:rFonts w:eastAsia="Calibri"/>
                <w:iCs/>
              </w:rPr>
              <w:t xml:space="preserve"> 2023</w:t>
            </w:r>
            <w:r w:rsidRPr="008B143E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Pr="008B143E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Pr="008B143E" w:rsidRDefault="00605E36">
            <w:pPr>
              <w:spacing w:before="240"/>
              <w:rPr>
                <w:rFonts w:eastAsia="Calibri"/>
                <w:u w:val="single"/>
              </w:rPr>
            </w:pPr>
            <w:r w:rsidRPr="008B143E"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Pr="008B143E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Pr="008B143E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Pr="008B143E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Pr="008B143E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Pr="008B143E" w:rsidRDefault="00605E36">
            <w:pPr>
              <w:spacing w:before="240"/>
              <w:rPr>
                <w:rFonts w:eastAsia="Calibri"/>
                <w:b/>
                <w:bCs/>
              </w:rPr>
            </w:pPr>
            <w:r w:rsidRPr="008B143E"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Pr="008B143E" w:rsidRDefault="00605E36">
            <w:pPr>
              <w:spacing w:before="240"/>
              <w:rPr>
                <w:rFonts w:eastAsia="Calibri"/>
                <w:b/>
                <w:bCs/>
              </w:rPr>
            </w:pPr>
            <w:r w:rsidRPr="008B143E"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Pr="008B143E" w:rsidRDefault="00605E36">
            <w:pPr>
              <w:spacing w:before="240"/>
              <w:rPr>
                <w:rFonts w:eastAsia="Calibri"/>
                <w:b/>
                <w:bCs/>
              </w:rPr>
            </w:pPr>
            <w:r w:rsidRPr="008B143E"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Pr="008B143E" w:rsidRDefault="00605E36">
            <w:pPr>
              <w:spacing w:before="240"/>
              <w:rPr>
                <w:rFonts w:eastAsia="Calibri"/>
                <w:b/>
                <w:bCs/>
              </w:rPr>
            </w:pPr>
            <w:r w:rsidRPr="008B143E"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514BDF9F" w:rsidR="00605E36" w:rsidRPr="008B143E" w:rsidRDefault="00EA6499" w:rsidP="00EA6499">
            <w:pPr>
              <w:spacing w:before="24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bookmarkStart w:id="1" w:name="isPasted"/>
            <w:r w:rsidR="006F5B35">
              <w:fldChar w:fldCharType="begin"/>
            </w:r>
            <w:r w:rsidR="006F5B35">
              <w:instrText xml:space="preserve"> HYPERLINK "http://www.rns-pdf.londonstockexchange.com/rns/4491R_1-2023-10-26.pdf" </w:instrText>
            </w:r>
            <w:r w:rsidR="006F5B35">
              <w:fldChar w:fldCharType="separate"/>
            </w:r>
            <w:r w:rsidR="006F5B35">
              <w:rPr>
                <w:rStyle w:val="Hyperlink"/>
              </w:rPr>
              <w:t>http://www.rns-pdf.londonstockexchange.com/rns/4491R_1-2023-10-26.pdf</w:t>
            </w:r>
            <w:r w:rsidR="006F5B35">
              <w:fldChar w:fldCharType="end"/>
            </w:r>
            <w:bookmarkEnd w:id="1"/>
            <w:r>
              <w:rPr>
                <w:rFonts w:eastAsia="Calibri"/>
              </w:rPr>
              <w:br/>
            </w:r>
            <w:r w:rsidR="00605E36" w:rsidRPr="008B143E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8B143E" w:rsidRDefault="00BB3D25">
            <w:pPr>
              <w:spacing w:before="240"/>
              <w:rPr>
                <w:rFonts w:eastAsia="Calibri"/>
              </w:rPr>
            </w:pPr>
            <w:r w:rsidRPr="008B143E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2F4F1E25" w:rsidR="00605E36" w:rsidRPr="008B143E" w:rsidRDefault="008B143E">
            <w:pPr>
              <w:spacing w:before="240"/>
              <w:rPr>
                <w:rFonts w:eastAsia="Calibri"/>
                <w:bCs/>
                <w:i/>
                <w:color w:val="000000" w:themeColor="text1"/>
              </w:rPr>
            </w:pPr>
            <w:r w:rsidRPr="008B143E">
              <w:rPr>
                <w:rFonts w:eastAsia="Times New Roman"/>
                <w:bCs/>
                <w:color w:val="000000" w:themeColor="text1"/>
                <w:lang w:eastAsia="en-IE"/>
              </w:rPr>
              <w:t>380,000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7B91E833" w:rsidR="00BD0310" w:rsidRPr="008B143E" w:rsidRDefault="008B143E">
            <w:pPr>
              <w:spacing w:before="240"/>
              <w:rPr>
                <w:rFonts w:eastAsia="Times New Roman"/>
                <w:bCs/>
                <w:color w:val="000000" w:themeColor="text1"/>
                <w:lang w:eastAsia="en-IE"/>
              </w:rPr>
            </w:pPr>
            <w:r w:rsidRPr="008B143E">
              <w:rPr>
                <w:rFonts w:eastAsia="Times New Roman"/>
                <w:bCs/>
                <w:color w:val="000000" w:themeColor="text1"/>
                <w:lang w:eastAsia="en-IE"/>
              </w:rPr>
              <w:t>53.9017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7742CFD6" w14:textId="77777777" w:rsidR="00EA6499" w:rsidRDefault="00EA6499" w:rsidP="00BB3D25">
      <w:pPr>
        <w:spacing w:before="240"/>
        <w:rPr>
          <w:rFonts w:eastAsia="Calibri"/>
          <w:b/>
        </w:rPr>
      </w:pPr>
    </w:p>
    <w:p w14:paraId="0F588C87" w14:textId="77777777" w:rsidR="00EA6499" w:rsidRDefault="00EA6499" w:rsidP="00BB3D25">
      <w:pPr>
        <w:spacing w:before="240"/>
        <w:rPr>
          <w:rFonts w:eastAsia="Calibri"/>
          <w:b/>
        </w:rPr>
      </w:pPr>
    </w:p>
    <w:p w14:paraId="3ABA3191" w14:textId="77777777" w:rsidR="00EA6499" w:rsidRDefault="00EA6499" w:rsidP="00BB3D25">
      <w:pPr>
        <w:spacing w:before="240"/>
        <w:rPr>
          <w:rFonts w:eastAsia="Calibri"/>
          <w:b/>
        </w:rPr>
      </w:pPr>
    </w:p>
    <w:p w14:paraId="3642E1F3" w14:textId="77777777" w:rsidR="00EA6499" w:rsidRDefault="00EA6499" w:rsidP="00BB3D25">
      <w:pPr>
        <w:spacing w:before="240"/>
        <w:rPr>
          <w:rFonts w:eastAsia="Calibri"/>
          <w:b/>
        </w:rPr>
      </w:pPr>
    </w:p>
    <w:p w14:paraId="25894F41" w14:textId="77777777" w:rsidR="00EA6499" w:rsidRDefault="00EA6499" w:rsidP="00BB3D25">
      <w:pPr>
        <w:spacing w:before="240"/>
        <w:rPr>
          <w:rFonts w:eastAsia="Calibri"/>
          <w:b/>
        </w:rPr>
      </w:pPr>
    </w:p>
    <w:p w14:paraId="12559E8E" w14:textId="77777777" w:rsidR="00EA6499" w:rsidRDefault="00EA6499" w:rsidP="00BB3D25">
      <w:pPr>
        <w:spacing w:before="240"/>
        <w:rPr>
          <w:rFonts w:eastAsia="Calibri"/>
          <w:b/>
        </w:rPr>
      </w:pPr>
    </w:p>
    <w:p w14:paraId="2DDC7723" w14:textId="77777777" w:rsidR="00ED07EA" w:rsidRDefault="00ED07EA" w:rsidP="00BB3D25">
      <w:pPr>
        <w:spacing w:before="240"/>
        <w:rPr>
          <w:rFonts w:eastAsia="Calibri"/>
        </w:rPr>
      </w:pPr>
    </w:p>
    <w:sectPr w:rsidR="00ED07EA" w:rsidSect="00314363">
      <w:foot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441DD379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A4563"/>
    <w:rsid w:val="001C0503"/>
    <w:rsid w:val="001E7430"/>
    <w:rsid w:val="002334EA"/>
    <w:rsid w:val="00243C6C"/>
    <w:rsid w:val="00243E5E"/>
    <w:rsid w:val="0026717D"/>
    <w:rsid w:val="00281016"/>
    <w:rsid w:val="00292E6B"/>
    <w:rsid w:val="00295E15"/>
    <w:rsid w:val="002A5D2E"/>
    <w:rsid w:val="002C40C7"/>
    <w:rsid w:val="00314363"/>
    <w:rsid w:val="00317A7A"/>
    <w:rsid w:val="00320BC8"/>
    <w:rsid w:val="00334F0C"/>
    <w:rsid w:val="003F1148"/>
    <w:rsid w:val="00422C53"/>
    <w:rsid w:val="00443F4D"/>
    <w:rsid w:val="0044403C"/>
    <w:rsid w:val="00486323"/>
    <w:rsid w:val="00491DA6"/>
    <w:rsid w:val="004E4A02"/>
    <w:rsid w:val="005264B2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6F5B35"/>
    <w:rsid w:val="00701C42"/>
    <w:rsid w:val="00705C24"/>
    <w:rsid w:val="007249E8"/>
    <w:rsid w:val="007365F3"/>
    <w:rsid w:val="007C3CE0"/>
    <w:rsid w:val="007E55F8"/>
    <w:rsid w:val="00802D74"/>
    <w:rsid w:val="00824E2D"/>
    <w:rsid w:val="00832B1F"/>
    <w:rsid w:val="00840F14"/>
    <w:rsid w:val="00851147"/>
    <w:rsid w:val="00881197"/>
    <w:rsid w:val="00883743"/>
    <w:rsid w:val="008A7F49"/>
    <w:rsid w:val="008B143E"/>
    <w:rsid w:val="008C1810"/>
    <w:rsid w:val="008E58DC"/>
    <w:rsid w:val="009261FB"/>
    <w:rsid w:val="009A1B3A"/>
    <w:rsid w:val="009A778B"/>
    <w:rsid w:val="009B0D51"/>
    <w:rsid w:val="009B59A1"/>
    <w:rsid w:val="009F4CEE"/>
    <w:rsid w:val="00A126F6"/>
    <w:rsid w:val="00A275DA"/>
    <w:rsid w:val="00A5013D"/>
    <w:rsid w:val="00A763A1"/>
    <w:rsid w:val="00A92302"/>
    <w:rsid w:val="00AB1802"/>
    <w:rsid w:val="00AB33AF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696"/>
    <w:rsid w:val="00D64B55"/>
    <w:rsid w:val="00D6798C"/>
    <w:rsid w:val="00DB5CFE"/>
    <w:rsid w:val="00DD71A5"/>
    <w:rsid w:val="00DE4B5A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A6499"/>
    <w:rsid w:val="00ED07EA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2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29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2023-10-26T14:40:27+00:00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CF977-1CDF-4520-A3DA-90C3A41ED516}"/>
</file>

<file path=customXml/itemProps3.xml><?xml version="1.0" encoding="utf-8"?>
<ds:datastoreItem xmlns:ds="http://schemas.openxmlformats.org/officeDocument/2006/customXml" ds:itemID="{4956DD5D-45E2-4A38-9989-FE7B3BFA236C}"/>
</file>

<file path=customXml/itemProps4.xml><?xml version="1.0" encoding="utf-8"?>
<ds:datastoreItem xmlns:ds="http://schemas.openxmlformats.org/officeDocument/2006/customXml" ds:itemID="{891F4AB4-C0F0-465E-8D09-EE0394702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2206</Characters>
  <Application>Microsoft Office Word</Application>
  <DocSecurity>0</DocSecurity>
  <Lines>245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8</cp:revision>
  <cp:lastPrinted>2023-10-26T14:24:00Z</cp:lastPrinted>
  <dcterms:created xsi:type="dcterms:W3CDTF">2023-10-26T14:17:00Z</dcterms:created>
  <dcterms:modified xsi:type="dcterms:W3CDTF">2023-10-26T14:34:00Z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dd34da47-eac5-48b4-9f54-93940b41002c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