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29" w:rsidRPr="00105F38" w:rsidRDefault="00163F29">
      <w:pPr>
        <w:rPr>
          <w:rFonts w:ascii="Verdana" w:hAnsi="Verdana"/>
        </w:rPr>
      </w:pPr>
    </w:p>
    <w:p w:rsidR="009D0333" w:rsidRPr="00EB100D" w:rsidRDefault="009D0333" w:rsidP="009D0333">
      <w:pPr>
        <w:jc w:val="both"/>
        <w:rPr>
          <w:rFonts w:ascii="Verdana" w:eastAsia="Calibri" w:hAnsi="Verdana"/>
          <w:sz w:val="20"/>
          <w:szCs w:val="20"/>
          <w:lang w:val="en-GB" w:eastAsia="en-US"/>
        </w:rPr>
      </w:pPr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CINKARNA CELJE </w:t>
      </w: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d.d.</w:t>
      </w:r>
      <w:proofErr w:type="spellEnd"/>
    </w:p>
    <w:p w:rsidR="00EB100D" w:rsidRPr="00EB100D" w:rsidRDefault="00EB100D" w:rsidP="009D0333">
      <w:pPr>
        <w:jc w:val="both"/>
        <w:rPr>
          <w:rFonts w:ascii="Verdana" w:eastAsia="Calibri" w:hAnsi="Verdana"/>
          <w:sz w:val="20"/>
          <w:szCs w:val="20"/>
          <w:lang w:val="en-GB" w:eastAsia="en-US"/>
        </w:rPr>
      </w:pPr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Tajništvo </w:t>
      </w: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Pravne</w:t>
      </w:r>
      <w:proofErr w:type="spellEnd"/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 </w:t>
      </w: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službe</w:t>
      </w:r>
      <w:proofErr w:type="spellEnd"/>
    </w:p>
    <w:p w:rsidR="009D0333" w:rsidRPr="00EB100D" w:rsidRDefault="009D0333" w:rsidP="009D0333">
      <w:pPr>
        <w:jc w:val="both"/>
        <w:rPr>
          <w:rFonts w:ascii="Verdana" w:eastAsia="Calibri" w:hAnsi="Verdana"/>
          <w:sz w:val="20"/>
          <w:szCs w:val="20"/>
          <w:lang w:val="en-GB" w:eastAsia="en-US"/>
        </w:rPr>
      </w:pP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Kidričeva</w:t>
      </w:r>
      <w:proofErr w:type="spellEnd"/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 </w:t>
      </w: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ul</w:t>
      </w:r>
      <w:r w:rsidR="00EB100D" w:rsidRPr="00EB100D">
        <w:rPr>
          <w:rFonts w:ascii="Verdana" w:eastAsia="Calibri" w:hAnsi="Verdana"/>
          <w:sz w:val="20"/>
          <w:szCs w:val="20"/>
          <w:lang w:val="en-GB" w:eastAsia="en-US"/>
        </w:rPr>
        <w:t>ica</w:t>
      </w:r>
      <w:proofErr w:type="spellEnd"/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 26</w:t>
      </w:r>
    </w:p>
    <w:p w:rsidR="009D0333" w:rsidRPr="00EB100D" w:rsidRDefault="009D0333" w:rsidP="009D0333">
      <w:pPr>
        <w:jc w:val="both"/>
        <w:rPr>
          <w:rFonts w:ascii="Verdana" w:eastAsia="Calibri" w:hAnsi="Verdana"/>
          <w:sz w:val="20"/>
          <w:szCs w:val="20"/>
          <w:lang w:val="en-GB" w:eastAsia="en-US"/>
        </w:rPr>
      </w:pPr>
      <w:r w:rsidRPr="00EB100D">
        <w:rPr>
          <w:rFonts w:ascii="Verdana" w:eastAsia="Calibri" w:hAnsi="Verdana"/>
          <w:sz w:val="20"/>
          <w:szCs w:val="20"/>
          <w:lang w:val="en-GB" w:eastAsia="en-US"/>
        </w:rPr>
        <w:t xml:space="preserve">3000 </w:t>
      </w:r>
      <w:proofErr w:type="spellStart"/>
      <w:r w:rsidRPr="00EB100D">
        <w:rPr>
          <w:rFonts w:ascii="Verdana" w:eastAsia="Calibri" w:hAnsi="Verdana"/>
          <w:sz w:val="20"/>
          <w:szCs w:val="20"/>
          <w:lang w:val="en-GB" w:eastAsia="en-US"/>
        </w:rPr>
        <w:t>Celje</w:t>
      </w:r>
      <w:proofErr w:type="spellEnd"/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EB100D" w:rsidRDefault="00EB100D" w:rsidP="00EB100D">
      <w:pPr>
        <w:jc w:val="center"/>
        <w:rPr>
          <w:rFonts w:ascii="Verdana" w:eastAsia="Calibri" w:hAnsi="Verdana"/>
          <w:b/>
          <w:sz w:val="20"/>
          <w:szCs w:val="18"/>
          <w:lang w:eastAsia="en-US"/>
        </w:rPr>
      </w:pPr>
      <w:r w:rsidRPr="008D4ED8">
        <w:rPr>
          <w:rFonts w:ascii="Verdana" w:eastAsia="Calibri" w:hAnsi="Verdana"/>
          <w:b/>
          <w:sz w:val="20"/>
          <w:szCs w:val="18"/>
          <w:lang w:eastAsia="en-US"/>
        </w:rPr>
        <w:t>REGISTRATION FOR THE ORDINARY GENERAL MEETING OF SHAREHOLDERS OF CINKARNA CELJE</w:t>
      </w:r>
      <w:r>
        <w:rPr>
          <w:rFonts w:ascii="Verdana" w:eastAsia="Calibri" w:hAnsi="Verdana"/>
          <w:b/>
          <w:sz w:val="20"/>
          <w:szCs w:val="18"/>
          <w:lang w:eastAsia="en-US"/>
        </w:rPr>
        <w:t>,</w:t>
      </w:r>
      <w:r w:rsidRPr="008D4ED8">
        <w:rPr>
          <w:rFonts w:ascii="Verdana" w:eastAsia="Calibri" w:hAnsi="Verdana"/>
          <w:b/>
          <w:sz w:val="20"/>
          <w:szCs w:val="18"/>
          <w:lang w:eastAsia="en-US"/>
        </w:rPr>
        <w:t xml:space="preserve"> D.D.</w:t>
      </w:r>
    </w:p>
    <w:p w:rsidR="00EB100D" w:rsidRDefault="00EB100D" w:rsidP="00EB100D">
      <w:pPr>
        <w:jc w:val="center"/>
        <w:rPr>
          <w:rFonts w:ascii="Verdana" w:eastAsia="Calibri" w:hAnsi="Verdana"/>
          <w:b/>
          <w:sz w:val="20"/>
          <w:szCs w:val="18"/>
          <w:lang w:eastAsia="en-US"/>
        </w:rPr>
      </w:pPr>
    </w:p>
    <w:p w:rsidR="00EB100D" w:rsidRPr="008D4ED8" w:rsidRDefault="00EB100D" w:rsidP="00EB100D">
      <w:pPr>
        <w:jc w:val="center"/>
        <w:rPr>
          <w:rFonts w:ascii="Verdana" w:eastAsia="Calibri" w:hAnsi="Verdana"/>
          <w:b/>
          <w:sz w:val="20"/>
          <w:szCs w:val="18"/>
          <w:lang w:eastAsia="en-US"/>
        </w:rPr>
      </w:pPr>
      <w:r>
        <w:rPr>
          <w:rFonts w:ascii="Verdana" w:eastAsia="Calibri" w:hAnsi="Verdana"/>
          <w:b/>
          <w:sz w:val="20"/>
          <w:szCs w:val="18"/>
          <w:lang w:eastAsia="en-US"/>
        </w:rPr>
        <w:t>AND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EB100D" w:rsidRPr="00EB100D" w:rsidRDefault="009D0333" w:rsidP="009D0333">
      <w:pPr>
        <w:jc w:val="center"/>
        <w:rPr>
          <w:rFonts w:ascii="Verdana" w:eastAsia="Calibri" w:hAnsi="Verdana"/>
          <w:b/>
          <w:sz w:val="20"/>
          <w:szCs w:val="20"/>
          <w:lang w:val="en-GB" w:eastAsia="en-US"/>
        </w:rPr>
      </w:pPr>
      <w:r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PROXY FORM </w:t>
      </w:r>
    </w:p>
    <w:p w:rsidR="00EB100D" w:rsidRPr="00EB100D" w:rsidRDefault="00EB100D" w:rsidP="009D0333">
      <w:pPr>
        <w:jc w:val="center"/>
        <w:rPr>
          <w:rFonts w:ascii="Verdana" w:eastAsia="Calibri" w:hAnsi="Verdana"/>
          <w:b/>
          <w:sz w:val="20"/>
          <w:szCs w:val="20"/>
          <w:lang w:val="en-GB" w:eastAsia="en-US"/>
        </w:rPr>
      </w:pPr>
    </w:p>
    <w:p w:rsidR="009D0333" w:rsidRPr="00EB100D" w:rsidRDefault="00EB100D" w:rsidP="009D0333">
      <w:pPr>
        <w:jc w:val="center"/>
        <w:rPr>
          <w:rFonts w:ascii="Verdana" w:eastAsia="Calibri" w:hAnsi="Verdana"/>
          <w:b/>
          <w:sz w:val="20"/>
          <w:szCs w:val="20"/>
          <w:lang w:val="en-GB" w:eastAsia="en-US"/>
        </w:rPr>
      </w:pPr>
      <w:r w:rsidRPr="00EB100D">
        <w:rPr>
          <w:rFonts w:ascii="Verdana" w:eastAsia="Calibri" w:hAnsi="Verdana"/>
          <w:b/>
          <w:sz w:val="20"/>
          <w:szCs w:val="20"/>
          <w:lang w:val="en-GB" w:eastAsia="en-US"/>
        </w:rPr>
        <w:t>for attendance at the</w:t>
      </w:r>
    </w:p>
    <w:p w:rsidR="009D0333" w:rsidRPr="00EB100D" w:rsidRDefault="00FF497C" w:rsidP="009D0333">
      <w:pPr>
        <w:jc w:val="center"/>
        <w:rPr>
          <w:rFonts w:ascii="Verdana" w:eastAsia="Calibri" w:hAnsi="Verdana"/>
          <w:b/>
          <w:sz w:val="20"/>
          <w:szCs w:val="20"/>
          <w:lang w:val="en-GB" w:eastAsia="en-US"/>
        </w:rPr>
      </w:pPr>
      <w:r>
        <w:rPr>
          <w:rFonts w:ascii="Verdana" w:eastAsia="Calibri" w:hAnsi="Verdana"/>
          <w:b/>
          <w:sz w:val="20"/>
          <w:szCs w:val="20"/>
          <w:lang w:val="en-GB" w:eastAsia="en-US"/>
        </w:rPr>
        <w:t>G</w:t>
      </w:r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eneral </w:t>
      </w:r>
      <w:r w:rsidR="0098275C">
        <w:rPr>
          <w:rFonts w:ascii="Verdana" w:eastAsia="Calibri" w:hAnsi="Verdana"/>
          <w:b/>
          <w:sz w:val="20"/>
          <w:szCs w:val="20"/>
          <w:lang w:val="en-GB" w:eastAsia="en-US"/>
        </w:rPr>
        <w:t>M</w:t>
      </w:r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eeting of </w:t>
      </w:r>
      <w:r w:rsidR="0098275C">
        <w:rPr>
          <w:rFonts w:ascii="Verdana" w:eastAsia="Calibri" w:hAnsi="Verdana"/>
          <w:b/>
          <w:sz w:val="20"/>
          <w:szCs w:val="20"/>
          <w:lang w:val="en-GB" w:eastAsia="en-US"/>
        </w:rPr>
        <w:t>S</w:t>
      </w:r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hareholders of </w:t>
      </w:r>
      <w:proofErr w:type="spellStart"/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>Cinkarna</w:t>
      </w:r>
      <w:proofErr w:type="spellEnd"/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 </w:t>
      </w:r>
      <w:proofErr w:type="spellStart"/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>Celje</w:t>
      </w:r>
      <w:proofErr w:type="spellEnd"/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 xml:space="preserve">, </w:t>
      </w:r>
      <w:proofErr w:type="spellStart"/>
      <w:r w:rsidR="00EB100D" w:rsidRPr="00EB100D">
        <w:rPr>
          <w:rFonts w:ascii="Verdana" w:eastAsia="Calibri" w:hAnsi="Verdana"/>
          <w:b/>
          <w:sz w:val="20"/>
          <w:szCs w:val="20"/>
          <w:lang w:val="en-GB" w:eastAsia="en-US"/>
        </w:rPr>
        <w:t>d.d.</w:t>
      </w:r>
      <w:proofErr w:type="spellEnd"/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EB100D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I, the undersigned</w:t>
      </w:r>
      <w:r w:rsidR="00EB100D">
        <w:rPr>
          <w:rFonts w:ascii="Verdana" w:eastAsia="Calibri" w:hAnsi="Verdana"/>
          <w:sz w:val="18"/>
          <w:szCs w:val="18"/>
          <w:lang w:val="en-GB" w:eastAsia="en-US"/>
        </w:rPr>
        <w:t xml:space="preserve"> shareholder of </w:t>
      </w:r>
      <w:proofErr w:type="spellStart"/>
      <w:r w:rsidR="00EB100D">
        <w:rPr>
          <w:rFonts w:ascii="Verdana" w:eastAsia="Calibri" w:hAnsi="Verdana"/>
          <w:sz w:val="18"/>
          <w:szCs w:val="18"/>
          <w:lang w:val="en-GB" w:eastAsia="en-US"/>
        </w:rPr>
        <w:t>Cinkarna</w:t>
      </w:r>
      <w:proofErr w:type="spellEnd"/>
      <w:r w:rsidR="00EB100D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="00EB100D">
        <w:rPr>
          <w:rFonts w:ascii="Verdana" w:eastAsia="Calibri" w:hAnsi="Verdana"/>
          <w:sz w:val="18"/>
          <w:szCs w:val="18"/>
          <w:lang w:val="en-GB" w:eastAsia="en-US"/>
        </w:rPr>
        <w:t>Celje</w:t>
      </w:r>
      <w:proofErr w:type="spellEnd"/>
      <w:r w:rsidR="00EB100D">
        <w:rPr>
          <w:rFonts w:ascii="Verdana" w:eastAsia="Calibri" w:hAnsi="Verdana"/>
          <w:sz w:val="18"/>
          <w:szCs w:val="18"/>
          <w:lang w:val="en-GB" w:eastAsia="en-US"/>
        </w:rPr>
        <w:t xml:space="preserve">, </w:t>
      </w:r>
      <w:proofErr w:type="spellStart"/>
      <w:r w:rsidR="00EB100D">
        <w:rPr>
          <w:rFonts w:ascii="Verdana" w:eastAsia="Calibri" w:hAnsi="Verdana"/>
          <w:sz w:val="18"/>
          <w:szCs w:val="18"/>
          <w:lang w:val="en-GB" w:eastAsia="en-US"/>
        </w:rPr>
        <w:t>d.d.</w:t>
      </w:r>
      <w:proofErr w:type="spellEnd"/>
      <w:r w:rsidR="00652296">
        <w:rPr>
          <w:rFonts w:ascii="Verdana" w:eastAsia="Calibri" w:hAnsi="Verdana"/>
          <w:sz w:val="18"/>
          <w:szCs w:val="18"/>
          <w:lang w:val="en-GB" w:eastAsia="en-US"/>
        </w:rPr>
        <w:t xml:space="preserve">, </w:t>
      </w:r>
      <w:proofErr w:type="spellStart"/>
      <w:r w:rsidR="00652296">
        <w:rPr>
          <w:rFonts w:ascii="Verdana" w:eastAsia="Calibri" w:hAnsi="Verdana"/>
          <w:sz w:val="18"/>
          <w:szCs w:val="18"/>
          <w:lang w:val="en-GB" w:eastAsia="en-US"/>
        </w:rPr>
        <w:t>Kidričeva</w:t>
      </w:r>
      <w:proofErr w:type="spellEnd"/>
      <w:r w:rsidR="00652296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="00652296">
        <w:rPr>
          <w:rFonts w:ascii="Verdana" w:eastAsia="Calibri" w:hAnsi="Verdana"/>
          <w:sz w:val="18"/>
          <w:szCs w:val="18"/>
          <w:lang w:val="en-GB" w:eastAsia="en-US"/>
        </w:rPr>
        <w:t>ulica</w:t>
      </w:r>
      <w:proofErr w:type="spellEnd"/>
      <w:r w:rsidR="00652296">
        <w:rPr>
          <w:rFonts w:ascii="Verdana" w:eastAsia="Calibri" w:hAnsi="Verdana"/>
          <w:sz w:val="18"/>
          <w:szCs w:val="18"/>
          <w:lang w:val="en-GB" w:eastAsia="en-US"/>
        </w:rPr>
        <w:t xml:space="preserve"> 26, </w:t>
      </w:r>
      <w:proofErr w:type="spellStart"/>
      <w:r w:rsidR="00652296">
        <w:rPr>
          <w:rFonts w:ascii="Verdana" w:eastAsia="Calibri" w:hAnsi="Verdana"/>
          <w:sz w:val="18"/>
          <w:szCs w:val="18"/>
          <w:lang w:val="en-GB" w:eastAsia="en-US"/>
        </w:rPr>
        <w:t>Celje</w:t>
      </w:r>
      <w:proofErr w:type="spellEnd"/>
    </w:p>
    <w:p w:rsidR="0098275C" w:rsidRDefault="0098275C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bookmarkStart w:id="0" w:name="_GoBack"/>
      <w:bookmarkEnd w:id="0"/>
    </w:p>
    <w:p w:rsidR="00652296" w:rsidRPr="008D4ED8" w:rsidRDefault="00652296" w:rsidP="00652296">
      <w:pPr>
        <w:rPr>
          <w:rFonts w:ascii="Verdana" w:eastAsia="Calibri" w:hAnsi="Verdana"/>
          <w:sz w:val="18"/>
          <w:szCs w:val="18"/>
          <w:lang w:eastAsia="en-US"/>
        </w:rPr>
      </w:pPr>
      <w:r w:rsidRPr="008D4ED8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</w:t>
      </w:r>
      <w:r>
        <w:rPr>
          <w:rFonts w:ascii="Verdana" w:eastAsia="Calibri" w:hAnsi="Verdana"/>
          <w:sz w:val="18"/>
          <w:szCs w:val="18"/>
          <w:lang w:eastAsia="en-US"/>
        </w:rPr>
        <w:t>_________________</w:t>
      </w:r>
    </w:p>
    <w:p w:rsidR="00652296" w:rsidRDefault="00652296" w:rsidP="00652296">
      <w:pPr>
        <w:rPr>
          <w:rFonts w:ascii="Verdana" w:eastAsia="Calibri" w:hAnsi="Verdana"/>
          <w:i/>
          <w:sz w:val="16"/>
          <w:szCs w:val="18"/>
          <w:lang w:eastAsia="en-US"/>
        </w:rPr>
      </w:pPr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(Name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or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company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name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of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shareholder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and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name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of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 xml:space="preserve"> legal </w:t>
      </w:r>
      <w:proofErr w:type="spellStart"/>
      <w:r w:rsidRPr="008D4ED8">
        <w:rPr>
          <w:rFonts w:ascii="Verdana" w:eastAsia="Calibri" w:hAnsi="Verdana"/>
          <w:i/>
          <w:sz w:val="16"/>
          <w:szCs w:val="18"/>
          <w:lang w:eastAsia="en-US"/>
        </w:rPr>
        <w:t>representative</w:t>
      </w:r>
      <w:proofErr w:type="spellEnd"/>
      <w:r w:rsidRPr="008D4ED8">
        <w:rPr>
          <w:rFonts w:ascii="Verdana" w:eastAsia="Calibri" w:hAnsi="Verdana"/>
          <w:i/>
          <w:sz w:val="16"/>
          <w:szCs w:val="18"/>
          <w:lang w:eastAsia="en-US"/>
        </w:rPr>
        <w:t>)</w:t>
      </w:r>
    </w:p>
    <w:p w:rsidR="00652296" w:rsidRPr="008D4ED8" w:rsidRDefault="00652296" w:rsidP="00652296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652296" w:rsidRPr="008D4ED8" w:rsidRDefault="00652296" w:rsidP="00652296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8D4ED8">
        <w:rPr>
          <w:rFonts w:ascii="Verdana" w:eastAsia="Calibri" w:hAnsi="Verdana"/>
          <w:sz w:val="18"/>
          <w:szCs w:val="18"/>
          <w:lang w:val="en-GB" w:eastAsia="en-US"/>
        </w:rPr>
        <w:t>_______________________________________________________________________________</w:t>
      </w:r>
    </w:p>
    <w:p w:rsidR="00652296" w:rsidRPr="008D4ED8" w:rsidRDefault="00652296" w:rsidP="00652296">
      <w:pPr>
        <w:jc w:val="both"/>
        <w:rPr>
          <w:rFonts w:ascii="Verdana" w:eastAsia="Calibri" w:hAnsi="Verdana"/>
          <w:i/>
          <w:sz w:val="16"/>
          <w:szCs w:val="18"/>
          <w:lang w:val="en-GB" w:eastAsia="en-US"/>
        </w:rPr>
      </w:pPr>
      <w:r w:rsidRPr="008D4ED8">
        <w:rPr>
          <w:rFonts w:ascii="Verdana" w:eastAsia="Calibri" w:hAnsi="Verdana"/>
          <w:i/>
          <w:sz w:val="16"/>
          <w:szCs w:val="18"/>
          <w:lang w:val="en-GB" w:eastAsia="en-US"/>
        </w:rPr>
        <w:t>(Address)</w:t>
      </w:r>
    </w:p>
    <w:p w:rsidR="00652296" w:rsidRPr="008D4ED8" w:rsidRDefault="00652296" w:rsidP="00652296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652296" w:rsidRPr="008D4ED8" w:rsidRDefault="00652296" w:rsidP="00652296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8D4ED8">
        <w:rPr>
          <w:rFonts w:ascii="Verdana" w:eastAsia="Calibri" w:hAnsi="Verdana"/>
          <w:sz w:val="18"/>
          <w:szCs w:val="18"/>
          <w:lang w:val="en-GB" w:eastAsia="en-US"/>
        </w:rPr>
        <w:t>_______________________________________________________________________________</w:t>
      </w:r>
    </w:p>
    <w:p w:rsidR="00652296" w:rsidRDefault="00652296" w:rsidP="00652296">
      <w:pPr>
        <w:jc w:val="both"/>
        <w:rPr>
          <w:rFonts w:ascii="Verdana" w:eastAsia="Calibri" w:hAnsi="Verdana"/>
          <w:i/>
          <w:sz w:val="16"/>
          <w:szCs w:val="18"/>
          <w:lang w:val="en-GB" w:eastAsia="en-US"/>
        </w:rPr>
      </w:pPr>
      <w:r w:rsidRPr="008D4ED8">
        <w:rPr>
          <w:rFonts w:ascii="Verdana" w:eastAsia="Calibri" w:hAnsi="Verdana"/>
          <w:i/>
          <w:sz w:val="16"/>
          <w:szCs w:val="18"/>
          <w:lang w:val="en-GB" w:eastAsia="en-US"/>
        </w:rPr>
        <w:t>(ID number/EMŠO)</w:t>
      </w:r>
    </w:p>
    <w:p w:rsidR="00652296" w:rsidRDefault="00652296" w:rsidP="00652296">
      <w:pPr>
        <w:jc w:val="both"/>
        <w:rPr>
          <w:rFonts w:ascii="Verdana" w:eastAsia="Calibri" w:hAnsi="Verdana"/>
          <w:i/>
          <w:sz w:val="16"/>
          <w:szCs w:val="18"/>
          <w:lang w:val="en-GB" w:eastAsia="en-US"/>
        </w:rPr>
      </w:pPr>
    </w:p>
    <w:p w:rsidR="00652296" w:rsidRPr="008D4ED8" w:rsidRDefault="00652296" w:rsidP="00652296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8D4ED8">
        <w:rPr>
          <w:rFonts w:ascii="Verdana" w:eastAsia="Calibri" w:hAnsi="Verdana"/>
          <w:sz w:val="18"/>
          <w:szCs w:val="18"/>
          <w:lang w:val="en-GB" w:eastAsia="en-US"/>
        </w:rPr>
        <w:t>_______________________________________________________________________________</w:t>
      </w:r>
    </w:p>
    <w:p w:rsidR="00652296" w:rsidRPr="008D4ED8" w:rsidRDefault="00652296" w:rsidP="00652296">
      <w:pPr>
        <w:jc w:val="both"/>
        <w:rPr>
          <w:rFonts w:ascii="Verdana" w:eastAsia="Calibri" w:hAnsi="Verdana"/>
          <w:i/>
          <w:sz w:val="16"/>
          <w:szCs w:val="18"/>
          <w:lang w:val="en-GB" w:eastAsia="en-US"/>
        </w:rPr>
      </w:pPr>
      <w:r w:rsidRPr="008D4ED8">
        <w:rPr>
          <w:rFonts w:ascii="Verdana" w:eastAsia="Calibri" w:hAnsi="Verdana"/>
          <w:i/>
          <w:sz w:val="16"/>
          <w:szCs w:val="18"/>
          <w:lang w:val="en-GB" w:eastAsia="en-US"/>
        </w:rPr>
        <w:t>(</w:t>
      </w:r>
      <w:r>
        <w:rPr>
          <w:rFonts w:ascii="Verdana" w:eastAsia="Calibri" w:hAnsi="Verdana"/>
          <w:i/>
          <w:sz w:val="16"/>
          <w:szCs w:val="18"/>
          <w:lang w:val="en-GB" w:eastAsia="en-US"/>
        </w:rPr>
        <w:t>No. of shares</w:t>
      </w:r>
      <w:r w:rsidRPr="008D4ED8">
        <w:rPr>
          <w:rFonts w:ascii="Verdana" w:eastAsia="Calibri" w:hAnsi="Verdana"/>
          <w:i/>
          <w:sz w:val="16"/>
          <w:szCs w:val="18"/>
          <w:lang w:val="en-GB" w:eastAsia="en-US"/>
        </w:rPr>
        <w:t>)</w:t>
      </w:r>
    </w:p>
    <w:p w:rsid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652296" w:rsidRPr="007228F6" w:rsidRDefault="00652296" w:rsidP="00652296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proofErr w:type="spellStart"/>
      <w:r w:rsidRPr="007228F6">
        <w:rPr>
          <w:rFonts w:ascii="Verdana" w:eastAsia="Calibri" w:hAnsi="Verdana"/>
          <w:b/>
          <w:sz w:val="20"/>
          <w:szCs w:val="20"/>
          <w:lang w:eastAsia="en-US"/>
        </w:rPr>
        <w:t>hereby</w:t>
      </w:r>
      <w:proofErr w:type="spellEnd"/>
      <w:r w:rsidRPr="007228F6">
        <w:rPr>
          <w:rFonts w:ascii="Verdana" w:eastAsia="Calibri" w:hAnsi="Verdana"/>
          <w:b/>
          <w:sz w:val="20"/>
          <w:szCs w:val="20"/>
          <w:lang w:eastAsia="en-US"/>
        </w:rPr>
        <w:t xml:space="preserve"> register</w:t>
      </w:r>
    </w:p>
    <w:p w:rsidR="00652296" w:rsidRPr="008D4ED8" w:rsidRDefault="00652296" w:rsidP="00652296">
      <w:pPr>
        <w:rPr>
          <w:rFonts w:ascii="Verdana" w:eastAsia="Calibri" w:hAnsi="Verdana"/>
          <w:b/>
          <w:sz w:val="18"/>
          <w:szCs w:val="18"/>
          <w:lang w:eastAsia="en-US"/>
        </w:rPr>
      </w:pPr>
    </w:p>
    <w:p w:rsidR="00652296" w:rsidRPr="008D4ED8" w:rsidRDefault="00652296" w:rsidP="00652296">
      <w:pPr>
        <w:rPr>
          <w:rFonts w:ascii="Verdana" w:eastAsia="Calibri" w:hAnsi="Verdana"/>
          <w:sz w:val="18"/>
          <w:szCs w:val="18"/>
          <w:lang w:eastAsia="en-US"/>
        </w:rPr>
      </w:pPr>
    </w:p>
    <w:p w:rsidR="00652296" w:rsidRDefault="00652296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proofErr w:type="spellStart"/>
      <w:r>
        <w:rPr>
          <w:rFonts w:ascii="Verdana" w:eastAsia="Calibri" w:hAnsi="Verdana"/>
          <w:sz w:val="18"/>
          <w:szCs w:val="18"/>
          <w:lang w:eastAsia="en-US"/>
        </w:rPr>
        <w:t>for</w:t>
      </w:r>
      <w:proofErr w:type="spellEnd"/>
      <w:r>
        <w:rPr>
          <w:rFonts w:ascii="Verdana" w:eastAsia="Calibri" w:hAnsi="Verdana"/>
          <w:sz w:val="18"/>
          <w:szCs w:val="18"/>
          <w:lang w:eastAsia="en-US"/>
        </w:rPr>
        <w:t xml:space="preserve"> </w:t>
      </w:r>
      <w:proofErr w:type="spellStart"/>
      <w:r>
        <w:rPr>
          <w:rFonts w:ascii="Verdana" w:eastAsia="Calibri" w:hAnsi="Verdana"/>
          <w:sz w:val="18"/>
          <w:szCs w:val="18"/>
          <w:lang w:eastAsia="en-US"/>
        </w:rPr>
        <w:t>attendance</w:t>
      </w:r>
      <w:proofErr w:type="spellEnd"/>
      <w:r>
        <w:rPr>
          <w:rFonts w:ascii="Verdana" w:eastAsia="Calibri" w:hAnsi="Verdana"/>
          <w:sz w:val="18"/>
          <w:szCs w:val="18"/>
          <w:lang w:eastAsia="en-US"/>
        </w:rPr>
        <w:t xml:space="preserve"> at </w:t>
      </w:r>
      <w:proofErr w:type="spellStart"/>
      <w:r w:rsidRPr="008D4ED8">
        <w:rPr>
          <w:rFonts w:ascii="Verdana" w:eastAsia="Calibri" w:hAnsi="Verdana"/>
          <w:sz w:val="18"/>
          <w:szCs w:val="18"/>
          <w:lang w:eastAsia="en-US"/>
        </w:rPr>
        <w:t>ordinary</w:t>
      </w:r>
      <w:proofErr w:type="spellEnd"/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 general meeting </w:t>
      </w:r>
      <w:proofErr w:type="spellStart"/>
      <w:r w:rsidRPr="008D4ED8">
        <w:rPr>
          <w:rFonts w:ascii="Verdana" w:eastAsia="Calibri" w:hAnsi="Verdana"/>
          <w:sz w:val="18"/>
          <w:szCs w:val="18"/>
          <w:lang w:eastAsia="en-US"/>
        </w:rPr>
        <w:t>of</w:t>
      </w:r>
      <w:proofErr w:type="spellEnd"/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 Cinkarna Celje</w:t>
      </w:r>
      <w:r>
        <w:rPr>
          <w:rFonts w:ascii="Verdana" w:eastAsia="Calibri" w:hAnsi="Verdana"/>
          <w:sz w:val="18"/>
          <w:szCs w:val="18"/>
          <w:lang w:eastAsia="en-US"/>
        </w:rPr>
        <w:t>,</w:t>
      </w:r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 </w:t>
      </w:r>
      <w:proofErr w:type="spellStart"/>
      <w:r w:rsidRPr="008D4ED8">
        <w:rPr>
          <w:rFonts w:ascii="Verdana" w:eastAsia="Calibri" w:hAnsi="Verdana"/>
          <w:sz w:val="18"/>
          <w:szCs w:val="18"/>
          <w:lang w:eastAsia="en-US"/>
        </w:rPr>
        <w:t>d.d</w:t>
      </w:r>
      <w:proofErr w:type="spellEnd"/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. to be </w:t>
      </w:r>
      <w:proofErr w:type="spellStart"/>
      <w:r w:rsidRPr="008D4ED8">
        <w:rPr>
          <w:rFonts w:ascii="Verdana" w:eastAsia="Calibri" w:hAnsi="Verdana"/>
          <w:sz w:val="18"/>
          <w:szCs w:val="18"/>
          <w:lang w:eastAsia="en-US"/>
        </w:rPr>
        <w:t>held</w:t>
      </w:r>
      <w:proofErr w:type="spellEnd"/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 on </w:t>
      </w:r>
      <w:r>
        <w:rPr>
          <w:rFonts w:ascii="Verdana" w:eastAsia="Calibri" w:hAnsi="Verdana"/>
          <w:sz w:val="18"/>
          <w:szCs w:val="18"/>
          <w:lang w:eastAsia="en-US"/>
        </w:rPr>
        <w:t xml:space="preserve">15 </w:t>
      </w:r>
      <w:proofErr w:type="spellStart"/>
      <w:r>
        <w:rPr>
          <w:rFonts w:ascii="Verdana" w:eastAsia="Calibri" w:hAnsi="Verdana"/>
          <w:sz w:val="18"/>
          <w:szCs w:val="18"/>
          <w:lang w:eastAsia="en-US"/>
        </w:rPr>
        <w:t>June</w:t>
      </w:r>
      <w:proofErr w:type="spellEnd"/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 20</w:t>
      </w:r>
      <w:r>
        <w:rPr>
          <w:rFonts w:ascii="Verdana" w:eastAsia="Calibri" w:hAnsi="Verdana"/>
          <w:sz w:val="18"/>
          <w:szCs w:val="18"/>
          <w:lang w:eastAsia="en-US"/>
        </w:rPr>
        <w:t>21</w:t>
      </w:r>
      <w:r w:rsidRPr="008D4ED8">
        <w:rPr>
          <w:rFonts w:ascii="Verdana" w:eastAsia="Calibri" w:hAnsi="Verdana"/>
          <w:sz w:val="18"/>
          <w:szCs w:val="18"/>
          <w:lang w:eastAsia="en-US"/>
        </w:rPr>
        <w:t>, at 1</w:t>
      </w:r>
      <w:r>
        <w:rPr>
          <w:rFonts w:ascii="Verdana" w:eastAsia="Calibri" w:hAnsi="Verdana"/>
          <w:sz w:val="18"/>
          <w:szCs w:val="18"/>
          <w:lang w:eastAsia="en-US"/>
        </w:rPr>
        <w:t>4</w:t>
      </w:r>
      <w:r w:rsidRPr="008D4ED8">
        <w:rPr>
          <w:rFonts w:ascii="Verdana" w:eastAsia="Calibri" w:hAnsi="Verdana"/>
          <w:sz w:val="18"/>
          <w:szCs w:val="18"/>
          <w:lang w:eastAsia="en-US"/>
        </w:rPr>
        <w:t xml:space="preserve">.00 </w:t>
      </w:r>
      <w:proofErr w:type="spellStart"/>
      <w:r w:rsidRPr="008D4ED8">
        <w:rPr>
          <w:rFonts w:ascii="Verdana" w:eastAsia="Calibri" w:hAnsi="Verdana"/>
          <w:sz w:val="18"/>
          <w:szCs w:val="18"/>
          <w:lang w:eastAsia="en-US"/>
        </w:rPr>
        <w:t>hours</w:t>
      </w:r>
      <w:proofErr w:type="spellEnd"/>
    </w:p>
    <w:p w:rsidR="00652296" w:rsidRDefault="00652296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652296" w:rsidRDefault="00652296" w:rsidP="00652296">
      <w:pPr>
        <w:jc w:val="center"/>
        <w:rPr>
          <w:rFonts w:ascii="Verdana" w:eastAsia="Calibri" w:hAnsi="Verdana"/>
          <w:b/>
          <w:sz w:val="20"/>
          <w:szCs w:val="20"/>
          <w:lang w:val="en-GB" w:eastAsia="en-US"/>
        </w:rPr>
      </w:pPr>
      <w:r w:rsidRPr="00652296">
        <w:rPr>
          <w:rFonts w:ascii="Verdana" w:eastAsia="Calibri" w:hAnsi="Verdana"/>
          <w:b/>
          <w:sz w:val="20"/>
          <w:szCs w:val="20"/>
          <w:lang w:val="en-GB" w:eastAsia="en-US"/>
        </w:rPr>
        <w:t xml:space="preserve">and </w:t>
      </w:r>
      <w:r w:rsidR="009D0333" w:rsidRPr="00652296">
        <w:rPr>
          <w:rFonts w:ascii="Verdana" w:eastAsia="Calibri" w:hAnsi="Verdana"/>
          <w:b/>
          <w:sz w:val="20"/>
          <w:szCs w:val="20"/>
          <w:lang w:val="en-GB" w:eastAsia="en-US"/>
        </w:rPr>
        <w:t>hereby appoint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Name: ____________________________________</w:t>
      </w:r>
    </w:p>
    <w:p w:rsidR="009D0333" w:rsidRPr="009D0333" w:rsidRDefault="009D0333" w:rsidP="009D03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Residence (</w:t>
      </w:r>
      <w:r w:rsidRPr="009D0333">
        <w:rPr>
          <w:rFonts w:ascii="Verdana" w:eastAsia="Calibri" w:hAnsi="Verdana"/>
          <w:i/>
          <w:sz w:val="16"/>
          <w:szCs w:val="18"/>
          <w:lang w:val="en-GB" w:eastAsia="en-US"/>
        </w:rPr>
        <w:t>Address postal number</w:t>
      </w:r>
      <w:proofErr w:type="gramStart"/>
      <w:r w:rsidRPr="009D0333">
        <w:rPr>
          <w:rFonts w:ascii="Verdana" w:eastAsia="Calibri" w:hAnsi="Verdana"/>
          <w:i/>
          <w:sz w:val="16"/>
          <w:szCs w:val="18"/>
          <w:lang w:val="en-GB" w:eastAsia="en-US"/>
        </w:rPr>
        <w:t>)</w:t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>:_</w:t>
      </w:r>
      <w:proofErr w:type="gramEnd"/>
      <w:r w:rsidRPr="009D0333">
        <w:rPr>
          <w:rFonts w:ascii="Verdana" w:eastAsia="Calibri" w:hAnsi="Verdana"/>
          <w:sz w:val="18"/>
          <w:szCs w:val="18"/>
          <w:lang w:val="en-GB" w:eastAsia="en-US"/>
        </w:rPr>
        <w:t>___________________________________</w:t>
      </w:r>
    </w:p>
    <w:p w:rsidR="009D0333" w:rsidRPr="009D0333" w:rsidRDefault="009D0333" w:rsidP="009D03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ID number/</w:t>
      </w:r>
      <w:proofErr w:type="gram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EMŠO:_</w:t>
      </w:r>
      <w:proofErr w:type="gramEnd"/>
      <w:r w:rsidRPr="009D0333">
        <w:rPr>
          <w:rFonts w:ascii="Verdana" w:eastAsia="Calibri" w:hAnsi="Verdana"/>
          <w:sz w:val="18"/>
          <w:szCs w:val="18"/>
          <w:lang w:val="en-GB" w:eastAsia="en-US"/>
        </w:rPr>
        <w:t>___________________________________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as my proxy to attend and to vote for me and on my behalf at the general meeting of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Cinkarna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Celje</w:t>
      </w:r>
      <w:proofErr w:type="spellEnd"/>
      <w:r w:rsidR="00652296">
        <w:rPr>
          <w:rFonts w:ascii="Verdana" w:eastAsia="Calibri" w:hAnsi="Verdana"/>
          <w:sz w:val="18"/>
          <w:szCs w:val="18"/>
          <w:lang w:val="en-GB" w:eastAsia="en-US"/>
        </w:rPr>
        <w:t>,</w:t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d.d.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to be held on </w:t>
      </w:r>
      <w:r w:rsidR="00652296">
        <w:rPr>
          <w:rFonts w:ascii="Verdana" w:eastAsia="Calibri" w:hAnsi="Verdana"/>
          <w:sz w:val="18"/>
          <w:szCs w:val="18"/>
          <w:lang w:val="en-GB" w:eastAsia="en-US"/>
        </w:rPr>
        <w:t>15 June 2021</w:t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, at 14.00 hours in the premises of the multi-purpose building at the address of the registered office of the Company at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Kidričeva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ul</w:t>
      </w:r>
      <w:r w:rsidR="00652296">
        <w:rPr>
          <w:rFonts w:ascii="Verdana" w:eastAsia="Calibri" w:hAnsi="Verdana"/>
          <w:sz w:val="18"/>
          <w:szCs w:val="18"/>
          <w:lang w:val="en-GB" w:eastAsia="en-US"/>
        </w:rPr>
        <w:t>ica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26,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Celje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, for all shares of the issuer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Cinkarna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Celje</w:t>
      </w:r>
      <w:proofErr w:type="spellEnd"/>
      <w:r w:rsidR="00652296">
        <w:rPr>
          <w:rFonts w:ascii="Verdana" w:eastAsia="Calibri" w:hAnsi="Verdana"/>
          <w:sz w:val="18"/>
          <w:szCs w:val="18"/>
          <w:lang w:val="en-GB" w:eastAsia="en-US"/>
        </w:rPr>
        <w:t>,</w:t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</w:t>
      </w:r>
      <w:proofErr w:type="spell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d.d.</w:t>
      </w:r>
      <w:proofErr w:type="spell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with ticker symbol CICG, the holder of which I am. </w:t>
      </w:r>
    </w:p>
    <w:p w:rsidR="00652296" w:rsidRPr="009D0333" w:rsidRDefault="00652296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This power of attorney is valid only for the </w:t>
      </w:r>
      <w:proofErr w:type="gramStart"/>
      <w:r w:rsidRPr="009D0333">
        <w:rPr>
          <w:rFonts w:ascii="Verdana" w:eastAsia="Calibri" w:hAnsi="Verdana"/>
          <w:sz w:val="18"/>
          <w:szCs w:val="18"/>
          <w:lang w:val="en-GB" w:eastAsia="en-US"/>
        </w:rPr>
        <w:t>above mentioned</w:t>
      </w:r>
      <w:proofErr w:type="gramEnd"/>
      <w:r w:rsidRPr="009D0333">
        <w:rPr>
          <w:rFonts w:ascii="Verdana" w:eastAsia="Calibri" w:hAnsi="Verdana"/>
          <w:sz w:val="18"/>
          <w:szCs w:val="18"/>
          <w:lang w:val="en-GB" w:eastAsia="en-US"/>
        </w:rPr>
        <w:t xml:space="preserve"> general meeting of shareholders.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The proxy is to provide personal identification upon request.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____________________</w:t>
      </w:r>
    </w:p>
    <w:p w:rsidR="009D0333" w:rsidRPr="009D0333" w:rsidRDefault="009D0333" w:rsidP="009D0333">
      <w:pPr>
        <w:jc w:val="both"/>
        <w:rPr>
          <w:rFonts w:ascii="Verdana" w:eastAsia="Calibri" w:hAnsi="Verdana"/>
          <w:i/>
          <w:sz w:val="16"/>
          <w:szCs w:val="18"/>
          <w:lang w:val="en-GB" w:eastAsia="en-US"/>
        </w:rPr>
      </w:pPr>
      <w:r w:rsidRPr="009D0333">
        <w:rPr>
          <w:rFonts w:ascii="Verdana" w:eastAsia="Calibri" w:hAnsi="Verdana"/>
          <w:i/>
          <w:sz w:val="16"/>
          <w:szCs w:val="18"/>
          <w:lang w:val="en-GB" w:eastAsia="en-US"/>
        </w:rPr>
        <w:t>(Place and date)</w:t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  <w:r w:rsidRPr="009D0333">
        <w:rPr>
          <w:rFonts w:ascii="Verdana" w:eastAsia="Calibri" w:hAnsi="Verdana"/>
          <w:sz w:val="18"/>
          <w:szCs w:val="18"/>
          <w:lang w:val="en-GB" w:eastAsia="en-US"/>
        </w:rPr>
        <w:tab/>
      </w:r>
    </w:p>
    <w:p w:rsidR="009D0333" w:rsidRPr="009D0333" w:rsidRDefault="009D0333" w:rsidP="009D0333">
      <w:pPr>
        <w:jc w:val="both"/>
        <w:rPr>
          <w:rFonts w:ascii="Verdana" w:eastAsia="Calibri" w:hAnsi="Verdana"/>
          <w:sz w:val="18"/>
          <w:szCs w:val="18"/>
          <w:lang w:val="en-GB" w:eastAsia="en-US"/>
        </w:rPr>
      </w:pPr>
    </w:p>
    <w:p w:rsidR="009D0333" w:rsidRPr="009D0333" w:rsidRDefault="009D0333" w:rsidP="009D0333">
      <w:pPr>
        <w:jc w:val="right"/>
        <w:rPr>
          <w:rFonts w:ascii="Verdana" w:eastAsia="Calibri" w:hAnsi="Verdana"/>
          <w:sz w:val="18"/>
          <w:szCs w:val="18"/>
          <w:lang w:val="en-GB" w:eastAsia="en-US"/>
        </w:rPr>
      </w:pPr>
      <w:r w:rsidRPr="009D0333">
        <w:rPr>
          <w:rFonts w:ascii="Verdana" w:eastAsia="Calibri" w:hAnsi="Verdana"/>
          <w:sz w:val="18"/>
          <w:szCs w:val="18"/>
          <w:lang w:val="en-GB" w:eastAsia="en-US"/>
        </w:rPr>
        <w:t>__________________________________________________</w:t>
      </w:r>
    </w:p>
    <w:p w:rsidR="009D0333" w:rsidRPr="009D0333" w:rsidRDefault="009D0333" w:rsidP="009D0333">
      <w:pPr>
        <w:jc w:val="right"/>
        <w:rPr>
          <w:rFonts w:ascii="Verdana" w:eastAsia="Calibri" w:hAnsi="Verdana"/>
          <w:i/>
          <w:sz w:val="16"/>
          <w:szCs w:val="18"/>
          <w:lang w:val="en-GB" w:eastAsia="en-US"/>
        </w:rPr>
      </w:pPr>
      <w:r w:rsidRPr="009D0333">
        <w:rPr>
          <w:rFonts w:ascii="Verdana" w:eastAsia="Calibri" w:hAnsi="Verdana"/>
          <w:i/>
          <w:sz w:val="16"/>
          <w:szCs w:val="18"/>
          <w:lang w:val="en-GB" w:eastAsia="en-US"/>
        </w:rPr>
        <w:t>(Signature of shareholder or legal representative with official stamp of entity, or seal if used)</w:t>
      </w:r>
    </w:p>
    <w:p w:rsidR="00E33DCF" w:rsidRDefault="00E33DCF" w:rsidP="009D0333"/>
    <w:sectPr w:rsidR="00E33DCF" w:rsidSect="00AD0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94" w:right="1134" w:bottom="851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20" w:rsidRDefault="00866220">
      <w:r>
        <w:separator/>
      </w:r>
    </w:p>
  </w:endnote>
  <w:endnote w:type="continuationSeparator" w:id="0">
    <w:p w:rsidR="00866220" w:rsidRDefault="0086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Pr="00013590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  <w:r w:rsidRPr="00013590">
      <w:rPr>
        <w:rFonts w:ascii="Verdana" w:hAnsi="Verdana" w:cs="Arial"/>
        <w:bCs/>
        <w:sz w:val="12"/>
        <w:szCs w:val="12"/>
      </w:rPr>
      <w:t>Obrazec št: 154</w:t>
    </w:r>
    <w:r>
      <w:rPr>
        <w:rFonts w:ascii="Verdana" w:hAnsi="Verdana" w:cs="Arial"/>
        <w:bCs/>
        <w:sz w:val="12"/>
        <w:szCs w:val="12"/>
      </w:rPr>
      <w:t>015</w:t>
    </w:r>
    <w:r w:rsidRPr="00013590">
      <w:rPr>
        <w:rFonts w:ascii="Verdana" w:hAnsi="Verdana" w:cs="Arial"/>
        <w:bCs/>
        <w:sz w:val="12"/>
        <w:szCs w:val="12"/>
      </w:rPr>
      <w:t>96</w:t>
    </w:r>
    <w:r>
      <w:rPr>
        <w:rFonts w:ascii="Verdana" w:hAnsi="Verdana" w:cs="Arial"/>
        <w:bCs/>
        <w:sz w:val="12"/>
        <w:szCs w:val="12"/>
      </w:rPr>
      <w:t>0</w:t>
    </w:r>
  </w:p>
  <w:p w:rsidR="00E33DCF" w:rsidRPr="00013590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Default="00E33D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20" w:rsidRDefault="00866220">
      <w:r>
        <w:separator/>
      </w:r>
    </w:p>
  </w:footnote>
  <w:footnote w:type="continuationSeparator" w:id="0">
    <w:p w:rsidR="00866220" w:rsidRDefault="0086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246870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246870">
          <w:pPr>
            <w:pStyle w:val="Glava"/>
          </w:pPr>
        </w:p>
        <w:p w:rsidR="00E33DCF" w:rsidRDefault="00E33DCF" w:rsidP="00246870">
          <w:pPr>
            <w:pStyle w:val="Glava"/>
          </w:pPr>
        </w:p>
      </w:tc>
      <w:tc>
        <w:tcPr>
          <w:tcW w:w="7229" w:type="dxa"/>
        </w:tcPr>
        <w:p w:rsidR="00E33DCF" w:rsidRDefault="00E33DCF" w:rsidP="00246870">
          <w:pPr>
            <w:pStyle w:val="Glava"/>
          </w:pPr>
        </w:p>
        <w:p w:rsidR="00E33DCF" w:rsidRPr="006B650C" w:rsidRDefault="00E33DCF" w:rsidP="00246870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Pr="00604EAF" w:rsidRDefault="00E33DCF" w:rsidP="00246870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2127" w:type="dxa"/>
        </w:tcPr>
        <w:p w:rsidR="00E33DCF" w:rsidRPr="007C73F3" w:rsidRDefault="00E33DCF" w:rsidP="00246870">
          <w:pPr>
            <w:pStyle w:val="Glava"/>
            <w:rPr>
              <w:rFonts w:ascii="Verdana" w:hAnsi="Verdana" w:cs="Arial"/>
              <w:sz w:val="18"/>
              <w:szCs w:val="18"/>
              <w:lang w:val="de-DE"/>
            </w:rPr>
          </w:pPr>
        </w:p>
      </w:tc>
    </w:tr>
  </w:tbl>
  <w:p w:rsidR="00E33DCF" w:rsidRPr="004F6E39" w:rsidRDefault="00E33DCF" w:rsidP="00FF4814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8F45BB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8F45BB">
          <w:pPr>
            <w:pStyle w:val="Glava"/>
          </w:pPr>
        </w:p>
        <w:p w:rsidR="00E33DCF" w:rsidRDefault="00E33DCF" w:rsidP="008F45BB">
          <w:pPr>
            <w:pStyle w:val="Glava"/>
          </w:pPr>
        </w:p>
      </w:tc>
      <w:tc>
        <w:tcPr>
          <w:tcW w:w="7229" w:type="dxa"/>
        </w:tcPr>
        <w:p w:rsidR="00E33DCF" w:rsidRDefault="00E33DCF" w:rsidP="008F45BB">
          <w:pPr>
            <w:pStyle w:val="Glava"/>
          </w:pPr>
        </w:p>
        <w:p w:rsidR="00E33DCF" w:rsidRPr="006B650C" w:rsidRDefault="00E33DCF" w:rsidP="008F45BB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Default="00E33DCF" w:rsidP="008F45BB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505694">
            <w:rPr>
              <w:rFonts w:ascii="Verdana" w:hAnsi="Verdana" w:cs="Arial"/>
              <w:sz w:val="16"/>
              <w:szCs w:val="16"/>
            </w:rPr>
            <w:t xml:space="preserve">PE / Služba: </w:t>
          </w:r>
        </w:p>
        <w:p w:rsidR="00E33DCF" w:rsidRPr="00255E63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en-GB"/>
            </w:rPr>
          </w:pPr>
        </w:p>
        <w:p w:rsidR="00E33DCF" w:rsidRPr="008020CA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Št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. </w:t>
          </w: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dopisa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: </w:t>
          </w:r>
        </w:p>
      </w:tc>
      <w:tc>
        <w:tcPr>
          <w:tcW w:w="2127" w:type="dxa"/>
        </w:tcPr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r w:rsidRPr="004A467B">
            <w:rPr>
              <w:rFonts w:ascii="Verdana" w:hAnsi="Verdana" w:cs="Arial"/>
              <w:sz w:val="16"/>
              <w:szCs w:val="16"/>
              <w:lang w:val="de-DE"/>
            </w:rPr>
            <w:t>Datum:</w:t>
          </w:r>
        </w:p>
      </w:tc>
    </w:tr>
  </w:tbl>
  <w:p w:rsidR="00E33DCF" w:rsidRDefault="00E33D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0"/>
    <w:rsid w:val="00013590"/>
    <w:rsid w:val="00056E88"/>
    <w:rsid w:val="00060B8F"/>
    <w:rsid w:val="000A4C87"/>
    <w:rsid w:val="000D6D09"/>
    <w:rsid w:val="00103462"/>
    <w:rsid w:val="00105030"/>
    <w:rsid w:val="00105F38"/>
    <w:rsid w:val="00121163"/>
    <w:rsid w:val="00125478"/>
    <w:rsid w:val="00151135"/>
    <w:rsid w:val="00163F29"/>
    <w:rsid w:val="00172A34"/>
    <w:rsid w:val="001B6F28"/>
    <w:rsid w:val="00237E1E"/>
    <w:rsid w:val="00246870"/>
    <w:rsid w:val="00253559"/>
    <w:rsid w:val="0025583D"/>
    <w:rsid w:val="00255E63"/>
    <w:rsid w:val="00277424"/>
    <w:rsid w:val="002A773A"/>
    <w:rsid w:val="002B7570"/>
    <w:rsid w:val="002D736B"/>
    <w:rsid w:val="002D7C94"/>
    <w:rsid w:val="002E76A3"/>
    <w:rsid w:val="003E091B"/>
    <w:rsid w:val="00410AA1"/>
    <w:rsid w:val="00497AC3"/>
    <w:rsid w:val="004A467B"/>
    <w:rsid w:val="004F6E39"/>
    <w:rsid w:val="00505694"/>
    <w:rsid w:val="005179CD"/>
    <w:rsid w:val="0055233B"/>
    <w:rsid w:val="00575804"/>
    <w:rsid w:val="00575B44"/>
    <w:rsid w:val="005A696B"/>
    <w:rsid w:val="005E00E7"/>
    <w:rsid w:val="005E0EDB"/>
    <w:rsid w:val="005F0F1F"/>
    <w:rsid w:val="00604EAF"/>
    <w:rsid w:val="00641A2C"/>
    <w:rsid w:val="00652296"/>
    <w:rsid w:val="00661E70"/>
    <w:rsid w:val="0068311F"/>
    <w:rsid w:val="006B650C"/>
    <w:rsid w:val="006D4DAA"/>
    <w:rsid w:val="006E48DE"/>
    <w:rsid w:val="006E7B13"/>
    <w:rsid w:val="006F0FDE"/>
    <w:rsid w:val="007119F0"/>
    <w:rsid w:val="00730131"/>
    <w:rsid w:val="00735B41"/>
    <w:rsid w:val="00741144"/>
    <w:rsid w:val="0076058D"/>
    <w:rsid w:val="007B6471"/>
    <w:rsid w:val="007C257D"/>
    <w:rsid w:val="007C73F3"/>
    <w:rsid w:val="007F33C3"/>
    <w:rsid w:val="007F688D"/>
    <w:rsid w:val="008020CA"/>
    <w:rsid w:val="00831B05"/>
    <w:rsid w:val="00843F90"/>
    <w:rsid w:val="00855733"/>
    <w:rsid w:val="00866220"/>
    <w:rsid w:val="008A7B07"/>
    <w:rsid w:val="008C2B80"/>
    <w:rsid w:val="008D7C14"/>
    <w:rsid w:val="008E0BD1"/>
    <w:rsid w:val="008F45BB"/>
    <w:rsid w:val="008F691E"/>
    <w:rsid w:val="009165E8"/>
    <w:rsid w:val="00927431"/>
    <w:rsid w:val="00953511"/>
    <w:rsid w:val="00964390"/>
    <w:rsid w:val="0098275C"/>
    <w:rsid w:val="009B12D2"/>
    <w:rsid w:val="009B7997"/>
    <w:rsid w:val="009D0333"/>
    <w:rsid w:val="009F6177"/>
    <w:rsid w:val="009F621C"/>
    <w:rsid w:val="00A13CBA"/>
    <w:rsid w:val="00A26DAD"/>
    <w:rsid w:val="00A57445"/>
    <w:rsid w:val="00A62472"/>
    <w:rsid w:val="00AD0283"/>
    <w:rsid w:val="00B06FFC"/>
    <w:rsid w:val="00B27C3E"/>
    <w:rsid w:val="00B423CE"/>
    <w:rsid w:val="00B514CB"/>
    <w:rsid w:val="00B573D5"/>
    <w:rsid w:val="00B8643F"/>
    <w:rsid w:val="00B86491"/>
    <w:rsid w:val="00B908D1"/>
    <w:rsid w:val="00BA3377"/>
    <w:rsid w:val="00C32FF6"/>
    <w:rsid w:val="00C57A98"/>
    <w:rsid w:val="00CA6A41"/>
    <w:rsid w:val="00CC20CF"/>
    <w:rsid w:val="00CF0FC8"/>
    <w:rsid w:val="00D207F9"/>
    <w:rsid w:val="00D27C8D"/>
    <w:rsid w:val="00D71C3A"/>
    <w:rsid w:val="00DD02C1"/>
    <w:rsid w:val="00DE085D"/>
    <w:rsid w:val="00DE3368"/>
    <w:rsid w:val="00DF2D2A"/>
    <w:rsid w:val="00E33DCF"/>
    <w:rsid w:val="00E622FE"/>
    <w:rsid w:val="00E821AD"/>
    <w:rsid w:val="00EA60ED"/>
    <w:rsid w:val="00EB100D"/>
    <w:rsid w:val="00F12EE1"/>
    <w:rsid w:val="00F42F25"/>
    <w:rsid w:val="00F87504"/>
    <w:rsid w:val="00FB61A4"/>
    <w:rsid w:val="00FF1658"/>
    <w:rsid w:val="00FF24D9"/>
    <w:rsid w:val="00FF4814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68F2F0"/>
  <w15:chartTrackingRefBased/>
  <w15:docId w15:val="{ABF35560-8D6A-4658-A380-8328984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6622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mrea">
    <w:name w:val="Table Grid"/>
    <w:basedOn w:val="Navadnatabela"/>
    <w:rsid w:val="00FF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9B12D2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84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.Gajsek\AppData\Local\Microsoft\Windows\INetCache\Content.Outlook\A0VSYYNV\DOPIS%20NOTRANJ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NOTRANJI</Template>
  <TotalTime>0</TotalTime>
  <Pages>1</Pages>
  <Words>221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CINKARNA CELJE</vt:lpstr>
    </vt:vector>
  </TitlesOfParts>
  <Company>CINKARNA CELJE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CINKARNA CELJE</dc:title>
  <dc:subject/>
  <dc:creator>Gregor Gajšek</dc:creator>
  <cp:keywords/>
  <cp:lastModifiedBy>Mojca Pajk Amon</cp:lastModifiedBy>
  <cp:revision>2</cp:revision>
  <cp:lastPrinted>2008-09-05T11:13:00Z</cp:lastPrinted>
  <dcterms:created xsi:type="dcterms:W3CDTF">2021-05-05T12:16:00Z</dcterms:created>
  <dcterms:modified xsi:type="dcterms:W3CDTF">2021-05-05T12:16:00Z</dcterms:modified>
</cp:coreProperties>
</file>