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E3C" w:rsidRPr="00CB142A" w:rsidRDefault="00404E3C" w:rsidP="00056B2C">
      <w:pPr>
        <w:jc w:val="right"/>
        <w:rPr>
          <w:sz w:val="22"/>
          <w:szCs w:val="22"/>
          <w:lang w:val="en-GB"/>
        </w:rPr>
      </w:pPr>
    </w:p>
    <w:p w:rsidR="00404E3C" w:rsidRPr="00CB142A" w:rsidRDefault="00404E3C" w:rsidP="00056B2C">
      <w:pPr>
        <w:jc w:val="right"/>
        <w:rPr>
          <w:sz w:val="22"/>
          <w:szCs w:val="22"/>
          <w:lang w:val="en-GB"/>
        </w:rPr>
      </w:pPr>
    </w:p>
    <w:p w:rsidR="00404E3C" w:rsidRPr="00EE0F11" w:rsidRDefault="00404E3C" w:rsidP="00056B2C">
      <w:pPr>
        <w:jc w:val="right"/>
        <w:rPr>
          <w:sz w:val="22"/>
          <w:szCs w:val="22"/>
          <w:lang w:val="en-GB"/>
        </w:rPr>
      </w:pPr>
      <w:r w:rsidRPr="00EE0F11">
        <w:rPr>
          <w:sz w:val="22"/>
          <w:szCs w:val="22"/>
          <w:lang w:val="en-GB"/>
        </w:rPr>
        <w:t xml:space="preserve">APPROVED </w:t>
      </w:r>
    </w:p>
    <w:p w:rsidR="00404E3C" w:rsidRPr="00EE0F11" w:rsidRDefault="00404E3C" w:rsidP="00056B2C">
      <w:pPr>
        <w:jc w:val="right"/>
        <w:rPr>
          <w:sz w:val="22"/>
          <w:szCs w:val="22"/>
          <w:lang w:val="en-GB"/>
        </w:rPr>
      </w:pPr>
      <w:proofErr w:type="gramStart"/>
      <w:r w:rsidRPr="00EE0F11">
        <w:rPr>
          <w:sz w:val="22"/>
          <w:szCs w:val="22"/>
          <w:lang w:val="en-GB"/>
        </w:rPr>
        <w:t>b</w:t>
      </w:r>
      <w:r w:rsidR="005A34AB" w:rsidRPr="00EE0F11">
        <w:rPr>
          <w:sz w:val="22"/>
          <w:szCs w:val="22"/>
          <w:lang w:val="en-GB"/>
        </w:rPr>
        <w:t>y</w:t>
      </w:r>
      <w:proofErr w:type="gramEnd"/>
      <w:r w:rsidR="005A34AB" w:rsidRPr="00EE0F11">
        <w:rPr>
          <w:sz w:val="22"/>
          <w:szCs w:val="22"/>
          <w:lang w:val="en-GB"/>
        </w:rPr>
        <w:t xml:space="preserve"> resolution of the Management B</w:t>
      </w:r>
      <w:r w:rsidRPr="00EE0F11">
        <w:rPr>
          <w:sz w:val="22"/>
          <w:szCs w:val="22"/>
          <w:lang w:val="en-GB"/>
        </w:rPr>
        <w:t xml:space="preserve">oard </w:t>
      </w:r>
    </w:p>
    <w:p w:rsidR="00404E3C" w:rsidRPr="00EE0F11" w:rsidRDefault="00404E3C" w:rsidP="00056B2C">
      <w:pPr>
        <w:jc w:val="right"/>
        <w:rPr>
          <w:sz w:val="22"/>
          <w:szCs w:val="22"/>
          <w:lang w:val="en-GB"/>
        </w:rPr>
      </w:pPr>
      <w:proofErr w:type="gramStart"/>
      <w:r w:rsidRPr="00EE0F11">
        <w:rPr>
          <w:sz w:val="22"/>
          <w:szCs w:val="22"/>
          <w:lang w:val="en-GB"/>
        </w:rPr>
        <w:t>of</w:t>
      </w:r>
      <w:proofErr w:type="gramEnd"/>
      <w:r w:rsidRPr="00EE0F11">
        <w:rPr>
          <w:sz w:val="22"/>
          <w:szCs w:val="22"/>
          <w:lang w:val="en-GB"/>
        </w:rPr>
        <w:t xml:space="preserve"> JSC Ditton </w:t>
      </w:r>
      <w:proofErr w:type="spellStart"/>
      <w:r w:rsidRPr="00EE0F11">
        <w:rPr>
          <w:sz w:val="22"/>
          <w:szCs w:val="22"/>
          <w:lang w:val="en-GB"/>
        </w:rPr>
        <w:t>pievadķēžu</w:t>
      </w:r>
      <w:proofErr w:type="spellEnd"/>
      <w:r w:rsidR="004E4FE1" w:rsidRPr="00EE0F11">
        <w:rPr>
          <w:sz w:val="22"/>
          <w:szCs w:val="22"/>
          <w:lang w:val="en-GB"/>
        </w:rPr>
        <w:t xml:space="preserve"> </w:t>
      </w:r>
      <w:proofErr w:type="spellStart"/>
      <w:r w:rsidRPr="00EE0F11">
        <w:rPr>
          <w:sz w:val="22"/>
          <w:szCs w:val="22"/>
          <w:lang w:val="en-GB"/>
        </w:rPr>
        <w:t>rūpnīca</w:t>
      </w:r>
      <w:proofErr w:type="spellEnd"/>
      <w:r w:rsidRPr="00EE0F11">
        <w:rPr>
          <w:sz w:val="22"/>
          <w:szCs w:val="22"/>
          <w:lang w:val="en-GB"/>
        </w:rPr>
        <w:t xml:space="preserve"> on </w:t>
      </w:r>
      <w:r w:rsidR="00626196" w:rsidRPr="00EE0F11">
        <w:rPr>
          <w:sz w:val="22"/>
          <w:szCs w:val="22"/>
          <w:lang w:val="en-GB"/>
        </w:rPr>
        <w:t>2</w:t>
      </w:r>
      <w:r w:rsidR="0059403B" w:rsidRPr="00EE0F11">
        <w:rPr>
          <w:sz w:val="22"/>
          <w:szCs w:val="22"/>
          <w:lang w:val="en-GB"/>
        </w:rPr>
        <w:t>5</w:t>
      </w:r>
      <w:r w:rsidRPr="00EE0F11">
        <w:rPr>
          <w:sz w:val="22"/>
          <w:szCs w:val="22"/>
          <w:lang w:val="en-GB"/>
        </w:rPr>
        <w:t>.0</w:t>
      </w:r>
      <w:r w:rsidR="00626196" w:rsidRPr="00EE0F11">
        <w:rPr>
          <w:sz w:val="22"/>
          <w:szCs w:val="22"/>
          <w:lang w:val="en-GB"/>
        </w:rPr>
        <w:t>4</w:t>
      </w:r>
      <w:r w:rsidRPr="00EE0F11">
        <w:rPr>
          <w:sz w:val="22"/>
          <w:szCs w:val="22"/>
          <w:lang w:val="en-GB"/>
        </w:rPr>
        <w:t>.201</w:t>
      </w:r>
      <w:r w:rsidR="00626196" w:rsidRPr="00EE0F11">
        <w:rPr>
          <w:sz w:val="22"/>
          <w:szCs w:val="22"/>
          <w:lang w:val="en-GB"/>
        </w:rPr>
        <w:t>8</w:t>
      </w:r>
      <w:r w:rsidRPr="00EE0F11">
        <w:rPr>
          <w:sz w:val="22"/>
          <w:szCs w:val="22"/>
          <w:lang w:val="en-GB"/>
        </w:rPr>
        <w:t xml:space="preserve">. </w:t>
      </w:r>
    </w:p>
    <w:p w:rsidR="00404E3C" w:rsidRPr="00EE0F11" w:rsidRDefault="00404E3C" w:rsidP="00056B2C">
      <w:pPr>
        <w:jc w:val="right"/>
        <w:rPr>
          <w:sz w:val="22"/>
          <w:szCs w:val="22"/>
          <w:lang w:val="en-GB"/>
        </w:rPr>
      </w:pPr>
      <w:r w:rsidRPr="00EE0F11">
        <w:rPr>
          <w:sz w:val="22"/>
          <w:szCs w:val="22"/>
          <w:lang w:val="en-GB"/>
        </w:rPr>
        <w:t>(Protocol No.0</w:t>
      </w:r>
      <w:r w:rsidR="00626196" w:rsidRPr="00EE0F11">
        <w:rPr>
          <w:sz w:val="22"/>
          <w:szCs w:val="22"/>
          <w:lang w:val="en-GB"/>
        </w:rPr>
        <w:t>2</w:t>
      </w:r>
      <w:r w:rsidRPr="00EE0F11">
        <w:rPr>
          <w:sz w:val="22"/>
          <w:szCs w:val="22"/>
          <w:lang w:val="en-GB"/>
        </w:rPr>
        <w:t>/201</w:t>
      </w:r>
      <w:r w:rsidR="00626196" w:rsidRPr="00EE0F11">
        <w:rPr>
          <w:sz w:val="22"/>
          <w:szCs w:val="22"/>
          <w:lang w:val="en-GB"/>
        </w:rPr>
        <w:t>8</w:t>
      </w:r>
      <w:r w:rsidRPr="00EE0F11">
        <w:rPr>
          <w:sz w:val="22"/>
          <w:szCs w:val="22"/>
          <w:lang w:val="en-GB"/>
        </w:rPr>
        <w:t>)</w:t>
      </w:r>
    </w:p>
    <w:p w:rsidR="00404E3C" w:rsidRPr="00EE0F11" w:rsidRDefault="00404E3C" w:rsidP="00056B2C">
      <w:pPr>
        <w:jc w:val="right"/>
        <w:rPr>
          <w:sz w:val="22"/>
          <w:szCs w:val="22"/>
          <w:lang w:val="en-GB"/>
        </w:rPr>
      </w:pPr>
    </w:p>
    <w:p w:rsidR="00404E3C" w:rsidRPr="00EE0F11" w:rsidRDefault="00404E3C" w:rsidP="00056B2C">
      <w:pPr>
        <w:jc w:val="right"/>
        <w:rPr>
          <w:sz w:val="22"/>
          <w:szCs w:val="22"/>
          <w:lang w:val="en-GB"/>
        </w:rPr>
      </w:pPr>
    </w:p>
    <w:p w:rsidR="00404E3C" w:rsidRPr="00EE0F11" w:rsidRDefault="00404E3C" w:rsidP="001E31AA">
      <w:pPr>
        <w:jc w:val="right"/>
        <w:rPr>
          <w:sz w:val="22"/>
          <w:szCs w:val="22"/>
          <w:lang w:val="en-GB"/>
        </w:rPr>
      </w:pPr>
      <w:proofErr w:type="gramStart"/>
      <w:r w:rsidRPr="00EE0F11">
        <w:rPr>
          <w:sz w:val="22"/>
          <w:szCs w:val="22"/>
          <w:lang w:val="en-GB"/>
        </w:rPr>
        <w:t>by</w:t>
      </w:r>
      <w:proofErr w:type="gramEnd"/>
      <w:r w:rsidRPr="00EE0F11">
        <w:rPr>
          <w:sz w:val="22"/>
          <w:szCs w:val="22"/>
          <w:lang w:val="en-GB"/>
        </w:rPr>
        <w:t xml:space="preserve"> resolution of the Council </w:t>
      </w:r>
    </w:p>
    <w:p w:rsidR="00404E3C" w:rsidRPr="00EE0F11" w:rsidRDefault="00404E3C" w:rsidP="001E31AA">
      <w:pPr>
        <w:jc w:val="right"/>
        <w:rPr>
          <w:sz w:val="22"/>
          <w:szCs w:val="22"/>
          <w:lang w:val="en-GB"/>
        </w:rPr>
      </w:pPr>
      <w:proofErr w:type="gramStart"/>
      <w:r w:rsidRPr="00EE0F11">
        <w:rPr>
          <w:sz w:val="22"/>
          <w:szCs w:val="22"/>
          <w:lang w:val="en-GB"/>
        </w:rPr>
        <w:t>of</w:t>
      </w:r>
      <w:proofErr w:type="gramEnd"/>
      <w:r w:rsidRPr="00EE0F11">
        <w:rPr>
          <w:sz w:val="22"/>
          <w:szCs w:val="22"/>
          <w:lang w:val="en-GB"/>
        </w:rPr>
        <w:t xml:space="preserve"> JSC Ditton </w:t>
      </w:r>
      <w:proofErr w:type="spellStart"/>
      <w:r w:rsidRPr="00EE0F11">
        <w:rPr>
          <w:sz w:val="22"/>
          <w:szCs w:val="22"/>
          <w:lang w:val="en-GB"/>
        </w:rPr>
        <w:t>pievadķēžu</w:t>
      </w:r>
      <w:proofErr w:type="spellEnd"/>
      <w:r w:rsidR="00312FD2" w:rsidRPr="00EE0F11">
        <w:rPr>
          <w:sz w:val="22"/>
          <w:szCs w:val="22"/>
          <w:lang w:val="en-GB"/>
        </w:rPr>
        <w:t xml:space="preserve"> </w:t>
      </w:r>
      <w:proofErr w:type="spellStart"/>
      <w:r w:rsidRPr="00EE0F11">
        <w:rPr>
          <w:sz w:val="22"/>
          <w:szCs w:val="22"/>
          <w:lang w:val="en-GB"/>
        </w:rPr>
        <w:t>rūpnīca</w:t>
      </w:r>
      <w:proofErr w:type="spellEnd"/>
      <w:r w:rsidRPr="00EE0F11">
        <w:rPr>
          <w:sz w:val="22"/>
          <w:szCs w:val="22"/>
          <w:lang w:val="en-GB"/>
        </w:rPr>
        <w:t xml:space="preserve"> on </w:t>
      </w:r>
      <w:r w:rsidR="00626196" w:rsidRPr="00EE0F11">
        <w:rPr>
          <w:sz w:val="22"/>
          <w:szCs w:val="22"/>
          <w:lang w:val="en-GB"/>
        </w:rPr>
        <w:t>2</w:t>
      </w:r>
      <w:r w:rsidR="0059403B" w:rsidRPr="00EE0F11">
        <w:rPr>
          <w:sz w:val="22"/>
          <w:szCs w:val="22"/>
          <w:lang w:val="en-GB"/>
        </w:rPr>
        <w:t>5</w:t>
      </w:r>
      <w:r w:rsidRPr="00EE0F11">
        <w:rPr>
          <w:sz w:val="22"/>
          <w:szCs w:val="22"/>
          <w:lang w:val="en-GB"/>
        </w:rPr>
        <w:t>.0</w:t>
      </w:r>
      <w:r w:rsidR="00626196" w:rsidRPr="00EE0F11">
        <w:rPr>
          <w:sz w:val="22"/>
          <w:szCs w:val="22"/>
          <w:lang w:val="en-GB"/>
        </w:rPr>
        <w:t>4</w:t>
      </w:r>
      <w:r w:rsidRPr="00EE0F11">
        <w:rPr>
          <w:sz w:val="22"/>
          <w:szCs w:val="22"/>
          <w:lang w:val="en-GB"/>
        </w:rPr>
        <w:t>.201</w:t>
      </w:r>
      <w:r w:rsidR="00626196" w:rsidRPr="00EE0F11">
        <w:rPr>
          <w:sz w:val="22"/>
          <w:szCs w:val="22"/>
          <w:lang w:val="en-GB"/>
        </w:rPr>
        <w:t>8</w:t>
      </w:r>
      <w:r w:rsidRPr="00EE0F11">
        <w:rPr>
          <w:sz w:val="22"/>
          <w:szCs w:val="22"/>
          <w:lang w:val="en-GB"/>
        </w:rPr>
        <w:t xml:space="preserve">. </w:t>
      </w:r>
    </w:p>
    <w:p w:rsidR="00404E3C" w:rsidRPr="00EE0F11" w:rsidRDefault="00404E3C" w:rsidP="001E31AA">
      <w:pPr>
        <w:jc w:val="right"/>
        <w:rPr>
          <w:sz w:val="22"/>
          <w:szCs w:val="22"/>
          <w:lang w:val="en-GB"/>
        </w:rPr>
      </w:pPr>
      <w:r w:rsidRPr="00EE0F11">
        <w:rPr>
          <w:sz w:val="22"/>
          <w:szCs w:val="22"/>
          <w:lang w:val="en-GB"/>
        </w:rPr>
        <w:t>(Protocol No.</w:t>
      </w:r>
      <w:r w:rsidR="0059403B" w:rsidRPr="00EE0F11">
        <w:rPr>
          <w:sz w:val="22"/>
          <w:szCs w:val="22"/>
          <w:lang w:val="en-GB"/>
        </w:rPr>
        <w:t>2</w:t>
      </w:r>
      <w:r w:rsidR="00626196" w:rsidRPr="00EE0F11">
        <w:rPr>
          <w:sz w:val="22"/>
          <w:szCs w:val="22"/>
          <w:lang w:val="en-GB"/>
        </w:rPr>
        <w:t>12</w:t>
      </w:r>
      <w:r w:rsidRPr="00EE0F11">
        <w:rPr>
          <w:sz w:val="22"/>
          <w:szCs w:val="22"/>
          <w:lang w:val="en-GB"/>
        </w:rPr>
        <w:t>)</w:t>
      </w:r>
    </w:p>
    <w:p w:rsidR="00404E3C" w:rsidRPr="00EE0F11" w:rsidRDefault="00404E3C" w:rsidP="001E31AA">
      <w:pPr>
        <w:jc w:val="right"/>
        <w:rPr>
          <w:sz w:val="22"/>
          <w:szCs w:val="22"/>
          <w:lang w:val="en-GB"/>
        </w:rPr>
      </w:pPr>
    </w:p>
    <w:p w:rsidR="00404E3C" w:rsidRPr="00EE0F11" w:rsidRDefault="00404E3C" w:rsidP="00056B2C">
      <w:pPr>
        <w:rPr>
          <w:sz w:val="22"/>
          <w:szCs w:val="22"/>
          <w:lang w:val="en-GB"/>
        </w:rPr>
      </w:pPr>
    </w:p>
    <w:p w:rsidR="00404E3C" w:rsidRPr="00EE0F11" w:rsidRDefault="00404E3C" w:rsidP="00056B2C">
      <w:pPr>
        <w:rPr>
          <w:sz w:val="22"/>
          <w:szCs w:val="22"/>
          <w:lang w:val="en-GB"/>
        </w:rPr>
      </w:pPr>
    </w:p>
    <w:p w:rsidR="00404E3C" w:rsidRPr="00EE0F11" w:rsidRDefault="00404E3C" w:rsidP="001E31AA">
      <w:pPr>
        <w:jc w:val="center"/>
        <w:rPr>
          <w:b/>
          <w:bCs/>
          <w:sz w:val="22"/>
          <w:szCs w:val="22"/>
          <w:lang w:val="en-GB"/>
        </w:rPr>
      </w:pPr>
      <w:r w:rsidRPr="00EE0F11">
        <w:rPr>
          <w:b/>
          <w:bCs/>
          <w:sz w:val="22"/>
          <w:szCs w:val="22"/>
          <w:lang w:val="en-GB"/>
        </w:rPr>
        <w:t>Draft decisions on the issues of the agenda</w:t>
      </w:r>
    </w:p>
    <w:p w:rsidR="00404E3C" w:rsidRPr="00EE0F11" w:rsidRDefault="00F62BD1" w:rsidP="001E31AA">
      <w:pPr>
        <w:jc w:val="center"/>
        <w:rPr>
          <w:b/>
          <w:bCs/>
          <w:sz w:val="22"/>
          <w:szCs w:val="22"/>
          <w:lang w:val="en-GB"/>
        </w:rPr>
      </w:pPr>
      <w:proofErr w:type="gramStart"/>
      <w:r w:rsidRPr="00EE0F11">
        <w:rPr>
          <w:b/>
          <w:bCs/>
          <w:sz w:val="22"/>
          <w:szCs w:val="22"/>
          <w:lang w:val="en-GB"/>
        </w:rPr>
        <w:t>of</w:t>
      </w:r>
      <w:proofErr w:type="gramEnd"/>
      <w:r w:rsidRPr="00EE0F11">
        <w:rPr>
          <w:b/>
          <w:bCs/>
          <w:sz w:val="22"/>
          <w:szCs w:val="22"/>
          <w:lang w:val="en-GB"/>
        </w:rPr>
        <w:t xml:space="preserve"> the ordinary</w:t>
      </w:r>
      <w:r w:rsidR="00404E3C" w:rsidRPr="00EE0F11">
        <w:rPr>
          <w:b/>
          <w:bCs/>
          <w:sz w:val="22"/>
          <w:szCs w:val="22"/>
          <w:lang w:val="en-GB"/>
        </w:rPr>
        <w:t xml:space="preserve"> shareholders' meeting of JSC Ditton </w:t>
      </w:r>
      <w:proofErr w:type="spellStart"/>
      <w:r w:rsidR="00404E3C" w:rsidRPr="00EE0F11">
        <w:rPr>
          <w:b/>
          <w:bCs/>
          <w:sz w:val="22"/>
          <w:szCs w:val="22"/>
          <w:lang w:val="en-GB"/>
        </w:rPr>
        <w:t>pievadķēžu</w:t>
      </w:r>
      <w:proofErr w:type="spellEnd"/>
      <w:r w:rsidR="00312FD2" w:rsidRPr="00EE0F11">
        <w:rPr>
          <w:b/>
          <w:bCs/>
          <w:sz w:val="22"/>
          <w:szCs w:val="22"/>
          <w:lang w:val="en-GB"/>
        </w:rPr>
        <w:t xml:space="preserve"> </w:t>
      </w:r>
      <w:proofErr w:type="spellStart"/>
      <w:r w:rsidR="00404E3C" w:rsidRPr="00EE0F11">
        <w:rPr>
          <w:b/>
          <w:bCs/>
          <w:sz w:val="22"/>
          <w:szCs w:val="22"/>
          <w:lang w:val="en-GB"/>
        </w:rPr>
        <w:t>rūpnīca</w:t>
      </w:r>
      <w:proofErr w:type="spellEnd"/>
      <w:r w:rsidR="00404E3C" w:rsidRPr="00EE0F11">
        <w:rPr>
          <w:b/>
          <w:bCs/>
          <w:sz w:val="22"/>
          <w:szCs w:val="22"/>
          <w:lang w:val="en-GB"/>
        </w:rPr>
        <w:t xml:space="preserve"> on </w:t>
      </w:r>
      <w:r w:rsidR="00626196" w:rsidRPr="00EE0F11">
        <w:rPr>
          <w:b/>
          <w:bCs/>
          <w:sz w:val="22"/>
          <w:szCs w:val="22"/>
          <w:lang w:val="en-GB"/>
        </w:rPr>
        <w:t>01</w:t>
      </w:r>
      <w:r w:rsidR="00404E3C" w:rsidRPr="00EE0F11">
        <w:rPr>
          <w:b/>
          <w:bCs/>
          <w:sz w:val="22"/>
          <w:szCs w:val="22"/>
          <w:lang w:val="en-GB"/>
        </w:rPr>
        <w:t>.0</w:t>
      </w:r>
      <w:r w:rsidR="00626196" w:rsidRPr="00EE0F11">
        <w:rPr>
          <w:b/>
          <w:bCs/>
          <w:sz w:val="22"/>
          <w:szCs w:val="22"/>
          <w:lang w:val="en-GB"/>
        </w:rPr>
        <w:t>6</w:t>
      </w:r>
      <w:r w:rsidR="00404E3C" w:rsidRPr="00EE0F11">
        <w:rPr>
          <w:b/>
          <w:bCs/>
          <w:sz w:val="22"/>
          <w:szCs w:val="22"/>
          <w:lang w:val="en-GB"/>
        </w:rPr>
        <w:t>.201</w:t>
      </w:r>
      <w:r w:rsidR="00626196" w:rsidRPr="00EE0F11">
        <w:rPr>
          <w:b/>
          <w:bCs/>
          <w:sz w:val="22"/>
          <w:szCs w:val="22"/>
          <w:lang w:val="en-GB"/>
        </w:rPr>
        <w:t>8</w:t>
      </w:r>
    </w:p>
    <w:p w:rsidR="00404E3C" w:rsidRPr="00EE0F11" w:rsidRDefault="00404E3C" w:rsidP="008D7B24">
      <w:pPr>
        <w:jc w:val="center"/>
        <w:rPr>
          <w:b/>
          <w:bCs/>
          <w:sz w:val="22"/>
          <w:szCs w:val="22"/>
          <w:lang w:val="en-GB"/>
        </w:rPr>
      </w:pPr>
    </w:p>
    <w:p w:rsidR="00404E3C" w:rsidRPr="00EE0F11" w:rsidRDefault="00404E3C" w:rsidP="004075C3">
      <w:pPr>
        <w:pStyle w:val="ListParagraph"/>
        <w:numPr>
          <w:ilvl w:val="0"/>
          <w:numId w:val="7"/>
        </w:numPr>
        <w:rPr>
          <w:b/>
          <w:bCs/>
          <w:sz w:val="22"/>
          <w:szCs w:val="22"/>
          <w:lang w:val="en-GB"/>
        </w:rPr>
      </w:pPr>
      <w:r w:rsidRPr="00EE0F11">
        <w:rPr>
          <w:b/>
          <w:bCs/>
          <w:sz w:val="22"/>
          <w:szCs w:val="22"/>
          <w:lang w:val="en-GB"/>
        </w:rPr>
        <w:t>Approval of the annual report for the year 201</w:t>
      </w:r>
      <w:r w:rsidR="00626196" w:rsidRPr="00EE0F11">
        <w:rPr>
          <w:b/>
          <w:bCs/>
          <w:sz w:val="22"/>
          <w:szCs w:val="22"/>
          <w:lang w:val="en-GB"/>
        </w:rPr>
        <w:t>7</w:t>
      </w:r>
      <w:bookmarkStart w:id="0" w:name="_GoBack"/>
      <w:bookmarkEnd w:id="0"/>
    </w:p>
    <w:p w:rsidR="00404E3C" w:rsidRPr="00EE0F11" w:rsidRDefault="00404E3C" w:rsidP="00D75508">
      <w:pPr>
        <w:rPr>
          <w:sz w:val="22"/>
          <w:szCs w:val="22"/>
          <w:lang w:val="en-GB"/>
        </w:rPr>
      </w:pPr>
    </w:p>
    <w:p w:rsidR="00404E3C" w:rsidRPr="00EE0F11" w:rsidRDefault="00404E3C" w:rsidP="0059403B">
      <w:pPr>
        <w:jc w:val="both"/>
        <w:rPr>
          <w:i/>
          <w:iCs/>
          <w:sz w:val="22"/>
          <w:szCs w:val="22"/>
          <w:lang w:val="en-GB"/>
        </w:rPr>
      </w:pPr>
      <w:r w:rsidRPr="00EE0F11">
        <w:rPr>
          <w:i/>
          <w:iCs/>
          <w:sz w:val="22"/>
          <w:szCs w:val="22"/>
          <w:lang w:val="en-GB"/>
        </w:rPr>
        <w:t>Resolved:</w:t>
      </w:r>
    </w:p>
    <w:p w:rsidR="00404E3C" w:rsidRPr="00EE0F11" w:rsidRDefault="00F62BD1" w:rsidP="0059403B">
      <w:pPr>
        <w:jc w:val="both"/>
        <w:rPr>
          <w:sz w:val="22"/>
          <w:szCs w:val="22"/>
          <w:lang w:val="en-GB"/>
        </w:rPr>
      </w:pPr>
      <w:proofErr w:type="gramStart"/>
      <w:r w:rsidRPr="00EE0F11">
        <w:rPr>
          <w:sz w:val="22"/>
          <w:szCs w:val="22"/>
          <w:lang w:val="en-GB"/>
        </w:rPr>
        <w:t>The ordinary shareholders`</w:t>
      </w:r>
      <w:r w:rsidR="00404E3C" w:rsidRPr="00EE0F11">
        <w:rPr>
          <w:sz w:val="22"/>
          <w:szCs w:val="22"/>
          <w:lang w:val="en-GB"/>
        </w:rPr>
        <w:t xml:space="preserve"> meeting of JSC Ditton </w:t>
      </w:r>
      <w:proofErr w:type="spellStart"/>
      <w:r w:rsidR="00404E3C" w:rsidRPr="00EE0F11">
        <w:rPr>
          <w:sz w:val="22"/>
          <w:szCs w:val="22"/>
          <w:lang w:val="en-GB"/>
        </w:rPr>
        <w:t>pievadķēžu</w:t>
      </w:r>
      <w:proofErr w:type="spellEnd"/>
      <w:r w:rsidR="00312FD2" w:rsidRPr="00EE0F11">
        <w:rPr>
          <w:sz w:val="22"/>
          <w:szCs w:val="22"/>
          <w:lang w:val="en-GB"/>
        </w:rPr>
        <w:t xml:space="preserve"> </w:t>
      </w:r>
      <w:proofErr w:type="spellStart"/>
      <w:r w:rsidR="00404E3C" w:rsidRPr="00EE0F11">
        <w:rPr>
          <w:sz w:val="22"/>
          <w:szCs w:val="22"/>
          <w:lang w:val="en-GB"/>
        </w:rPr>
        <w:t>rūpnīca</w:t>
      </w:r>
      <w:proofErr w:type="spellEnd"/>
      <w:r w:rsidR="00404E3C" w:rsidRPr="00EE0F11">
        <w:rPr>
          <w:sz w:val="22"/>
          <w:szCs w:val="22"/>
          <w:lang w:val="en-GB"/>
        </w:rPr>
        <w:t xml:space="preserve"> held on </w:t>
      </w:r>
      <w:r w:rsidR="00626196" w:rsidRPr="00EE0F11">
        <w:rPr>
          <w:sz w:val="22"/>
          <w:szCs w:val="22"/>
          <w:lang w:val="en-GB"/>
        </w:rPr>
        <w:t>01</w:t>
      </w:r>
      <w:r w:rsidR="00404E3C" w:rsidRPr="00EE0F11">
        <w:rPr>
          <w:sz w:val="22"/>
          <w:szCs w:val="22"/>
          <w:lang w:val="en-GB"/>
        </w:rPr>
        <w:t>.0</w:t>
      </w:r>
      <w:r w:rsidR="00626196" w:rsidRPr="00EE0F11">
        <w:rPr>
          <w:sz w:val="22"/>
          <w:szCs w:val="22"/>
          <w:lang w:val="en-GB"/>
        </w:rPr>
        <w:t>6</w:t>
      </w:r>
      <w:r w:rsidR="00404E3C" w:rsidRPr="00EE0F11">
        <w:rPr>
          <w:sz w:val="22"/>
          <w:szCs w:val="22"/>
          <w:lang w:val="en-GB"/>
        </w:rPr>
        <w:t>.201</w:t>
      </w:r>
      <w:r w:rsidR="00626196" w:rsidRPr="00EE0F11">
        <w:rPr>
          <w:sz w:val="22"/>
          <w:szCs w:val="22"/>
          <w:lang w:val="en-GB"/>
        </w:rPr>
        <w:t>8</w:t>
      </w:r>
      <w:r w:rsidR="00404E3C" w:rsidRPr="00EE0F11">
        <w:rPr>
          <w:sz w:val="22"/>
          <w:szCs w:val="22"/>
          <w:lang w:val="en-GB"/>
        </w:rPr>
        <w:t>, after having considered and taken a note on Company`s annual report for the year 201</w:t>
      </w:r>
      <w:r w:rsidR="00626196" w:rsidRPr="00EE0F11">
        <w:rPr>
          <w:sz w:val="22"/>
          <w:szCs w:val="22"/>
          <w:lang w:val="en-GB"/>
        </w:rPr>
        <w:t>7</w:t>
      </w:r>
      <w:r w:rsidR="00404E3C" w:rsidRPr="00EE0F11">
        <w:rPr>
          <w:sz w:val="22"/>
          <w:szCs w:val="22"/>
          <w:lang w:val="en-GB"/>
        </w:rPr>
        <w:t xml:space="preserve">, </w:t>
      </w:r>
      <w:r w:rsidR="0059403B" w:rsidRPr="00EE0F11">
        <w:rPr>
          <w:sz w:val="22"/>
          <w:szCs w:val="22"/>
          <w:lang w:val="en-GB"/>
        </w:rPr>
        <w:t xml:space="preserve">including Financial statements, </w:t>
      </w:r>
      <w:r w:rsidR="00404E3C" w:rsidRPr="00EE0F11">
        <w:rPr>
          <w:sz w:val="22"/>
          <w:szCs w:val="22"/>
          <w:lang w:val="en-GB"/>
        </w:rPr>
        <w:t xml:space="preserve">Council and Management reports on the </w:t>
      </w:r>
      <w:r w:rsidR="005A34AB" w:rsidRPr="00EE0F11">
        <w:rPr>
          <w:sz w:val="22"/>
          <w:szCs w:val="22"/>
          <w:lang w:val="en-GB"/>
        </w:rPr>
        <w:t>operating results</w:t>
      </w:r>
      <w:r w:rsidR="00404E3C" w:rsidRPr="00EE0F11">
        <w:rPr>
          <w:sz w:val="22"/>
          <w:szCs w:val="22"/>
          <w:lang w:val="en-GB"/>
        </w:rPr>
        <w:t xml:space="preserve"> in 201</w:t>
      </w:r>
      <w:r w:rsidR="00626196" w:rsidRPr="00EE0F11">
        <w:rPr>
          <w:sz w:val="22"/>
          <w:szCs w:val="22"/>
          <w:lang w:val="en-GB"/>
        </w:rPr>
        <w:t>7</w:t>
      </w:r>
      <w:r w:rsidR="00404E3C" w:rsidRPr="00EE0F11">
        <w:rPr>
          <w:sz w:val="22"/>
          <w:szCs w:val="22"/>
          <w:lang w:val="en-GB"/>
        </w:rPr>
        <w:t>, Management report</w:t>
      </w:r>
      <w:r w:rsidR="005A34AB" w:rsidRPr="00EE0F11">
        <w:rPr>
          <w:sz w:val="22"/>
          <w:szCs w:val="22"/>
        </w:rPr>
        <w:t xml:space="preserve"> </w:t>
      </w:r>
      <w:r w:rsidR="00404E3C" w:rsidRPr="00EE0F11">
        <w:rPr>
          <w:sz w:val="22"/>
          <w:szCs w:val="22"/>
          <w:lang w:val="en-GB"/>
        </w:rPr>
        <w:t>on Corporate governance</w:t>
      </w:r>
      <w:r w:rsidR="0059403B" w:rsidRPr="00EE0F11">
        <w:rPr>
          <w:sz w:val="22"/>
          <w:szCs w:val="22"/>
          <w:lang w:val="en-GB"/>
        </w:rPr>
        <w:t xml:space="preserve"> and</w:t>
      </w:r>
      <w:r w:rsidR="00404E3C" w:rsidRPr="00EE0F11">
        <w:rPr>
          <w:sz w:val="22"/>
          <w:szCs w:val="22"/>
          <w:lang w:val="en-GB"/>
        </w:rPr>
        <w:t xml:space="preserve"> Auditor’s report done by </w:t>
      </w:r>
      <w:proofErr w:type="spellStart"/>
      <w:r w:rsidR="000B08D1" w:rsidRPr="00EE0F11">
        <w:rPr>
          <w:sz w:val="22"/>
          <w:szCs w:val="22"/>
          <w:lang w:val="en-GB"/>
        </w:rPr>
        <w:t>Potapoviča</w:t>
      </w:r>
      <w:proofErr w:type="spellEnd"/>
      <w:r w:rsidR="000B08D1" w:rsidRPr="00EE0F11">
        <w:rPr>
          <w:sz w:val="22"/>
          <w:szCs w:val="22"/>
          <w:lang w:val="en-GB"/>
        </w:rPr>
        <w:t xml:space="preserve"> un </w:t>
      </w:r>
      <w:proofErr w:type="spellStart"/>
      <w:r w:rsidR="000B08D1" w:rsidRPr="00EE0F11">
        <w:rPr>
          <w:sz w:val="22"/>
          <w:szCs w:val="22"/>
          <w:lang w:val="en-GB"/>
        </w:rPr>
        <w:t>Andersone</w:t>
      </w:r>
      <w:proofErr w:type="spellEnd"/>
      <w:r w:rsidR="0059403B" w:rsidRPr="00EE0F11">
        <w:rPr>
          <w:sz w:val="22"/>
          <w:szCs w:val="22"/>
          <w:lang w:val="en-GB"/>
        </w:rPr>
        <w:t xml:space="preserve"> Ltd.</w:t>
      </w:r>
      <w:r w:rsidR="00404E3C" w:rsidRPr="00EE0F11">
        <w:rPr>
          <w:sz w:val="22"/>
          <w:szCs w:val="22"/>
          <w:lang w:val="en-GB"/>
        </w:rPr>
        <w:t>,</w:t>
      </w:r>
      <w:r w:rsidR="0059403B" w:rsidRPr="00EE0F11">
        <w:rPr>
          <w:sz w:val="22"/>
          <w:szCs w:val="22"/>
          <w:lang w:val="en-GB"/>
        </w:rPr>
        <w:t xml:space="preserve"> Audit Committee </w:t>
      </w:r>
      <w:r w:rsidR="008A58D0" w:rsidRPr="00EE0F11">
        <w:rPr>
          <w:sz w:val="22"/>
          <w:szCs w:val="22"/>
          <w:lang w:val="en-GB"/>
        </w:rPr>
        <w:t>report and in view of</w:t>
      </w:r>
      <w:r w:rsidR="005A34AB" w:rsidRPr="00EE0F11">
        <w:rPr>
          <w:sz w:val="22"/>
          <w:szCs w:val="22"/>
        </w:rPr>
        <w:t xml:space="preserve"> </w:t>
      </w:r>
      <w:r w:rsidRPr="00EE0F11">
        <w:rPr>
          <w:sz w:val="22"/>
          <w:szCs w:val="22"/>
          <w:lang w:val="en-GB"/>
        </w:rPr>
        <w:t>information and</w:t>
      </w:r>
      <w:r w:rsidR="005A34AB" w:rsidRPr="00EE0F11">
        <w:rPr>
          <w:sz w:val="22"/>
          <w:szCs w:val="22"/>
        </w:rPr>
        <w:t xml:space="preserve"> </w:t>
      </w:r>
      <w:r w:rsidR="008A58D0" w:rsidRPr="00EE0F11">
        <w:rPr>
          <w:sz w:val="22"/>
          <w:szCs w:val="22"/>
          <w:lang w:val="en-GB"/>
        </w:rPr>
        <w:t>documents</w:t>
      </w:r>
      <w:r w:rsidR="00404E3C" w:rsidRPr="00EE0F11">
        <w:rPr>
          <w:sz w:val="22"/>
          <w:szCs w:val="22"/>
          <w:lang w:val="en-GB"/>
        </w:rPr>
        <w:t xml:space="preserve"> on Company’s economic activity in 201</w:t>
      </w:r>
      <w:r w:rsidR="00626196" w:rsidRPr="00EE0F11">
        <w:rPr>
          <w:sz w:val="22"/>
          <w:szCs w:val="22"/>
          <w:lang w:val="en-GB"/>
        </w:rPr>
        <w:t>7</w:t>
      </w:r>
      <w:r w:rsidR="00404E3C" w:rsidRPr="00EE0F11">
        <w:rPr>
          <w:sz w:val="22"/>
          <w:szCs w:val="22"/>
          <w:lang w:val="en-GB"/>
        </w:rPr>
        <w:t xml:space="preserve"> and the Management report to the </w:t>
      </w:r>
      <w:r w:rsidRPr="00EE0F11">
        <w:rPr>
          <w:sz w:val="22"/>
          <w:szCs w:val="22"/>
          <w:lang w:val="en-GB"/>
        </w:rPr>
        <w:t>ordinary shareholder</w:t>
      </w:r>
      <w:r w:rsidR="00404E3C" w:rsidRPr="00EE0F11">
        <w:rPr>
          <w:sz w:val="22"/>
          <w:szCs w:val="22"/>
          <w:lang w:val="en-GB"/>
        </w:rPr>
        <w:t>s</w:t>
      </w:r>
      <w:r w:rsidRPr="00EE0F11">
        <w:rPr>
          <w:sz w:val="22"/>
          <w:szCs w:val="22"/>
          <w:lang w:val="en-GB"/>
        </w:rPr>
        <w:t>`</w:t>
      </w:r>
      <w:r w:rsidR="00404E3C" w:rsidRPr="00EE0F11">
        <w:rPr>
          <w:sz w:val="22"/>
          <w:szCs w:val="22"/>
          <w:lang w:val="en-GB"/>
        </w:rPr>
        <w:t xml:space="preserve"> meeting on </w:t>
      </w:r>
      <w:r w:rsidR="008A58D0" w:rsidRPr="00EE0F11">
        <w:rPr>
          <w:sz w:val="22"/>
          <w:szCs w:val="22"/>
          <w:lang w:val="en-GB"/>
        </w:rPr>
        <w:t>0</w:t>
      </w:r>
      <w:r w:rsidR="00626196" w:rsidRPr="00EE0F11">
        <w:rPr>
          <w:sz w:val="22"/>
          <w:szCs w:val="22"/>
          <w:lang w:val="en-GB"/>
        </w:rPr>
        <w:t>1</w:t>
      </w:r>
      <w:r w:rsidR="00404E3C" w:rsidRPr="00EE0F11">
        <w:rPr>
          <w:sz w:val="22"/>
          <w:szCs w:val="22"/>
          <w:lang w:val="en-GB"/>
        </w:rPr>
        <w:t>.0</w:t>
      </w:r>
      <w:r w:rsidR="00626196" w:rsidRPr="00EE0F11">
        <w:rPr>
          <w:sz w:val="22"/>
          <w:szCs w:val="22"/>
          <w:lang w:val="en-GB"/>
        </w:rPr>
        <w:t>6</w:t>
      </w:r>
      <w:r w:rsidR="00404E3C" w:rsidRPr="00EE0F11">
        <w:rPr>
          <w:sz w:val="22"/>
          <w:szCs w:val="22"/>
          <w:lang w:val="en-GB"/>
        </w:rPr>
        <w:t>.201</w:t>
      </w:r>
      <w:r w:rsidR="00626196" w:rsidRPr="00EE0F11">
        <w:rPr>
          <w:sz w:val="22"/>
          <w:szCs w:val="22"/>
          <w:lang w:val="en-GB"/>
        </w:rPr>
        <w:t>8</w:t>
      </w:r>
      <w:r w:rsidR="00404E3C" w:rsidRPr="00EE0F11">
        <w:rPr>
          <w:sz w:val="22"/>
          <w:szCs w:val="22"/>
          <w:lang w:val="en-GB"/>
        </w:rPr>
        <w:t>, decided:</w:t>
      </w:r>
      <w:proofErr w:type="gramEnd"/>
    </w:p>
    <w:p w:rsidR="00404E3C" w:rsidRPr="00EE0F11" w:rsidRDefault="00404E3C" w:rsidP="0059403B">
      <w:pPr>
        <w:jc w:val="both"/>
        <w:rPr>
          <w:sz w:val="22"/>
          <w:szCs w:val="22"/>
          <w:lang w:val="en-GB"/>
        </w:rPr>
      </w:pPr>
    </w:p>
    <w:p w:rsidR="00404E3C" w:rsidRPr="00EE0F11" w:rsidRDefault="002241E2" w:rsidP="0059403B">
      <w:pPr>
        <w:jc w:val="both"/>
        <w:rPr>
          <w:sz w:val="22"/>
          <w:szCs w:val="22"/>
          <w:lang w:val="en-GB"/>
        </w:rPr>
      </w:pPr>
      <w:r w:rsidRPr="00EE0F11">
        <w:rPr>
          <w:sz w:val="22"/>
          <w:szCs w:val="22"/>
          <w:lang w:val="en-GB"/>
        </w:rPr>
        <w:t>t</w:t>
      </w:r>
      <w:r w:rsidR="00404E3C" w:rsidRPr="00EE0F11">
        <w:rPr>
          <w:sz w:val="22"/>
          <w:szCs w:val="22"/>
          <w:lang w:val="en-GB"/>
        </w:rPr>
        <w:t xml:space="preserve">o approve the annual report of the JSC Ditton </w:t>
      </w:r>
      <w:proofErr w:type="spellStart"/>
      <w:r w:rsidR="00404E3C" w:rsidRPr="00EE0F11">
        <w:rPr>
          <w:sz w:val="22"/>
          <w:szCs w:val="22"/>
          <w:lang w:val="en-GB"/>
        </w:rPr>
        <w:t>pievadķēžu</w:t>
      </w:r>
      <w:proofErr w:type="spellEnd"/>
      <w:r w:rsidR="00312FD2" w:rsidRPr="00EE0F11">
        <w:rPr>
          <w:sz w:val="22"/>
          <w:szCs w:val="22"/>
          <w:lang w:val="en-GB"/>
        </w:rPr>
        <w:t xml:space="preserve"> </w:t>
      </w:r>
      <w:proofErr w:type="spellStart"/>
      <w:r w:rsidR="00404E3C" w:rsidRPr="00EE0F11">
        <w:rPr>
          <w:sz w:val="22"/>
          <w:szCs w:val="22"/>
          <w:lang w:val="en-GB"/>
        </w:rPr>
        <w:t>rūpnīca</w:t>
      </w:r>
      <w:proofErr w:type="spellEnd"/>
      <w:r w:rsidR="00404E3C" w:rsidRPr="00EE0F11">
        <w:rPr>
          <w:sz w:val="22"/>
          <w:szCs w:val="22"/>
          <w:lang w:val="en-GB"/>
        </w:rPr>
        <w:t xml:space="preserve"> for the year 201</w:t>
      </w:r>
      <w:r w:rsidR="00626196" w:rsidRPr="00EE0F11">
        <w:rPr>
          <w:sz w:val="22"/>
          <w:szCs w:val="22"/>
          <w:lang w:val="en-GB"/>
        </w:rPr>
        <w:t>7</w:t>
      </w:r>
      <w:r w:rsidR="00404E3C" w:rsidRPr="00EE0F11">
        <w:rPr>
          <w:sz w:val="22"/>
          <w:szCs w:val="22"/>
          <w:lang w:val="en-GB"/>
        </w:rPr>
        <w:t xml:space="preserve"> with enclosed appendixes, reports and all the related </w:t>
      </w:r>
      <w:r w:rsidR="00F62BD1" w:rsidRPr="00EE0F11">
        <w:rPr>
          <w:sz w:val="22"/>
          <w:szCs w:val="22"/>
          <w:lang w:val="en-GB"/>
        </w:rPr>
        <w:t>Company`s</w:t>
      </w:r>
      <w:r w:rsidR="00312FD2" w:rsidRPr="00EE0F11">
        <w:rPr>
          <w:sz w:val="22"/>
          <w:szCs w:val="22"/>
          <w:lang w:val="en-GB"/>
        </w:rPr>
        <w:t xml:space="preserve"> </w:t>
      </w:r>
      <w:r w:rsidR="00404E3C" w:rsidRPr="00EE0F11">
        <w:rPr>
          <w:sz w:val="22"/>
          <w:szCs w:val="22"/>
          <w:lang w:val="en-GB"/>
        </w:rPr>
        <w:t>records.</w:t>
      </w:r>
    </w:p>
    <w:p w:rsidR="00404E3C" w:rsidRPr="00EE0F11" w:rsidRDefault="00404E3C" w:rsidP="0059403B">
      <w:pPr>
        <w:jc w:val="both"/>
        <w:rPr>
          <w:sz w:val="22"/>
          <w:szCs w:val="22"/>
          <w:lang w:val="en-GB"/>
        </w:rPr>
      </w:pPr>
    </w:p>
    <w:p w:rsidR="00404E3C" w:rsidRPr="00EE0F11" w:rsidRDefault="00404E3C" w:rsidP="0059403B">
      <w:pPr>
        <w:pStyle w:val="ListParagraph"/>
        <w:numPr>
          <w:ilvl w:val="0"/>
          <w:numId w:val="7"/>
        </w:numPr>
        <w:jc w:val="both"/>
        <w:rPr>
          <w:b/>
          <w:bCs/>
          <w:sz w:val="22"/>
          <w:szCs w:val="22"/>
          <w:lang w:val="en-GB"/>
        </w:rPr>
      </w:pPr>
      <w:r w:rsidRPr="00EE0F11">
        <w:rPr>
          <w:b/>
          <w:bCs/>
          <w:sz w:val="22"/>
          <w:szCs w:val="22"/>
          <w:lang w:val="en-GB"/>
        </w:rPr>
        <w:t>Profit distribution for the year 201</w:t>
      </w:r>
      <w:r w:rsidR="00626196" w:rsidRPr="00EE0F11">
        <w:rPr>
          <w:b/>
          <w:bCs/>
          <w:sz w:val="22"/>
          <w:szCs w:val="22"/>
          <w:lang w:val="en-GB"/>
        </w:rPr>
        <w:t>7</w:t>
      </w:r>
    </w:p>
    <w:p w:rsidR="00404E3C" w:rsidRPr="00EE0F11" w:rsidRDefault="00404E3C" w:rsidP="0059403B">
      <w:pPr>
        <w:jc w:val="both"/>
        <w:rPr>
          <w:b/>
          <w:bCs/>
          <w:sz w:val="22"/>
          <w:szCs w:val="22"/>
          <w:lang w:val="en-GB"/>
        </w:rPr>
      </w:pPr>
    </w:p>
    <w:p w:rsidR="00404E3C" w:rsidRPr="00EE0F11" w:rsidRDefault="00404E3C" w:rsidP="0059403B">
      <w:pPr>
        <w:jc w:val="both"/>
        <w:rPr>
          <w:i/>
          <w:iCs/>
          <w:sz w:val="22"/>
          <w:szCs w:val="22"/>
          <w:lang w:val="en-GB"/>
        </w:rPr>
      </w:pPr>
      <w:r w:rsidRPr="00EE0F11">
        <w:rPr>
          <w:i/>
          <w:iCs/>
          <w:sz w:val="22"/>
          <w:szCs w:val="22"/>
          <w:lang w:val="en-GB"/>
        </w:rPr>
        <w:t>Resolved:</w:t>
      </w:r>
    </w:p>
    <w:p w:rsidR="008A58D0" w:rsidRPr="00EE0F11" w:rsidRDefault="008A58D0" w:rsidP="00056B2C">
      <w:pPr>
        <w:jc w:val="both"/>
        <w:rPr>
          <w:sz w:val="22"/>
          <w:szCs w:val="22"/>
          <w:lang w:val="en-GB"/>
        </w:rPr>
      </w:pPr>
      <w:r w:rsidRPr="00EE0F11">
        <w:rPr>
          <w:sz w:val="22"/>
          <w:szCs w:val="22"/>
          <w:lang w:val="en-GB"/>
        </w:rPr>
        <w:t xml:space="preserve">The </w:t>
      </w:r>
      <w:r w:rsidR="00B013E2" w:rsidRPr="00EE0F11">
        <w:rPr>
          <w:sz w:val="22"/>
          <w:szCs w:val="22"/>
          <w:lang w:val="en-GB"/>
        </w:rPr>
        <w:t>ordinary shareholder</w:t>
      </w:r>
      <w:r w:rsidRPr="00EE0F11">
        <w:rPr>
          <w:sz w:val="22"/>
          <w:szCs w:val="22"/>
          <w:lang w:val="en-GB"/>
        </w:rPr>
        <w:t>s</w:t>
      </w:r>
      <w:r w:rsidR="00B013E2" w:rsidRPr="00EE0F11">
        <w:rPr>
          <w:sz w:val="22"/>
          <w:szCs w:val="22"/>
          <w:lang w:val="en-GB"/>
        </w:rPr>
        <w:t>`</w:t>
      </w:r>
      <w:r w:rsidRPr="00EE0F11">
        <w:rPr>
          <w:sz w:val="22"/>
          <w:szCs w:val="22"/>
          <w:lang w:val="en-GB"/>
        </w:rPr>
        <w:t xml:space="preserve"> meeting of JSC Ditton </w:t>
      </w:r>
      <w:proofErr w:type="spellStart"/>
      <w:r w:rsidRPr="00EE0F11">
        <w:rPr>
          <w:sz w:val="22"/>
          <w:szCs w:val="22"/>
          <w:lang w:val="en-GB"/>
        </w:rPr>
        <w:t>pievadķēžu</w:t>
      </w:r>
      <w:proofErr w:type="spellEnd"/>
      <w:r w:rsidR="00312FD2" w:rsidRPr="00EE0F11">
        <w:rPr>
          <w:sz w:val="22"/>
          <w:szCs w:val="22"/>
          <w:lang w:val="en-GB"/>
        </w:rPr>
        <w:t xml:space="preserve"> </w:t>
      </w:r>
      <w:proofErr w:type="spellStart"/>
      <w:r w:rsidRPr="00EE0F11">
        <w:rPr>
          <w:sz w:val="22"/>
          <w:szCs w:val="22"/>
          <w:lang w:val="en-GB"/>
        </w:rPr>
        <w:t>rūpnīca</w:t>
      </w:r>
      <w:proofErr w:type="spellEnd"/>
      <w:r w:rsidRPr="00EE0F11">
        <w:rPr>
          <w:sz w:val="22"/>
          <w:szCs w:val="22"/>
          <w:lang w:val="en-GB"/>
        </w:rPr>
        <w:t xml:space="preserve"> held on 0</w:t>
      </w:r>
      <w:r w:rsidR="00626196" w:rsidRPr="00EE0F11">
        <w:rPr>
          <w:sz w:val="22"/>
          <w:szCs w:val="22"/>
          <w:lang w:val="en-GB"/>
        </w:rPr>
        <w:t>1.06</w:t>
      </w:r>
      <w:r w:rsidRPr="00EE0F11">
        <w:rPr>
          <w:sz w:val="22"/>
          <w:szCs w:val="22"/>
          <w:lang w:val="en-GB"/>
        </w:rPr>
        <w:t>.201</w:t>
      </w:r>
      <w:r w:rsidR="00626196" w:rsidRPr="00EE0F11">
        <w:rPr>
          <w:sz w:val="22"/>
          <w:szCs w:val="22"/>
          <w:lang w:val="en-GB"/>
        </w:rPr>
        <w:t>8</w:t>
      </w:r>
      <w:r w:rsidR="00CB142A" w:rsidRPr="00EE0F11">
        <w:rPr>
          <w:sz w:val="22"/>
          <w:szCs w:val="22"/>
          <w:lang w:val="en-GB"/>
        </w:rPr>
        <w:t>,</w:t>
      </w:r>
      <w:r w:rsidRPr="00EE0F11">
        <w:rPr>
          <w:sz w:val="22"/>
          <w:szCs w:val="22"/>
          <w:lang w:val="en-GB"/>
        </w:rPr>
        <w:t xml:space="preserve"> after having approved Company’s annual report for the year 201</w:t>
      </w:r>
      <w:r w:rsidR="00626196" w:rsidRPr="00EE0F11">
        <w:rPr>
          <w:sz w:val="22"/>
          <w:szCs w:val="22"/>
          <w:lang w:val="en-GB"/>
        </w:rPr>
        <w:t>7</w:t>
      </w:r>
      <w:r w:rsidRPr="00EE0F11">
        <w:rPr>
          <w:sz w:val="22"/>
          <w:szCs w:val="22"/>
          <w:lang w:val="en-GB"/>
        </w:rPr>
        <w:t xml:space="preserve"> and stated that the Company closed the year 201</w:t>
      </w:r>
      <w:r w:rsidR="00626196" w:rsidRPr="00EE0F11">
        <w:rPr>
          <w:sz w:val="22"/>
          <w:szCs w:val="22"/>
          <w:lang w:val="en-GB"/>
        </w:rPr>
        <w:t>7</w:t>
      </w:r>
      <w:r w:rsidRPr="00EE0F11">
        <w:rPr>
          <w:sz w:val="22"/>
          <w:szCs w:val="22"/>
          <w:lang w:val="en-GB"/>
        </w:rPr>
        <w:t xml:space="preserve"> with profit EUR </w:t>
      </w:r>
      <w:r w:rsidR="00626196" w:rsidRPr="00EE0F11">
        <w:rPr>
          <w:sz w:val="22"/>
          <w:szCs w:val="22"/>
          <w:lang w:val="en-GB"/>
        </w:rPr>
        <w:t>945</w:t>
      </w:r>
      <w:r w:rsidR="005B041D" w:rsidRPr="00EE0F11">
        <w:rPr>
          <w:sz w:val="22"/>
          <w:szCs w:val="22"/>
        </w:rPr>
        <w:t>,</w:t>
      </w:r>
      <w:r w:rsidR="00626196" w:rsidRPr="00EE0F11">
        <w:rPr>
          <w:sz w:val="22"/>
          <w:szCs w:val="22"/>
          <w:lang w:val="en-GB"/>
        </w:rPr>
        <w:t>127</w:t>
      </w:r>
      <w:r w:rsidR="005B041D" w:rsidRPr="00EE0F11">
        <w:rPr>
          <w:sz w:val="22"/>
          <w:szCs w:val="22"/>
          <w:lang w:val="en-GB"/>
        </w:rPr>
        <w:t>.</w:t>
      </w:r>
      <w:r w:rsidR="005B041D" w:rsidRPr="00EE0F11">
        <w:rPr>
          <w:sz w:val="22"/>
          <w:szCs w:val="22"/>
        </w:rPr>
        <w:t>00</w:t>
      </w:r>
      <w:r w:rsidRPr="00EE0F11">
        <w:rPr>
          <w:sz w:val="22"/>
          <w:szCs w:val="22"/>
          <w:lang w:val="en-GB"/>
        </w:rPr>
        <w:t xml:space="preserve"> decided: </w:t>
      </w:r>
    </w:p>
    <w:p w:rsidR="00CE6BE3" w:rsidRPr="00EE0F11" w:rsidRDefault="00CE6BE3" w:rsidP="00056B2C">
      <w:pPr>
        <w:jc w:val="both"/>
        <w:rPr>
          <w:sz w:val="22"/>
          <w:szCs w:val="22"/>
          <w:lang w:val="en-GB"/>
        </w:rPr>
      </w:pPr>
    </w:p>
    <w:p w:rsidR="00801E38" w:rsidRPr="00312FD2" w:rsidRDefault="00312FD2" w:rsidP="00801E38">
      <w:pPr>
        <w:jc w:val="both"/>
        <w:rPr>
          <w:sz w:val="22"/>
          <w:szCs w:val="22"/>
          <w:lang w:val="en-GB"/>
        </w:rPr>
      </w:pPr>
      <w:proofErr w:type="gramStart"/>
      <w:r w:rsidRPr="00EE0F11">
        <w:rPr>
          <w:sz w:val="22"/>
          <w:szCs w:val="22"/>
          <w:lang w:val="en-GB"/>
        </w:rPr>
        <w:t>t</w:t>
      </w:r>
      <w:r w:rsidR="00801E38" w:rsidRPr="00EE0F11">
        <w:rPr>
          <w:sz w:val="22"/>
          <w:szCs w:val="22"/>
          <w:lang w:val="en-GB"/>
        </w:rPr>
        <w:t>o</w:t>
      </w:r>
      <w:proofErr w:type="gramEnd"/>
      <w:r w:rsidR="00801E38" w:rsidRPr="00EE0F11">
        <w:rPr>
          <w:sz w:val="22"/>
          <w:szCs w:val="22"/>
          <w:lang w:val="en-GB"/>
        </w:rPr>
        <w:t xml:space="preserve"> route the profit for the year 201</w:t>
      </w:r>
      <w:r w:rsidR="00626196" w:rsidRPr="00EE0F11">
        <w:rPr>
          <w:sz w:val="22"/>
          <w:szCs w:val="22"/>
          <w:lang w:val="en-GB"/>
        </w:rPr>
        <w:t>7</w:t>
      </w:r>
      <w:r w:rsidR="00801E38" w:rsidRPr="00EE0F11">
        <w:rPr>
          <w:sz w:val="22"/>
          <w:szCs w:val="22"/>
          <w:lang w:val="en-GB"/>
        </w:rPr>
        <w:t xml:space="preserve"> in order to cover loss of previous years.</w:t>
      </w:r>
      <w:r w:rsidR="00801E38" w:rsidRPr="00312FD2">
        <w:rPr>
          <w:sz w:val="22"/>
          <w:szCs w:val="22"/>
          <w:lang w:val="en-GB"/>
        </w:rPr>
        <w:t xml:space="preserve"> </w:t>
      </w:r>
    </w:p>
    <w:p w:rsidR="00801E38" w:rsidRPr="00EE0F11" w:rsidRDefault="00801E38" w:rsidP="00056B2C">
      <w:pPr>
        <w:jc w:val="both"/>
        <w:rPr>
          <w:sz w:val="22"/>
          <w:szCs w:val="22"/>
        </w:rPr>
      </w:pPr>
    </w:p>
    <w:p w:rsidR="00801E38" w:rsidRPr="00CB142A" w:rsidRDefault="00801E38" w:rsidP="00056B2C">
      <w:pPr>
        <w:jc w:val="both"/>
        <w:rPr>
          <w:sz w:val="22"/>
          <w:szCs w:val="22"/>
          <w:lang w:val="en-GB"/>
        </w:rPr>
      </w:pPr>
    </w:p>
    <w:p w:rsidR="00404E3C" w:rsidRPr="00CB142A" w:rsidRDefault="00404E3C" w:rsidP="00056B2C">
      <w:pPr>
        <w:jc w:val="both"/>
        <w:rPr>
          <w:b/>
          <w:bCs/>
          <w:sz w:val="22"/>
          <w:szCs w:val="22"/>
          <w:lang w:val="en-GB"/>
        </w:rPr>
      </w:pPr>
    </w:p>
    <w:p w:rsidR="00404E3C" w:rsidRPr="00CB142A" w:rsidRDefault="00404E3C" w:rsidP="00056B2C">
      <w:pPr>
        <w:pStyle w:val="BodyText2"/>
        <w:rPr>
          <w:sz w:val="22"/>
          <w:szCs w:val="22"/>
          <w:lang w:val="en-GB"/>
        </w:rPr>
      </w:pPr>
    </w:p>
    <w:p w:rsidR="00404E3C" w:rsidRPr="00CB142A" w:rsidRDefault="00404E3C" w:rsidP="00056B2C">
      <w:pPr>
        <w:rPr>
          <w:sz w:val="22"/>
          <w:szCs w:val="22"/>
          <w:lang w:val="en-GB"/>
        </w:rPr>
      </w:pPr>
      <w:r w:rsidRPr="00CB142A">
        <w:rPr>
          <w:sz w:val="22"/>
          <w:szCs w:val="22"/>
          <w:lang w:val="en-GB"/>
        </w:rPr>
        <w:t>Chairman of the Management Board</w:t>
      </w:r>
      <w:r w:rsidRPr="00CB142A">
        <w:rPr>
          <w:sz w:val="22"/>
          <w:szCs w:val="22"/>
          <w:lang w:val="en-GB"/>
        </w:rPr>
        <w:tab/>
      </w:r>
      <w:r w:rsidRPr="00CB142A">
        <w:rPr>
          <w:sz w:val="22"/>
          <w:szCs w:val="22"/>
          <w:lang w:val="en-GB"/>
        </w:rPr>
        <w:tab/>
        <w:t>(signature)</w:t>
      </w:r>
      <w:r w:rsidRPr="00CB142A">
        <w:rPr>
          <w:sz w:val="22"/>
          <w:szCs w:val="22"/>
          <w:lang w:val="en-GB"/>
        </w:rPr>
        <w:tab/>
      </w:r>
      <w:r w:rsidRPr="00CB142A">
        <w:rPr>
          <w:sz w:val="22"/>
          <w:szCs w:val="22"/>
          <w:lang w:val="en-GB"/>
        </w:rPr>
        <w:tab/>
      </w:r>
      <w:r w:rsidRPr="00CB142A">
        <w:rPr>
          <w:sz w:val="22"/>
          <w:szCs w:val="22"/>
          <w:lang w:val="en-GB"/>
        </w:rPr>
        <w:tab/>
      </w:r>
      <w:proofErr w:type="spellStart"/>
      <w:r w:rsidRPr="00CB142A">
        <w:rPr>
          <w:sz w:val="22"/>
          <w:szCs w:val="22"/>
          <w:lang w:val="en-GB"/>
        </w:rPr>
        <w:t>R.Zarāns</w:t>
      </w:r>
      <w:proofErr w:type="spellEnd"/>
    </w:p>
    <w:p w:rsidR="00404E3C" w:rsidRPr="00CB142A" w:rsidRDefault="00404E3C" w:rsidP="00056B2C">
      <w:pPr>
        <w:rPr>
          <w:sz w:val="22"/>
          <w:szCs w:val="22"/>
          <w:lang w:val="en-GB"/>
        </w:rPr>
      </w:pPr>
    </w:p>
    <w:p w:rsidR="00404E3C" w:rsidRPr="00CB142A" w:rsidRDefault="00404E3C" w:rsidP="00056B2C">
      <w:pPr>
        <w:rPr>
          <w:sz w:val="22"/>
          <w:szCs w:val="22"/>
          <w:lang w:val="en-GB"/>
        </w:rPr>
      </w:pPr>
      <w:r w:rsidRPr="00CB142A">
        <w:rPr>
          <w:sz w:val="22"/>
          <w:szCs w:val="22"/>
          <w:lang w:val="en-GB"/>
        </w:rPr>
        <w:t xml:space="preserve">Member of the Management Board </w:t>
      </w:r>
      <w:r w:rsidRPr="00CB142A">
        <w:rPr>
          <w:sz w:val="22"/>
          <w:szCs w:val="22"/>
          <w:lang w:val="en-GB"/>
        </w:rPr>
        <w:tab/>
      </w:r>
      <w:r w:rsidRPr="00CB142A">
        <w:rPr>
          <w:sz w:val="22"/>
          <w:szCs w:val="22"/>
          <w:lang w:val="en-GB"/>
        </w:rPr>
        <w:tab/>
        <w:t>(signature)</w:t>
      </w:r>
      <w:r w:rsidRPr="00CB142A">
        <w:rPr>
          <w:sz w:val="22"/>
          <w:szCs w:val="22"/>
          <w:lang w:val="en-GB"/>
        </w:rPr>
        <w:tab/>
      </w:r>
      <w:r w:rsidRPr="00CB142A">
        <w:rPr>
          <w:sz w:val="22"/>
          <w:szCs w:val="22"/>
          <w:lang w:val="en-GB"/>
        </w:rPr>
        <w:tab/>
      </w:r>
      <w:r w:rsidRPr="00CB142A">
        <w:rPr>
          <w:sz w:val="22"/>
          <w:szCs w:val="22"/>
          <w:lang w:val="en-GB"/>
        </w:rPr>
        <w:tab/>
      </w:r>
      <w:proofErr w:type="spellStart"/>
      <w:r w:rsidRPr="00CB142A">
        <w:rPr>
          <w:sz w:val="22"/>
          <w:szCs w:val="22"/>
          <w:lang w:val="en-GB"/>
        </w:rPr>
        <w:t>N.Redzoba</w:t>
      </w:r>
      <w:proofErr w:type="spellEnd"/>
    </w:p>
    <w:p w:rsidR="00404E3C" w:rsidRPr="00CB142A" w:rsidRDefault="00404E3C">
      <w:pPr>
        <w:rPr>
          <w:sz w:val="22"/>
          <w:szCs w:val="22"/>
          <w:lang w:val="en-GB"/>
        </w:rPr>
      </w:pPr>
    </w:p>
    <w:sectPr w:rsidR="00404E3C" w:rsidRPr="00CB142A" w:rsidSect="00FB2C0B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FDF"/>
    <w:multiLevelType w:val="hybridMultilevel"/>
    <w:tmpl w:val="036A7414"/>
    <w:lvl w:ilvl="0" w:tplc="EA6E24C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66477"/>
    <w:multiLevelType w:val="hybridMultilevel"/>
    <w:tmpl w:val="03BA2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27487B"/>
    <w:multiLevelType w:val="hybridMultilevel"/>
    <w:tmpl w:val="436E5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E53D54"/>
    <w:multiLevelType w:val="multilevel"/>
    <w:tmpl w:val="0FC8F1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3428C6"/>
    <w:multiLevelType w:val="multilevel"/>
    <w:tmpl w:val="C4AA44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D440FB"/>
    <w:multiLevelType w:val="multilevel"/>
    <w:tmpl w:val="C4AA44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FA2B51"/>
    <w:multiLevelType w:val="hybridMultilevel"/>
    <w:tmpl w:val="15FA8F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D129B2"/>
    <w:multiLevelType w:val="hybridMultilevel"/>
    <w:tmpl w:val="820EBC0A"/>
    <w:lvl w:ilvl="0" w:tplc="EA6E24C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174A5"/>
    <w:multiLevelType w:val="hybridMultilevel"/>
    <w:tmpl w:val="775473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56B2C"/>
    <w:rsid w:val="00043A99"/>
    <w:rsid w:val="00056B2C"/>
    <w:rsid w:val="0006243E"/>
    <w:rsid w:val="0006690A"/>
    <w:rsid w:val="000B08D1"/>
    <w:rsid w:val="00156786"/>
    <w:rsid w:val="001E31AA"/>
    <w:rsid w:val="002241E2"/>
    <w:rsid w:val="00295F3E"/>
    <w:rsid w:val="00312FD2"/>
    <w:rsid w:val="0037708C"/>
    <w:rsid w:val="003C0AFB"/>
    <w:rsid w:val="003E4947"/>
    <w:rsid w:val="00401CDA"/>
    <w:rsid w:val="00404E3C"/>
    <w:rsid w:val="004075C3"/>
    <w:rsid w:val="004E4FE1"/>
    <w:rsid w:val="005606F2"/>
    <w:rsid w:val="0059403B"/>
    <w:rsid w:val="005A34AB"/>
    <w:rsid w:val="005B041D"/>
    <w:rsid w:val="005B2845"/>
    <w:rsid w:val="00626196"/>
    <w:rsid w:val="00670758"/>
    <w:rsid w:val="00801E38"/>
    <w:rsid w:val="008A58D0"/>
    <w:rsid w:val="008D7B24"/>
    <w:rsid w:val="008E58ED"/>
    <w:rsid w:val="008E6F40"/>
    <w:rsid w:val="00941CB6"/>
    <w:rsid w:val="00A70CBA"/>
    <w:rsid w:val="00AC58C7"/>
    <w:rsid w:val="00B013E2"/>
    <w:rsid w:val="00B07D22"/>
    <w:rsid w:val="00B13055"/>
    <w:rsid w:val="00C33F8A"/>
    <w:rsid w:val="00CA6F02"/>
    <w:rsid w:val="00CB142A"/>
    <w:rsid w:val="00CE41D4"/>
    <w:rsid w:val="00CE6BE3"/>
    <w:rsid w:val="00CF388E"/>
    <w:rsid w:val="00D60ABA"/>
    <w:rsid w:val="00D75508"/>
    <w:rsid w:val="00DA2336"/>
    <w:rsid w:val="00E22EF4"/>
    <w:rsid w:val="00EE0F11"/>
    <w:rsid w:val="00F62BD1"/>
    <w:rsid w:val="00F81306"/>
    <w:rsid w:val="00FB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AB75E490-C302-4FA3-9CC8-575DB512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B2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6B2C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7B24"/>
    <w:pPr>
      <w:keepNext/>
      <w:keepLines/>
      <w:spacing w:before="40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6B2C"/>
    <w:rPr>
      <w:rFonts w:ascii="Times New Roman" w:hAnsi="Times New Roman" w:cs="Times New Roman"/>
      <w:b/>
      <w:bCs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D7B24"/>
    <w:rPr>
      <w:rFonts w:ascii="Calibri Light" w:hAnsi="Calibri Light" w:cs="Calibri Light"/>
      <w:color w:val="2E74B5"/>
      <w:sz w:val="26"/>
      <w:szCs w:val="26"/>
      <w:lang w:val="en-US"/>
    </w:rPr>
  </w:style>
  <w:style w:type="paragraph" w:styleId="BodyText2">
    <w:name w:val="Body Text 2"/>
    <w:basedOn w:val="Normal"/>
    <w:link w:val="BodyText2Char"/>
    <w:uiPriority w:val="99"/>
    <w:rsid w:val="00056B2C"/>
    <w:pPr>
      <w:jc w:val="both"/>
    </w:pPr>
    <w:rPr>
      <w:b/>
      <w:bCs/>
      <w:i/>
      <w:iCs/>
      <w:lang w:val="lv-LV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56B2C"/>
    <w:rPr>
      <w:rFonts w:ascii="Times New Roman" w:hAnsi="Times New Roman" w:cs="Times New Roman"/>
      <w:b/>
      <w:bCs/>
      <w:i/>
      <w:iCs/>
      <w:sz w:val="28"/>
      <w:szCs w:val="28"/>
      <w:lang w:val="lv-LV"/>
    </w:rPr>
  </w:style>
  <w:style w:type="paragraph" w:styleId="BodyText3">
    <w:name w:val="Body Text 3"/>
    <w:basedOn w:val="Normal"/>
    <w:link w:val="BodyText3Char"/>
    <w:uiPriority w:val="99"/>
    <w:rsid w:val="00056B2C"/>
    <w:pPr>
      <w:jc w:val="both"/>
    </w:pPr>
    <w:rPr>
      <w:b/>
      <w:bCs/>
      <w:sz w:val="28"/>
      <w:szCs w:val="28"/>
      <w:lang w:val="lv-LV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56B2C"/>
    <w:rPr>
      <w:rFonts w:ascii="Times New Roman" w:hAnsi="Times New Roman" w:cs="Times New Roman"/>
      <w:b/>
      <w:bCs/>
      <w:sz w:val="20"/>
      <w:szCs w:val="20"/>
      <w:lang w:val="lv-LV" w:eastAsia="ru-RU"/>
    </w:rPr>
  </w:style>
  <w:style w:type="character" w:customStyle="1" w:styleId="hps">
    <w:name w:val="hps"/>
    <w:basedOn w:val="DefaultParagraphFont"/>
    <w:uiPriority w:val="99"/>
    <w:rsid w:val="00056B2C"/>
  </w:style>
  <w:style w:type="table" w:styleId="TableGrid">
    <w:name w:val="Table Grid"/>
    <w:basedOn w:val="TableNormal"/>
    <w:uiPriority w:val="99"/>
    <w:rsid w:val="00D60AB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DA2336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DA2336"/>
  </w:style>
  <w:style w:type="paragraph" w:styleId="ListParagraph">
    <w:name w:val="List Paragraph"/>
    <w:basedOn w:val="Normal"/>
    <w:uiPriority w:val="99"/>
    <w:qFormat/>
    <w:rsid w:val="001567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6243E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3E"/>
    <w:rPr>
      <w:rFonts w:ascii="Arial" w:hAnsi="Arial" w:cs="Arial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1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E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E38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E38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60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DPR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Demjanenko</dc:creator>
  <cp:keywords/>
  <dc:description/>
  <cp:lastModifiedBy>Cizevska Jolanta</cp:lastModifiedBy>
  <cp:revision>41</cp:revision>
  <cp:lastPrinted>2016-07-13T09:01:00Z</cp:lastPrinted>
  <dcterms:created xsi:type="dcterms:W3CDTF">2016-07-08T06:06:00Z</dcterms:created>
  <dcterms:modified xsi:type="dcterms:W3CDTF">2018-05-10T12:42:00Z</dcterms:modified>
</cp:coreProperties>
</file>