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724" w:rsidRPr="00ED5724" w:rsidRDefault="00ED5724" w:rsidP="00ED5724">
      <w:pPr>
        <w:autoSpaceDE w:val="0"/>
        <w:autoSpaceDN w:val="0"/>
        <w:adjustRightInd w:val="0"/>
        <w:spacing w:after="0" w:line="240" w:lineRule="auto"/>
        <w:jc w:val="right"/>
        <w:rPr>
          <w:rFonts w:ascii="Times New Roman" w:eastAsia="Calibri" w:hAnsi="Times New Roman" w:cs="Times New Roman"/>
          <w:bCs/>
          <w:sz w:val="20"/>
          <w:szCs w:val="24"/>
          <w:lang w:val="en-GB"/>
        </w:rPr>
      </w:pPr>
      <w:r w:rsidRPr="00ED5724">
        <w:rPr>
          <w:rFonts w:ascii="Times New Roman" w:eastAsia="Calibri" w:hAnsi="Times New Roman" w:cs="Times New Roman"/>
          <w:bCs/>
          <w:sz w:val="20"/>
          <w:szCs w:val="24"/>
          <w:lang w:val="en-GB"/>
        </w:rPr>
        <w:t xml:space="preserve">The Power of Attorney form </w:t>
      </w:r>
    </w:p>
    <w:p w:rsidR="00ED5724" w:rsidRPr="00ED5724" w:rsidRDefault="00ED5724" w:rsidP="00ED5724">
      <w:pPr>
        <w:autoSpaceDE w:val="0"/>
        <w:autoSpaceDN w:val="0"/>
        <w:adjustRightInd w:val="0"/>
        <w:spacing w:after="0" w:line="240" w:lineRule="auto"/>
        <w:jc w:val="right"/>
        <w:rPr>
          <w:rFonts w:ascii="Times New Roman" w:eastAsia="Calibri" w:hAnsi="Times New Roman" w:cs="Times New Roman"/>
          <w:sz w:val="20"/>
          <w:szCs w:val="24"/>
          <w:lang w:val="en-GB"/>
        </w:rPr>
      </w:pPr>
      <w:proofErr w:type="gramStart"/>
      <w:r w:rsidRPr="00ED5724">
        <w:rPr>
          <w:rFonts w:ascii="Times New Roman" w:eastAsia="Calibri" w:hAnsi="Times New Roman" w:cs="Times New Roman"/>
          <w:sz w:val="20"/>
          <w:szCs w:val="24"/>
          <w:lang w:val="en-GB"/>
        </w:rPr>
        <w:t>pursuant</w:t>
      </w:r>
      <w:proofErr w:type="gramEnd"/>
      <w:r w:rsidRPr="00ED5724">
        <w:rPr>
          <w:rFonts w:ascii="Times New Roman" w:eastAsia="Calibri" w:hAnsi="Times New Roman" w:cs="Times New Roman"/>
          <w:sz w:val="20"/>
          <w:szCs w:val="24"/>
          <w:lang w:val="en-GB"/>
        </w:rPr>
        <w:t xml:space="preserve"> to section 54(2)(1) </w:t>
      </w:r>
    </w:p>
    <w:p w:rsidR="00ED5724" w:rsidRPr="00ED5724" w:rsidRDefault="00ED5724" w:rsidP="00ED5724">
      <w:pPr>
        <w:autoSpaceDE w:val="0"/>
        <w:autoSpaceDN w:val="0"/>
        <w:adjustRightInd w:val="0"/>
        <w:spacing w:after="0" w:line="240" w:lineRule="auto"/>
        <w:jc w:val="right"/>
        <w:rPr>
          <w:rFonts w:ascii="Times New Roman" w:eastAsia="Calibri" w:hAnsi="Times New Roman" w:cs="Times New Roman"/>
          <w:sz w:val="20"/>
          <w:szCs w:val="24"/>
          <w:lang w:val="en-GB"/>
        </w:rPr>
      </w:pPr>
      <w:proofErr w:type="gramStart"/>
      <w:r w:rsidRPr="00ED5724">
        <w:rPr>
          <w:rFonts w:ascii="Times New Roman" w:eastAsia="Calibri" w:hAnsi="Times New Roman" w:cs="Times New Roman"/>
          <w:sz w:val="20"/>
          <w:szCs w:val="24"/>
          <w:lang w:val="en-GB"/>
        </w:rPr>
        <w:t>of</w:t>
      </w:r>
      <w:proofErr w:type="gramEnd"/>
      <w:r w:rsidRPr="00ED5724">
        <w:rPr>
          <w:rFonts w:ascii="Times New Roman" w:eastAsia="Calibri" w:hAnsi="Times New Roman" w:cs="Times New Roman"/>
          <w:sz w:val="20"/>
          <w:szCs w:val="24"/>
          <w:lang w:val="en-GB"/>
        </w:rPr>
        <w:t xml:space="preserve"> the Financial Instrument Market Law</w:t>
      </w:r>
    </w:p>
    <w:p w:rsid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16"/>
          <w:szCs w:val="16"/>
          <w:lang w:val="en-GB"/>
        </w:rPr>
      </w:pP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r w:rsidRPr="00ED5724">
        <w:rPr>
          <w:rFonts w:ascii="Times New Roman" w:eastAsia="Calibri" w:hAnsi="Times New Roman" w:cs="Times New Roman"/>
          <w:sz w:val="24"/>
          <w:szCs w:val="24"/>
          <w:lang w:val="en-GB"/>
        </w:rPr>
        <w:t>_______________________________________________</w:t>
      </w: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vertAlign w:val="superscript"/>
          <w:lang w:val="en-GB"/>
        </w:rPr>
      </w:pPr>
      <w:r w:rsidRPr="00ED5724">
        <w:rPr>
          <w:rFonts w:ascii="Times New Roman" w:eastAsia="Calibri" w:hAnsi="Times New Roman" w:cs="Times New Roman"/>
          <w:sz w:val="24"/>
          <w:szCs w:val="24"/>
          <w:vertAlign w:val="superscript"/>
          <w:lang w:val="en-GB"/>
        </w:rPr>
        <w:t>Place and date of issue of Power of Attorney</w:t>
      </w:r>
    </w:p>
    <w:p w:rsidR="00ED5724" w:rsidRPr="00ED5724" w:rsidRDefault="00ED5724" w:rsidP="00ED5724">
      <w:pPr>
        <w:autoSpaceDE w:val="0"/>
        <w:autoSpaceDN w:val="0"/>
        <w:adjustRightInd w:val="0"/>
        <w:spacing w:after="0" w:line="240" w:lineRule="auto"/>
        <w:rPr>
          <w:rFonts w:ascii="Times New Roman" w:eastAsia="Calibri" w:hAnsi="Times New Roman" w:cs="Times New Roman"/>
          <w:b/>
          <w:bCs/>
          <w:sz w:val="24"/>
          <w:szCs w:val="24"/>
          <w:lang w:val="en-GB"/>
        </w:rPr>
      </w:pPr>
    </w:p>
    <w:p w:rsidR="00ED5724" w:rsidRPr="00ED5724" w:rsidRDefault="00ED5724" w:rsidP="00ED5724">
      <w:pPr>
        <w:autoSpaceDE w:val="0"/>
        <w:autoSpaceDN w:val="0"/>
        <w:adjustRightInd w:val="0"/>
        <w:spacing w:after="0" w:line="240" w:lineRule="auto"/>
        <w:jc w:val="center"/>
        <w:rPr>
          <w:rFonts w:ascii="Times New Roman" w:eastAsia="Calibri" w:hAnsi="Times New Roman" w:cs="Times New Roman"/>
          <w:b/>
          <w:bCs/>
          <w:sz w:val="24"/>
          <w:szCs w:val="24"/>
          <w:lang w:val="en-GB"/>
        </w:rPr>
      </w:pPr>
    </w:p>
    <w:p w:rsidR="00ED5724" w:rsidRPr="00ED5724" w:rsidRDefault="00ED5724" w:rsidP="00ED5724">
      <w:pPr>
        <w:autoSpaceDE w:val="0"/>
        <w:autoSpaceDN w:val="0"/>
        <w:adjustRightInd w:val="0"/>
        <w:spacing w:after="0" w:line="240" w:lineRule="auto"/>
        <w:jc w:val="center"/>
        <w:rPr>
          <w:rFonts w:ascii="Times New Roman" w:eastAsia="Calibri" w:hAnsi="Times New Roman" w:cs="Times New Roman"/>
          <w:b/>
          <w:bCs/>
          <w:sz w:val="24"/>
          <w:szCs w:val="24"/>
          <w:lang w:val="en-GB"/>
        </w:rPr>
      </w:pPr>
      <w:r w:rsidRPr="00ED5724">
        <w:rPr>
          <w:rFonts w:ascii="Times New Roman" w:eastAsia="Calibri" w:hAnsi="Times New Roman" w:cs="Times New Roman"/>
          <w:b/>
          <w:bCs/>
          <w:sz w:val="24"/>
          <w:szCs w:val="24"/>
          <w:lang w:val="en-GB"/>
        </w:rPr>
        <w:t>POWER OF ATTORNEY</w:t>
      </w: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r w:rsidRPr="00ED5724">
        <w:rPr>
          <w:rFonts w:ascii="Times New Roman" w:eastAsia="Calibri" w:hAnsi="Times New Roman" w:cs="Times New Roman"/>
          <w:sz w:val="24"/>
          <w:szCs w:val="24"/>
          <w:lang w:val="en-GB"/>
        </w:rPr>
        <w:t>The shareholder of the JSC Ditton pievadķēžu rūpnīca</w:t>
      </w: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r w:rsidRPr="00ED5724">
        <w:rPr>
          <w:rFonts w:ascii="Times New Roman" w:eastAsia="Calibri" w:hAnsi="Times New Roman" w:cs="Times New Roman"/>
          <w:sz w:val="24"/>
          <w:szCs w:val="24"/>
          <w:lang w:val="en-GB"/>
        </w:rPr>
        <w:t>___________________________________________________________________________</w:t>
      </w: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vertAlign w:val="superscript"/>
          <w:lang w:val="en-GB"/>
        </w:rPr>
      </w:pPr>
      <w:r w:rsidRPr="00ED5724">
        <w:rPr>
          <w:rFonts w:ascii="Times New Roman" w:eastAsia="Calibri" w:hAnsi="Times New Roman" w:cs="Times New Roman"/>
          <w:sz w:val="24"/>
          <w:szCs w:val="24"/>
          <w:vertAlign w:val="superscript"/>
          <w:lang w:val="en-GB"/>
        </w:rPr>
        <w:t xml:space="preserve">a </w:t>
      </w:r>
      <w:r w:rsidRPr="00ED5724">
        <w:rPr>
          <w:rFonts w:ascii="Times New Roman" w:eastAsia="Calibri" w:hAnsi="Times New Roman" w:cs="Times New Roman"/>
          <w:i/>
          <w:iCs/>
          <w:sz w:val="24"/>
          <w:szCs w:val="24"/>
          <w:vertAlign w:val="superscript"/>
          <w:lang w:val="en-GB"/>
        </w:rPr>
        <w:t>natural person</w:t>
      </w:r>
      <w:r w:rsidRPr="00ED5724">
        <w:rPr>
          <w:rFonts w:ascii="Times New Roman" w:eastAsia="Calibri" w:hAnsi="Times New Roman" w:cs="Times New Roman"/>
          <w:sz w:val="24"/>
          <w:szCs w:val="24"/>
          <w:vertAlign w:val="superscript"/>
          <w:lang w:val="en-GB"/>
        </w:rPr>
        <w:t>- the given name, surname, and personal identity number (if the person does not have a personal identity number – the date of birth, the number and date of issue of a personal identification document, the state and authority, which issued the document) or a</w:t>
      </w:r>
      <w:r w:rsidRPr="00ED5724">
        <w:rPr>
          <w:rFonts w:ascii="Times New Roman" w:eastAsia="Calibri" w:hAnsi="Times New Roman" w:cs="Times New Roman"/>
          <w:i/>
          <w:iCs/>
          <w:sz w:val="24"/>
          <w:szCs w:val="24"/>
          <w:vertAlign w:val="superscript"/>
          <w:lang w:val="en-GB"/>
        </w:rPr>
        <w:t xml:space="preserve"> legal person </w:t>
      </w:r>
      <w:r w:rsidRPr="00ED5724">
        <w:rPr>
          <w:rFonts w:ascii="Times New Roman" w:eastAsia="Calibri" w:hAnsi="Times New Roman" w:cs="Times New Roman"/>
          <w:sz w:val="24"/>
          <w:szCs w:val="24"/>
          <w:vertAlign w:val="superscript"/>
          <w:lang w:val="en-GB"/>
        </w:rPr>
        <w:t>(name, registration number)</w:t>
      </w:r>
    </w:p>
    <w:p w:rsidR="00ED5724" w:rsidRPr="00ED5724" w:rsidRDefault="00ED5724" w:rsidP="00ED5724">
      <w:pPr>
        <w:autoSpaceDE w:val="0"/>
        <w:autoSpaceDN w:val="0"/>
        <w:adjustRightInd w:val="0"/>
        <w:spacing w:after="0" w:line="240" w:lineRule="auto"/>
        <w:jc w:val="center"/>
        <w:rPr>
          <w:rFonts w:ascii="Times New Roman" w:eastAsia="Calibri" w:hAnsi="Times New Roman" w:cs="Times New Roman"/>
          <w:sz w:val="24"/>
          <w:szCs w:val="24"/>
          <w:lang w:val="en-GB"/>
        </w:rPr>
      </w:pPr>
      <w:proofErr w:type="gramStart"/>
      <w:r w:rsidRPr="00ED5724">
        <w:rPr>
          <w:rFonts w:ascii="Times New Roman" w:eastAsia="Calibri" w:hAnsi="Times New Roman" w:cs="Times New Roman"/>
          <w:sz w:val="24"/>
          <w:szCs w:val="24"/>
          <w:lang w:val="en-GB"/>
        </w:rPr>
        <w:t>as</w:t>
      </w:r>
      <w:proofErr w:type="gramEnd"/>
      <w:r w:rsidRPr="00ED5724">
        <w:rPr>
          <w:rFonts w:ascii="Times New Roman" w:eastAsia="Calibri" w:hAnsi="Times New Roman" w:cs="Times New Roman"/>
          <w:sz w:val="24"/>
          <w:szCs w:val="24"/>
          <w:lang w:val="en-GB"/>
        </w:rPr>
        <w:t xml:space="preserve"> the Principal</w:t>
      </w:r>
    </w:p>
    <w:p w:rsidR="00ED5724" w:rsidRPr="00ED5724" w:rsidRDefault="00ED5724" w:rsidP="00ED5724">
      <w:pPr>
        <w:autoSpaceDE w:val="0"/>
        <w:autoSpaceDN w:val="0"/>
        <w:adjustRightInd w:val="0"/>
        <w:spacing w:after="0" w:line="240" w:lineRule="auto"/>
        <w:jc w:val="center"/>
        <w:rPr>
          <w:rFonts w:ascii="Times New Roman" w:eastAsia="Calibri" w:hAnsi="Times New Roman" w:cs="Times New Roman"/>
          <w:sz w:val="24"/>
          <w:szCs w:val="24"/>
          <w:lang w:val="en-GB"/>
        </w:rPr>
      </w:pPr>
      <w:proofErr w:type="gramStart"/>
      <w:r w:rsidRPr="00ED5724">
        <w:rPr>
          <w:rFonts w:ascii="Times New Roman" w:eastAsia="Calibri" w:hAnsi="Times New Roman" w:cs="Times New Roman"/>
          <w:sz w:val="24"/>
          <w:szCs w:val="24"/>
          <w:lang w:val="en-GB"/>
        </w:rPr>
        <w:t>authorizes</w:t>
      </w:r>
      <w:proofErr w:type="gramEnd"/>
      <w:r w:rsidRPr="00ED5724">
        <w:rPr>
          <w:rFonts w:ascii="Times New Roman" w:eastAsia="Calibri" w:hAnsi="Times New Roman" w:cs="Times New Roman"/>
          <w:sz w:val="24"/>
          <w:szCs w:val="24"/>
          <w:lang w:val="en-GB"/>
        </w:rPr>
        <w:t xml:space="preserve"> herewith</w:t>
      </w: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r w:rsidRPr="00ED5724">
        <w:rPr>
          <w:rFonts w:ascii="Times New Roman" w:eastAsia="Calibri" w:hAnsi="Times New Roman" w:cs="Times New Roman"/>
          <w:sz w:val="24"/>
          <w:szCs w:val="24"/>
          <w:lang w:val="en-GB"/>
        </w:rPr>
        <w:t>___________________________________________________________________________</w:t>
      </w: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vertAlign w:val="superscript"/>
          <w:lang w:val="en-GB"/>
        </w:rPr>
      </w:pPr>
      <w:r w:rsidRPr="00ED5724">
        <w:rPr>
          <w:rFonts w:ascii="Times New Roman" w:eastAsia="Calibri" w:hAnsi="Times New Roman" w:cs="Times New Roman"/>
          <w:i/>
          <w:iCs/>
          <w:sz w:val="24"/>
          <w:szCs w:val="24"/>
          <w:vertAlign w:val="superscript"/>
          <w:lang w:val="en-GB"/>
        </w:rPr>
        <w:t>a natural person</w:t>
      </w:r>
      <w:r w:rsidRPr="00ED5724">
        <w:rPr>
          <w:rFonts w:ascii="Times New Roman" w:eastAsia="Calibri" w:hAnsi="Times New Roman" w:cs="Times New Roman"/>
          <w:sz w:val="24"/>
          <w:szCs w:val="24"/>
          <w:vertAlign w:val="superscript"/>
          <w:lang w:val="en-GB"/>
        </w:rPr>
        <w:t xml:space="preserve">- the given name, surname, and personal identity number (if the person does not have a personal identity number – the date of birth, the number and date of issue of a personal identification document, the state and authority, which issued the document) or </w:t>
      </w:r>
      <w:r w:rsidRPr="00ED5724">
        <w:rPr>
          <w:rFonts w:ascii="Times New Roman" w:eastAsia="Calibri" w:hAnsi="Times New Roman" w:cs="Times New Roman"/>
          <w:i/>
          <w:iCs/>
          <w:sz w:val="24"/>
          <w:szCs w:val="24"/>
          <w:vertAlign w:val="superscript"/>
          <w:lang w:val="en-GB"/>
        </w:rPr>
        <w:t xml:space="preserve">a legal person </w:t>
      </w:r>
      <w:r w:rsidRPr="00ED5724">
        <w:rPr>
          <w:rFonts w:ascii="Times New Roman" w:eastAsia="Calibri" w:hAnsi="Times New Roman" w:cs="Times New Roman"/>
          <w:sz w:val="24"/>
          <w:szCs w:val="24"/>
          <w:vertAlign w:val="superscript"/>
          <w:lang w:val="en-GB"/>
        </w:rPr>
        <w:t>(name, registration number)*</w:t>
      </w:r>
    </w:p>
    <w:p w:rsidR="00ED5724" w:rsidRPr="00ED5724" w:rsidRDefault="00ED5724" w:rsidP="00ED5724">
      <w:pPr>
        <w:autoSpaceDE w:val="0"/>
        <w:autoSpaceDN w:val="0"/>
        <w:adjustRightInd w:val="0"/>
        <w:spacing w:after="0" w:line="240" w:lineRule="auto"/>
        <w:jc w:val="center"/>
        <w:rPr>
          <w:rFonts w:ascii="Times New Roman" w:eastAsia="Calibri" w:hAnsi="Times New Roman" w:cs="Times New Roman"/>
          <w:sz w:val="24"/>
          <w:szCs w:val="24"/>
          <w:lang w:val="en-GB"/>
        </w:rPr>
      </w:pPr>
      <w:proofErr w:type="gramStart"/>
      <w:r w:rsidRPr="00ED5724">
        <w:rPr>
          <w:rFonts w:ascii="Times New Roman" w:eastAsia="Calibri" w:hAnsi="Times New Roman" w:cs="Times New Roman"/>
          <w:sz w:val="24"/>
          <w:szCs w:val="24"/>
          <w:lang w:val="en-GB"/>
        </w:rPr>
        <w:t>as</w:t>
      </w:r>
      <w:proofErr w:type="gramEnd"/>
      <w:r w:rsidRPr="00ED5724">
        <w:rPr>
          <w:rFonts w:ascii="Times New Roman" w:eastAsia="Calibri" w:hAnsi="Times New Roman" w:cs="Times New Roman"/>
          <w:sz w:val="24"/>
          <w:szCs w:val="24"/>
          <w:lang w:val="en-GB"/>
        </w:rPr>
        <w:t xml:space="preserve"> the Attorney</w:t>
      </w: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p>
    <w:p w:rsidR="00ED5724" w:rsidRPr="00DD46B4" w:rsidRDefault="00CA25FF" w:rsidP="00ED5724">
      <w:pPr>
        <w:autoSpaceDE w:val="0"/>
        <w:autoSpaceDN w:val="0"/>
        <w:adjustRightInd w:val="0"/>
        <w:spacing w:after="0" w:line="240" w:lineRule="auto"/>
        <w:jc w:val="center"/>
        <w:rPr>
          <w:rFonts w:ascii="Times New Roman" w:eastAsia="Calibri" w:hAnsi="Times New Roman" w:cs="Times New Roman"/>
          <w:sz w:val="24"/>
          <w:szCs w:val="24"/>
          <w:lang w:val="en-GB"/>
        </w:rPr>
      </w:pPr>
      <w:proofErr w:type="gramStart"/>
      <w:r w:rsidRPr="00DD46B4">
        <w:rPr>
          <w:rFonts w:ascii="Times New Roman" w:eastAsia="Calibri" w:hAnsi="Times New Roman" w:cs="Times New Roman"/>
          <w:sz w:val="24"/>
          <w:szCs w:val="24"/>
          <w:lang w:val="en-GB"/>
        </w:rPr>
        <w:t>on</w:t>
      </w:r>
      <w:proofErr w:type="gramEnd"/>
      <w:r w:rsidRPr="00DD46B4">
        <w:rPr>
          <w:rFonts w:ascii="Times New Roman" w:eastAsia="Calibri" w:hAnsi="Times New Roman" w:cs="Times New Roman"/>
          <w:sz w:val="24"/>
          <w:szCs w:val="24"/>
          <w:lang w:val="en-GB"/>
        </w:rPr>
        <w:t xml:space="preserve"> 20 </w:t>
      </w:r>
      <w:r w:rsidR="00645584" w:rsidRPr="00DD46B4">
        <w:rPr>
          <w:rFonts w:ascii="Times New Roman" w:eastAsia="Calibri" w:hAnsi="Times New Roman" w:cs="Times New Roman"/>
          <w:sz w:val="24"/>
          <w:szCs w:val="24"/>
          <w:lang w:val="en-GB"/>
        </w:rPr>
        <w:t>January</w:t>
      </w:r>
      <w:r w:rsidRPr="00DD46B4">
        <w:rPr>
          <w:rFonts w:ascii="Times New Roman" w:eastAsia="Calibri" w:hAnsi="Times New Roman" w:cs="Times New Roman"/>
          <w:sz w:val="24"/>
          <w:szCs w:val="24"/>
          <w:lang w:val="en-GB"/>
        </w:rPr>
        <w:t xml:space="preserve"> 2023</w:t>
      </w:r>
      <w:r w:rsidR="00ED5724" w:rsidRPr="00DD46B4">
        <w:rPr>
          <w:rFonts w:ascii="Times New Roman" w:eastAsia="Calibri" w:hAnsi="Times New Roman" w:cs="Times New Roman"/>
          <w:sz w:val="24"/>
          <w:szCs w:val="24"/>
          <w:lang w:val="en-GB"/>
        </w:rPr>
        <w:t xml:space="preserve"> at the </w:t>
      </w:r>
      <w:r w:rsidRPr="00DD46B4">
        <w:rPr>
          <w:rFonts w:ascii="Times New Roman" w:eastAsia="Calibri" w:hAnsi="Times New Roman" w:cs="Times New Roman"/>
          <w:sz w:val="24"/>
          <w:szCs w:val="24"/>
          <w:lang w:val="en-GB"/>
        </w:rPr>
        <w:t>extra</w:t>
      </w:r>
      <w:r w:rsidR="00ED5724" w:rsidRPr="00DD46B4">
        <w:rPr>
          <w:rFonts w:ascii="Times New Roman" w:eastAsia="Calibri" w:hAnsi="Times New Roman" w:cs="Times New Roman"/>
          <w:sz w:val="24"/>
          <w:szCs w:val="24"/>
          <w:lang w:val="en-GB"/>
        </w:rPr>
        <w:t>ordinary shareholders` meeting</w:t>
      </w:r>
    </w:p>
    <w:p w:rsidR="00ED5724" w:rsidRPr="00DD46B4" w:rsidRDefault="00ED5724" w:rsidP="00ED5724">
      <w:pPr>
        <w:autoSpaceDE w:val="0"/>
        <w:autoSpaceDN w:val="0"/>
        <w:adjustRightInd w:val="0"/>
        <w:spacing w:after="0" w:line="240" w:lineRule="auto"/>
        <w:ind w:left="1440"/>
        <w:rPr>
          <w:rFonts w:ascii="Times New Roman" w:eastAsia="Calibri" w:hAnsi="Times New Roman" w:cs="Times New Roman"/>
          <w:sz w:val="24"/>
          <w:szCs w:val="24"/>
          <w:vertAlign w:val="superscript"/>
          <w:lang w:val="en-GB"/>
        </w:rPr>
      </w:pPr>
      <w:r w:rsidRPr="00DD46B4">
        <w:rPr>
          <w:rFonts w:ascii="Times New Roman" w:eastAsia="Calibri" w:hAnsi="Times New Roman" w:cs="Times New Roman"/>
          <w:sz w:val="24"/>
          <w:szCs w:val="24"/>
          <w:vertAlign w:val="superscript"/>
          <w:lang w:val="en-GB"/>
        </w:rPr>
        <w:t xml:space="preserve">          </w:t>
      </w:r>
    </w:p>
    <w:p w:rsidR="00ED5724" w:rsidRPr="00DD46B4" w:rsidRDefault="00ED5724" w:rsidP="00ED5724">
      <w:pPr>
        <w:autoSpaceDE w:val="0"/>
        <w:autoSpaceDN w:val="0"/>
        <w:adjustRightInd w:val="0"/>
        <w:spacing w:after="0" w:line="240" w:lineRule="auto"/>
        <w:jc w:val="both"/>
        <w:rPr>
          <w:rFonts w:ascii="Times New Roman" w:eastAsia="Calibri" w:hAnsi="Times New Roman" w:cs="Times New Roman"/>
          <w:sz w:val="24"/>
          <w:szCs w:val="24"/>
          <w:lang w:val="en-GB"/>
        </w:rPr>
      </w:pPr>
      <w:proofErr w:type="gramStart"/>
      <w:r w:rsidRPr="00DD46B4">
        <w:rPr>
          <w:rFonts w:ascii="Times New Roman" w:eastAsia="Calibri" w:hAnsi="Times New Roman" w:cs="Times New Roman"/>
          <w:sz w:val="24"/>
          <w:szCs w:val="24"/>
          <w:lang w:val="en-GB"/>
        </w:rPr>
        <w:t>of</w:t>
      </w:r>
      <w:proofErr w:type="gramEnd"/>
      <w:r w:rsidRPr="00DD46B4">
        <w:rPr>
          <w:rFonts w:ascii="Times New Roman" w:eastAsia="Calibri" w:hAnsi="Times New Roman" w:cs="Times New Roman"/>
          <w:sz w:val="24"/>
          <w:szCs w:val="24"/>
          <w:lang w:val="en-GB"/>
        </w:rPr>
        <w:t xml:space="preserve"> the JSC Ditton pievadķēžu rūpnīca (registration No: 40003030187, legal address: 17 </w:t>
      </w:r>
      <w:proofErr w:type="spellStart"/>
      <w:r w:rsidRPr="00DD46B4">
        <w:rPr>
          <w:rFonts w:ascii="Times New Roman" w:eastAsia="Calibri" w:hAnsi="Times New Roman" w:cs="Times New Roman"/>
          <w:sz w:val="24"/>
          <w:szCs w:val="24"/>
          <w:lang w:val="en-GB"/>
        </w:rPr>
        <w:t>Višķu</w:t>
      </w:r>
      <w:proofErr w:type="spellEnd"/>
      <w:r w:rsidRPr="00DD46B4">
        <w:rPr>
          <w:rFonts w:ascii="Times New Roman" w:eastAsia="Calibri" w:hAnsi="Times New Roman" w:cs="Times New Roman"/>
          <w:sz w:val="24"/>
          <w:szCs w:val="24"/>
          <w:lang w:val="en-GB"/>
        </w:rPr>
        <w:t xml:space="preserve"> St., Daugavpils LV-5410) to represent the interests of the Principal with all shares, which belong to the Principal.</w:t>
      </w:r>
    </w:p>
    <w:p w:rsidR="00ED5724" w:rsidRPr="00DD46B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p>
    <w:p w:rsidR="00ED5724" w:rsidRPr="00DD46B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p>
    <w:p w:rsidR="00ED5724" w:rsidRPr="00DD46B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r w:rsidRPr="00DD46B4">
        <w:rPr>
          <w:rFonts w:ascii="Times New Roman" w:eastAsia="Calibri" w:hAnsi="Times New Roman" w:cs="Times New Roman"/>
          <w:sz w:val="24"/>
          <w:szCs w:val="24"/>
          <w:lang w:val="en-GB"/>
        </w:rPr>
        <w:t xml:space="preserve">The attorney </w:t>
      </w:r>
      <w:proofErr w:type="gramStart"/>
      <w:r w:rsidRPr="00DD46B4">
        <w:rPr>
          <w:rFonts w:ascii="Times New Roman" w:eastAsia="Calibri" w:hAnsi="Times New Roman" w:cs="Times New Roman"/>
          <w:sz w:val="24"/>
          <w:szCs w:val="24"/>
          <w:lang w:val="en-GB"/>
        </w:rPr>
        <w:t>is not authorized</w:t>
      </w:r>
      <w:proofErr w:type="gramEnd"/>
      <w:r w:rsidRPr="00DD46B4">
        <w:rPr>
          <w:rFonts w:ascii="Times New Roman" w:eastAsia="Calibri" w:hAnsi="Times New Roman" w:cs="Times New Roman"/>
          <w:sz w:val="24"/>
          <w:szCs w:val="24"/>
          <w:lang w:val="en-GB"/>
        </w:rPr>
        <w:t xml:space="preserve"> to appoint further attorneys.</w:t>
      </w:r>
    </w:p>
    <w:p w:rsidR="00ED5724" w:rsidRPr="00DD46B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p>
    <w:p w:rsidR="00ED5724" w:rsidRPr="00DD46B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r w:rsidRPr="00DD46B4">
        <w:rPr>
          <w:rFonts w:ascii="Times New Roman" w:eastAsia="Calibri" w:hAnsi="Times New Roman" w:cs="Times New Roman"/>
          <w:sz w:val="24"/>
          <w:szCs w:val="24"/>
          <w:lang w:val="en-GB"/>
        </w:rPr>
        <w:t xml:space="preserve">The Power of Attorney is valid </w:t>
      </w:r>
      <w:proofErr w:type="gramStart"/>
      <w:r w:rsidRPr="00DD46B4">
        <w:rPr>
          <w:rFonts w:ascii="Times New Roman" w:eastAsia="Calibri" w:hAnsi="Times New Roman" w:cs="Times New Roman"/>
          <w:sz w:val="24"/>
          <w:szCs w:val="24"/>
          <w:lang w:val="en-GB"/>
        </w:rPr>
        <w:t>till</w:t>
      </w:r>
      <w:proofErr w:type="gramEnd"/>
      <w:r w:rsidRPr="00DD46B4">
        <w:rPr>
          <w:rFonts w:ascii="Times New Roman" w:eastAsia="Calibri" w:hAnsi="Times New Roman" w:cs="Times New Roman"/>
          <w:sz w:val="24"/>
          <w:szCs w:val="24"/>
          <w:lang w:val="en-GB"/>
        </w:rPr>
        <w:t xml:space="preserve"> </w:t>
      </w:r>
      <w:r w:rsidR="00CA25FF" w:rsidRPr="00DD46B4">
        <w:rPr>
          <w:rFonts w:ascii="Times New Roman" w:eastAsia="Calibri" w:hAnsi="Times New Roman" w:cs="Times New Roman"/>
          <w:sz w:val="24"/>
          <w:szCs w:val="24"/>
          <w:u w:val="single"/>
          <w:lang w:val="en-GB"/>
        </w:rPr>
        <w:t xml:space="preserve">21 </w:t>
      </w:r>
      <w:r w:rsidR="00645584" w:rsidRPr="00DD46B4">
        <w:rPr>
          <w:rFonts w:ascii="Times New Roman" w:eastAsia="Calibri" w:hAnsi="Times New Roman" w:cs="Times New Roman"/>
          <w:sz w:val="24"/>
          <w:szCs w:val="24"/>
          <w:u w:val="single"/>
          <w:lang w:val="en-GB"/>
        </w:rPr>
        <w:t xml:space="preserve">January </w:t>
      </w:r>
      <w:r w:rsidR="00CA25FF" w:rsidRPr="00DD46B4">
        <w:rPr>
          <w:rFonts w:ascii="Times New Roman" w:eastAsia="Calibri" w:hAnsi="Times New Roman" w:cs="Times New Roman"/>
          <w:sz w:val="24"/>
          <w:szCs w:val="24"/>
          <w:u w:val="single"/>
          <w:lang w:val="en-GB"/>
        </w:rPr>
        <w:t>2023</w:t>
      </w:r>
      <w:r w:rsidRPr="00DD46B4">
        <w:rPr>
          <w:rFonts w:ascii="Times New Roman" w:eastAsia="Calibri" w:hAnsi="Times New Roman" w:cs="Times New Roman"/>
          <w:sz w:val="24"/>
          <w:szCs w:val="24"/>
          <w:lang w:val="en-GB"/>
        </w:rPr>
        <w:t>.</w:t>
      </w:r>
    </w:p>
    <w:p w:rsidR="00ED5724" w:rsidRPr="00ED5724" w:rsidRDefault="00ED5724" w:rsidP="00ED5724">
      <w:pPr>
        <w:autoSpaceDE w:val="0"/>
        <w:autoSpaceDN w:val="0"/>
        <w:adjustRightInd w:val="0"/>
        <w:spacing w:after="0" w:line="240" w:lineRule="auto"/>
        <w:ind w:left="2880" w:firstLine="720"/>
        <w:rPr>
          <w:rFonts w:ascii="Times New Roman" w:eastAsia="Calibri" w:hAnsi="Times New Roman" w:cs="Times New Roman"/>
          <w:i/>
          <w:iCs/>
          <w:sz w:val="24"/>
          <w:szCs w:val="24"/>
          <w:vertAlign w:val="superscript"/>
          <w:lang w:val="en-GB"/>
        </w:rPr>
      </w:pPr>
      <w:r w:rsidRPr="00DD46B4">
        <w:rPr>
          <w:rFonts w:ascii="Times New Roman" w:eastAsia="Calibri" w:hAnsi="Times New Roman" w:cs="Times New Roman"/>
          <w:sz w:val="24"/>
          <w:szCs w:val="24"/>
          <w:vertAlign w:val="superscript"/>
          <w:lang w:val="en-GB"/>
        </w:rPr>
        <w:t xml:space="preserve">   </w:t>
      </w:r>
      <w:r w:rsidRPr="00DD46B4">
        <w:rPr>
          <w:rFonts w:ascii="Times New Roman" w:eastAsia="Calibri" w:hAnsi="Times New Roman" w:cs="Times New Roman"/>
          <w:i/>
          <w:iCs/>
          <w:sz w:val="24"/>
          <w:szCs w:val="24"/>
          <w:vertAlign w:val="superscript"/>
          <w:lang w:val="en-GB"/>
        </w:rPr>
        <w:t xml:space="preserve"> (</w:t>
      </w:r>
      <w:proofErr w:type="gramStart"/>
      <w:r w:rsidRPr="00DD46B4">
        <w:rPr>
          <w:rFonts w:ascii="Times New Roman" w:eastAsia="Calibri" w:hAnsi="Times New Roman" w:cs="Times New Roman"/>
          <w:i/>
          <w:iCs/>
          <w:sz w:val="24"/>
          <w:szCs w:val="24"/>
          <w:vertAlign w:val="superscript"/>
          <w:lang w:val="en-GB"/>
        </w:rPr>
        <w:t>date</w:t>
      </w:r>
      <w:proofErr w:type="gramEnd"/>
      <w:r w:rsidRPr="00DD46B4">
        <w:rPr>
          <w:rFonts w:ascii="Times New Roman" w:eastAsia="Calibri" w:hAnsi="Times New Roman" w:cs="Times New Roman"/>
          <w:i/>
          <w:iCs/>
          <w:sz w:val="24"/>
          <w:szCs w:val="24"/>
          <w:vertAlign w:val="superscript"/>
          <w:lang w:val="en-GB"/>
        </w:rPr>
        <w:t>)</w:t>
      </w:r>
      <w:bookmarkStart w:id="0" w:name="_GoBack"/>
      <w:bookmarkEnd w:id="0"/>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lang w:val="en-GB"/>
        </w:rPr>
      </w:pPr>
      <w:r w:rsidRPr="00ED5724">
        <w:rPr>
          <w:rFonts w:ascii="Times New Roman" w:eastAsia="Calibri" w:hAnsi="Times New Roman" w:cs="Times New Roman"/>
          <w:sz w:val="24"/>
          <w:szCs w:val="24"/>
          <w:lang w:val="en-GB"/>
        </w:rPr>
        <w:t>___________________________________________</w:t>
      </w: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vertAlign w:val="superscript"/>
          <w:lang w:val="en-GB"/>
        </w:rPr>
      </w:pPr>
      <w:r w:rsidRPr="00ED5724">
        <w:rPr>
          <w:rFonts w:ascii="Times New Roman" w:eastAsia="Calibri" w:hAnsi="Times New Roman" w:cs="Times New Roman"/>
          <w:sz w:val="24"/>
          <w:szCs w:val="24"/>
          <w:vertAlign w:val="superscript"/>
          <w:lang w:val="en-GB"/>
        </w:rPr>
        <w:t>Signature of the Principal</w:t>
      </w: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vertAlign w:val="superscript"/>
          <w:lang w:val="en-GB"/>
        </w:rPr>
      </w:pPr>
    </w:p>
    <w:p w:rsidR="00ED5724" w:rsidRPr="00ED5724" w:rsidRDefault="00ED5724" w:rsidP="00ED5724">
      <w:pPr>
        <w:autoSpaceDE w:val="0"/>
        <w:autoSpaceDN w:val="0"/>
        <w:adjustRightInd w:val="0"/>
        <w:spacing w:after="0" w:line="240" w:lineRule="auto"/>
        <w:rPr>
          <w:rFonts w:ascii="Times New Roman" w:eastAsia="Calibri" w:hAnsi="Times New Roman" w:cs="Times New Roman"/>
          <w:sz w:val="24"/>
          <w:szCs w:val="24"/>
          <w:vertAlign w:val="superscript"/>
          <w:lang w:val="en-GB"/>
        </w:rPr>
      </w:pPr>
    </w:p>
    <w:p w:rsidR="003859C3" w:rsidRPr="00ED5724" w:rsidRDefault="00ED5724" w:rsidP="00ED5724">
      <w:pPr>
        <w:autoSpaceDE w:val="0"/>
        <w:autoSpaceDN w:val="0"/>
        <w:adjustRightInd w:val="0"/>
        <w:spacing w:after="0" w:line="240" w:lineRule="auto"/>
        <w:rPr>
          <w:rFonts w:ascii="Times New Roman" w:eastAsia="Calibri" w:hAnsi="Times New Roman" w:cs="Times New Roman"/>
          <w:sz w:val="24"/>
          <w:szCs w:val="24"/>
          <w:vertAlign w:val="superscript"/>
          <w:lang w:val="en-GB"/>
        </w:rPr>
      </w:pPr>
      <w:r w:rsidRPr="00ED5724">
        <w:rPr>
          <w:rFonts w:ascii="Times New Roman" w:eastAsia="Calibri" w:hAnsi="Times New Roman" w:cs="Times New Roman"/>
          <w:sz w:val="24"/>
          <w:szCs w:val="24"/>
          <w:vertAlign w:val="superscript"/>
          <w:lang w:val="en-GB"/>
        </w:rPr>
        <w:t>__________________________</w:t>
      </w:r>
    </w:p>
    <w:sectPr w:rsidR="003859C3" w:rsidRPr="00ED5724">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93" w:rsidRDefault="00531993">
      <w:pPr>
        <w:spacing w:after="0" w:line="240" w:lineRule="auto"/>
      </w:pPr>
      <w:r>
        <w:separator/>
      </w:r>
    </w:p>
  </w:endnote>
  <w:endnote w:type="continuationSeparator" w:id="0">
    <w:p w:rsidR="00531993" w:rsidRDefault="0053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95D" w:rsidRPr="00ED5724" w:rsidRDefault="00ED5724" w:rsidP="00D436D2">
    <w:pPr>
      <w:ind w:left="142" w:hanging="142"/>
      <w:jc w:val="both"/>
      <w:rPr>
        <w:rFonts w:ascii="Times New Roman" w:hAnsi="Times New Roman"/>
        <w:vertAlign w:val="subscript"/>
        <w:lang w:val="en-US"/>
      </w:rPr>
    </w:pPr>
    <w:r w:rsidRPr="00ED5724">
      <w:rPr>
        <w:rFonts w:ascii="Times New Roman" w:hAnsi="Times New Roman"/>
        <w:vertAlign w:val="subscript"/>
        <w:lang w:val="en-US"/>
      </w:rPr>
      <w:t>*   1) if the attorney is a legal representative of the legal entity with the powers recorded in the Enterprise Register of the Republic of Latvia, the personal data of this legal representative may not be indicated in the power of attorney. Therefore there should be attached a statement issued by the Enterprise Register or printout from data bases of Lursoft or Firmas.lv concerning the powers granted to the attorney, which is not earlier than 5 days prior to the day of meeting.</w:t>
    </w:r>
  </w:p>
  <w:p w:rsidR="009B195D" w:rsidRPr="00B0071F" w:rsidRDefault="00ED5724" w:rsidP="00D436D2">
    <w:pPr>
      <w:pStyle w:val="NoSpacing"/>
      <w:ind w:left="142"/>
      <w:jc w:val="both"/>
      <w:rPr>
        <w:vertAlign w:val="subscript"/>
        <w:lang w:val="en-GB"/>
      </w:rPr>
    </w:pPr>
    <w:proofErr w:type="gramStart"/>
    <w:r w:rsidRPr="00B0071F">
      <w:rPr>
        <w:vertAlign w:val="subscript"/>
        <w:lang w:val="en-GB"/>
      </w:rPr>
      <w:t>2) if the attorney represents a legal entity due to the power of attorney, this power of attorney should contain the following information about this representative: the given name, surname, and personal identity number (if the person does not have the personal identity number – the date of birth, the number and date of issue of a personal identification document, the state and authority, which issued the document)</w:t>
    </w:r>
    <w:proofErr w:type="gramEnd"/>
  </w:p>
  <w:p w:rsidR="001F04EF" w:rsidRDefault="00531993" w:rsidP="009B195D">
    <w:pPr>
      <w:pStyle w:val="NoSpacing"/>
      <w:rPr>
        <w:sz w:val="20"/>
        <w:lang w:val="en-GB"/>
      </w:rPr>
    </w:pPr>
  </w:p>
  <w:p w:rsidR="001F04EF" w:rsidRDefault="00531993" w:rsidP="009B195D">
    <w:pPr>
      <w:pStyle w:val="NoSpacing"/>
      <w:rPr>
        <w:sz w:val="20"/>
        <w:lang w:val="en-GB"/>
      </w:rPr>
    </w:pPr>
  </w:p>
  <w:p w:rsidR="001F04EF" w:rsidRPr="009B195D" w:rsidRDefault="00531993" w:rsidP="009B195D">
    <w:pPr>
      <w:pStyle w:val="NoSpacing"/>
      <w:rPr>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93" w:rsidRDefault="00531993">
      <w:pPr>
        <w:spacing w:after="0" w:line="240" w:lineRule="auto"/>
      </w:pPr>
      <w:r>
        <w:separator/>
      </w:r>
    </w:p>
  </w:footnote>
  <w:footnote w:type="continuationSeparator" w:id="0">
    <w:p w:rsidR="00531993" w:rsidRDefault="005319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56"/>
    <w:rsid w:val="00082F61"/>
    <w:rsid w:val="003859C3"/>
    <w:rsid w:val="00531993"/>
    <w:rsid w:val="0058771D"/>
    <w:rsid w:val="005F1B90"/>
    <w:rsid w:val="00645584"/>
    <w:rsid w:val="00CA25FF"/>
    <w:rsid w:val="00DA7359"/>
    <w:rsid w:val="00DD46B4"/>
    <w:rsid w:val="00DE4B56"/>
    <w:rsid w:val="00ED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A2F34-94F8-4DDF-A93E-19FCE382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57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Cizevska Jolanta</cp:lastModifiedBy>
  <cp:revision>6</cp:revision>
  <cp:lastPrinted>2022-04-28T08:20:00Z</cp:lastPrinted>
  <dcterms:created xsi:type="dcterms:W3CDTF">2022-04-28T08:18:00Z</dcterms:created>
  <dcterms:modified xsi:type="dcterms:W3CDTF">2022-12-01T10:38:00Z</dcterms:modified>
</cp:coreProperties>
</file>