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8EA" w:rsidRDefault="006B58EA" w:rsidP="00CF06AA">
      <w:pPr>
        <w:jc w:val="center"/>
        <w:rPr>
          <w:rFonts w:eastAsia="Calibri"/>
          <w:b/>
          <w:bCs/>
        </w:rPr>
      </w:pPr>
    </w:p>
    <w:p w:rsidR="00CF06AA" w:rsidRPr="00C67F81" w:rsidRDefault="00510E32" w:rsidP="00CF06AA">
      <w:pPr>
        <w:jc w:val="center"/>
        <w:rPr>
          <w:rFonts w:eastAsia="Calibri"/>
          <w:b/>
          <w:bCs/>
        </w:rPr>
      </w:pPr>
      <w:r w:rsidRPr="00C67F81">
        <w:rPr>
          <w:rFonts w:eastAsia="Calibri"/>
          <w:b/>
          <w:bCs/>
        </w:rPr>
        <w:t xml:space="preserve">AS </w:t>
      </w:r>
      <w:r w:rsidR="00CF06AA" w:rsidRPr="00C67F81">
        <w:rPr>
          <w:rFonts w:eastAsia="Calibri"/>
          <w:b/>
          <w:bCs/>
        </w:rPr>
        <w:t>LATVIJAS JŪRAS MEDICĪNAS CENTRS</w:t>
      </w:r>
    </w:p>
    <w:p w:rsidR="00CF06AA" w:rsidRPr="00C67F81" w:rsidRDefault="00CF06AA" w:rsidP="00CF06AA">
      <w:pPr>
        <w:jc w:val="center"/>
        <w:rPr>
          <w:rFonts w:eastAsia="Calibri"/>
          <w:sz w:val="24"/>
          <w:szCs w:val="20"/>
        </w:rPr>
      </w:pPr>
      <w:r w:rsidRPr="00C67F81">
        <w:rPr>
          <w:rFonts w:eastAsia="Calibri"/>
          <w:bCs/>
          <w:sz w:val="24"/>
          <w:szCs w:val="20"/>
        </w:rPr>
        <w:t>Reģ. Nr. 40003306807</w:t>
      </w:r>
    </w:p>
    <w:p w:rsidR="00CF06AA" w:rsidRPr="00C67F81" w:rsidRDefault="00CF06AA" w:rsidP="00CF06AA">
      <w:pPr>
        <w:jc w:val="center"/>
        <w:rPr>
          <w:rFonts w:eastAsia="Calibri"/>
          <w:sz w:val="24"/>
          <w:szCs w:val="20"/>
        </w:rPr>
      </w:pPr>
      <w:r w:rsidRPr="00C67F81">
        <w:rPr>
          <w:rFonts w:eastAsia="Calibri"/>
          <w:sz w:val="24"/>
          <w:szCs w:val="20"/>
        </w:rPr>
        <w:t>Patversmes ielā 23, Rīgā LV 1005, tālrunis 67 39</w:t>
      </w:r>
      <w:r w:rsidR="006B58EA" w:rsidRPr="00C67F81">
        <w:rPr>
          <w:rFonts w:eastAsia="Calibri"/>
          <w:sz w:val="24"/>
          <w:szCs w:val="20"/>
        </w:rPr>
        <w:t xml:space="preserve"> </w:t>
      </w:r>
      <w:r w:rsidRPr="00C67F81">
        <w:rPr>
          <w:rFonts w:eastAsia="Calibri"/>
          <w:sz w:val="24"/>
          <w:szCs w:val="20"/>
        </w:rPr>
        <w:t>13</w:t>
      </w:r>
      <w:r w:rsidR="006B58EA" w:rsidRPr="00C67F81">
        <w:rPr>
          <w:rFonts w:eastAsia="Calibri"/>
          <w:sz w:val="24"/>
          <w:szCs w:val="20"/>
        </w:rPr>
        <w:t xml:space="preserve"> </w:t>
      </w:r>
      <w:r w:rsidRPr="00C67F81">
        <w:rPr>
          <w:rFonts w:eastAsia="Calibri"/>
          <w:sz w:val="24"/>
          <w:szCs w:val="20"/>
        </w:rPr>
        <w:t xml:space="preserve">15, </w:t>
      </w:r>
      <w:smartTag w:uri="schemas-tilde-lv/tildestengine" w:element="veidnes">
        <w:smartTagPr>
          <w:attr w:name="id" w:val="-1"/>
          <w:attr w:name="baseform" w:val="fakss"/>
          <w:attr w:name="text" w:val="fakss"/>
        </w:smartTagPr>
        <w:r w:rsidRPr="00C67F81">
          <w:rPr>
            <w:rFonts w:eastAsia="Calibri"/>
            <w:sz w:val="24"/>
            <w:szCs w:val="20"/>
          </w:rPr>
          <w:t>fakss</w:t>
        </w:r>
      </w:smartTag>
      <w:r w:rsidRPr="00C67F81">
        <w:rPr>
          <w:rFonts w:eastAsia="Calibri"/>
          <w:sz w:val="24"/>
          <w:szCs w:val="20"/>
        </w:rPr>
        <w:t xml:space="preserve"> 67</w:t>
      </w:r>
      <w:r w:rsidR="006B58EA" w:rsidRPr="00C67F81">
        <w:rPr>
          <w:rFonts w:eastAsia="Calibri"/>
          <w:sz w:val="24"/>
          <w:szCs w:val="20"/>
        </w:rPr>
        <w:t xml:space="preserve"> </w:t>
      </w:r>
      <w:r w:rsidRPr="00C67F81">
        <w:rPr>
          <w:rFonts w:eastAsia="Calibri"/>
          <w:sz w:val="24"/>
          <w:szCs w:val="20"/>
        </w:rPr>
        <w:t>50</w:t>
      </w:r>
      <w:r w:rsidR="006B58EA" w:rsidRPr="00C67F81">
        <w:rPr>
          <w:rFonts w:eastAsia="Calibri"/>
          <w:sz w:val="24"/>
          <w:szCs w:val="20"/>
        </w:rPr>
        <w:t xml:space="preserve"> </w:t>
      </w:r>
      <w:r w:rsidRPr="00C67F81">
        <w:rPr>
          <w:rFonts w:eastAsia="Calibri"/>
          <w:sz w:val="24"/>
          <w:szCs w:val="20"/>
        </w:rPr>
        <w:t>12</w:t>
      </w:r>
      <w:r w:rsidR="006B58EA" w:rsidRPr="00C67F81">
        <w:rPr>
          <w:rFonts w:eastAsia="Calibri"/>
          <w:sz w:val="24"/>
          <w:szCs w:val="20"/>
        </w:rPr>
        <w:t xml:space="preserve"> </w:t>
      </w:r>
      <w:r w:rsidRPr="00C67F81">
        <w:rPr>
          <w:rFonts w:eastAsia="Calibri"/>
          <w:sz w:val="24"/>
          <w:szCs w:val="20"/>
        </w:rPr>
        <w:t>40</w:t>
      </w:r>
      <w:r w:rsidR="00510E32" w:rsidRPr="00C67F81">
        <w:rPr>
          <w:rFonts w:eastAsia="Calibri"/>
          <w:sz w:val="24"/>
          <w:szCs w:val="20"/>
        </w:rPr>
        <w:t xml:space="preserve"> </w:t>
      </w:r>
      <w:hyperlink r:id="rId6" w:history="1">
        <w:r w:rsidR="00510E32" w:rsidRPr="00C67F81">
          <w:rPr>
            <w:rStyle w:val="Hyperlink"/>
            <w:rFonts w:eastAsia="Calibri"/>
            <w:sz w:val="24"/>
            <w:szCs w:val="20"/>
          </w:rPr>
          <w:t>info@ljmc.lv</w:t>
        </w:r>
      </w:hyperlink>
      <w:r w:rsidR="00510E32" w:rsidRPr="00C67F81">
        <w:rPr>
          <w:rFonts w:eastAsia="Calibri"/>
          <w:sz w:val="24"/>
          <w:szCs w:val="20"/>
        </w:rPr>
        <w:t xml:space="preserve"> </w:t>
      </w:r>
      <w:hyperlink r:id="rId7" w:history="1">
        <w:r w:rsidR="006B58EA" w:rsidRPr="00C67F81">
          <w:rPr>
            <w:rStyle w:val="Hyperlink"/>
            <w:rFonts w:eastAsia="Calibri"/>
            <w:sz w:val="24"/>
            <w:szCs w:val="20"/>
          </w:rPr>
          <w:t>www.ljmc.lv</w:t>
        </w:r>
      </w:hyperlink>
    </w:p>
    <w:p w:rsidR="00CF06AA" w:rsidRPr="00C67F81" w:rsidRDefault="00CF06AA" w:rsidP="00CF06AA">
      <w:pPr>
        <w:rPr>
          <w:rFonts w:eastAsia="Calibri"/>
          <w:sz w:val="24"/>
        </w:rPr>
      </w:pPr>
    </w:p>
    <w:p w:rsidR="00CF06AA" w:rsidRPr="00A57F71" w:rsidRDefault="00CE075F" w:rsidP="00A57F71">
      <w:pPr>
        <w:jc w:val="center"/>
        <w:rPr>
          <w:rFonts w:eastAsia="Calibri"/>
          <w:b/>
        </w:rPr>
      </w:pPr>
      <w:r w:rsidRPr="00A57F71">
        <w:rPr>
          <w:rFonts w:eastAsia="Calibri"/>
          <w:b/>
        </w:rPr>
        <w:t>Paziņojums par būtisku notikumu</w:t>
      </w:r>
      <w:r w:rsidR="00A57F71" w:rsidRPr="00A57F71">
        <w:rPr>
          <w:rFonts w:eastAsia="Calibri"/>
          <w:b/>
        </w:rPr>
        <w:t xml:space="preserve"> - nozīmīga apjoma ieguldījumi.</w:t>
      </w:r>
    </w:p>
    <w:p w:rsidR="00CF06AA" w:rsidRPr="00C67F81" w:rsidRDefault="00CF06AA" w:rsidP="00A57F71">
      <w:pPr>
        <w:spacing w:before="120"/>
        <w:rPr>
          <w:rFonts w:eastAsia="Calibri"/>
          <w:sz w:val="24"/>
          <w:szCs w:val="24"/>
        </w:rPr>
      </w:pPr>
      <w:r w:rsidRPr="00C67F81">
        <w:rPr>
          <w:rFonts w:eastAsia="Calibri"/>
          <w:sz w:val="24"/>
          <w:szCs w:val="24"/>
        </w:rPr>
        <w:t>Rīg</w:t>
      </w:r>
      <w:r w:rsidR="00C67F81">
        <w:rPr>
          <w:rFonts w:eastAsia="Calibri"/>
          <w:sz w:val="24"/>
          <w:szCs w:val="24"/>
        </w:rPr>
        <w:t>a</w:t>
      </w:r>
      <w:r w:rsidRPr="00C67F81">
        <w:rPr>
          <w:rFonts w:eastAsia="Calibri"/>
          <w:sz w:val="24"/>
          <w:szCs w:val="24"/>
        </w:rPr>
        <w:t>,</w:t>
      </w:r>
      <w:r w:rsidR="00822E41" w:rsidRPr="00C67F81">
        <w:rPr>
          <w:rFonts w:eastAsia="Calibri"/>
          <w:sz w:val="24"/>
          <w:szCs w:val="24"/>
        </w:rPr>
        <w:t xml:space="preserve"> 2012.gada </w:t>
      </w:r>
      <w:r w:rsidR="009804B7">
        <w:rPr>
          <w:rFonts w:eastAsia="Calibri"/>
          <w:sz w:val="24"/>
          <w:szCs w:val="24"/>
        </w:rPr>
        <w:t>25</w:t>
      </w:r>
      <w:r w:rsidR="00822E41" w:rsidRPr="00C67F81">
        <w:rPr>
          <w:rFonts w:eastAsia="Calibri"/>
          <w:sz w:val="24"/>
          <w:szCs w:val="24"/>
        </w:rPr>
        <w:t>. septembris</w:t>
      </w:r>
      <w:r w:rsidRPr="00C67F81">
        <w:rPr>
          <w:rFonts w:eastAsia="Calibri"/>
          <w:sz w:val="24"/>
          <w:szCs w:val="24"/>
        </w:rPr>
        <w:t xml:space="preserve"> </w:t>
      </w:r>
    </w:p>
    <w:p w:rsidR="00623DEB" w:rsidRPr="00C67F81" w:rsidRDefault="00623DEB" w:rsidP="001B78CB">
      <w:pPr>
        <w:jc w:val="center"/>
        <w:rPr>
          <w:rFonts w:eastAsia="Calibri"/>
          <w:b/>
          <w:sz w:val="24"/>
          <w:szCs w:val="24"/>
        </w:rPr>
      </w:pPr>
    </w:p>
    <w:p w:rsidR="00623DEB" w:rsidRPr="00C67F81" w:rsidRDefault="00623DEB" w:rsidP="001B78CB">
      <w:pPr>
        <w:jc w:val="center"/>
        <w:rPr>
          <w:rFonts w:eastAsia="Calibri"/>
          <w:b/>
          <w:sz w:val="24"/>
          <w:szCs w:val="24"/>
        </w:rPr>
      </w:pPr>
      <w:r w:rsidRPr="00C67F81">
        <w:rPr>
          <w:rFonts w:eastAsia="Calibri"/>
          <w:b/>
          <w:sz w:val="24"/>
          <w:szCs w:val="24"/>
        </w:rPr>
        <w:t>AS „</w:t>
      </w:r>
      <w:r w:rsidR="001B78CB" w:rsidRPr="00C67F81">
        <w:rPr>
          <w:rFonts w:eastAsia="Calibri"/>
          <w:b/>
          <w:sz w:val="24"/>
          <w:szCs w:val="24"/>
        </w:rPr>
        <w:t>La</w:t>
      </w:r>
      <w:r w:rsidR="00F659E4">
        <w:rPr>
          <w:rFonts w:eastAsia="Calibri"/>
          <w:b/>
          <w:sz w:val="24"/>
          <w:szCs w:val="24"/>
        </w:rPr>
        <w:t xml:space="preserve">tvijas Jūras medicīnas centrs” </w:t>
      </w:r>
      <w:r w:rsidR="00036C8D" w:rsidRPr="00C67F81">
        <w:rPr>
          <w:rFonts w:eastAsia="Calibri"/>
          <w:b/>
          <w:sz w:val="24"/>
          <w:szCs w:val="24"/>
        </w:rPr>
        <w:t>atklās</w:t>
      </w:r>
      <w:r w:rsidR="00822E41" w:rsidRPr="00C67F81">
        <w:rPr>
          <w:rFonts w:eastAsia="Calibri"/>
          <w:b/>
          <w:sz w:val="24"/>
          <w:szCs w:val="24"/>
        </w:rPr>
        <w:t xml:space="preserve"> ar </w:t>
      </w:r>
      <w:r w:rsidR="00822E41" w:rsidRPr="00C67F81">
        <w:rPr>
          <w:b/>
          <w:sz w:val="24"/>
          <w:szCs w:val="24"/>
        </w:rPr>
        <w:t xml:space="preserve">ES/ERAF finanšu atbalstu izveidoto </w:t>
      </w:r>
      <w:r w:rsidRPr="00C67F81">
        <w:rPr>
          <w:rFonts w:eastAsia="Calibri"/>
          <w:b/>
          <w:sz w:val="24"/>
          <w:szCs w:val="24"/>
        </w:rPr>
        <w:t>Sarkandaugavas ambulatorās veselības aprūpes centr</w:t>
      </w:r>
      <w:r w:rsidR="00036C8D" w:rsidRPr="00C67F81">
        <w:rPr>
          <w:rFonts w:eastAsia="Calibri"/>
          <w:b/>
          <w:sz w:val="24"/>
          <w:szCs w:val="24"/>
        </w:rPr>
        <w:t>u</w:t>
      </w:r>
    </w:p>
    <w:p w:rsidR="00623DEB" w:rsidRPr="00C67F81" w:rsidRDefault="00623DEB" w:rsidP="001B78CB">
      <w:pPr>
        <w:jc w:val="both"/>
        <w:rPr>
          <w:rFonts w:eastAsia="Calibri"/>
          <w:sz w:val="24"/>
          <w:szCs w:val="24"/>
        </w:rPr>
      </w:pPr>
    </w:p>
    <w:p w:rsidR="00036C8D" w:rsidRPr="00C67F81" w:rsidRDefault="00036C8D" w:rsidP="00036C8D">
      <w:pPr>
        <w:jc w:val="both"/>
        <w:rPr>
          <w:rFonts w:eastAsia="Calibri"/>
          <w:sz w:val="24"/>
          <w:szCs w:val="24"/>
        </w:rPr>
      </w:pPr>
      <w:r w:rsidRPr="00C67F81">
        <w:rPr>
          <w:rFonts w:eastAsia="Calibri"/>
          <w:sz w:val="24"/>
          <w:szCs w:val="24"/>
        </w:rPr>
        <w:t>201</w:t>
      </w:r>
      <w:r w:rsidRPr="00C67F81">
        <w:rPr>
          <w:sz w:val="24"/>
          <w:szCs w:val="24"/>
        </w:rPr>
        <w:t>2</w:t>
      </w:r>
      <w:r w:rsidRPr="00C67F81">
        <w:rPr>
          <w:rFonts w:eastAsia="Calibri"/>
          <w:sz w:val="24"/>
          <w:szCs w:val="24"/>
        </w:rPr>
        <w:t>. gada 2</w:t>
      </w:r>
      <w:r w:rsidRPr="00C67F81">
        <w:rPr>
          <w:sz w:val="24"/>
          <w:szCs w:val="24"/>
        </w:rPr>
        <w:t>7</w:t>
      </w:r>
      <w:r w:rsidRPr="00C67F81">
        <w:rPr>
          <w:rFonts w:eastAsia="Calibri"/>
          <w:sz w:val="24"/>
          <w:szCs w:val="24"/>
        </w:rPr>
        <w:t>. s</w:t>
      </w:r>
      <w:r w:rsidRPr="00C67F81">
        <w:rPr>
          <w:sz w:val="24"/>
          <w:szCs w:val="24"/>
        </w:rPr>
        <w:t>eptembrī plkst. 15.00</w:t>
      </w:r>
      <w:r w:rsidRPr="00C67F81">
        <w:rPr>
          <w:rFonts w:eastAsia="Calibri"/>
          <w:sz w:val="24"/>
          <w:szCs w:val="24"/>
        </w:rPr>
        <w:t xml:space="preserve"> Patversmes ielā 23, Rīgā svinīgi tiks atklāts ar </w:t>
      </w:r>
      <w:r w:rsidRPr="00C67F81">
        <w:rPr>
          <w:sz w:val="24"/>
          <w:szCs w:val="24"/>
        </w:rPr>
        <w:t xml:space="preserve">ES/ERAF finanšu atbalstu izveidotais </w:t>
      </w:r>
      <w:r w:rsidR="00512090">
        <w:rPr>
          <w:sz w:val="24"/>
          <w:szCs w:val="24"/>
        </w:rPr>
        <w:t>AS</w:t>
      </w:r>
      <w:r w:rsidRPr="00C67F81">
        <w:rPr>
          <w:sz w:val="24"/>
          <w:szCs w:val="24"/>
        </w:rPr>
        <w:t xml:space="preserve"> „Latvijas Jūras medicīnas centr</w:t>
      </w:r>
      <w:r w:rsidR="006B58EA" w:rsidRPr="00C67F81">
        <w:rPr>
          <w:sz w:val="24"/>
          <w:szCs w:val="24"/>
        </w:rPr>
        <w:t>s</w:t>
      </w:r>
      <w:r w:rsidRPr="00C67F81">
        <w:rPr>
          <w:sz w:val="24"/>
          <w:szCs w:val="24"/>
        </w:rPr>
        <w:t>”</w:t>
      </w:r>
      <w:r w:rsidR="00822E41" w:rsidRPr="00C67F81">
        <w:rPr>
          <w:sz w:val="24"/>
          <w:szCs w:val="24"/>
        </w:rPr>
        <w:t xml:space="preserve"> </w:t>
      </w:r>
      <w:r w:rsidRPr="00C67F81">
        <w:rPr>
          <w:sz w:val="24"/>
          <w:szCs w:val="24"/>
        </w:rPr>
        <w:t>(LJMC) Sarkandaugavas ambulatorās veselības aprūpes centrs.</w:t>
      </w:r>
      <w:r w:rsidRPr="00C67F81">
        <w:rPr>
          <w:rFonts w:eastAsia="Calibri"/>
          <w:i/>
          <w:sz w:val="24"/>
          <w:szCs w:val="24"/>
        </w:rPr>
        <w:t xml:space="preserve"> </w:t>
      </w:r>
    </w:p>
    <w:p w:rsidR="00036C8D" w:rsidRPr="00C67F81" w:rsidRDefault="00036C8D" w:rsidP="00623DEB">
      <w:pPr>
        <w:jc w:val="both"/>
        <w:rPr>
          <w:sz w:val="24"/>
          <w:szCs w:val="24"/>
        </w:rPr>
      </w:pPr>
    </w:p>
    <w:p w:rsidR="00A46A03" w:rsidRPr="00C67F81" w:rsidRDefault="00A46A03" w:rsidP="006B58EA">
      <w:pPr>
        <w:jc w:val="both"/>
        <w:rPr>
          <w:sz w:val="24"/>
          <w:szCs w:val="24"/>
        </w:rPr>
      </w:pPr>
      <w:r w:rsidRPr="00C67F81">
        <w:rPr>
          <w:sz w:val="24"/>
          <w:szCs w:val="24"/>
        </w:rPr>
        <w:t xml:space="preserve">Jaunā ambulatorā veselības aprūpes centra izveidē un ar to saistītās infrastruktūras uzlabošanā LJMC ir ieguldījis </w:t>
      </w:r>
      <w:r w:rsidR="00E54823" w:rsidRPr="00C67F81">
        <w:rPr>
          <w:sz w:val="24"/>
          <w:szCs w:val="24"/>
        </w:rPr>
        <w:t>Ls</w:t>
      </w:r>
      <w:r w:rsidR="002D517F">
        <w:rPr>
          <w:sz w:val="24"/>
          <w:szCs w:val="24"/>
        </w:rPr>
        <w:t xml:space="preserve"> 1 021 0</w:t>
      </w:r>
      <w:r w:rsidR="007116B6">
        <w:rPr>
          <w:sz w:val="24"/>
          <w:szCs w:val="24"/>
        </w:rPr>
        <w:t>00</w:t>
      </w:r>
      <w:r w:rsidR="002D517F">
        <w:rPr>
          <w:sz w:val="24"/>
          <w:szCs w:val="24"/>
        </w:rPr>
        <w:t xml:space="preserve"> </w:t>
      </w:r>
      <w:r w:rsidRPr="00C67F81">
        <w:rPr>
          <w:sz w:val="24"/>
          <w:szCs w:val="24"/>
        </w:rPr>
        <w:t>ta</w:t>
      </w:r>
      <w:r w:rsidR="00E54823" w:rsidRPr="00C67F81">
        <w:rPr>
          <w:sz w:val="24"/>
          <w:szCs w:val="24"/>
        </w:rPr>
        <w:t>jā</w:t>
      </w:r>
      <w:r w:rsidRPr="00C67F81">
        <w:rPr>
          <w:sz w:val="24"/>
          <w:szCs w:val="24"/>
        </w:rPr>
        <w:t xml:space="preserve"> sk</w:t>
      </w:r>
      <w:r w:rsidR="00E54823" w:rsidRPr="00C67F81">
        <w:rPr>
          <w:sz w:val="24"/>
          <w:szCs w:val="24"/>
        </w:rPr>
        <w:t>aitā</w:t>
      </w:r>
      <w:r w:rsidRPr="00C67F81">
        <w:rPr>
          <w:sz w:val="24"/>
          <w:szCs w:val="24"/>
        </w:rPr>
        <w:t xml:space="preserve"> no ERAF līdzekļiem</w:t>
      </w:r>
      <w:r w:rsidR="00E54823" w:rsidRPr="00C67F81">
        <w:rPr>
          <w:sz w:val="24"/>
          <w:szCs w:val="24"/>
        </w:rPr>
        <w:t xml:space="preserve"> – </w:t>
      </w:r>
      <w:r w:rsidR="00E54823" w:rsidRPr="00CC5F74">
        <w:rPr>
          <w:sz w:val="24"/>
          <w:szCs w:val="24"/>
        </w:rPr>
        <w:t>Ls</w:t>
      </w:r>
      <w:r w:rsidR="002D517F">
        <w:rPr>
          <w:sz w:val="24"/>
          <w:szCs w:val="24"/>
        </w:rPr>
        <w:t xml:space="preserve"> 436</w:t>
      </w:r>
      <w:r w:rsidR="00512090">
        <w:rPr>
          <w:sz w:val="24"/>
          <w:szCs w:val="24"/>
        </w:rPr>
        <w:t> </w:t>
      </w:r>
      <w:r w:rsidR="002D517F">
        <w:rPr>
          <w:sz w:val="24"/>
          <w:szCs w:val="24"/>
        </w:rPr>
        <w:t>000</w:t>
      </w:r>
      <w:r w:rsidR="00512090">
        <w:rPr>
          <w:sz w:val="24"/>
          <w:szCs w:val="24"/>
        </w:rPr>
        <w:t>.</w:t>
      </w:r>
      <w:r w:rsidR="00E54823" w:rsidRPr="00CC5F74">
        <w:rPr>
          <w:sz w:val="24"/>
          <w:szCs w:val="24"/>
        </w:rPr>
        <w:t xml:space="preserve"> </w:t>
      </w:r>
      <w:r w:rsidRPr="00C67F81">
        <w:rPr>
          <w:sz w:val="24"/>
          <w:szCs w:val="24"/>
        </w:rPr>
        <w:t xml:space="preserve">Centrs izvietots pilnībā renovētā vēsturiskā slimnīcas korpusā un saviem klientiem būs atvērts no šā gada 1. oktobra. </w:t>
      </w:r>
    </w:p>
    <w:p w:rsidR="00A46A03" w:rsidRPr="00C67F81" w:rsidRDefault="00A46A03" w:rsidP="00A46A03">
      <w:pPr>
        <w:ind w:firstLine="720"/>
        <w:jc w:val="both"/>
        <w:rPr>
          <w:sz w:val="24"/>
          <w:szCs w:val="24"/>
        </w:rPr>
      </w:pPr>
    </w:p>
    <w:p w:rsidR="00A46A03" w:rsidRPr="00C67F81" w:rsidRDefault="00A46A03" w:rsidP="00A46A03">
      <w:pPr>
        <w:jc w:val="both"/>
        <w:rPr>
          <w:sz w:val="24"/>
          <w:szCs w:val="24"/>
        </w:rPr>
      </w:pPr>
      <w:r w:rsidRPr="00C67F81">
        <w:rPr>
          <w:sz w:val="24"/>
          <w:szCs w:val="24"/>
        </w:rPr>
        <w:t xml:space="preserve">Līdz ar jaunā centra darbības uzsākšanu, pacientu veselības aprūpes organizēšanā </w:t>
      </w:r>
      <w:r w:rsidR="00A57F71">
        <w:rPr>
          <w:sz w:val="24"/>
          <w:szCs w:val="24"/>
        </w:rPr>
        <w:t>tiek ieviests</w:t>
      </w:r>
      <w:r w:rsidRPr="00C67F81">
        <w:rPr>
          <w:sz w:val="24"/>
          <w:szCs w:val="24"/>
        </w:rPr>
        <w:t xml:space="preserve"> tā saucam</w:t>
      </w:r>
      <w:r w:rsidR="00A57F71">
        <w:rPr>
          <w:sz w:val="24"/>
          <w:szCs w:val="24"/>
        </w:rPr>
        <w:t>ais</w:t>
      </w:r>
      <w:r w:rsidRPr="00C67F81">
        <w:rPr>
          <w:sz w:val="24"/>
          <w:szCs w:val="24"/>
        </w:rPr>
        <w:t xml:space="preserve"> „</w:t>
      </w:r>
      <w:r w:rsidR="007245CA">
        <w:rPr>
          <w:sz w:val="24"/>
          <w:szCs w:val="24"/>
        </w:rPr>
        <w:t>vienas pieturas aģentūras</w:t>
      </w:r>
      <w:r w:rsidR="00512090">
        <w:rPr>
          <w:sz w:val="24"/>
          <w:szCs w:val="24"/>
        </w:rPr>
        <w:t>” princip</w:t>
      </w:r>
      <w:r w:rsidR="00A57F71">
        <w:rPr>
          <w:sz w:val="24"/>
          <w:szCs w:val="24"/>
        </w:rPr>
        <w:t>s</w:t>
      </w:r>
      <w:r w:rsidR="00512090">
        <w:rPr>
          <w:sz w:val="24"/>
          <w:szCs w:val="24"/>
        </w:rPr>
        <w:t>.</w:t>
      </w:r>
      <w:r w:rsidRPr="00C67F81">
        <w:rPr>
          <w:sz w:val="24"/>
          <w:szCs w:val="24"/>
        </w:rPr>
        <w:t xml:space="preserve"> Tas nozīmē, ka pacientam tiek nodrošināta pilnī</w:t>
      </w:r>
      <w:r w:rsidR="0005096E">
        <w:rPr>
          <w:sz w:val="24"/>
          <w:szCs w:val="24"/>
        </w:rPr>
        <w:t>ga</w:t>
      </w:r>
      <w:r w:rsidRPr="00C67F81">
        <w:rPr>
          <w:sz w:val="24"/>
          <w:szCs w:val="24"/>
        </w:rPr>
        <w:t xml:space="preserve"> vairāku etapu medicīniskā aprūpe vienuviet – sākot ar veselības problēmas atpazīšanu pie ģimenes ārsta, pediatra vai speciālista un turpinot ar </w:t>
      </w:r>
      <w:r w:rsidR="006B58EA" w:rsidRPr="00C67F81">
        <w:rPr>
          <w:sz w:val="24"/>
          <w:szCs w:val="24"/>
        </w:rPr>
        <w:t xml:space="preserve">saslimšanas </w:t>
      </w:r>
      <w:r w:rsidRPr="00C67F81">
        <w:rPr>
          <w:sz w:val="24"/>
          <w:szCs w:val="24"/>
        </w:rPr>
        <w:t>precīz</w:t>
      </w:r>
      <w:r w:rsidR="006B58EA" w:rsidRPr="00C67F81">
        <w:rPr>
          <w:sz w:val="24"/>
          <w:szCs w:val="24"/>
        </w:rPr>
        <w:t>u</w:t>
      </w:r>
      <w:r w:rsidRPr="00C67F81">
        <w:rPr>
          <w:sz w:val="24"/>
          <w:szCs w:val="24"/>
        </w:rPr>
        <w:t xml:space="preserve"> </w:t>
      </w:r>
      <w:r w:rsidR="00C67F81">
        <w:rPr>
          <w:sz w:val="24"/>
          <w:szCs w:val="24"/>
        </w:rPr>
        <w:t>noteikšanu</w:t>
      </w:r>
      <w:r w:rsidRPr="00C67F81">
        <w:rPr>
          <w:sz w:val="24"/>
          <w:szCs w:val="24"/>
        </w:rPr>
        <w:t xml:space="preserve">, izmantojot modernus diagnostiskos izmeklējumus. </w:t>
      </w:r>
      <w:r w:rsidR="00E54823" w:rsidRPr="00C67F81">
        <w:rPr>
          <w:sz w:val="24"/>
          <w:szCs w:val="24"/>
        </w:rPr>
        <w:t>P</w:t>
      </w:r>
      <w:r w:rsidRPr="00C67F81">
        <w:rPr>
          <w:sz w:val="24"/>
          <w:szCs w:val="24"/>
        </w:rPr>
        <w:t>acientam tiks sagatavots plāns gan ambulatorai</w:t>
      </w:r>
      <w:r w:rsidR="006B58EA" w:rsidRPr="00C67F81">
        <w:rPr>
          <w:sz w:val="24"/>
          <w:szCs w:val="24"/>
        </w:rPr>
        <w:t xml:space="preserve"> </w:t>
      </w:r>
      <w:r w:rsidRPr="00C67F81">
        <w:rPr>
          <w:sz w:val="24"/>
          <w:szCs w:val="24"/>
        </w:rPr>
        <w:t>ārstēšanai, gan, ja nepieciešams, izmeklējumu veikšanai un ārstēšanai dienas stacionārā</w:t>
      </w:r>
      <w:r w:rsidR="00E54823" w:rsidRPr="00C67F81">
        <w:rPr>
          <w:sz w:val="24"/>
          <w:szCs w:val="24"/>
        </w:rPr>
        <w:t xml:space="preserve"> vai</w:t>
      </w:r>
      <w:r w:rsidRPr="00C67F81">
        <w:rPr>
          <w:sz w:val="24"/>
          <w:szCs w:val="24"/>
        </w:rPr>
        <w:t xml:space="preserve"> slimnīcā un ķirurģisko operāciju veikšanai</w:t>
      </w:r>
      <w:r w:rsidR="00E54823" w:rsidRPr="00C67F81">
        <w:rPr>
          <w:sz w:val="24"/>
          <w:szCs w:val="24"/>
        </w:rPr>
        <w:t xml:space="preserve"> tepat </w:t>
      </w:r>
      <w:r w:rsidRPr="00C67F81">
        <w:rPr>
          <w:sz w:val="24"/>
          <w:szCs w:val="24"/>
        </w:rPr>
        <w:t>L</w:t>
      </w:r>
      <w:r w:rsidR="00512090">
        <w:rPr>
          <w:sz w:val="24"/>
          <w:szCs w:val="24"/>
        </w:rPr>
        <w:t>atvijas Jūras medicīnas centrā.</w:t>
      </w:r>
    </w:p>
    <w:p w:rsidR="00A46A03" w:rsidRPr="00C67F81" w:rsidRDefault="00A46A03" w:rsidP="00A46A03">
      <w:pPr>
        <w:jc w:val="both"/>
        <w:rPr>
          <w:sz w:val="24"/>
          <w:szCs w:val="24"/>
        </w:rPr>
      </w:pPr>
    </w:p>
    <w:p w:rsidR="00A46A03" w:rsidRPr="00C67F81" w:rsidRDefault="00A46A03" w:rsidP="006B58EA">
      <w:pPr>
        <w:jc w:val="both"/>
        <w:rPr>
          <w:sz w:val="24"/>
          <w:szCs w:val="24"/>
        </w:rPr>
      </w:pPr>
      <w:r w:rsidRPr="00C67F81">
        <w:rPr>
          <w:sz w:val="24"/>
          <w:szCs w:val="24"/>
        </w:rPr>
        <w:t xml:space="preserve">Raitu un savlaicīgu pakalpojumu saņemšanu nodrošina </w:t>
      </w:r>
      <w:r w:rsidR="006B58EA" w:rsidRPr="00C67F81">
        <w:rPr>
          <w:sz w:val="24"/>
          <w:szCs w:val="24"/>
        </w:rPr>
        <w:t xml:space="preserve">LJMC </w:t>
      </w:r>
      <w:r w:rsidRPr="00C67F81">
        <w:rPr>
          <w:sz w:val="24"/>
          <w:szCs w:val="24"/>
        </w:rPr>
        <w:t xml:space="preserve">ieviestā </w:t>
      </w:r>
      <w:r w:rsidR="00CE075F">
        <w:rPr>
          <w:sz w:val="24"/>
          <w:szCs w:val="24"/>
        </w:rPr>
        <w:t>medicīnas informācijas sistēma</w:t>
      </w:r>
      <w:r w:rsidRPr="00C67F81">
        <w:rPr>
          <w:sz w:val="24"/>
          <w:szCs w:val="24"/>
        </w:rPr>
        <w:t xml:space="preserve"> </w:t>
      </w:r>
      <w:r w:rsidR="006B58EA" w:rsidRPr="00C67F81">
        <w:rPr>
          <w:sz w:val="24"/>
          <w:szCs w:val="24"/>
        </w:rPr>
        <w:t>„</w:t>
      </w:r>
      <w:r w:rsidRPr="00C67F81">
        <w:rPr>
          <w:sz w:val="24"/>
          <w:szCs w:val="24"/>
        </w:rPr>
        <w:t>Ārst</w:t>
      </w:r>
      <w:r w:rsidR="00CE075F">
        <w:rPr>
          <w:sz w:val="24"/>
          <w:szCs w:val="24"/>
        </w:rPr>
        <w:t>a</w:t>
      </w:r>
      <w:r w:rsidRPr="00C67F81">
        <w:rPr>
          <w:sz w:val="24"/>
          <w:szCs w:val="24"/>
        </w:rPr>
        <w:t xml:space="preserve"> birojs</w:t>
      </w:r>
      <w:r w:rsidR="006B58EA" w:rsidRPr="00C67F81">
        <w:rPr>
          <w:sz w:val="24"/>
          <w:szCs w:val="24"/>
        </w:rPr>
        <w:t>”</w:t>
      </w:r>
      <w:r w:rsidRPr="00C67F81">
        <w:rPr>
          <w:sz w:val="24"/>
          <w:szCs w:val="24"/>
        </w:rPr>
        <w:t xml:space="preserve">, kā arī moderna reģistratūra ar laipnām un zinošām reģistratorēm, kur pacients tūlīt pēc vizītes pie ārsta vai arī vēlāk telefoniski var pierakstīties uz visiem viņam nepieciešamajiem izmeklējumiem un papildus konsultācijām. </w:t>
      </w:r>
    </w:p>
    <w:p w:rsidR="006B58EA" w:rsidRPr="00C67F81" w:rsidRDefault="006B58EA" w:rsidP="006B58EA">
      <w:pPr>
        <w:jc w:val="both"/>
        <w:rPr>
          <w:sz w:val="24"/>
          <w:szCs w:val="24"/>
        </w:rPr>
      </w:pPr>
    </w:p>
    <w:p w:rsidR="00A46A03" w:rsidRPr="00C67F81" w:rsidRDefault="00A46A03" w:rsidP="006B58EA">
      <w:pPr>
        <w:jc w:val="both"/>
        <w:rPr>
          <w:sz w:val="24"/>
          <w:szCs w:val="24"/>
        </w:rPr>
      </w:pPr>
      <w:r w:rsidRPr="00C67F81">
        <w:rPr>
          <w:bCs/>
          <w:sz w:val="24"/>
          <w:szCs w:val="24"/>
          <w:shd w:val="clear" w:color="auto" w:fill="FFFFFF"/>
        </w:rPr>
        <w:t>Ambulatorie un dienas stacionārā sniegtie pakalpojumi ir pieejami gan valsts veselības aprūpes budžeta ietvaros, maksājot tikai valstī noteikto pacienta iemaksu, gan kā maksas pakalpojumi.</w:t>
      </w:r>
    </w:p>
    <w:p w:rsidR="001B78CB" w:rsidRPr="00C67F81" w:rsidRDefault="001B78CB" w:rsidP="00BC24F8">
      <w:pPr>
        <w:ind w:firstLine="720"/>
        <w:jc w:val="both"/>
        <w:rPr>
          <w:b/>
          <w:sz w:val="24"/>
          <w:szCs w:val="24"/>
        </w:rPr>
      </w:pPr>
    </w:p>
    <w:p w:rsidR="00CC5F74" w:rsidRDefault="006B58EA" w:rsidP="00A57F71">
      <w:pPr>
        <w:pStyle w:val="NormalWeb"/>
        <w:shd w:val="clear" w:color="auto" w:fill="FFFFFF"/>
        <w:jc w:val="both"/>
      </w:pPr>
      <w:r w:rsidRPr="00C67F81">
        <w:t>Darbu pie ES/ERAF atbalstītā projekta „</w:t>
      </w:r>
      <w:r w:rsidRPr="00C67F81">
        <w:rPr>
          <w:i/>
          <w:iCs/>
        </w:rPr>
        <w:t xml:space="preserve">Ambulatorās veselības aprūpes infrastruktūras uzlabošana AS „Latvijas Jūras medicīnas centrs”, nodrošinot stacionārās veselības aprūpes pakalpojumu sniedzēja pārprofilēšanu uz ambulatorās veselības aprūpes pakalpojumu sniegšanu” </w:t>
      </w:r>
      <w:r w:rsidR="001B78CB" w:rsidRPr="00C67F81">
        <w:t xml:space="preserve">AS LJMC </w:t>
      </w:r>
      <w:r w:rsidRPr="00C67F81">
        <w:t xml:space="preserve">uzsāka </w:t>
      </w:r>
      <w:r w:rsidR="001B78CB" w:rsidRPr="00C67F81">
        <w:t>2010.gada 1.jūlijā</w:t>
      </w:r>
      <w:r w:rsidR="00510E32" w:rsidRPr="00C67F81">
        <w:t xml:space="preserve">. </w:t>
      </w:r>
      <w:r w:rsidR="00512090">
        <w:t>Ir renovēta 1880. gadā celtā</w:t>
      </w:r>
      <w:r w:rsidR="00CC5F74">
        <w:t xml:space="preserve"> slimnīcas ēka, uzlabota infrastruktūra, paplašināts medicīnisko pakalpojumu klāsts un pilnveidotas ambulatoro pakalpojumu pieejamības iespējas.</w:t>
      </w:r>
      <w:r w:rsidR="00CE075F">
        <w:t xml:space="preserve"> Tādejādi varētu tikt apmierināts pacientu pieprasījums pēc ambulatorajiem medicīniskajiem pakalpojumiem, kuru apjoms pēdējo 3 gadu laikā ir uzrādījis stabilu pieauguma tendenci.</w:t>
      </w:r>
    </w:p>
    <w:p w:rsidR="00D41F3F" w:rsidRDefault="006B58EA" w:rsidP="00A57F71">
      <w:pPr>
        <w:pStyle w:val="NormalWeb"/>
        <w:shd w:val="clear" w:color="auto" w:fill="FFFFFF"/>
        <w:jc w:val="both"/>
      </w:pPr>
      <w:r w:rsidRPr="00C67F81">
        <w:br/>
      </w:r>
      <w:r w:rsidR="00E54823" w:rsidRPr="00C67F81">
        <w:t>A/S Latvijas Jūras medicīnas centrs (LJMC) ir sertificēta, augsta līmeņa un visiem pieejama ārstniecības iestāde, kas sastāv no Centrālās slimnīcas Patversmes ielā 23, Vecmīlgrāvja slimnīcas un Ziemeļu diagnostikas centra Vecmīlgrāvja 5.līnijā 26, Vecmīlgrāvja primārās veselības aprūpes centra Melīdas ielā 10. LJMC nodrošina ārstniecības pakalpojumus pacientiem no visas Latvijas. LJMC ir noslēgti sadarbības līgumi ar visām veselības apdrošināšanas kompānijām.</w:t>
      </w:r>
    </w:p>
    <w:p w:rsidR="00510E32" w:rsidRDefault="00512090" w:rsidP="00A57F71">
      <w:pPr>
        <w:jc w:val="right"/>
        <w:rPr>
          <w:sz w:val="24"/>
          <w:szCs w:val="24"/>
        </w:rPr>
      </w:pPr>
      <w:r>
        <w:rPr>
          <w:sz w:val="24"/>
          <w:szCs w:val="24"/>
        </w:rPr>
        <w:t xml:space="preserve">AS </w:t>
      </w:r>
      <w:r w:rsidR="008B57C1" w:rsidRPr="00C67F81">
        <w:rPr>
          <w:sz w:val="24"/>
          <w:szCs w:val="24"/>
        </w:rPr>
        <w:t xml:space="preserve">LJMC </w:t>
      </w:r>
      <w:r>
        <w:rPr>
          <w:sz w:val="24"/>
          <w:szCs w:val="24"/>
        </w:rPr>
        <w:t>valde</w:t>
      </w:r>
      <w:bookmarkStart w:id="0" w:name="_GoBack"/>
      <w:bookmarkEnd w:id="0"/>
    </w:p>
    <w:sectPr w:rsidR="00510E32" w:rsidSect="008B57C1">
      <w:pgSz w:w="11906" w:h="16838"/>
      <w:pgMar w:top="284" w:right="1134"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11C78"/>
    <w:multiLevelType w:val="multilevel"/>
    <w:tmpl w:val="8706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displayVerticalDrawingGridEvery w:val="2"/>
  <w:characterSpacingControl w:val="doNotCompress"/>
  <w:compat/>
  <w:rsids>
    <w:rsidRoot w:val="00111174"/>
    <w:rsid w:val="00036C8D"/>
    <w:rsid w:val="0005096E"/>
    <w:rsid w:val="00053F1A"/>
    <w:rsid w:val="000764D6"/>
    <w:rsid w:val="00082324"/>
    <w:rsid w:val="000D05FC"/>
    <w:rsid w:val="00111174"/>
    <w:rsid w:val="00111348"/>
    <w:rsid w:val="001138D6"/>
    <w:rsid w:val="0011531B"/>
    <w:rsid w:val="001216AD"/>
    <w:rsid w:val="001A1904"/>
    <w:rsid w:val="001B78CB"/>
    <w:rsid w:val="002023CB"/>
    <w:rsid w:val="00215BD9"/>
    <w:rsid w:val="002766BF"/>
    <w:rsid w:val="00281FD8"/>
    <w:rsid w:val="00286CA4"/>
    <w:rsid w:val="002B6DF1"/>
    <w:rsid w:val="002C40E4"/>
    <w:rsid w:val="002D517F"/>
    <w:rsid w:val="002F1AE7"/>
    <w:rsid w:val="00303147"/>
    <w:rsid w:val="00332F9F"/>
    <w:rsid w:val="00340600"/>
    <w:rsid w:val="00360CF3"/>
    <w:rsid w:val="00370279"/>
    <w:rsid w:val="00391F72"/>
    <w:rsid w:val="003C1776"/>
    <w:rsid w:val="003D11B5"/>
    <w:rsid w:val="003D1F90"/>
    <w:rsid w:val="003E06EF"/>
    <w:rsid w:val="003F0908"/>
    <w:rsid w:val="00401347"/>
    <w:rsid w:val="00466A86"/>
    <w:rsid w:val="00491281"/>
    <w:rsid w:val="00491FE3"/>
    <w:rsid w:val="0050170B"/>
    <w:rsid w:val="00510E32"/>
    <w:rsid w:val="00512090"/>
    <w:rsid w:val="00554D30"/>
    <w:rsid w:val="0056217B"/>
    <w:rsid w:val="00590AC8"/>
    <w:rsid w:val="005941C3"/>
    <w:rsid w:val="005D2211"/>
    <w:rsid w:val="005F7277"/>
    <w:rsid w:val="00623DEB"/>
    <w:rsid w:val="00625124"/>
    <w:rsid w:val="00657E00"/>
    <w:rsid w:val="00664E12"/>
    <w:rsid w:val="006676FF"/>
    <w:rsid w:val="006B58EA"/>
    <w:rsid w:val="006D21CF"/>
    <w:rsid w:val="006F0C9C"/>
    <w:rsid w:val="006F2302"/>
    <w:rsid w:val="006F7C94"/>
    <w:rsid w:val="00707708"/>
    <w:rsid w:val="007116B6"/>
    <w:rsid w:val="00712F3E"/>
    <w:rsid w:val="007245CA"/>
    <w:rsid w:val="00736364"/>
    <w:rsid w:val="00750286"/>
    <w:rsid w:val="00755543"/>
    <w:rsid w:val="00796381"/>
    <w:rsid w:val="007A6433"/>
    <w:rsid w:val="007C56AC"/>
    <w:rsid w:val="00801813"/>
    <w:rsid w:val="00802A37"/>
    <w:rsid w:val="00813DA9"/>
    <w:rsid w:val="00822E41"/>
    <w:rsid w:val="008A2791"/>
    <w:rsid w:val="008A7D49"/>
    <w:rsid w:val="008B02EC"/>
    <w:rsid w:val="008B57C1"/>
    <w:rsid w:val="008E39C2"/>
    <w:rsid w:val="009804B7"/>
    <w:rsid w:val="00980C05"/>
    <w:rsid w:val="00994A12"/>
    <w:rsid w:val="009B05D4"/>
    <w:rsid w:val="009E3484"/>
    <w:rsid w:val="009F2E87"/>
    <w:rsid w:val="00A13EA3"/>
    <w:rsid w:val="00A44F2A"/>
    <w:rsid w:val="00A46A03"/>
    <w:rsid w:val="00A50E49"/>
    <w:rsid w:val="00A57F71"/>
    <w:rsid w:val="00A63656"/>
    <w:rsid w:val="00A73614"/>
    <w:rsid w:val="00A73F0A"/>
    <w:rsid w:val="00AA0589"/>
    <w:rsid w:val="00AF749E"/>
    <w:rsid w:val="00B20CCD"/>
    <w:rsid w:val="00B31EF7"/>
    <w:rsid w:val="00B91542"/>
    <w:rsid w:val="00BC24F8"/>
    <w:rsid w:val="00BC6AFE"/>
    <w:rsid w:val="00C07378"/>
    <w:rsid w:val="00C1581A"/>
    <w:rsid w:val="00C4240A"/>
    <w:rsid w:val="00C63C67"/>
    <w:rsid w:val="00C6499E"/>
    <w:rsid w:val="00C67F81"/>
    <w:rsid w:val="00C96ADC"/>
    <w:rsid w:val="00C97DA3"/>
    <w:rsid w:val="00CC5F74"/>
    <w:rsid w:val="00CE075F"/>
    <w:rsid w:val="00CF06AA"/>
    <w:rsid w:val="00CF3BB3"/>
    <w:rsid w:val="00CF4AC1"/>
    <w:rsid w:val="00CF5046"/>
    <w:rsid w:val="00D00D6E"/>
    <w:rsid w:val="00D079FF"/>
    <w:rsid w:val="00D2509D"/>
    <w:rsid w:val="00D31F20"/>
    <w:rsid w:val="00D37E8F"/>
    <w:rsid w:val="00D41F3F"/>
    <w:rsid w:val="00D468ED"/>
    <w:rsid w:val="00D5744D"/>
    <w:rsid w:val="00D578E1"/>
    <w:rsid w:val="00D84B01"/>
    <w:rsid w:val="00D87786"/>
    <w:rsid w:val="00D904A4"/>
    <w:rsid w:val="00D9529B"/>
    <w:rsid w:val="00D966C5"/>
    <w:rsid w:val="00DB21E1"/>
    <w:rsid w:val="00E040A5"/>
    <w:rsid w:val="00E50F0D"/>
    <w:rsid w:val="00E513A7"/>
    <w:rsid w:val="00E54358"/>
    <w:rsid w:val="00E54823"/>
    <w:rsid w:val="00E727D9"/>
    <w:rsid w:val="00E87D95"/>
    <w:rsid w:val="00F019F0"/>
    <w:rsid w:val="00F659E4"/>
    <w:rsid w:val="00F66A5A"/>
    <w:rsid w:val="00F7130A"/>
    <w:rsid w:val="00F76483"/>
    <w:rsid w:val="00FC01C9"/>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A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E32"/>
    <w:rPr>
      <w:color w:val="0000FF" w:themeColor="hyperlink"/>
      <w:u w:val="single"/>
    </w:rPr>
  </w:style>
  <w:style w:type="character" w:styleId="Strong">
    <w:name w:val="Strong"/>
    <w:basedOn w:val="DefaultParagraphFont"/>
    <w:uiPriority w:val="22"/>
    <w:qFormat/>
    <w:rsid w:val="001A1904"/>
    <w:rPr>
      <w:b/>
      <w:bCs/>
    </w:rPr>
  </w:style>
  <w:style w:type="paragraph" w:styleId="NormalWeb">
    <w:name w:val="Normal (Web)"/>
    <w:basedOn w:val="Normal"/>
    <w:uiPriority w:val="99"/>
    <w:unhideWhenUsed/>
    <w:rsid w:val="00E54823"/>
    <w:pPr>
      <w:spacing w:before="100" w:beforeAutospacing="1" w:after="100" w:afterAutospacing="1"/>
    </w:pPr>
    <w:rPr>
      <w:rFonts w:eastAsia="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E3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1181726">
      <w:bodyDiv w:val="1"/>
      <w:marLeft w:val="0"/>
      <w:marRight w:val="0"/>
      <w:marTop w:val="0"/>
      <w:marBottom w:val="0"/>
      <w:divBdr>
        <w:top w:val="none" w:sz="0" w:space="0" w:color="auto"/>
        <w:left w:val="none" w:sz="0" w:space="0" w:color="auto"/>
        <w:bottom w:val="none" w:sz="0" w:space="0" w:color="auto"/>
        <w:right w:val="none" w:sz="0" w:space="0" w:color="auto"/>
      </w:divBdr>
      <w:divsChild>
        <w:div w:id="1999142142">
          <w:marLeft w:val="0"/>
          <w:marRight w:val="0"/>
          <w:marTop w:val="0"/>
          <w:marBottom w:val="0"/>
          <w:divBdr>
            <w:top w:val="none" w:sz="0" w:space="0" w:color="auto"/>
            <w:left w:val="none" w:sz="0" w:space="0" w:color="auto"/>
            <w:bottom w:val="none" w:sz="0" w:space="0" w:color="auto"/>
            <w:right w:val="none" w:sz="0" w:space="0" w:color="auto"/>
          </w:divBdr>
        </w:div>
        <w:div w:id="962266452">
          <w:marLeft w:val="0"/>
          <w:marRight w:val="0"/>
          <w:marTop w:val="0"/>
          <w:marBottom w:val="0"/>
          <w:divBdr>
            <w:top w:val="none" w:sz="0" w:space="0" w:color="auto"/>
            <w:left w:val="none" w:sz="0" w:space="0" w:color="auto"/>
            <w:bottom w:val="none" w:sz="0" w:space="0" w:color="auto"/>
            <w:right w:val="none" w:sz="0" w:space="0" w:color="auto"/>
          </w:divBdr>
        </w:div>
        <w:div w:id="2046320351">
          <w:marLeft w:val="0"/>
          <w:marRight w:val="0"/>
          <w:marTop w:val="0"/>
          <w:marBottom w:val="0"/>
          <w:divBdr>
            <w:top w:val="none" w:sz="0" w:space="0" w:color="auto"/>
            <w:left w:val="none" w:sz="0" w:space="0" w:color="auto"/>
            <w:bottom w:val="none" w:sz="0" w:space="0" w:color="auto"/>
            <w:right w:val="none" w:sz="0" w:space="0" w:color="auto"/>
          </w:divBdr>
        </w:div>
        <w:div w:id="1061751053">
          <w:marLeft w:val="0"/>
          <w:marRight w:val="0"/>
          <w:marTop w:val="0"/>
          <w:marBottom w:val="0"/>
          <w:divBdr>
            <w:top w:val="none" w:sz="0" w:space="0" w:color="auto"/>
            <w:left w:val="none" w:sz="0" w:space="0" w:color="auto"/>
            <w:bottom w:val="none" w:sz="0" w:space="0" w:color="auto"/>
            <w:right w:val="none" w:sz="0" w:space="0" w:color="auto"/>
          </w:divBdr>
        </w:div>
        <w:div w:id="1419904956">
          <w:marLeft w:val="0"/>
          <w:marRight w:val="0"/>
          <w:marTop w:val="0"/>
          <w:marBottom w:val="0"/>
          <w:divBdr>
            <w:top w:val="none" w:sz="0" w:space="0" w:color="auto"/>
            <w:left w:val="none" w:sz="0" w:space="0" w:color="auto"/>
            <w:bottom w:val="none" w:sz="0" w:space="0" w:color="auto"/>
            <w:right w:val="none" w:sz="0" w:space="0" w:color="auto"/>
          </w:divBdr>
        </w:div>
        <w:div w:id="1070694146">
          <w:marLeft w:val="0"/>
          <w:marRight w:val="0"/>
          <w:marTop w:val="0"/>
          <w:marBottom w:val="0"/>
          <w:divBdr>
            <w:top w:val="none" w:sz="0" w:space="0" w:color="auto"/>
            <w:left w:val="none" w:sz="0" w:space="0" w:color="auto"/>
            <w:bottom w:val="none" w:sz="0" w:space="0" w:color="auto"/>
            <w:right w:val="none" w:sz="0" w:space="0" w:color="auto"/>
          </w:divBdr>
        </w:div>
        <w:div w:id="418060427">
          <w:marLeft w:val="0"/>
          <w:marRight w:val="0"/>
          <w:marTop w:val="0"/>
          <w:marBottom w:val="0"/>
          <w:divBdr>
            <w:top w:val="none" w:sz="0" w:space="0" w:color="auto"/>
            <w:left w:val="none" w:sz="0" w:space="0" w:color="auto"/>
            <w:bottom w:val="none" w:sz="0" w:space="0" w:color="auto"/>
            <w:right w:val="none" w:sz="0" w:space="0" w:color="auto"/>
          </w:divBdr>
        </w:div>
      </w:divsChild>
    </w:div>
    <w:div w:id="165190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mc.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ljmc.lv"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7606E-590D-4569-BFE5-CC1E50FF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2086</Words>
  <Characters>1190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Vancovica</dc:creator>
  <cp:lastModifiedBy>andris.vigants</cp:lastModifiedBy>
  <cp:revision>4</cp:revision>
  <cp:lastPrinted>2012-09-25T09:55:00Z</cp:lastPrinted>
  <dcterms:created xsi:type="dcterms:W3CDTF">2012-09-25T14:11:00Z</dcterms:created>
  <dcterms:modified xsi:type="dcterms:W3CDTF">2012-09-25T14:18:00Z</dcterms:modified>
</cp:coreProperties>
</file>