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C9E" w14:textId="33B2AC3E" w:rsidR="00E232FA" w:rsidRPr="00D94C94" w:rsidRDefault="00E232FA" w:rsidP="00E232FA">
      <w:pPr>
        <w:rPr>
          <w:lang w:val="lv-LV"/>
        </w:rPr>
      </w:pPr>
      <w:r w:rsidRPr="00D94C94">
        <w:rPr>
          <w:lang w:val="lv-LV"/>
        </w:rPr>
        <w:t>____________, ___.</w:t>
      </w:r>
      <w:r w:rsidR="00DD6A9A" w:rsidRPr="00D94C94">
        <w:rPr>
          <w:lang w:val="lv-LV"/>
        </w:rPr>
        <w:t>___</w:t>
      </w:r>
      <w:r w:rsidRPr="00D94C94">
        <w:rPr>
          <w:lang w:val="lv-LV"/>
        </w:rPr>
        <w:t>. 202</w:t>
      </w:r>
      <w:r w:rsidR="00E64287">
        <w:rPr>
          <w:lang w:val="lv-LV"/>
        </w:rPr>
        <w:t>3</w:t>
      </w:r>
      <w:r w:rsidRPr="00D94C94">
        <w:rPr>
          <w:lang w:val="lv-LV"/>
        </w:rPr>
        <w:t>.</w:t>
      </w:r>
    </w:p>
    <w:p w14:paraId="4797081C" w14:textId="77777777" w:rsidR="00E232FA" w:rsidRPr="00D94C94" w:rsidRDefault="00E232FA" w:rsidP="00E232FA">
      <w:pPr>
        <w:rPr>
          <w:lang w:val="lv-LV"/>
        </w:rPr>
      </w:pPr>
      <w:r w:rsidRPr="00D94C94">
        <w:rPr>
          <w:lang w:val="lv-LV"/>
        </w:rPr>
        <w:t>izdošanas vieta, datums</w:t>
      </w:r>
    </w:p>
    <w:p w14:paraId="1FD060F2" w14:textId="77777777" w:rsidR="00B35B6C" w:rsidRPr="00D94C94" w:rsidRDefault="00B35B6C" w:rsidP="00A703EA">
      <w:pPr>
        <w:pStyle w:val="Heading1"/>
        <w:rPr>
          <w:sz w:val="24"/>
        </w:rPr>
      </w:pPr>
    </w:p>
    <w:p w14:paraId="081EE46E" w14:textId="1823D97E" w:rsidR="00C07383" w:rsidRPr="00D94C94" w:rsidRDefault="00DE114B" w:rsidP="00A703EA">
      <w:pPr>
        <w:pStyle w:val="Heading1"/>
        <w:rPr>
          <w:sz w:val="24"/>
        </w:rPr>
      </w:pPr>
      <w:r w:rsidRPr="00D94C94">
        <w:rPr>
          <w:sz w:val="24"/>
        </w:rPr>
        <w:t xml:space="preserve">BALSOŠANAS </w:t>
      </w:r>
      <w:r w:rsidR="00DD6A9A" w:rsidRPr="00D94C94">
        <w:rPr>
          <w:sz w:val="24"/>
        </w:rPr>
        <w:t>VEIDLAPA</w:t>
      </w:r>
    </w:p>
    <w:p w14:paraId="2F8715EF" w14:textId="77777777" w:rsidR="001450D2" w:rsidRPr="00D94C94" w:rsidRDefault="001450D2" w:rsidP="001450D2">
      <w:pPr>
        <w:jc w:val="both"/>
        <w:rPr>
          <w:b/>
          <w:lang w:val="lv-LV"/>
        </w:rPr>
      </w:pPr>
    </w:p>
    <w:p w14:paraId="6C612C0B" w14:textId="77777777" w:rsidR="001450D2" w:rsidRPr="00D94C94" w:rsidRDefault="001450D2" w:rsidP="001450D2">
      <w:pPr>
        <w:jc w:val="both"/>
        <w:rPr>
          <w:b/>
          <w:lang w:val="lv-LV"/>
        </w:rPr>
      </w:pPr>
    </w:p>
    <w:p w14:paraId="66E38101" w14:textId="77777777" w:rsidR="001450D2" w:rsidRPr="00D94C94" w:rsidRDefault="001450D2" w:rsidP="001450D2">
      <w:pPr>
        <w:jc w:val="both"/>
        <w:rPr>
          <w:b/>
          <w:lang w:val="lv-LV"/>
        </w:rPr>
      </w:pPr>
      <w:r w:rsidRPr="00D94C94">
        <w:rPr>
          <w:b/>
          <w:lang w:val="lv-LV"/>
        </w:rPr>
        <w:t>_____________________________________________________________________________</w:t>
      </w:r>
    </w:p>
    <w:p w14:paraId="118A9EA6" w14:textId="3965C100" w:rsidR="008C0C89" w:rsidRPr="00D94C94" w:rsidRDefault="001450D2" w:rsidP="001450D2">
      <w:pPr>
        <w:jc w:val="both"/>
        <w:rPr>
          <w:b/>
          <w:lang w:val="lv-LV"/>
        </w:rPr>
      </w:pPr>
      <w:r w:rsidRPr="00D94C94">
        <w:rPr>
          <w:b/>
          <w:lang w:val="lv-LV"/>
        </w:rPr>
        <w:t>Fiziskai personai -</w:t>
      </w:r>
      <w:r w:rsidRPr="00D94C94">
        <w:rPr>
          <w:bCs/>
          <w:lang w:val="lv-LV"/>
        </w:rPr>
        <w:t xml:space="preserve"> akcionāra vārds, uzvārds, personas kods (ja personai nav personas koda, — dzimšanas datums, personu apliecinoša dokumenta numurs un izdošanas datums, valsts un institūcija, kas dokumentu izdevusi),</w:t>
      </w:r>
      <w:r w:rsidRPr="00D94C94">
        <w:rPr>
          <w:b/>
          <w:lang w:val="lv-LV"/>
        </w:rPr>
        <w:t xml:space="preserve"> juridiskajām personām -</w:t>
      </w:r>
      <w:r w:rsidRPr="00D94C94">
        <w:rPr>
          <w:bCs/>
          <w:lang w:val="lv-LV"/>
        </w:rPr>
        <w:t xml:space="preserve"> nosaukums un reģistrācijas numurs, pārstāvības pamatojums, pārstāvja vārds, uzvārds, personas kods (ja personai nav personas koda, — dzimšanas datums, personu apliecinoša dokumenta numurs un izdošanas datums, valsts un institūcija, kas dokumentu izdevusi)</w:t>
      </w:r>
    </w:p>
    <w:p w14:paraId="0297E722" w14:textId="77777777" w:rsidR="001450D2" w:rsidRPr="00D94C94" w:rsidRDefault="001450D2" w:rsidP="001450D2">
      <w:pPr>
        <w:jc w:val="both"/>
        <w:rPr>
          <w:lang w:val="lv-LV"/>
        </w:rPr>
      </w:pPr>
    </w:p>
    <w:p w14:paraId="0DF50C5E" w14:textId="353CF782" w:rsidR="000E1A68" w:rsidRPr="00D94C94" w:rsidRDefault="00DD6A9A" w:rsidP="00C96B1A">
      <w:pPr>
        <w:jc w:val="both"/>
        <w:rPr>
          <w:lang w:val="lv-LV"/>
        </w:rPr>
      </w:pPr>
      <w:r w:rsidRPr="00D94C94">
        <w:rPr>
          <w:lang w:val="lv-LV"/>
        </w:rPr>
        <w:t xml:space="preserve">kā </w:t>
      </w:r>
      <w:r w:rsidR="00877641" w:rsidRPr="00D94C94">
        <w:rPr>
          <w:lang w:val="lv-LV"/>
        </w:rPr>
        <w:t>akciju sabiedrības “</w:t>
      </w:r>
      <w:r w:rsidR="00296895">
        <w:rPr>
          <w:lang w:val="lv-LV"/>
        </w:rPr>
        <w:t>VEF</w:t>
      </w:r>
      <w:r w:rsidR="00877641" w:rsidRPr="00D94C94">
        <w:rPr>
          <w:lang w:val="lv-LV"/>
        </w:rPr>
        <w:t>" (vienotais reģistrācijas numurs:</w:t>
      </w:r>
      <w:r w:rsidR="00296895">
        <w:rPr>
          <w:lang w:val="lv-LV"/>
        </w:rPr>
        <w:t xml:space="preserve"> </w:t>
      </w:r>
      <w:r w:rsidR="00296895" w:rsidRPr="00296895">
        <w:rPr>
          <w:lang w:val="lv-LV"/>
        </w:rPr>
        <w:t>40003001328</w:t>
      </w:r>
      <w:r w:rsidR="00877641" w:rsidRPr="00D94C94">
        <w:rPr>
          <w:lang w:val="lv-LV"/>
        </w:rPr>
        <w:t>, juridiskā adrese:</w:t>
      </w:r>
      <w:r w:rsidR="00296895">
        <w:rPr>
          <w:lang w:val="lv-LV"/>
        </w:rPr>
        <w:t xml:space="preserve"> </w:t>
      </w:r>
      <w:r w:rsidR="00296895" w:rsidRPr="00296895">
        <w:rPr>
          <w:lang w:val="lv-LV"/>
        </w:rPr>
        <w:t>Brīvības gatve 214, Rīga, LV-1039</w:t>
      </w:r>
      <w:r w:rsidR="00877641" w:rsidRPr="00D94C94">
        <w:rPr>
          <w:lang w:val="lv-LV"/>
        </w:rPr>
        <w:t>)</w:t>
      </w:r>
      <w:r w:rsidRPr="00D94C94">
        <w:rPr>
          <w:lang w:val="lv-LV"/>
        </w:rPr>
        <w:t xml:space="preserve"> akcionārs </w:t>
      </w:r>
      <w:r w:rsidRPr="00D94C94">
        <w:rPr>
          <w:b/>
          <w:bCs/>
          <w:lang w:val="lv-LV"/>
        </w:rPr>
        <w:t>202</w:t>
      </w:r>
      <w:r w:rsidR="000E04F8">
        <w:rPr>
          <w:b/>
          <w:bCs/>
          <w:lang w:val="lv-LV"/>
        </w:rPr>
        <w:t>3</w:t>
      </w:r>
      <w:r w:rsidRPr="00D94C94">
        <w:rPr>
          <w:b/>
          <w:bCs/>
          <w:lang w:val="lv-LV"/>
        </w:rPr>
        <w:t>.</w:t>
      </w:r>
      <w:r w:rsidR="001450D2" w:rsidRPr="00D94C94">
        <w:rPr>
          <w:b/>
          <w:bCs/>
          <w:lang w:val="lv-LV"/>
        </w:rPr>
        <w:t xml:space="preserve"> </w:t>
      </w:r>
      <w:r w:rsidRPr="00D94C94">
        <w:rPr>
          <w:b/>
          <w:bCs/>
          <w:lang w:val="lv-LV"/>
        </w:rPr>
        <w:t xml:space="preserve">gada </w:t>
      </w:r>
      <w:r w:rsidR="006E24A3">
        <w:rPr>
          <w:b/>
          <w:bCs/>
          <w:lang w:val="lv-LV"/>
        </w:rPr>
        <w:t>2</w:t>
      </w:r>
      <w:r w:rsidR="000E04F8">
        <w:rPr>
          <w:b/>
          <w:bCs/>
          <w:lang w:val="lv-LV"/>
        </w:rPr>
        <w:t>6</w:t>
      </w:r>
      <w:r w:rsidR="006E24A3">
        <w:rPr>
          <w:b/>
          <w:bCs/>
          <w:lang w:val="lv-LV"/>
        </w:rPr>
        <w:t>. aprīļa</w:t>
      </w:r>
      <w:r w:rsidR="00877641" w:rsidRPr="00D94C94">
        <w:rPr>
          <w:b/>
          <w:bCs/>
          <w:lang w:val="lv-LV"/>
        </w:rPr>
        <w:t xml:space="preserve"> </w:t>
      </w:r>
      <w:r w:rsidR="00296895">
        <w:rPr>
          <w:b/>
          <w:bCs/>
          <w:lang w:val="lv-LV"/>
        </w:rPr>
        <w:t>kārtējā</w:t>
      </w:r>
      <w:r w:rsidRPr="00D94C94">
        <w:rPr>
          <w:b/>
          <w:bCs/>
          <w:lang w:val="lv-LV"/>
        </w:rPr>
        <w:t xml:space="preserve"> akcionāru sapulcē</w:t>
      </w:r>
      <w:r w:rsidRPr="00D94C94">
        <w:rPr>
          <w:lang w:val="lv-LV"/>
        </w:rPr>
        <w:t xml:space="preserve"> </w:t>
      </w:r>
      <w:r w:rsidR="008C0C89" w:rsidRPr="00D94C94">
        <w:rPr>
          <w:lang w:val="lv-LV"/>
        </w:rPr>
        <w:t>ar visām no</w:t>
      </w:r>
      <w:r w:rsidR="00853A20" w:rsidRPr="00D94C94">
        <w:rPr>
          <w:lang w:val="lv-LV"/>
        </w:rPr>
        <w:t xml:space="preserve"> </w:t>
      </w:r>
      <w:r w:rsidR="00F77555" w:rsidRPr="00D94C94">
        <w:rPr>
          <w:lang w:val="lv-LV"/>
        </w:rPr>
        <w:t xml:space="preserve">piederošajām </w:t>
      </w:r>
      <w:r w:rsidR="008C0C89" w:rsidRPr="00D94C94">
        <w:rPr>
          <w:lang w:val="lv-LV"/>
        </w:rPr>
        <w:t xml:space="preserve">akcijām izrietošajām balsīm </w:t>
      </w:r>
      <w:r w:rsidRPr="00D94C94">
        <w:rPr>
          <w:lang w:val="lv-LV"/>
        </w:rPr>
        <w:t>b</w:t>
      </w:r>
      <w:r w:rsidR="000E1A68" w:rsidRPr="00D94C94">
        <w:rPr>
          <w:lang w:val="lv-LV"/>
        </w:rPr>
        <w:t>also</w:t>
      </w:r>
      <w:r w:rsidRPr="00D94C94">
        <w:rPr>
          <w:lang w:val="lv-LV"/>
        </w:rPr>
        <w:t>ju</w:t>
      </w:r>
      <w:r w:rsidR="000E1A68" w:rsidRPr="00D94C94">
        <w:rPr>
          <w:lang w:val="lv-LV"/>
        </w:rPr>
        <w:t xml:space="preserve"> sekojoši:</w:t>
      </w:r>
    </w:p>
    <w:p w14:paraId="0CE81F42" w14:textId="77777777" w:rsidR="00C07383" w:rsidRPr="00D94C94" w:rsidRDefault="00C07383" w:rsidP="00A703EA">
      <w:pPr>
        <w:jc w:val="both"/>
        <w:rPr>
          <w:lang w:val="lv-LV"/>
        </w:rPr>
      </w:pPr>
    </w:p>
    <w:p w14:paraId="6C261074" w14:textId="26728522" w:rsidR="001450D2" w:rsidRPr="00D94C94" w:rsidRDefault="001450D2" w:rsidP="00D94C94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  <w:lang w:val="lv-LV"/>
        </w:rPr>
      </w:pPr>
      <w:r w:rsidRPr="00D94C94">
        <w:rPr>
          <w:b/>
          <w:sz w:val="24"/>
          <w:szCs w:val="24"/>
          <w:lang w:val="lv-LV"/>
        </w:rPr>
        <w:t>Darba kārtības jautājumā „</w:t>
      </w:r>
      <w:r w:rsidR="00296895" w:rsidRPr="00296895">
        <w:rPr>
          <w:b/>
          <w:bCs/>
          <w:sz w:val="24"/>
          <w:szCs w:val="24"/>
          <w:lang w:val="lv-LV"/>
        </w:rPr>
        <w:t>Valdes, padomes ziņojumi un zvērināta revidenta atzinums, 202</w:t>
      </w:r>
      <w:r w:rsidR="00BC1FB7">
        <w:rPr>
          <w:b/>
          <w:bCs/>
          <w:sz w:val="24"/>
          <w:szCs w:val="24"/>
          <w:lang w:val="lv-LV"/>
        </w:rPr>
        <w:t>2</w:t>
      </w:r>
      <w:r w:rsidR="00296895" w:rsidRPr="00296895">
        <w:rPr>
          <w:b/>
          <w:bCs/>
          <w:sz w:val="24"/>
          <w:szCs w:val="24"/>
          <w:lang w:val="lv-LV"/>
        </w:rPr>
        <w:t>. gada pārskata apstiprināšana</w:t>
      </w:r>
      <w:r w:rsidRPr="00D94C94">
        <w:rPr>
          <w:b/>
          <w:bCs/>
          <w:sz w:val="24"/>
          <w:szCs w:val="24"/>
          <w:lang w:val="lv-LV"/>
        </w:rPr>
        <w:t>”</w:t>
      </w:r>
      <w:r w:rsidRPr="00D94C94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1450D2" w:rsidRPr="00D94C94" w14:paraId="0947459A" w14:textId="77777777" w:rsidTr="00A824EC">
        <w:tc>
          <w:tcPr>
            <w:tcW w:w="7545" w:type="dxa"/>
            <w:shd w:val="clear" w:color="auto" w:fill="auto"/>
          </w:tcPr>
          <w:p w14:paraId="0B521C51" w14:textId="77777777" w:rsidR="001450D2" w:rsidRPr="00D94C94" w:rsidRDefault="001450D2" w:rsidP="00A824EC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D94C94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681511BC" w14:textId="77777777" w:rsidR="001450D2" w:rsidRPr="00D94C94" w:rsidRDefault="001450D2" w:rsidP="00A824EC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0B564FFD" w14:textId="77777777" w:rsidR="001450D2" w:rsidRPr="00D94C94" w:rsidRDefault="001450D2" w:rsidP="00A824EC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>Pret*</w:t>
            </w:r>
          </w:p>
        </w:tc>
      </w:tr>
      <w:tr w:rsidR="001450D2" w:rsidRPr="00296895" w14:paraId="304B9F63" w14:textId="77777777" w:rsidTr="00A824EC">
        <w:tc>
          <w:tcPr>
            <w:tcW w:w="7545" w:type="dxa"/>
            <w:shd w:val="clear" w:color="auto" w:fill="auto"/>
          </w:tcPr>
          <w:p w14:paraId="1E94776F" w14:textId="27F1F09D" w:rsidR="00296895" w:rsidRPr="00296895" w:rsidRDefault="00296895" w:rsidP="00296895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lv-LV"/>
              </w:rPr>
            </w:pPr>
            <w:r w:rsidRPr="00296895">
              <w:rPr>
                <w:sz w:val="24"/>
                <w:szCs w:val="24"/>
                <w:lang w:val="lv-LV"/>
              </w:rPr>
              <w:t>Pieņemt zināšanai akciju sabiedrības “VEF” valdes, padomes ziņojumus un zvērināta revidenta atzinumu.</w:t>
            </w:r>
          </w:p>
          <w:p w14:paraId="0E45CA43" w14:textId="5923FF2D" w:rsidR="001450D2" w:rsidRPr="00296895" w:rsidRDefault="00296895" w:rsidP="00296895">
            <w:pPr>
              <w:pStyle w:val="ListParagraph"/>
              <w:numPr>
                <w:ilvl w:val="0"/>
                <w:numId w:val="36"/>
              </w:numPr>
              <w:jc w:val="both"/>
              <w:rPr>
                <w:lang w:val="lv-LV"/>
              </w:rPr>
            </w:pPr>
            <w:r w:rsidRPr="00296895">
              <w:rPr>
                <w:sz w:val="24"/>
                <w:szCs w:val="24"/>
                <w:lang w:val="lv-LV"/>
              </w:rPr>
              <w:t>2)</w:t>
            </w:r>
            <w:r w:rsidRPr="00296895">
              <w:rPr>
                <w:sz w:val="24"/>
                <w:szCs w:val="24"/>
                <w:lang w:val="lv-LV"/>
              </w:rPr>
              <w:tab/>
              <w:t>Apstiprināt akciju sabiedrības “VEF” valdes sastādīto un akciju sabiedrības “VEF” padomes izskatīto akciju sabiedrības “VEF” 202</w:t>
            </w:r>
            <w:r w:rsidR="000E04F8">
              <w:rPr>
                <w:sz w:val="24"/>
                <w:szCs w:val="24"/>
                <w:lang w:val="lv-LV"/>
              </w:rPr>
              <w:t>2</w:t>
            </w:r>
            <w:r w:rsidRPr="00296895">
              <w:rPr>
                <w:sz w:val="24"/>
                <w:szCs w:val="24"/>
                <w:lang w:val="lv-LV"/>
              </w:rPr>
              <w:t>. gada pārskatu.</w:t>
            </w:r>
          </w:p>
        </w:tc>
        <w:tc>
          <w:tcPr>
            <w:tcW w:w="850" w:type="dxa"/>
            <w:shd w:val="clear" w:color="auto" w:fill="auto"/>
          </w:tcPr>
          <w:p w14:paraId="266D315A" w14:textId="77777777" w:rsidR="001450D2" w:rsidRPr="00D94C94" w:rsidRDefault="001450D2" w:rsidP="00A824EC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460B0856" w14:textId="77777777" w:rsidR="001450D2" w:rsidRPr="00D94C94" w:rsidRDefault="001450D2" w:rsidP="00A824EC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602E7221" w14:textId="77777777" w:rsidR="001450D2" w:rsidRPr="00D94C94" w:rsidRDefault="001450D2" w:rsidP="001450D2">
      <w:pPr>
        <w:ind w:left="360"/>
        <w:jc w:val="both"/>
        <w:rPr>
          <w:b/>
          <w:bCs/>
          <w:lang w:val="lv-LV"/>
        </w:rPr>
      </w:pPr>
    </w:p>
    <w:p w14:paraId="6199A51D" w14:textId="3D8F3B98" w:rsidR="00296895" w:rsidRPr="00D94C94" w:rsidRDefault="00296895" w:rsidP="00296895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  <w:lang w:val="lv-LV"/>
        </w:rPr>
      </w:pPr>
      <w:r w:rsidRPr="00D94C94">
        <w:rPr>
          <w:b/>
          <w:sz w:val="24"/>
          <w:szCs w:val="24"/>
          <w:lang w:val="lv-LV"/>
        </w:rPr>
        <w:t>Darba kārtības jautājumā „</w:t>
      </w:r>
      <w:r w:rsidRPr="00D94C94">
        <w:rPr>
          <w:sz w:val="24"/>
          <w:szCs w:val="24"/>
          <w:lang w:val="lv-LV"/>
        </w:rPr>
        <w:t xml:space="preserve"> </w:t>
      </w:r>
      <w:r>
        <w:rPr>
          <w:b/>
          <w:bCs/>
          <w:sz w:val="24"/>
          <w:szCs w:val="24"/>
          <w:lang w:val="lv-LV"/>
        </w:rPr>
        <w:t>Peļņas izlietošana</w:t>
      </w:r>
      <w:r w:rsidRPr="00D94C94">
        <w:rPr>
          <w:b/>
          <w:bCs/>
          <w:sz w:val="24"/>
          <w:szCs w:val="24"/>
          <w:lang w:val="lv-LV"/>
        </w:rPr>
        <w:t>”</w:t>
      </w:r>
      <w:r w:rsidRPr="00D94C94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296895" w:rsidRPr="00D94C94" w14:paraId="4B526132" w14:textId="77777777" w:rsidTr="00B15698">
        <w:tc>
          <w:tcPr>
            <w:tcW w:w="7545" w:type="dxa"/>
            <w:shd w:val="clear" w:color="auto" w:fill="auto"/>
          </w:tcPr>
          <w:p w14:paraId="5E6036DB" w14:textId="77777777" w:rsidR="00296895" w:rsidRPr="00D94C94" w:rsidRDefault="00296895" w:rsidP="00B15698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D94C94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2C2549EC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2D91BED3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>Pret*</w:t>
            </w:r>
          </w:p>
        </w:tc>
      </w:tr>
      <w:tr w:rsidR="00296895" w:rsidRPr="00D94C94" w14:paraId="0EA9544B" w14:textId="77777777" w:rsidTr="00B15698">
        <w:tc>
          <w:tcPr>
            <w:tcW w:w="7545" w:type="dxa"/>
            <w:shd w:val="clear" w:color="auto" w:fill="auto"/>
          </w:tcPr>
          <w:p w14:paraId="32678C03" w14:textId="205D2B84" w:rsidR="00296895" w:rsidRPr="00D94C94" w:rsidRDefault="00296895" w:rsidP="00B15698">
            <w:pPr>
              <w:jc w:val="both"/>
              <w:rPr>
                <w:lang w:val="lv-LV"/>
              </w:rPr>
            </w:pPr>
            <w:r w:rsidRPr="00296895">
              <w:rPr>
                <w:lang w:val="lv-LV"/>
              </w:rPr>
              <w:t>Akciju sabiedrības “VEF” 202</w:t>
            </w:r>
            <w:r w:rsidR="000E04F8">
              <w:rPr>
                <w:lang w:val="lv-LV"/>
              </w:rPr>
              <w:t>2</w:t>
            </w:r>
            <w:r w:rsidRPr="00296895">
              <w:rPr>
                <w:lang w:val="lv-LV"/>
              </w:rPr>
              <w:t xml:space="preserve">. gada tīro peļņu EUR </w:t>
            </w:r>
            <w:r w:rsidR="000E04F8" w:rsidRPr="000E04F8">
              <w:rPr>
                <w:lang w:val="lv-LV"/>
              </w:rPr>
              <w:t xml:space="preserve">6 725 </w:t>
            </w:r>
            <w:r w:rsidRPr="00296895">
              <w:rPr>
                <w:lang w:val="lv-LV"/>
              </w:rPr>
              <w:t>apmērā atstāt nesadalītu</w:t>
            </w:r>
            <w:r>
              <w:rPr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973288E" w14:textId="77777777" w:rsidR="00296895" w:rsidRPr="00D94C94" w:rsidRDefault="00296895" w:rsidP="00B15698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1E7A4C7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69F9091E" w14:textId="1113673D" w:rsidR="000E2900" w:rsidRDefault="000E2900" w:rsidP="000E2900">
      <w:pPr>
        <w:pStyle w:val="BodyText"/>
        <w:jc w:val="both"/>
        <w:rPr>
          <w:b/>
          <w:bCs/>
          <w:lang w:val="lv-LV"/>
        </w:rPr>
      </w:pPr>
    </w:p>
    <w:p w14:paraId="44CC52CF" w14:textId="50C6F23A" w:rsidR="00296895" w:rsidRPr="00D94C94" w:rsidRDefault="00296895" w:rsidP="00296895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  <w:lang w:val="lv-LV"/>
        </w:rPr>
      </w:pPr>
      <w:r w:rsidRPr="00D94C94">
        <w:rPr>
          <w:b/>
          <w:sz w:val="24"/>
          <w:szCs w:val="24"/>
          <w:lang w:val="lv-LV"/>
        </w:rPr>
        <w:t>Darba kārtības jautājumā „</w:t>
      </w:r>
      <w:r w:rsidRPr="00296895">
        <w:rPr>
          <w:b/>
          <w:sz w:val="24"/>
          <w:szCs w:val="24"/>
          <w:lang w:val="lv-LV"/>
        </w:rPr>
        <w:t>Revidenta ievēlēšana un atlīdzības noteikšana revidentam</w:t>
      </w:r>
      <w:r w:rsidRPr="00D94C94">
        <w:rPr>
          <w:b/>
          <w:bCs/>
          <w:sz w:val="24"/>
          <w:szCs w:val="24"/>
          <w:lang w:val="lv-LV"/>
        </w:rPr>
        <w:t>”</w:t>
      </w:r>
      <w:r w:rsidRPr="00D94C94">
        <w:rPr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296895" w:rsidRPr="00D94C94" w14:paraId="2B188262" w14:textId="77777777" w:rsidTr="00B15698">
        <w:tc>
          <w:tcPr>
            <w:tcW w:w="7545" w:type="dxa"/>
            <w:shd w:val="clear" w:color="auto" w:fill="auto"/>
          </w:tcPr>
          <w:p w14:paraId="6D91A6B7" w14:textId="77777777" w:rsidR="00296895" w:rsidRPr="00D94C94" w:rsidRDefault="00296895" w:rsidP="00B15698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D94C94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07B59A51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5CEDD530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D94C94">
              <w:rPr>
                <w:lang w:val="lv-LV"/>
              </w:rPr>
              <w:t>Pret*</w:t>
            </w:r>
          </w:p>
        </w:tc>
      </w:tr>
      <w:tr w:rsidR="00296895" w:rsidRPr="00296895" w14:paraId="1A8D7398" w14:textId="77777777" w:rsidTr="00B15698">
        <w:tc>
          <w:tcPr>
            <w:tcW w:w="7545" w:type="dxa"/>
            <w:shd w:val="clear" w:color="auto" w:fill="auto"/>
          </w:tcPr>
          <w:p w14:paraId="34DD81CD" w14:textId="46B9479E" w:rsidR="00296895" w:rsidRPr="00296895" w:rsidRDefault="00296895" w:rsidP="00296895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val="lv-LV"/>
              </w:rPr>
            </w:pPr>
            <w:r w:rsidRPr="00296895">
              <w:rPr>
                <w:sz w:val="24"/>
                <w:szCs w:val="24"/>
                <w:lang w:val="lv-LV"/>
              </w:rPr>
              <w:t>Par akciju sabiedrības “VEF” revidentu 202</w:t>
            </w:r>
            <w:r w:rsidR="000E04F8">
              <w:rPr>
                <w:sz w:val="24"/>
                <w:szCs w:val="24"/>
                <w:lang w:val="lv-LV"/>
              </w:rPr>
              <w:t>3</w:t>
            </w:r>
            <w:r w:rsidRPr="00296895">
              <w:rPr>
                <w:sz w:val="24"/>
                <w:szCs w:val="24"/>
                <w:lang w:val="lv-LV"/>
              </w:rPr>
              <w:t>. gada pārskata revīzijai ievēlēt SIA „Baltic Audit” (komercsabiedrības licences Nr.176).</w:t>
            </w:r>
          </w:p>
          <w:p w14:paraId="30C96160" w14:textId="183A28B9" w:rsidR="00296895" w:rsidRPr="00296895" w:rsidRDefault="00296895" w:rsidP="00296895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val="lv-LV"/>
              </w:rPr>
            </w:pPr>
            <w:r w:rsidRPr="00296895">
              <w:rPr>
                <w:sz w:val="24"/>
                <w:szCs w:val="24"/>
                <w:lang w:val="lv-LV"/>
              </w:rPr>
              <w:t>Noteikt atlīdzību revidentam par 202</w:t>
            </w:r>
            <w:r w:rsidR="000E04F8">
              <w:rPr>
                <w:sz w:val="24"/>
                <w:szCs w:val="24"/>
                <w:lang w:val="lv-LV"/>
              </w:rPr>
              <w:t>3</w:t>
            </w:r>
            <w:r w:rsidRPr="00296895">
              <w:rPr>
                <w:sz w:val="24"/>
                <w:szCs w:val="24"/>
                <w:lang w:val="lv-LV"/>
              </w:rPr>
              <w:t>. gada pārskata revīzijas veikšanu 6 200 EUR, neskaitot PVN.</w:t>
            </w:r>
          </w:p>
          <w:p w14:paraId="664EAB50" w14:textId="2B4636FC" w:rsidR="00296895" w:rsidRPr="00296895" w:rsidRDefault="00296895" w:rsidP="00296895">
            <w:pPr>
              <w:pStyle w:val="ListParagraph"/>
              <w:numPr>
                <w:ilvl w:val="0"/>
                <w:numId w:val="38"/>
              </w:numPr>
              <w:jc w:val="both"/>
              <w:rPr>
                <w:lang w:val="lv-LV"/>
              </w:rPr>
            </w:pPr>
            <w:r w:rsidRPr="00296895">
              <w:rPr>
                <w:sz w:val="24"/>
                <w:szCs w:val="24"/>
                <w:lang w:val="lv-LV"/>
              </w:rPr>
              <w:t>3)</w:t>
            </w:r>
            <w:r w:rsidRPr="00296895">
              <w:rPr>
                <w:sz w:val="24"/>
                <w:szCs w:val="24"/>
                <w:lang w:val="lv-LV"/>
              </w:rPr>
              <w:tab/>
              <w:t>Uzdot akciju sabiedrības “VEF” valdei noslēgt līgumu ar revidentu par akciju sabiedrības “VEF” 202</w:t>
            </w:r>
            <w:r w:rsidR="000E04F8">
              <w:rPr>
                <w:sz w:val="24"/>
                <w:szCs w:val="24"/>
                <w:lang w:val="lv-LV"/>
              </w:rPr>
              <w:t>3</w:t>
            </w:r>
            <w:r w:rsidRPr="00296895">
              <w:rPr>
                <w:sz w:val="24"/>
                <w:szCs w:val="24"/>
                <w:lang w:val="lv-LV"/>
              </w:rPr>
              <w:t>. gada pārskata revīziju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30F015D" w14:textId="77777777" w:rsidR="00296895" w:rsidRPr="00D94C94" w:rsidRDefault="00296895" w:rsidP="00B15698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21B43CCE" w14:textId="77777777" w:rsidR="00296895" w:rsidRPr="00D94C94" w:rsidRDefault="00296895" w:rsidP="00B15698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306C4629" w14:textId="7F0A03D3" w:rsidR="00296895" w:rsidRDefault="00296895" w:rsidP="000E2900">
      <w:pPr>
        <w:pStyle w:val="BodyText"/>
        <w:jc w:val="both"/>
        <w:rPr>
          <w:b/>
          <w:bCs/>
          <w:lang w:val="lv-LV"/>
        </w:rPr>
      </w:pPr>
    </w:p>
    <w:p w14:paraId="69727AEA" w14:textId="4893AD89" w:rsidR="006E24A3" w:rsidRPr="00AF69AB" w:rsidRDefault="006E24A3" w:rsidP="006E24A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lang w:val="lv-LV"/>
        </w:rPr>
      </w:pPr>
      <w:r w:rsidRPr="00AF69AB">
        <w:rPr>
          <w:b/>
          <w:lang w:val="lv-LV"/>
        </w:rPr>
        <w:t>Darba kārtības jautājumā „</w:t>
      </w:r>
      <w:r w:rsidR="000E04F8" w:rsidRPr="000E04F8">
        <w:rPr>
          <w:b/>
          <w:bCs/>
          <w:lang w:val="lv-LV"/>
        </w:rPr>
        <w:t>Par akciju izslēgšanu no regulētā tirgus un to iekļaušanu daudzpusējā tirdzniecības sistēmā</w:t>
      </w:r>
      <w:r w:rsidRPr="00AF69AB">
        <w:rPr>
          <w:b/>
          <w:bCs/>
          <w:lang w:val="lv-LV"/>
        </w:rPr>
        <w:t>”</w:t>
      </w:r>
      <w:r w:rsidRPr="00AF69AB">
        <w:rPr>
          <w:b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6E24A3" w:rsidRPr="00AF69AB" w14:paraId="73CEA439" w14:textId="77777777" w:rsidTr="009A2140">
        <w:tc>
          <w:tcPr>
            <w:tcW w:w="7545" w:type="dxa"/>
            <w:shd w:val="clear" w:color="auto" w:fill="auto"/>
          </w:tcPr>
          <w:p w14:paraId="44A4BA4E" w14:textId="77777777" w:rsidR="006E24A3" w:rsidRPr="00AF69AB" w:rsidRDefault="006E24A3" w:rsidP="009A2140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AF69AB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7E8C11FB" w14:textId="77777777" w:rsidR="006E24A3" w:rsidRPr="00AF69AB" w:rsidRDefault="006E24A3" w:rsidP="009A2140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AF69AB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5E9ACD9B" w14:textId="77777777" w:rsidR="006E24A3" w:rsidRPr="00AF69AB" w:rsidRDefault="006E24A3" w:rsidP="009A2140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AF69AB">
              <w:rPr>
                <w:lang w:val="lv-LV"/>
              </w:rPr>
              <w:t>Pret*</w:t>
            </w:r>
          </w:p>
        </w:tc>
      </w:tr>
      <w:tr w:rsidR="006E24A3" w:rsidRPr="00AF69AB" w14:paraId="648FC64D" w14:textId="77777777" w:rsidTr="009A2140">
        <w:tc>
          <w:tcPr>
            <w:tcW w:w="7545" w:type="dxa"/>
            <w:shd w:val="clear" w:color="auto" w:fill="auto"/>
          </w:tcPr>
          <w:p w14:paraId="477E605F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lv-LV" w:eastAsia="lv-LV"/>
              </w:rPr>
            </w:pPr>
            <w:r w:rsidRPr="000E04F8">
              <w:rPr>
                <w:i/>
                <w:iCs/>
                <w:lang w:val="lv-LV" w:eastAsia="lv-LV"/>
              </w:rPr>
              <w:t>Variants A (ja akciju sabiedrības “VEF” akcionārs sabiedrība ar ierobežotu atbildību "VEF KOMUNIKĀCIJU SERVISS", reģistrācijas numurs: 40003514685, ir iesniedzis rakstisku piekrišanu būt par pilnvaroto personu, kas izteiks sabiedrības akcionāriem piedāvājumu atpirkt tiem piederošās akciju sabiedrības “VEF” akcijas)</w:t>
            </w:r>
          </w:p>
          <w:p w14:paraId="5644087B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</w:p>
          <w:p w14:paraId="0B064D13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lastRenderedPageBreak/>
              <w:t>1)</w:t>
            </w:r>
            <w:r w:rsidRPr="000E04F8">
              <w:rPr>
                <w:lang w:val="lv-LV" w:eastAsia="lv-LV"/>
              </w:rPr>
              <w:tab/>
              <w:t>Izslēgt akciju sabiedrības “VEF” uzrādītāja akcijas no akciju sabiedrības “Nasdaq Riga” Baltijas Otrā saraksta.</w:t>
            </w:r>
          </w:p>
          <w:p w14:paraId="0BC78515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2)</w:t>
            </w:r>
            <w:r w:rsidRPr="000E04F8">
              <w:rPr>
                <w:lang w:val="lv-LV" w:eastAsia="lv-LV"/>
              </w:rPr>
              <w:tab/>
              <w:t>Ņemot vērā saņemto piekrišanu, apstiprināt sabiedrību ar ierobežotu atbildību "VEF KOMUNIKĀCIJU SERVISS", reģistrācijas numurs: 40003514685, par personu, kas izteiks sabiedrības akcionāriem piedāvājumu atpirkt tiem piederošās akciju sabiedrības “VEF” akcijas.</w:t>
            </w:r>
          </w:p>
          <w:p w14:paraId="00492C6E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3)</w:t>
            </w:r>
            <w:r w:rsidRPr="000E04F8">
              <w:rPr>
                <w:lang w:val="lv-LV" w:eastAsia="lv-LV"/>
              </w:rPr>
              <w:tab/>
              <w:t>Noteikt, ka šī lēmuma pirmais un otrais punkts ir spēkā, ja akciju sabiedrības “VEF” akciju atpiršanas cena obligātajā akciju atpirkšanas piedāvājumā nepārsniegs Akciju atpirkšanas likuma 11.pantā noteikto akciju bilances vērtību.</w:t>
            </w:r>
          </w:p>
          <w:p w14:paraId="123A3B79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4)</w:t>
            </w:r>
            <w:r w:rsidRPr="000E04F8">
              <w:rPr>
                <w:lang w:val="lv-LV" w:eastAsia="lv-LV"/>
              </w:rPr>
              <w:tab/>
              <w:t>Noteikt, ka akciju sabiedrības “VEF” obligātā akciju atpirkšanas piedāvājumam nepieciešamo dokumentu iesniegšanas termiņš ir 20 darbdienas no akcionāru sapulces lēmuma pieņemšanas dienas.</w:t>
            </w:r>
          </w:p>
          <w:p w14:paraId="597F14A5" w14:textId="5F085DAF" w:rsidR="008919C0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5)</w:t>
            </w:r>
            <w:r w:rsidRPr="000E04F8">
              <w:rPr>
                <w:lang w:val="lv-LV" w:eastAsia="lv-LV"/>
              </w:rPr>
              <w:tab/>
              <w:t>Akciju sabiedrības “VEF” uzrādītāja akciju iekļaušanu daudzpusējā tirdzniecības sistēmā atstāt bez izskatīšanas.</w:t>
            </w:r>
          </w:p>
        </w:tc>
        <w:tc>
          <w:tcPr>
            <w:tcW w:w="850" w:type="dxa"/>
            <w:shd w:val="clear" w:color="auto" w:fill="auto"/>
          </w:tcPr>
          <w:p w14:paraId="7B47D42E" w14:textId="77777777" w:rsidR="006E24A3" w:rsidRPr="00AF69AB" w:rsidRDefault="006E24A3" w:rsidP="009A2140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0DA3EB8A" w14:textId="77777777" w:rsidR="006E24A3" w:rsidRPr="00AF69AB" w:rsidRDefault="006E24A3" w:rsidP="009A2140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1D8E68A6" w14:textId="77777777" w:rsidR="00CC34F3" w:rsidRDefault="00CC34F3" w:rsidP="000E2900">
      <w:pPr>
        <w:pStyle w:val="BodyText"/>
        <w:jc w:val="both"/>
        <w:rPr>
          <w:b/>
          <w:bCs/>
          <w:lang w:val="lv-LV"/>
        </w:rPr>
      </w:pPr>
    </w:p>
    <w:p w14:paraId="5F6D3941" w14:textId="7E65AC42" w:rsidR="000E04F8" w:rsidRDefault="000E04F8" w:rsidP="000E2900">
      <w:pPr>
        <w:pStyle w:val="BodyText"/>
        <w:jc w:val="both"/>
        <w:rPr>
          <w:b/>
          <w:bCs/>
          <w:lang w:val="lv-LV"/>
        </w:rPr>
      </w:pPr>
      <w:r>
        <w:rPr>
          <w:b/>
          <w:bCs/>
          <w:lang w:val="lv-LV"/>
        </w:rPr>
        <w:t>Vai</w:t>
      </w:r>
    </w:p>
    <w:p w14:paraId="6C9BAA3D" w14:textId="77777777" w:rsidR="000E04F8" w:rsidRDefault="000E04F8" w:rsidP="000E2900">
      <w:pPr>
        <w:pStyle w:val="BodyText"/>
        <w:jc w:val="both"/>
        <w:rPr>
          <w:b/>
          <w:bCs/>
          <w:lang w:val="lv-LV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0E04F8" w:rsidRPr="00AF69AB" w14:paraId="549AED1C" w14:textId="77777777" w:rsidTr="00CD497D">
        <w:tc>
          <w:tcPr>
            <w:tcW w:w="7545" w:type="dxa"/>
            <w:shd w:val="clear" w:color="auto" w:fill="auto"/>
          </w:tcPr>
          <w:p w14:paraId="1195B493" w14:textId="77777777" w:rsidR="000E04F8" w:rsidRPr="00AF69AB" w:rsidRDefault="000E04F8" w:rsidP="00CD497D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AF69AB">
              <w:rPr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373D3728" w14:textId="77777777" w:rsidR="000E04F8" w:rsidRPr="00AF69AB" w:rsidRDefault="000E04F8" w:rsidP="00CD497D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AF69AB">
              <w:rPr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4279C582" w14:textId="77777777" w:rsidR="000E04F8" w:rsidRPr="00AF69AB" w:rsidRDefault="000E04F8" w:rsidP="00CD497D">
            <w:pPr>
              <w:tabs>
                <w:tab w:val="left" w:pos="0"/>
              </w:tabs>
              <w:jc w:val="both"/>
              <w:rPr>
                <w:lang w:val="lv-LV"/>
              </w:rPr>
            </w:pPr>
            <w:r w:rsidRPr="00AF69AB">
              <w:rPr>
                <w:lang w:val="lv-LV"/>
              </w:rPr>
              <w:t>Pret*</w:t>
            </w:r>
          </w:p>
        </w:tc>
      </w:tr>
      <w:tr w:rsidR="000E04F8" w:rsidRPr="00AF69AB" w14:paraId="570A0E43" w14:textId="77777777" w:rsidTr="00CD497D">
        <w:tc>
          <w:tcPr>
            <w:tcW w:w="7545" w:type="dxa"/>
            <w:shd w:val="clear" w:color="auto" w:fill="auto"/>
          </w:tcPr>
          <w:p w14:paraId="48A24C00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lv-LV" w:eastAsia="lv-LV"/>
              </w:rPr>
            </w:pPr>
            <w:r w:rsidRPr="000E04F8">
              <w:rPr>
                <w:i/>
                <w:iCs/>
                <w:lang w:val="lv-LV" w:eastAsia="lv-LV"/>
              </w:rPr>
              <w:t>Variants B ((ja akciju sabiedrības “VEF” akcionārs sabiedrība ar ierobežotu atbildību "VEF KOMUNIKĀCIJU SERVISS", reģistrācijas numurs: 40003514685, nav iesniedzis rakstisku piekrišanu būt par pilnvaroto personu, kas izteiks sabiedrības akcionāriem piedāvājumu atpirkt tiem piederošās akciju sabiedrības “VEF” akcijas)</w:t>
            </w:r>
          </w:p>
          <w:p w14:paraId="154A7E75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</w:p>
          <w:p w14:paraId="65E21BE7" w14:textId="77777777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1)</w:t>
            </w:r>
            <w:r w:rsidRPr="000E04F8">
              <w:rPr>
                <w:lang w:val="lv-LV" w:eastAsia="lv-LV"/>
              </w:rPr>
              <w:tab/>
              <w:t>Akciju sabiedrības “VEF” uzrādītāja akciju izslēgšanu no regulētā tirgus atstāt bez izskatīšanas.</w:t>
            </w:r>
          </w:p>
          <w:p w14:paraId="56871FB1" w14:textId="2E555F1C" w:rsidR="000E04F8" w:rsidRPr="000E04F8" w:rsidRDefault="000E04F8" w:rsidP="000E04F8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0E04F8">
              <w:rPr>
                <w:lang w:val="lv-LV" w:eastAsia="lv-LV"/>
              </w:rPr>
              <w:t>2)</w:t>
            </w:r>
            <w:r w:rsidRPr="000E04F8">
              <w:rPr>
                <w:lang w:val="lv-LV" w:eastAsia="lv-LV"/>
              </w:rPr>
              <w:tab/>
              <w:t>Akciju sabiedrības “VEF” uzrādītāja akciju iekļaušanu daudzpusējā tirdzniecības sistēmā atstāt bez izskatīšanas.</w:t>
            </w:r>
          </w:p>
        </w:tc>
        <w:tc>
          <w:tcPr>
            <w:tcW w:w="850" w:type="dxa"/>
            <w:shd w:val="clear" w:color="auto" w:fill="auto"/>
          </w:tcPr>
          <w:p w14:paraId="18D79EF2" w14:textId="77777777" w:rsidR="000E04F8" w:rsidRPr="00AF69AB" w:rsidRDefault="000E04F8" w:rsidP="00CD497D">
            <w:pPr>
              <w:tabs>
                <w:tab w:val="left" w:pos="0"/>
              </w:tabs>
              <w:jc w:val="center"/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22F974FF" w14:textId="77777777" w:rsidR="000E04F8" w:rsidRPr="00AF69AB" w:rsidRDefault="000E04F8" w:rsidP="00CD497D">
            <w:pPr>
              <w:tabs>
                <w:tab w:val="left" w:pos="0"/>
              </w:tabs>
              <w:jc w:val="both"/>
              <w:rPr>
                <w:lang w:val="lv-LV"/>
              </w:rPr>
            </w:pPr>
          </w:p>
        </w:tc>
      </w:tr>
    </w:tbl>
    <w:p w14:paraId="586B641D" w14:textId="77777777" w:rsidR="006E24A3" w:rsidRPr="00D94C94" w:rsidRDefault="006E24A3" w:rsidP="000E2900">
      <w:pPr>
        <w:pStyle w:val="BodyText"/>
        <w:jc w:val="both"/>
        <w:rPr>
          <w:b/>
          <w:bCs/>
          <w:lang w:val="lv-LV"/>
        </w:rPr>
      </w:pPr>
    </w:p>
    <w:p w14:paraId="35917985" w14:textId="1570E38B" w:rsidR="00877641" w:rsidRPr="00D94C94" w:rsidRDefault="00552162" w:rsidP="00877641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b/>
          <w:bCs/>
          <w:lang w:val="lv-LV"/>
        </w:rPr>
      </w:pPr>
      <w:r w:rsidRPr="00D94C94">
        <w:rPr>
          <w:b/>
          <w:bCs/>
          <w:lang w:val="lv-LV"/>
        </w:rPr>
        <w:t>Akcionāru s</w:t>
      </w:r>
      <w:r w:rsidR="005B0372" w:rsidRPr="00D94C94">
        <w:rPr>
          <w:b/>
          <w:bCs/>
          <w:lang w:val="lv-LV"/>
        </w:rPr>
        <w:t>apulces organizatoriskajos jautājumos</w:t>
      </w:r>
      <w:r w:rsidR="00F11446" w:rsidRPr="00D94C94">
        <w:rPr>
          <w:b/>
          <w:bCs/>
          <w:lang w:val="lv-LV"/>
        </w:rPr>
        <w:t xml:space="preserve"> (balsu skaitītāju, sapulces vadītāja, protokolista un </w:t>
      </w:r>
      <w:r w:rsidR="0003385D" w:rsidRPr="00D94C94">
        <w:rPr>
          <w:b/>
          <w:bCs/>
          <w:lang w:val="lv-LV"/>
        </w:rPr>
        <w:t xml:space="preserve">akcionāra, kas apliecinās </w:t>
      </w:r>
      <w:r w:rsidR="00F11446" w:rsidRPr="00D94C94">
        <w:rPr>
          <w:b/>
          <w:bCs/>
          <w:lang w:val="lv-LV"/>
        </w:rPr>
        <w:t>protokola pareizī</w:t>
      </w:r>
      <w:r w:rsidR="0003385D" w:rsidRPr="00D94C94">
        <w:rPr>
          <w:b/>
          <w:bCs/>
          <w:lang w:val="lv-LV"/>
        </w:rPr>
        <w:t>bu</w:t>
      </w:r>
      <w:r w:rsidR="00153CE9" w:rsidRPr="00D94C94">
        <w:rPr>
          <w:b/>
          <w:bCs/>
          <w:lang w:val="lv-LV"/>
        </w:rPr>
        <w:t>,</w:t>
      </w:r>
      <w:r w:rsidR="0003385D" w:rsidRPr="00D94C94">
        <w:rPr>
          <w:b/>
          <w:bCs/>
          <w:lang w:val="lv-LV"/>
        </w:rPr>
        <w:t xml:space="preserve"> ievēlēšana)</w:t>
      </w:r>
      <w:r w:rsidR="00DD6A9A" w:rsidRPr="00D94C94">
        <w:rPr>
          <w:b/>
          <w:bCs/>
          <w:lang w:val="lv-LV"/>
        </w:rPr>
        <w:t xml:space="preserve"> pilnvaroju </w:t>
      </w:r>
      <w:r w:rsidR="00296895" w:rsidRPr="00296895">
        <w:rPr>
          <w:b/>
          <w:bCs/>
          <w:lang w:val="lv-LV"/>
        </w:rPr>
        <w:t xml:space="preserve">akciju sabiedrības “VEF" (vienotais reģistrācijas numurs: 40003001328, juridiskā adrese: Brīvības gatve 214, Rīga, LV-1039) </w:t>
      </w:r>
      <w:r w:rsidR="00D94C94" w:rsidRPr="00D94C94">
        <w:rPr>
          <w:b/>
          <w:bCs/>
          <w:lang w:val="lv-LV"/>
        </w:rPr>
        <w:t xml:space="preserve"> </w:t>
      </w:r>
      <w:r w:rsidR="00DD6A9A" w:rsidRPr="00D94C94">
        <w:rPr>
          <w:b/>
          <w:bCs/>
          <w:lang w:val="lv-LV"/>
        </w:rPr>
        <w:t xml:space="preserve">valdi </w:t>
      </w:r>
      <w:r w:rsidR="001C73A2" w:rsidRPr="00D94C94">
        <w:rPr>
          <w:b/>
          <w:bCs/>
          <w:lang w:val="lv-LV"/>
        </w:rPr>
        <w:t>balsot ar</w:t>
      </w:r>
      <w:r w:rsidR="00DD6A9A" w:rsidRPr="00D94C94">
        <w:rPr>
          <w:b/>
          <w:bCs/>
          <w:lang w:val="lv-LV"/>
        </w:rPr>
        <w:t xml:space="preserve"> man</w:t>
      </w:r>
      <w:r w:rsidR="001C73A2" w:rsidRPr="00D94C94">
        <w:rPr>
          <w:b/>
          <w:bCs/>
          <w:lang w:val="lv-LV"/>
        </w:rPr>
        <w:t>ām</w:t>
      </w:r>
      <w:r w:rsidR="00DD6A9A" w:rsidRPr="00D94C94">
        <w:rPr>
          <w:b/>
          <w:bCs/>
          <w:lang w:val="lv-LV"/>
        </w:rPr>
        <w:t xml:space="preserve"> bals</w:t>
      </w:r>
      <w:r w:rsidR="001C73A2" w:rsidRPr="00D94C94">
        <w:rPr>
          <w:b/>
          <w:bCs/>
          <w:lang w:val="lv-LV"/>
        </w:rPr>
        <w:t>īm</w:t>
      </w:r>
      <w:r w:rsidR="005B0372" w:rsidRPr="00D94C94">
        <w:rPr>
          <w:b/>
          <w:bCs/>
          <w:lang w:val="lv-LV"/>
        </w:rPr>
        <w:t xml:space="preserve"> pēc saviem ieskatiem kā krietnam un rūpīgam saimniekam.</w:t>
      </w:r>
    </w:p>
    <w:p w14:paraId="019B5C86" w14:textId="77777777" w:rsidR="00B35B6C" w:rsidRPr="00D94C94" w:rsidRDefault="00B35B6C" w:rsidP="00F37D7F">
      <w:pPr>
        <w:rPr>
          <w:lang w:val="lv-LV"/>
        </w:rPr>
      </w:pPr>
    </w:p>
    <w:p w14:paraId="5BC961D4" w14:textId="40393F2C" w:rsidR="00F37D7F" w:rsidRPr="00D94C94" w:rsidRDefault="00F37D7F" w:rsidP="00F37D7F">
      <w:pPr>
        <w:rPr>
          <w:lang w:val="lv-LV"/>
        </w:rPr>
      </w:pPr>
      <w:r w:rsidRPr="00D94C94">
        <w:rPr>
          <w:lang w:val="lv-LV"/>
        </w:rPr>
        <w:t>______________________</w:t>
      </w:r>
    </w:p>
    <w:p w14:paraId="57BAEA04" w14:textId="1264B3BA" w:rsidR="00F37D7F" w:rsidRPr="00D94C94" w:rsidRDefault="008C0C89" w:rsidP="00F37D7F">
      <w:pPr>
        <w:rPr>
          <w:lang w:val="lv-LV"/>
        </w:rPr>
      </w:pPr>
      <w:r w:rsidRPr="00D94C94">
        <w:rPr>
          <w:lang w:val="lv-LV"/>
        </w:rPr>
        <w:t xml:space="preserve">Akcionāra </w:t>
      </w:r>
      <w:r w:rsidR="00F37D7F" w:rsidRPr="00D94C94">
        <w:rPr>
          <w:lang w:val="lv-LV"/>
        </w:rPr>
        <w:t>paraksts,</w:t>
      </w:r>
      <w:r w:rsidR="00277A0F" w:rsidRPr="00D94C94">
        <w:rPr>
          <w:lang w:val="lv-LV"/>
        </w:rPr>
        <w:t xml:space="preserve"> </w:t>
      </w:r>
      <w:r w:rsidR="00F37D7F" w:rsidRPr="00D94C94">
        <w:rPr>
          <w:lang w:val="lv-LV"/>
        </w:rPr>
        <w:t>paraksta atšifrējums</w:t>
      </w:r>
    </w:p>
    <w:sectPr w:rsidR="00F37D7F" w:rsidRPr="00D94C94" w:rsidSect="00C73F12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0809" w14:textId="77777777" w:rsidR="005D0F1C" w:rsidRDefault="005D0F1C">
      <w:r>
        <w:separator/>
      </w:r>
    </w:p>
  </w:endnote>
  <w:endnote w:type="continuationSeparator" w:id="0">
    <w:p w14:paraId="508E26C2" w14:textId="77777777" w:rsidR="005D0F1C" w:rsidRDefault="005D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0ED2" w14:textId="336D7B58" w:rsidR="00C96B1A" w:rsidRDefault="00F37D7F" w:rsidP="00296895">
    <w:pPr>
      <w:rPr>
        <w:sz w:val="20"/>
        <w:szCs w:val="20"/>
        <w:lang w:val="lv-LV"/>
      </w:rPr>
    </w:pPr>
    <w:r w:rsidRPr="00407F84">
      <w:rPr>
        <w:sz w:val="20"/>
        <w:szCs w:val="20"/>
        <w:lang w:val="lv-LV"/>
      </w:rPr>
      <w:t>* Ar simbolu x jānorāda savs balsojums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E137" w14:textId="77777777" w:rsidR="005D0F1C" w:rsidRDefault="005D0F1C">
      <w:r>
        <w:separator/>
      </w:r>
    </w:p>
  </w:footnote>
  <w:footnote w:type="continuationSeparator" w:id="0">
    <w:p w14:paraId="38A00261" w14:textId="77777777" w:rsidR="005D0F1C" w:rsidRDefault="005D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3508CDF2"/>
    <w:lvl w:ilvl="0" w:tplc="6A14EF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865D3"/>
    <w:multiLevelType w:val="hybridMultilevel"/>
    <w:tmpl w:val="6FF0CE9C"/>
    <w:lvl w:ilvl="0" w:tplc="D2BADB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6B32"/>
    <w:multiLevelType w:val="hybridMultilevel"/>
    <w:tmpl w:val="CA7CB2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0C645D"/>
    <w:multiLevelType w:val="hybridMultilevel"/>
    <w:tmpl w:val="427A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74B6"/>
    <w:multiLevelType w:val="hybridMultilevel"/>
    <w:tmpl w:val="97841876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66B39"/>
    <w:multiLevelType w:val="hybridMultilevel"/>
    <w:tmpl w:val="5AD61C3C"/>
    <w:lvl w:ilvl="0" w:tplc="A7725EC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434CE4"/>
    <w:multiLevelType w:val="hybridMultilevel"/>
    <w:tmpl w:val="6406D6F8"/>
    <w:lvl w:ilvl="0" w:tplc="D79AE6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422FC"/>
    <w:multiLevelType w:val="hybridMultilevel"/>
    <w:tmpl w:val="BF245ED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7C3C2C"/>
    <w:multiLevelType w:val="hybridMultilevel"/>
    <w:tmpl w:val="234A0F1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695012"/>
    <w:multiLevelType w:val="hybridMultilevel"/>
    <w:tmpl w:val="F258A6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94BD6"/>
    <w:multiLevelType w:val="hybridMultilevel"/>
    <w:tmpl w:val="0D3C35BE"/>
    <w:lvl w:ilvl="0" w:tplc="703415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208BF"/>
    <w:multiLevelType w:val="hybridMultilevel"/>
    <w:tmpl w:val="463A83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5977A7"/>
    <w:multiLevelType w:val="hybridMultilevel"/>
    <w:tmpl w:val="9A44CF26"/>
    <w:lvl w:ilvl="0" w:tplc="0426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BA4E8E"/>
    <w:multiLevelType w:val="hybridMultilevel"/>
    <w:tmpl w:val="D3141FE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62B44"/>
    <w:multiLevelType w:val="hybridMultilevel"/>
    <w:tmpl w:val="32EAB67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60030"/>
    <w:multiLevelType w:val="hybridMultilevel"/>
    <w:tmpl w:val="F57637E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4A1D11"/>
    <w:multiLevelType w:val="hybridMultilevel"/>
    <w:tmpl w:val="892AA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D2965"/>
    <w:multiLevelType w:val="hybridMultilevel"/>
    <w:tmpl w:val="7F42841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4D4727"/>
    <w:multiLevelType w:val="hybridMultilevel"/>
    <w:tmpl w:val="21924D1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7019051">
    <w:abstractNumId w:val="0"/>
  </w:num>
  <w:num w:numId="2" w16cid:durableId="1006983700">
    <w:abstractNumId w:val="33"/>
  </w:num>
  <w:num w:numId="3" w16cid:durableId="706223790">
    <w:abstractNumId w:val="4"/>
  </w:num>
  <w:num w:numId="4" w16cid:durableId="1003321051">
    <w:abstractNumId w:val="37"/>
  </w:num>
  <w:num w:numId="5" w16cid:durableId="1994486592">
    <w:abstractNumId w:val="14"/>
  </w:num>
  <w:num w:numId="6" w16cid:durableId="685790484">
    <w:abstractNumId w:val="35"/>
  </w:num>
  <w:num w:numId="7" w16cid:durableId="1667896158">
    <w:abstractNumId w:val="36"/>
  </w:num>
  <w:num w:numId="8" w16cid:durableId="512955976">
    <w:abstractNumId w:val="15"/>
  </w:num>
  <w:num w:numId="9" w16cid:durableId="639308116">
    <w:abstractNumId w:val="34"/>
  </w:num>
  <w:num w:numId="10" w16cid:durableId="931398642">
    <w:abstractNumId w:val="29"/>
  </w:num>
  <w:num w:numId="11" w16cid:durableId="1068000155">
    <w:abstractNumId w:val="38"/>
  </w:num>
  <w:num w:numId="12" w16cid:durableId="843712865">
    <w:abstractNumId w:val="1"/>
  </w:num>
  <w:num w:numId="13" w16cid:durableId="990183740">
    <w:abstractNumId w:val="31"/>
  </w:num>
  <w:num w:numId="14" w16cid:durableId="19013348">
    <w:abstractNumId w:val="40"/>
  </w:num>
  <w:num w:numId="15" w16cid:durableId="410737224">
    <w:abstractNumId w:val="13"/>
  </w:num>
  <w:num w:numId="16" w16cid:durableId="2003117386">
    <w:abstractNumId w:val="7"/>
  </w:num>
  <w:num w:numId="17" w16cid:durableId="3829492">
    <w:abstractNumId w:val="17"/>
  </w:num>
  <w:num w:numId="18" w16cid:durableId="572738306">
    <w:abstractNumId w:val="27"/>
  </w:num>
  <w:num w:numId="19" w16cid:durableId="177040939">
    <w:abstractNumId w:val="12"/>
  </w:num>
  <w:num w:numId="20" w16cid:durableId="1487161649">
    <w:abstractNumId w:val="3"/>
  </w:num>
  <w:num w:numId="21" w16cid:durableId="931277948">
    <w:abstractNumId w:val="18"/>
  </w:num>
  <w:num w:numId="22" w16cid:durableId="1775129782">
    <w:abstractNumId w:val="23"/>
  </w:num>
  <w:num w:numId="23" w16cid:durableId="444614291">
    <w:abstractNumId w:val="39"/>
  </w:num>
  <w:num w:numId="24" w16cid:durableId="2138797007">
    <w:abstractNumId w:val="42"/>
  </w:num>
  <w:num w:numId="25" w16cid:durableId="1641495470">
    <w:abstractNumId w:val="8"/>
  </w:num>
  <w:num w:numId="26" w16cid:durableId="1041827249">
    <w:abstractNumId w:val="22"/>
  </w:num>
  <w:num w:numId="27" w16cid:durableId="770593178">
    <w:abstractNumId w:val="32"/>
  </w:num>
  <w:num w:numId="28" w16cid:durableId="802238589">
    <w:abstractNumId w:val="11"/>
  </w:num>
  <w:num w:numId="29" w16cid:durableId="1175069835">
    <w:abstractNumId w:val="41"/>
  </w:num>
  <w:num w:numId="30" w16cid:durableId="1196700486">
    <w:abstractNumId w:val="2"/>
  </w:num>
  <w:num w:numId="31" w16cid:durableId="470825462">
    <w:abstractNumId w:val="30"/>
  </w:num>
  <w:num w:numId="32" w16cid:durableId="1474173779">
    <w:abstractNumId w:val="16"/>
  </w:num>
  <w:num w:numId="33" w16cid:durableId="818419194">
    <w:abstractNumId w:val="10"/>
  </w:num>
  <w:num w:numId="34" w16cid:durableId="1862740786">
    <w:abstractNumId w:val="26"/>
  </w:num>
  <w:num w:numId="35" w16cid:durableId="761340570">
    <w:abstractNumId w:val="20"/>
  </w:num>
  <w:num w:numId="36" w16cid:durableId="2127432277">
    <w:abstractNumId w:val="19"/>
  </w:num>
  <w:num w:numId="37" w16cid:durableId="189608261">
    <w:abstractNumId w:val="5"/>
  </w:num>
  <w:num w:numId="38" w16cid:durableId="1346706578">
    <w:abstractNumId w:val="25"/>
  </w:num>
  <w:num w:numId="39" w16cid:durableId="392972109">
    <w:abstractNumId w:val="21"/>
  </w:num>
  <w:num w:numId="40" w16cid:durableId="442959452">
    <w:abstractNumId w:val="28"/>
  </w:num>
  <w:num w:numId="41" w16cid:durableId="1033194336">
    <w:abstractNumId w:val="6"/>
  </w:num>
  <w:num w:numId="42" w16cid:durableId="2006928827">
    <w:abstractNumId w:val="24"/>
  </w:num>
  <w:num w:numId="43" w16cid:durableId="459804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23240"/>
    <w:rsid w:val="0003385D"/>
    <w:rsid w:val="000D6831"/>
    <w:rsid w:val="000E04F8"/>
    <w:rsid w:val="000E1A68"/>
    <w:rsid w:val="000E2900"/>
    <w:rsid w:val="001001AB"/>
    <w:rsid w:val="0010344A"/>
    <w:rsid w:val="0011017A"/>
    <w:rsid w:val="00111225"/>
    <w:rsid w:val="00113346"/>
    <w:rsid w:val="00130B6F"/>
    <w:rsid w:val="001450D2"/>
    <w:rsid w:val="00153CE9"/>
    <w:rsid w:val="00181B72"/>
    <w:rsid w:val="001842D1"/>
    <w:rsid w:val="001A41A7"/>
    <w:rsid w:val="001C172A"/>
    <w:rsid w:val="001C73A2"/>
    <w:rsid w:val="001E79D3"/>
    <w:rsid w:val="00205046"/>
    <w:rsid w:val="00232CCD"/>
    <w:rsid w:val="00246FD1"/>
    <w:rsid w:val="00257430"/>
    <w:rsid w:val="0026437B"/>
    <w:rsid w:val="00277A0F"/>
    <w:rsid w:val="002864DF"/>
    <w:rsid w:val="00296895"/>
    <w:rsid w:val="002E238E"/>
    <w:rsid w:val="002E3623"/>
    <w:rsid w:val="002E6B3F"/>
    <w:rsid w:val="003112E3"/>
    <w:rsid w:val="00313357"/>
    <w:rsid w:val="0033417F"/>
    <w:rsid w:val="00357625"/>
    <w:rsid w:val="003578A0"/>
    <w:rsid w:val="003857BE"/>
    <w:rsid w:val="00397D2A"/>
    <w:rsid w:val="003E7074"/>
    <w:rsid w:val="00407F84"/>
    <w:rsid w:val="004152E9"/>
    <w:rsid w:val="00420EF1"/>
    <w:rsid w:val="00456D04"/>
    <w:rsid w:val="00464C84"/>
    <w:rsid w:val="00467BE7"/>
    <w:rsid w:val="004721BB"/>
    <w:rsid w:val="004B0247"/>
    <w:rsid w:val="004B11AF"/>
    <w:rsid w:val="004C4F35"/>
    <w:rsid w:val="004D75B9"/>
    <w:rsid w:val="00520811"/>
    <w:rsid w:val="00540D38"/>
    <w:rsid w:val="00552162"/>
    <w:rsid w:val="005A3AEF"/>
    <w:rsid w:val="005B0372"/>
    <w:rsid w:val="005D0F1C"/>
    <w:rsid w:val="00632409"/>
    <w:rsid w:val="00641A25"/>
    <w:rsid w:val="006472FC"/>
    <w:rsid w:val="006478D0"/>
    <w:rsid w:val="00655FD6"/>
    <w:rsid w:val="00667D53"/>
    <w:rsid w:val="00673C79"/>
    <w:rsid w:val="006967A4"/>
    <w:rsid w:val="006B7D36"/>
    <w:rsid w:val="006C2455"/>
    <w:rsid w:val="006E24A3"/>
    <w:rsid w:val="006F1715"/>
    <w:rsid w:val="006F4764"/>
    <w:rsid w:val="007374C6"/>
    <w:rsid w:val="007D51CD"/>
    <w:rsid w:val="007E58FC"/>
    <w:rsid w:val="00811AE3"/>
    <w:rsid w:val="008369EF"/>
    <w:rsid w:val="00843BD4"/>
    <w:rsid w:val="00845AF7"/>
    <w:rsid w:val="00853A20"/>
    <w:rsid w:val="00865F0B"/>
    <w:rsid w:val="00877641"/>
    <w:rsid w:val="008808C1"/>
    <w:rsid w:val="008919C0"/>
    <w:rsid w:val="008A4BEB"/>
    <w:rsid w:val="008C0C0B"/>
    <w:rsid w:val="008C0C89"/>
    <w:rsid w:val="008C2125"/>
    <w:rsid w:val="008C5492"/>
    <w:rsid w:val="008C54FF"/>
    <w:rsid w:val="008D759E"/>
    <w:rsid w:val="008F5CCA"/>
    <w:rsid w:val="00902926"/>
    <w:rsid w:val="00911DC7"/>
    <w:rsid w:val="00912AAC"/>
    <w:rsid w:val="00912F58"/>
    <w:rsid w:val="009257DC"/>
    <w:rsid w:val="00960C4F"/>
    <w:rsid w:val="009A5AEE"/>
    <w:rsid w:val="009F17B4"/>
    <w:rsid w:val="009F2754"/>
    <w:rsid w:val="00A10553"/>
    <w:rsid w:val="00A1744C"/>
    <w:rsid w:val="00A241FE"/>
    <w:rsid w:val="00A26A29"/>
    <w:rsid w:val="00A36EE6"/>
    <w:rsid w:val="00A44C85"/>
    <w:rsid w:val="00A45ED3"/>
    <w:rsid w:val="00A703EA"/>
    <w:rsid w:val="00A77C4C"/>
    <w:rsid w:val="00AB7BBA"/>
    <w:rsid w:val="00AD0E86"/>
    <w:rsid w:val="00AF3A21"/>
    <w:rsid w:val="00AF644F"/>
    <w:rsid w:val="00AF69AB"/>
    <w:rsid w:val="00B112DC"/>
    <w:rsid w:val="00B35B6C"/>
    <w:rsid w:val="00B73573"/>
    <w:rsid w:val="00B96C0E"/>
    <w:rsid w:val="00BC1FB7"/>
    <w:rsid w:val="00BE1841"/>
    <w:rsid w:val="00BE7E70"/>
    <w:rsid w:val="00BF0F99"/>
    <w:rsid w:val="00BF1B57"/>
    <w:rsid w:val="00BF3B15"/>
    <w:rsid w:val="00BF55FC"/>
    <w:rsid w:val="00C047A1"/>
    <w:rsid w:val="00C07383"/>
    <w:rsid w:val="00C248CE"/>
    <w:rsid w:val="00C42F3B"/>
    <w:rsid w:val="00C73F12"/>
    <w:rsid w:val="00C96B1A"/>
    <w:rsid w:val="00CB0078"/>
    <w:rsid w:val="00CC18BC"/>
    <w:rsid w:val="00CC34F3"/>
    <w:rsid w:val="00CE17EC"/>
    <w:rsid w:val="00D02C6A"/>
    <w:rsid w:val="00D06F82"/>
    <w:rsid w:val="00D107B2"/>
    <w:rsid w:val="00D25639"/>
    <w:rsid w:val="00D551C7"/>
    <w:rsid w:val="00D57D8A"/>
    <w:rsid w:val="00D94C94"/>
    <w:rsid w:val="00DD6A9A"/>
    <w:rsid w:val="00DE01F1"/>
    <w:rsid w:val="00DE114B"/>
    <w:rsid w:val="00DE1E39"/>
    <w:rsid w:val="00DE4390"/>
    <w:rsid w:val="00E232FA"/>
    <w:rsid w:val="00E35BAE"/>
    <w:rsid w:val="00E42A18"/>
    <w:rsid w:val="00E64287"/>
    <w:rsid w:val="00E717D1"/>
    <w:rsid w:val="00E82A9E"/>
    <w:rsid w:val="00E96D00"/>
    <w:rsid w:val="00EB288E"/>
    <w:rsid w:val="00EC6B18"/>
    <w:rsid w:val="00EE53CF"/>
    <w:rsid w:val="00F11446"/>
    <w:rsid w:val="00F37D7F"/>
    <w:rsid w:val="00F567F1"/>
    <w:rsid w:val="00F77555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6580-0571-4C82-9EBB-5BC0E42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2023-04-12T11:19:00Z</dcterms:created>
  <dcterms:modified xsi:type="dcterms:W3CDTF">2023-04-12T11:26:00Z</dcterms:modified>
</cp:coreProperties>
</file>