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76702C" w:rsidRPr="002F238F" w14:paraId="36E00B4A" w14:textId="77777777" w:rsidTr="0076702C">
        <w:tc>
          <w:tcPr>
            <w:tcW w:w="10172" w:type="dxa"/>
          </w:tcPr>
          <w:p w14:paraId="0F3C7143" w14:textId="77777777" w:rsidR="0076702C" w:rsidRPr="002F238F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2"/>
                <w:lang w:val="lt-LT"/>
              </w:rPr>
            </w:pPr>
            <w:r w:rsidRPr="002F238F">
              <w:rPr>
                <w:rFonts w:ascii="Arial" w:hAnsi="Arial" w:cs="Arial"/>
                <w:b/>
                <w:sz w:val="20"/>
                <w:szCs w:val="22"/>
                <w:lang w:val="lt-LT"/>
              </w:rPr>
              <w:t>LITGRID AB</w:t>
            </w:r>
          </w:p>
          <w:p w14:paraId="1CD1C785" w14:textId="77777777" w:rsidR="0076702C" w:rsidRPr="002F238F" w:rsidRDefault="0076702C" w:rsidP="0076702C">
            <w:pPr>
              <w:spacing w:after="60" w:line="254" w:lineRule="exact"/>
              <w:jc w:val="center"/>
              <w:rPr>
                <w:rFonts w:ascii="Arial" w:hAnsi="Arial" w:cs="Arial"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sz w:val="18"/>
                <w:szCs w:val="22"/>
                <w:lang w:val="lt-LT"/>
              </w:rPr>
              <w:t>Registruotos buveinės adresas: A. Juozapavičiaus g. 13, Vilnius, Lietuva; juridinio asmens kodas: 302564383; duomenys kaupiami ir saugomi Juridinių asmenų registre</w:t>
            </w:r>
          </w:p>
        </w:tc>
      </w:tr>
    </w:tbl>
    <w:p w14:paraId="4C1DE4C8" w14:textId="77777777" w:rsidR="0076702C" w:rsidRPr="002F238F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  <w:lang w:val="lt-LT"/>
        </w:rPr>
      </w:pPr>
    </w:p>
    <w:p w14:paraId="31DEB0C3" w14:textId="4815C6DD" w:rsidR="001A6532" w:rsidRPr="002F238F" w:rsidRDefault="00CC4968" w:rsidP="00CC4968">
      <w:pPr>
        <w:spacing w:after="60"/>
        <w:ind w:left="-425"/>
        <w:jc w:val="right"/>
        <w:rPr>
          <w:rFonts w:ascii="Arial" w:hAnsi="Arial" w:cs="Arial"/>
          <w:sz w:val="20"/>
          <w:lang w:val="lt-LT"/>
        </w:rPr>
      </w:pPr>
      <w:r w:rsidRPr="002F238F">
        <w:rPr>
          <w:rFonts w:ascii="Arial" w:hAnsi="Arial" w:cs="Arial"/>
          <w:bCs/>
          <w:sz w:val="20"/>
          <w:lang w:val="lt-LT"/>
        </w:rPr>
        <w:t xml:space="preserve">Biuletenio parengimo data </w:t>
      </w:r>
      <w:r w:rsidR="003522E9" w:rsidRPr="002F238F">
        <w:rPr>
          <w:rFonts w:ascii="Arial" w:hAnsi="Arial" w:cs="Arial"/>
          <w:bCs/>
          <w:sz w:val="20"/>
          <w:lang w:val="lt-LT"/>
        </w:rPr>
        <w:t>201</w:t>
      </w:r>
      <w:r w:rsidR="00C27AF3" w:rsidRPr="002F238F">
        <w:rPr>
          <w:rFonts w:ascii="Arial" w:hAnsi="Arial" w:cs="Arial"/>
          <w:bCs/>
          <w:sz w:val="20"/>
          <w:lang w:val="lt-LT"/>
        </w:rPr>
        <w:t>9</w:t>
      </w:r>
      <w:r w:rsidR="003522E9" w:rsidRPr="002F238F">
        <w:rPr>
          <w:rFonts w:ascii="Arial" w:hAnsi="Arial" w:cs="Arial"/>
          <w:bCs/>
          <w:sz w:val="20"/>
          <w:lang w:val="lt-LT"/>
        </w:rPr>
        <w:t>-</w:t>
      </w:r>
      <w:r w:rsidR="00905FC4" w:rsidRPr="002F238F">
        <w:rPr>
          <w:rFonts w:ascii="Arial" w:hAnsi="Arial" w:cs="Arial"/>
          <w:bCs/>
          <w:sz w:val="20"/>
          <w:lang w:val="lt-LT"/>
        </w:rPr>
        <w:t>11</w:t>
      </w:r>
      <w:r w:rsidR="003522E9" w:rsidRPr="002F238F">
        <w:rPr>
          <w:rFonts w:ascii="Arial" w:hAnsi="Arial" w:cs="Arial"/>
          <w:bCs/>
          <w:sz w:val="20"/>
          <w:lang w:val="lt-LT"/>
        </w:rPr>
        <w:t>-</w:t>
      </w:r>
      <w:r w:rsidR="00905FC4" w:rsidRPr="002F238F">
        <w:rPr>
          <w:rFonts w:ascii="Arial" w:hAnsi="Arial" w:cs="Arial"/>
          <w:bCs/>
          <w:sz w:val="20"/>
          <w:lang w:val="lt-LT"/>
        </w:rPr>
        <w:t>07</w:t>
      </w:r>
    </w:p>
    <w:p w14:paraId="472FF617" w14:textId="77777777" w:rsidR="001A6532" w:rsidRPr="002F238F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1600B49D" w14:textId="77777777" w:rsidR="00E37E3A" w:rsidRPr="002F238F" w:rsidRDefault="00E37E3A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341D9FDC" w14:textId="77777777" w:rsidR="00890339" w:rsidRPr="002F238F" w:rsidRDefault="00890339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14:paraId="6F8A96EE" w14:textId="278E22DF" w:rsidR="00B90A91" w:rsidRPr="002F238F" w:rsidRDefault="00DC42E6" w:rsidP="0076702C">
      <w:pPr>
        <w:spacing w:after="60"/>
        <w:ind w:left="-425"/>
        <w:jc w:val="center"/>
        <w:rPr>
          <w:rFonts w:ascii="Arial" w:hAnsi="Arial" w:cs="Arial"/>
          <w:b/>
          <w:caps/>
          <w:sz w:val="20"/>
          <w:lang w:val="lt-LT"/>
        </w:rPr>
      </w:pPr>
      <w:r w:rsidRPr="002F238F">
        <w:rPr>
          <w:rFonts w:ascii="Arial" w:hAnsi="Arial" w:cs="Arial"/>
          <w:b/>
          <w:caps/>
          <w:sz w:val="20"/>
          <w:lang w:val="lt-LT"/>
        </w:rPr>
        <w:t>20</w:t>
      </w:r>
      <w:r w:rsidR="00C27AF3" w:rsidRPr="002F238F">
        <w:rPr>
          <w:rFonts w:ascii="Arial" w:hAnsi="Arial" w:cs="Arial"/>
          <w:b/>
          <w:caps/>
          <w:sz w:val="20"/>
          <w:lang w:val="lt-LT"/>
        </w:rPr>
        <w:t>19</w:t>
      </w:r>
      <w:r w:rsidR="005E48F2" w:rsidRPr="002F238F">
        <w:rPr>
          <w:rFonts w:ascii="Arial" w:hAnsi="Arial" w:cs="Arial"/>
          <w:b/>
          <w:caps/>
          <w:sz w:val="20"/>
          <w:lang w:val="lt-LT"/>
        </w:rPr>
        <w:t xml:space="preserve"> m. </w:t>
      </w:r>
      <w:r w:rsidR="00905FC4" w:rsidRPr="002F238F">
        <w:rPr>
          <w:rFonts w:ascii="Arial" w:hAnsi="Arial" w:cs="Arial"/>
          <w:b/>
          <w:caps/>
          <w:sz w:val="20"/>
          <w:lang w:val="lt-LT"/>
        </w:rPr>
        <w:t>LAPKRIČIO</w:t>
      </w:r>
      <w:r w:rsidR="005E48F2" w:rsidRPr="002F238F">
        <w:rPr>
          <w:rFonts w:ascii="Arial" w:hAnsi="Arial" w:cs="Arial"/>
          <w:b/>
          <w:caps/>
          <w:sz w:val="20"/>
          <w:lang w:val="lt-LT"/>
        </w:rPr>
        <w:t xml:space="preserve"> </w:t>
      </w:r>
      <w:r w:rsidR="00905FC4" w:rsidRPr="002F238F">
        <w:rPr>
          <w:rFonts w:ascii="Arial" w:hAnsi="Arial" w:cs="Arial"/>
          <w:b/>
          <w:caps/>
          <w:sz w:val="20"/>
          <w:lang w:val="lt-LT"/>
        </w:rPr>
        <w:t>29</w:t>
      </w:r>
      <w:r w:rsidR="005E48F2" w:rsidRPr="002F238F">
        <w:rPr>
          <w:rFonts w:ascii="Arial" w:hAnsi="Arial" w:cs="Arial"/>
          <w:b/>
          <w:caps/>
          <w:sz w:val="20"/>
          <w:lang w:val="lt-LT"/>
        </w:rPr>
        <w:t xml:space="preserve"> d. </w:t>
      </w:r>
      <w:r w:rsidR="00D26AEA" w:rsidRPr="002F238F">
        <w:rPr>
          <w:rFonts w:ascii="Arial" w:hAnsi="Arial" w:cs="Arial"/>
          <w:b/>
          <w:caps/>
          <w:sz w:val="20"/>
          <w:lang w:val="lt-LT"/>
        </w:rPr>
        <w:t>NE</w:t>
      </w:r>
      <w:r w:rsidR="005E48F2" w:rsidRPr="002F238F">
        <w:rPr>
          <w:rFonts w:ascii="Arial" w:hAnsi="Arial" w:cs="Arial"/>
          <w:b/>
          <w:caps/>
          <w:sz w:val="20"/>
          <w:lang w:val="lt-LT"/>
        </w:rPr>
        <w:t>eilinio visuotinio akcininkų susirinkimo</w:t>
      </w:r>
    </w:p>
    <w:p w14:paraId="32CD2AC3" w14:textId="77777777" w:rsidR="00B90A91" w:rsidRPr="002F238F" w:rsidRDefault="005E48F2" w:rsidP="0076702C">
      <w:pPr>
        <w:spacing w:after="60"/>
        <w:ind w:left="-425"/>
        <w:jc w:val="center"/>
        <w:rPr>
          <w:rFonts w:ascii="Arial" w:hAnsi="Arial" w:cs="Arial"/>
          <w:b/>
          <w:bCs/>
          <w:sz w:val="20"/>
          <w:lang w:val="lt-LT"/>
        </w:rPr>
      </w:pPr>
      <w:r w:rsidRPr="002F238F">
        <w:rPr>
          <w:rFonts w:ascii="Arial" w:hAnsi="Arial" w:cs="Arial"/>
          <w:b/>
          <w:bCs/>
          <w:sz w:val="20"/>
          <w:lang w:val="lt-LT"/>
        </w:rPr>
        <w:t>BENDRASIS</w:t>
      </w:r>
      <w:r w:rsidR="00B90A91" w:rsidRPr="002F238F">
        <w:rPr>
          <w:rFonts w:ascii="Arial" w:hAnsi="Arial" w:cs="Arial"/>
          <w:b/>
          <w:bCs/>
          <w:sz w:val="20"/>
          <w:lang w:val="lt-LT"/>
        </w:rPr>
        <w:t xml:space="preserve"> BALSAVIMO BIULETENIS</w:t>
      </w:r>
    </w:p>
    <w:p w14:paraId="03EE4FE3" w14:textId="77777777" w:rsidR="00326AE4" w:rsidRPr="002F238F" w:rsidRDefault="00326AE4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14:paraId="687B7128" w14:textId="77777777" w:rsidR="001A6532" w:rsidRPr="002F238F" w:rsidRDefault="001A6532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14:paraId="62B1067D" w14:textId="77777777" w:rsidR="0076702C" w:rsidRPr="002F238F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3C52C606" w14:textId="77777777" w:rsidR="00AA473D" w:rsidRPr="002F238F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2F238F">
        <w:rPr>
          <w:rFonts w:ascii="Arial" w:hAnsi="Arial" w:cs="Arial"/>
          <w:b/>
          <w:bCs/>
          <w:sz w:val="18"/>
          <w:szCs w:val="22"/>
          <w:lang w:val="lt-LT"/>
        </w:rPr>
        <w:t>AKCININKO DUOMENYS</w:t>
      </w:r>
    </w:p>
    <w:p w14:paraId="4E839B23" w14:textId="77777777" w:rsidR="006F68C9" w:rsidRPr="002F238F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  <w:lang w:val="lt-LT"/>
        </w:rPr>
      </w:pPr>
      <w:r w:rsidRPr="002F238F">
        <w:rPr>
          <w:rStyle w:val="FontStyle13"/>
          <w:rFonts w:ascii="Arial" w:hAnsi="Arial" w:cs="Arial"/>
          <w:sz w:val="18"/>
          <w:szCs w:val="18"/>
          <w:lang w:val="lt-LT"/>
        </w:rPr>
        <w:t xml:space="preserve">Prašome lentelėje nurodyti </w:t>
      </w:r>
      <w:r w:rsidR="0076702C" w:rsidRPr="002F238F">
        <w:rPr>
          <w:rStyle w:val="FontStyle13"/>
          <w:rFonts w:ascii="Arial" w:hAnsi="Arial" w:cs="Arial"/>
          <w:sz w:val="18"/>
          <w:szCs w:val="18"/>
          <w:lang w:val="lt-LT"/>
        </w:rPr>
        <w:t>duomenis apie balsuojantį akcininką</w:t>
      </w:r>
      <w:r w:rsidRPr="002F238F">
        <w:rPr>
          <w:rStyle w:val="FontStyle13"/>
          <w:rFonts w:ascii="Arial" w:hAnsi="Arial" w:cs="Arial"/>
          <w:sz w:val="18"/>
          <w:szCs w:val="18"/>
          <w:lang w:val="lt-LT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A473D" w:rsidRPr="002F238F" w14:paraId="08CBDF37" w14:textId="77777777" w:rsidTr="00AC58F3">
        <w:tc>
          <w:tcPr>
            <w:tcW w:w="5104" w:type="dxa"/>
          </w:tcPr>
          <w:p w14:paraId="29E36814" w14:textId="77777777" w:rsidR="00AA473D" w:rsidRPr="002F238F" w:rsidRDefault="00AA473D" w:rsidP="001A6532">
            <w:pPr>
              <w:spacing w:before="120" w:after="120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2F238F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vardas, pavardė (pavadinimas):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41CA35B" w14:textId="77777777" w:rsidR="00AA473D" w:rsidRPr="002F238F" w:rsidRDefault="00636D1B" w:rsidP="00E44AEC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5103" w:type="dxa"/>
          </w:tcPr>
          <w:p w14:paraId="29B3969A" w14:textId="77777777" w:rsidR="00AA473D" w:rsidRPr="002F238F" w:rsidRDefault="00AA473D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2F238F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asmens kodas (juridinio asmens kodas):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69A562CA" w14:textId="77777777" w:rsidR="00AA473D" w:rsidRPr="002F238F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2F238F" w14:paraId="08FA3885" w14:textId="77777777" w:rsidTr="001C63F7">
        <w:tc>
          <w:tcPr>
            <w:tcW w:w="10207" w:type="dxa"/>
            <w:gridSpan w:val="2"/>
          </w:tcPr>
          <w:p w14:paraId="103EEFD0" w14:textId="77777777" w:rsidR="0076702C" w:rsidRPr="002F238F" w:rsidRDefault="0076702C" w:rsidP="001A6532">
            <w:pPr>
              <w:spacing w:before="120" w:after="120"/>
              <w:rPr>
                <w:rFonts w:ascii="Arial" w:hAnsi="Arial" w:cs="Arial"/>
                <w:b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 turimų akcijų skaičius: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5982C631" w14:textId="77777777" w:rsidR="0076702C" w:rsidRPr="002F238F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0256FD51" w14:textId="77777777" w:rsidR="00AA473D" w:rsidRPr="002F238F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5E40CC57" w14:textId="77777777" w:rsidR="00AA473D" w:rsidRPr="002F238F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14:paraId="76EBFD1F" w14:textId="77777777" w:rsidR="00284C65" w:rsidRPr="002F238F" w:rsidRDefault="00C14A7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2F238F">
        <w:rPr>
          <w:rFonts w:ascii="Arial" w:hAnsi="Arial" w:cs="Arial"/>
          <w:b/>
          <w:bCs/>
          <w:sz w:val="18"/>
          <w:szCs w:val="22"/>
          <w:lang w:val="lt-LT"/>
        </w:rPr>
        <w:t>BALSAVIMAS</w:t>
      </w:r>
      <w:r w:rsidR="009E6A38" w:rsidRPr="002F238F">
        <w:rPr>
          <w:rFonts w:ascii="Arial" w:hAnsi="Arial" w:cs="Arial"/>
          <w:b/>
          <w:bCs/>
          <w:sz w:val="18"/>
          <w:szCs w:val="22"/>
          <w:lang w:val="lt-LT"/>
        </w:rPr>
        <w:t xml:space="preserve"> PROCEDŪRINIAIS KLAUSIMAIS</w:t>
      </w:r>
    </w:p>
    <w:p w14:paraId="565A8519" w14:textId="77777777" w:rsidR="00CA1147" w:rsidRPr="002F238F" w:rsidRDefault="00284C65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  <w:lang w:val="lt-LT"/>
        </w:rPr>
      </w:pPr>
      <w:r w:rsidRPr="002F238F">
        <w:rPr>
          <w:rStyle w:val="FontStyle13"/>
          <w:rFonts w:ascii="Arial" w:hAnsi="Arial" w:cs="Arial"/>
          <w:sz w:val="18"/>
          <w:szCs w:val="18"/>
          <w:lang w:val="lt-LT"/>
        </w:rPr>
        <w:t>Prašome lentelėje nurodyti asmenis, kuriuos siūlote ir balsuojate „UŽ“: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57C64" w:rsidRPr="002F238F" w14:paraId="0F06409C" w14:textId="77777777" w:rsidTr="00AC58F3">
        <w:tc>
          <w:tcPr>
            <w:tcW w:w="5104" w:type="dxa"/>
          </w:tcPr>
          <w:p w14:paraId="69B0ED37" w14:textId="77777777" w:rsidR="00D57C64" w:rsidRPr="002F238F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F238F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2F238F">
              <w:rPr>
                <w:rFonts w:ascii="Arial" w:hAnsi="Arial" w:cs="Arial"/>
                <w:sz w:val="18"/>
                <w:szCs w:val="18"/>
                <w:lang w:val="lt-LT"/>
              </w:rPr>
              <w:t>usirinkimo pirmininku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128535821"/>
              <w:placeholder>
                <w:docPart w:val="888968BB3E274B6AA3A39AB19D71ADBE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43894EB7" w14:textId="77777777" w:rsidR="00B915D5" w:rsidRPr="002F238F" w:rsidRDefault="00E44AEC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p>
            </w:sdtContent>
          </w:sdt>
        </w:tc>
        <w:tc>
          <w:tcPr>
            <w:tcW w:w="5103" w:type="dxa"/>
          </w:tcPr>
          <w:p w14:paraId="059DA65D" w14:textId="77777777" w:rsidR="00D57C64" w:rsidRPr="002F238F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F238F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2F238F">
              <w:rPr>
                <w:rFonts w:ascii="Arial" w:hAnsi="Arial" w:cs="Arial"/>
                <w:sz w:val="18"/>
                <w:szCs w:val="18"/>
                <w:lang w:val="lt-LT"/>
              </w:rPr>
              <w:t>usirinkimo sekretoriumi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89126993"/>
              <w:placeholder>
                <w:docPart w:val="3EFD2D19FFDF41218D09AD0011EDCDAD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0C03F622" w14:textId="77777777" w:rsidR="00B915D5" w:rsidRPr="002F238F" w:rsidRDefault="00E44AEC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p>
            </w:sdtContent>
          </w:sdt>
        </w:tc>
      </w:tr>
      <w:tr w:rsidR="006A1433" w:rsidRPr="002F238F" w14:paraId="4654EA75" w14:textId="77777777" w:rsidTr="00954E27">
        <w:tc>
          <w:tcPr>
            <w:tcW w:w="10207" w:type="dxa"/>
            <w:gridSpan w:val="2"/>
          </w:tcPr>
          <w:p w14:paraId="7DE9545E" w14:textId="77777777" w:rsidR="006A1433" w:rsidRPr="002F238F" w:rsidRDefault="006A143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F238F">
              <w:rPr>
                <w:rFonts w:ascii="Arial" w:hAnsi="Arial" w:cs="Arial"/>
                <w:sz w:val="18"/>
                <w:szCs w:val="18"/>
                <w:lang w:val="lt-LT"/>
              </w:rPr>
              <w:t xml:space="preserve">Asmeniu, atsakingu už Lietuvos Respublikos akcinių bendrovių įstatymo 22 straipsnio 2 ir 3 dalyse numatytų veiksmų atlikimą, </w:t>
            </w:r>
            <w:r w:rsidR="00B915D5" w:rsidRPr="002F238F">
              <w:rPr>
                <w:rFonts w:ascii="Arial" w:hAnsi="Arial" w:cs="Arial"/>
                <w:sz w:val="18"/>
                <w:szCs w:val="18"/>
                <w:lang w:val="lt-LT"/>
              </w:rPr>
              <w:t>pasiūlyti paskirti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3716109"/>
              <w:placeholder>
                <w:docPart w:val="DC032820463845459E519D4B2CFACA02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7B56A716" w14:textId="77777777" w:rsidR="006A1433" w:rsidRPr="002F238F" w:rsidRDefault="00E44AEC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p>
            </w:sdtContent>
          </w:sdt>
        </w:tc>
      </w:tr>
    </w:tbl>
    <w:p w14:paraId="42B360E5" w14:textId="77777777" w:rsidR="00A13CFB" w:rsidRPr="002F238F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14:paraId="76991B96" w14:textId="77777777" w:rsidR="00C55C2A" w:rsidRPr="002F238F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14:paraId="6AC446FF" w14:textId="77777777" w:rsidR="009E6A38" w:rsidRPr="002F238F" w:rsidRDefault="009E6A38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2F238F">
        <w:rPr>
          <w:rFonts w:ascii="Arial" w:hAnsi="Arial" w:cs="Arial"/>
          <w:b/>
          <w:bCs/>
          <w:sz w:val="18"/>
          <w:szCs w:val="22"/>
          <w:lang w:val="lt-LT"/>
        </w:rPr>
        <w:t>BALSAVIMAS DARBOTVARKĖS KLAUSIMAIS</w:t>
      </w:r>
    </w:p>
    <w:p w14:paraId="06E48812" w14:textId="78B29595" w:rsidR="009E6A38" w:rsidRPr="002F238F" w:rsidRDefault="009E6A38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  <w:lang w:val="lt-LT"/>
        </w:rPr>
      </w:pPr>
      <w:r w:rsidRPr="002F238F">
        <w:rPr>
          <w:rFonts w:ascii="Arial" w:hAnsi="Arial" w:cs="Arial"/>
          <w:iCs/>
          <w:sz w:val="18"/>
          <w:szCs w:val="22"/>
          <w:lang w:val="lt-LT"/>
        </w:rPr>
        <w:t xml:space="preserve">Prašome </w:t>
      </w:r>
      <w:r w:rsidR="00E44AEC" w:rsidRPr="002F238F">
        <w:rPr>
          <w:rFonts w:ascii="Arial" w:hAnsi="Arial" w:cs="Arial"/>
          <w:iCs/>
          <w:sz w:val="18"/>
          <w:szCs w:val="22"/>
          <w:lang w:val="lt-LT"/>
        </w:rPr>
        <w:t>pažymėt</w:t>
      </w:r>
      <w:r w:rsidRPr="002F238F">
        <w:rPr>
          <w:rFonts w:ascii="Arial" w:hAnsi="Arial" w:cs="Arial"/>
          <w:iCs/>
          <w:sz w:val="18"/>
          <w:szCs w:val="22"/>
          <w:lang w:val="lt-LT"/>
        </w:rPr>
        <w:t>i variantą, kurį pasirenkate</w:t>
      </w:r>
      <w:bookmarkStart w:id="0" w:name="_GoBack"/>
      <w:bookmarkEnd w:id="0"/>
      <w:r w:rsidR="00DD4E9F" w:rsidRPr="002F238F">
        <w:rPr>
          <w:rFonts w:ascii="Arial" w:hAnsi="Arial" w:cs="Arial"/>
          <w:iCs/>
          <w:sz w:val="18"/>
          <w:szCs w:val="22"/>
          <w:lang w:val="lt-LT"/>
        </w:rPr>
        <w:t>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5"/>
        <w:gridCol w:w="4820"/>
        <w:gridCol w:w="1275"/>
        <w:gridCol w:w="1134"/>
      </w:tblGrid>
      <w:tr w:rsidR="00CE0CFB" w:rsidRPr="002F238F" w14:paraId="3674EF58" w14:textId="77777777" w:rsidTr="00905FC4">
        <w:trPr>
          <w:trHeight w:val="668"/>
        </w:trPr>
        <w:tc>
          <w:tcPr>
            <w:tcW w:w="568" w:type="dxa"/>
            <w:vAlign w:val="center"/>
          </w:tcPr>
          <w:p w14:paraId="0844CF84" w14:textId="77777777" w:rsidR="00CE0CFB" w:rsidRPr="002F238F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Eil. Nr.</w:t>
            </w:r>
          </w:p>
        </w:tc>
        <w:tc>
          <w:tcPr>
            <w:tcW w:w="2155" w:type="dxa"/>
            <w:vAlign w:val="center"/>
          </w:tcPr>
          <w:p w14:paraId="52D9BE8A" w14:textId="77777777" w:rsidR="00CE0CFB" w:rsidRPr="002F238F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Darbotvarkės klausimas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6F87D5" w14:textId="77777777" w:rsidR="00CE0CFB" w:rsidRPr="002F238F" w:rsidRDefault="00284C6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Siūlomi</w:t>
            </w:r>
            <w:r w:rsidR="00CE0CFB"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 xml:space="preserve"> sprendimo projekta</w:t>
            </w:r>
            <w:r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i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FBAA5BB" w14:textId="77777777" w:rsidR="00CE0CFB" w:rsidRPr="002F238F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2F238F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Balsavimas</w:t>
            </w:r>
          </w:p>
        </w:tc>
      </w:tr>
      <w:tr w:rsidR="00284C65" w:rsidRPr="002F238F" w14:paraId="6B9D0B62" w14:textId="77777777" w:rsidTr="00905FC4">
        <w:tc>
          <w:tcPr>
            <w:tcW w:w="568" w:type="dxa"/>
          </w:tcPr>
          <w:p w14:paraId="3F0ED8E9" w14:textId="77777777" w:rsidR="00284C65" w:rsidRPr="002F238F" w:rsidRDefault="00284C65" w:rsidP="001A653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238F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2155" w:type="dxa"/>
          </w:tcPr>
          <w:p w14:paraId="37A44999" w14:textId="652A6256" w:rsidR="00284C65" w:rsidRPr="002F238F" w:rsidRDefault="00905FC4" w:rsidP="001A6532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</w:rPr>
            </w:pPr>
            <w:r w:rsidRPr="002F238F">
              <w:rPr>
                <w:rFonts w:ascii="Arial" w:hAnsi="Arial" w:cs="Arial"/>
                <w:sz w:val="18"/>
                <w:szCs w:val="18"/>
              </w:rPr>
              <w:t>Dėl UAB „TETAS“ 100 proc. akcijų pirkimo – pardavimo sutarties sudarymo</w:t>
            </w:r>
          </w:p>
        </w:tc>
        <w:tc>
          <w:tcPr>
            <w:tcW w:w="4820" w:type="dxa"/>
            <w:tcBorders>
              <w:tl2br w:val="nil"/>
              <w:tr2bl w:val="nil"/>
            </w:tcBorders>
          </w:tcPr>
          <w:p w14:paraId="766CB984" w14:textId="4DEE3C83" w:rsidR="00905FC4" w:rsidRPr="002F238F" w:rsidRDefault="00905FC4" w:rsidP="008F3660">
            <w:pPr>
              <w:shd w:val="clear" w:color="auto" w:fill="FFFFFF"/>
              <w:spacing w:before="100" w:beforeAutospacing="1"/>
              <w:jc w:val="both"/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  <w:lang w:val="lt-LT"/>
              </w:rPr>
            </w:pPr>
            <w:r w:rsidRPr="002F238F"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  <w:lang w:val="lt-LT"/>
              </w:rPr>
              <w:t>Pritarti 2019 m. lapkričio 7 d. LITGRID AB valdybos sprendimui Nr. 1 (protokolo Nr. 21) sudaryti UAB „TETAS“ 100 proc. akcijų pirkimo – pardavimo sutartį su UAB „EPSO-G“ šiomis esminėmis sandorio sąlygomis:</w:t>
            </w:r>
          </w:p>
          <w:tbl>
            <w:tblPr>
              <w:tblW w:w="4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"/>
              <w:gridCol w:w="3628"/>
            </w:tblGrid>
            <w:tr w:rsidR="00905FC4" w:rsidRPr="009909FC" w14:paraId="74076C9F" w14:textId="77777777" w:rsidTr="00905FC4">
              <w:trPr>
                <w:trHeight w:val="879"/>
              </w:trPr>
              <w:tc>
                <w:tcPr>
                  <w:tcW w:w="1019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4F68AACF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  <w:t>Sutarties šalys</w:t>
                  </w:r>
                </w:p>
              </w:tc>
              <w:tc>
                <w:tcPr>
                  <w:tcW w:w="3628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7D6D999E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Pardavėjas – LITGRID AB (juridinio asmens kodas: 302564383, buveinės adresas: A. Juozapavičiaus g. 13, Vilnius).</w:t>
                  </w:r>
                </w:p>
                <w:p w14:paraId="70AB3B1B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Pirkėjas - UAB „EPSO-G“ (juridinio asmens kodas 302826889, buveinės adresas: A. Juozapavičiaus g. 13, Vilnius).</w:t>
                  </w:r>
                </w:p>
              </w:tc>
            </w:tr>
            <w:tr w:rsidR="00905FC4" w:rsidRPr="009909FC" w14:paraId="6EF31D7D" w14:textId="77777777" w:rsidTr="00905FC4">
              <w:trPr>
                <w:trHeight w:val="972"/>
              </w:trPr>
              <w:tc>
                <w:tcPr>
                  <w:tcW w:w="1019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5BDF0CAA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  <w:t>Sutarties dalykas</w:t>
                  </w:r>
                </w:p>
              </w:tc>
              <w:tc>
                <w:tcPr>
                  <w:tcW w:w="3628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16F5CE2C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UAB „TETAS“ 400 000 vnt., 1 Eur nominalios vertės akcijų (100 proc. akcijų) (juridinio asmens kodas: 300513148, buveinės adresas: Senamiesčio g. 102B, Panevėžys) pirkimas - pardavimas</w:t>
                  </w:r>
                </w:p>
              </w:tc>
            </w:tr>
            <w:tr w:rsidR="00905FC4" w:rsidRPr="009909FC" w14:paraId="6089581A" w14:textId="77777777" w:rsidTr="00905FC4">
              <w:trPr>
                <w:trHeight w:val="680"/>
              </w:trPr>
              <w:tc>
                <w:tcPr>
                  <w:tcW w:w="1019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7FBF2464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  <w:lastRenderedPageBreak/>
                    <w:t>Sutarties kaina (be PVM)</w:t>
                  </w:r>
                </w:p>
              </w:tc>
              <w:tc>
                <w:tcPr>
                  <w:tcW w:w="3628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62E40464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Nepriklausomo turto vertintojo nustatyta kaina – 3 150 000 Eur (trys milijonai šimtas penkiasdešimt tūkstančių eurų)</w:t>
                  </w:r>
                </w:p>
              </w:tc>
            </w:tr>
            <w:tr w:rsidR="00905FC4" w:rsidRPr="009909FC" w14:paraId="05B08C29" w14:textId="77777777" w:rsidTr="00905FC4">
              <w:trPr>
                <w:trHeight w:val="734"/>
              </w:trPr>
              <w:tc>
                <w:tcPr>
                  <w:tcW w:w="1019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1005CD3E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  <w:t>Atsiskaitymo tvarka ir nuosavybės perdavimas</w:t>
                  </w:r>
                </w:p>
              </w:tc>
              <w:tc>
                <w:tcPr>
                  <w:tcW w:w="3628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499F774C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Atsiskaitoma per 30 d. d. nuo sandorio sudarymo. Laikoma, kad nuosavybė į akcijas perėjo (t. y. padaromi reikiami įrašai akcijų apskaitos dokumentuose) iš karto po atsiskaitymo</w:t>
                  </w:r>
                </w:p>
              </w:tc>
            </w:tr>
            <w:tr w:rsidR="00905FC4" w:rsidRPr="00622529" w14:paraId="5EE8D32C" w14:textId="77777777" w:rsidTr="00905FC4">
              <w:trPr>
                <w:trHeight w:val="1000"/>
              </w:trPr>
              <w:tc>
                <w:tcPr>
                  <w:tcW w:w="1019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60FDA36F" w14:textId="77777777" w:rsidR="00905FC4" w:rsidRPr="00622529" w:rsidRDefault="00905FC4" w:rsidP="00905FC4">
                  <w:pPr>
                    <w:spacing w:after="120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lt-LT" w:eastAsia="lt-LT"/>
                    </w:rPr>
                    <w:t>Kitos svarbios sutarties sąlygos</w:t>
                  </w:r>
                </w:p>
              </w:tc>
              <w:tc>
                <w:tcPr>
                  <w:tcW w:w="3628" w:type="dxa"/>
                  <w:shd w:val="clear" w:color="auto" w:fill="FFFFFF" w:themeFill="background1"/>
                  <w:tcMar>
                    <w:top w:w="15" w:type="dxa"/>
                    <w:left w:w="64" w:type="dxa"/>
                    <w:bottom w:w="0" w:type="dxa"/>
                    <w:right w:w="64" w:type="dxa"/>
                  </w:tcMar>
                  <w:vAlign w:val="center"/>
                  <w:hideMark/>
                </w:tcPr>
                <w:p w14:paraId="7D73CF68" w14:textId="77777777" w:rsidR="00905FC4" w:rsidRPr="00622529" w:rsidRDefault="00905FC4" w:rsidP="00905FC4">
                  <w:pPr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</w:pPr>
                  <w:r w:rsidRPr="00622529">
                    <w:rPr>
                      <w:rFonts w:ascii="Arial" w:hAnsi="Arial" w:cs="Arial"/>
                      <w:iCs/>
                      <w:sz w:val="18"/>
                      <w:szCs w:val="18"/>
                      <w:lang w:val="lt-LT" w:eastAsia="lt-LT"/>
                    </w:rPr>
                    <w:t>Laikoma, kad nuo šios sutarties sudarymo nutrūksta 2019-03-07 paskolų subordinavimo sutartis tarp LITGRID AB, UAB „EPSO-G“ ir UAB „TETAS“</w:t>
                  </w:r>
                </w:p>
              </w:tc>
            </w:tr>
          </w:tbl>
          <w:p w14:paraId="27021D82" w14:textId="260B6FF6" w:rsidR="00284C65" w:rsidRPr="002F238F" w:rsidRDefault="00284C65" w:rsidP="00C27AF3">
            <w:pPr>
              <w:pStyle w:val="ListParagraph"/>
              <w:spacing w:before="120" w:after="120"/>
              <w:ind w:left="0"/>
              <w:contextualSpacing w:val="0"/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  <w:lang w:val="lt-LT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732CD82" w14:textId="118F3A58" w:rsidR="00284C65" w:rsidRPr="002F238F" w:rsidRDefault="00457FFE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-1487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905FC4" w:rsidRPr="002F238F">
                  <w:rPr>
                    <w:rStyle w:val="FontStyle13"/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 w:rsidRPr="002F238F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C65" w:rsidRPr="002F238F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U</w:t>
            </w:r>
            <w:r w:rsidR="00AA473D" w:rsidRPr="002F238F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Ž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302C06F" w14:textId="416EE702" w:rsidR="00284C65" w:rsidRPr="002F238F" w:rsidRDefault="00457FFE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20508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9909FC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 w:rsidRPr="002F238F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473D" w:rsidRPr="002F238F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PRIEŠ</w:t>
            </w:r>
          </w:p>
        </w:tc>
      </w:tr>
    </w:tbl>
    <w:p w14:paraId="02CA9D20" w14:textId="77777777" w:rsidR="0023466A" w:rsidRPr="002F238F" w:rsidRDefault="0023466A" w:rsidP="00EC7AF2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1FA851B" w14:textId="77777777" w:rsidR="00D26AEA" w:rsidRPr="002F238F" w:rsidRDefault="00D26AEA" w:rsidP="00EC7AF2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2D1244A" w14:textId="77777777" w:rsidR="00D26AEA" w:rsidRPr="002F238F" w:rsidRDefault="00D26AEA" w:rsidP="00EC7AF2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83"/>
        <w:gridCol w:w="7371"/>
      </w:tblGrid>
      <w:tr w:rsidR="004D02CA" w:rsidRPr="002F238F" w14:paraId="5E74C737" w14:textId="77777777" w:rsidTr="00E4778F"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1162972438"/>
            <w:placeholder>
              <w:docPart w:val="4FA7E200659344B6B2DB3906F4A78002"/>
            </w:placeholder>
            <w:showingPlcHdr/>
            <w:date w:fullDate="2015-03-26T00:00:00Z">
              <w:dateFormat w:val="yyyy.MM.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C6A26AA" w14:textId="77777777" w:rsidR="004D02CA" w:rsidRPr="002F238F" w:rsidRDefault="00CC4968" w:rsidP="00CC4968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Data</w:t>
                </w:r>
              </w:p>
            </w:tc>
          </w:sdtContent>
        </w:sdt>
        <w:tc>
          <w:tcPr>
            <w:tcW w:w="283" w:type="dxa"/>
          </w:tcPr>
          <w:p w14:paraId="6F5A244B" w14:textId="77777777" w:rsidR="004D02CA" w:rsidRPr="002F238F" w:rsidRDefault="004D02CA">
            <w:pPr>
              <w:ind w:right="-766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-5307266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2F3798" w14:textId="77777777" w:rsidR="004D02CA" w:rsidRPr="002F238F" w:rsidRDefault="000C20C8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val="lt-LT"/>
                  </w:rPr>
                </w:pPr>
                <w:r w:rsidRPr="002F238F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 / pavadinimas</w:t>
                </w:r>
              </w:p>
            </w:tc>
          </w:sdtContent>
        </w:sdt>
      </w:tr>
      <w:tr w:rsidR="004D02CA" w:rsidRPr="002F238F" w14:paraId="06E2A4C4" w14:textId="77777777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10B72B4" w14:textId="77777777" w:rsidR="004D02CA" w:rsidRPr="002F238F" w:rsidRDefault="004D02CA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238F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(data)</w:t>
            </w:r>
          </w:p>
        </w:tc>
        <w:tc>
          <w:tcPr>
            <w:tcW w:w="283" w:type="dxa"/>
          </w:tcPr>
          <w:p w14:paraId="6F3C488B" w14:textId="77777777" w:rsidR="004D02CA" w:rsidRPr="002F238F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6B7DE93" w14:textId="77777777" w:rsidR="004D02CA" w:rsidRPr="002F238F" w:rsidRDefault="004D02CA" w:rsidP="00B915D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238F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(akcininko (ar kito asmens turinčio teisę balsuoti jo akcijomis) vardas, pavardė, parašas)</w:t>
            </w:r>
          </w:p>
        </w:tc>
      </w:tr>
    </w:tbl>
    <w:p w14:paraId="3FD7B451" w14:textId="77777777" w:rsidR="00A13CFB" w:rsidRPr="002F238F" w:rsidRDefault="00A13CFB" w:rsidP="00846F8D">
      <w:pPr>
        <w:rPr>
          <w:rFonts w:ascii="Arial" w:hAnsi="Arial" w:cs="Arial"/>
          <w:sz w:val="22"/>
          <w:szCs w:val="22"/>
          <w:lang w:val="lt-LT"/>
        </w:rPr>
        <w:sectPr w:rsidR="00A13CFB" w:rsidRPr="002F238F" w:rsidSect="00CC4968">
          <w:footerReference w:type="defaul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12D5B58" w14:textId="77777777" w:rsidR="002A1A01" w:rsidRPr="002F238F" w:rsidRDefault="002A1A01" w:rsidP="0023466A">
      <w:pPr>
        <w:ind w:left="-426"/>
        <w:jc w:val="center"/>
        <w:rPr>
          <w:rFonts w:ascii="Arial" w:hAnsi="Arial" w:cs="Arial"/>
          <w:sz w:val="22"/>
          <w:szCs w:val="22"/>
          <w:lang w:val="lt-LT"/>
        </w:rPr>
      </w:pPr>
    </w:p>
    <w:sectPr w:rsidR="002A1A01" w:rsidRPr="002F238F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E2D99" w14:textId="77777777" w:rsidR="00457FFE" w:rsidRDefault="00457FFE">
      <w:pPr>
        <w:pStyle w:val="antraste"/>
      </w:pPr>
      <w:r>
        <w:separator/>
      </w:r>
    </w:p>
  </w:endnote>
  <w:endnote w:type="continuationSeparator" w:id="0">
    <w:p w14:paraId="7D197C94" w14:textId="77777777" w:rsidR="00457FFE" w:rsidRDefault="00457FFE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5C3A" w14:textId="77777777" w:rsidR="00CC4968" w:rsidRDefault="00CC4968"/>
  <w:p w14:paraId="7A300465" w14:textId="77777777" w:rsidR="00CC4968" w:rsidRDefault="00CC4968"/>
  <w:p w14:paraId="1F25830A" w14:textId="77777777" w:rsidR="00A13CFB" w:rsidRPr="00C0091C" w:rsidRDefault="00A13CFB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BFED" w14:textId="77777777" w:rsidR="00457FFE" w:rsidRDefault="00457FFE">
      <w:pPr>
        <w:pStyle w:val="antraste"/>
      </w:pPr>
      <w:r>
        <w:separator/>
      </w:r>
    </w:p>
  </w:footnote>
  <w:footnote w:type="continuationSeparator" w:id="0">
    <w:p w14:paraId="63BFE930" w14:textId="77777777" w:rsidR="00457FFE" w:rsidRDefault="00457FFE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81"/>
    <w:rsid w:val="002A320D"/>
    <w:rsid w:val="002A5492"/>
    <w:rsid w:val="002A5B0F"/>
    <w:rsid w:val="002A6AAF"/>
    <w:rsid w:val="002A77A2"/>
    <w:rsid w:val="002A7853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238F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194C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FFE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0E4E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660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5FC4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09FC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27AF3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39F9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218C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A1218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4FA7E200659344B6B2DB3906F4A7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5368-CBE8-4A4B-90A0-CD9E039072B8}"/>
      </w:docPartPr>
      <w:docPartBody>
        <w:p w:rsidR="00326647" w:rsidRDefault="009E3691" w:rsidP="009E3691">
          <w:pPr>
            <w:pStyle w:val="4FA7E200659344B6B2DB3906F4A7800210"/>
          </w:pPr>
          <w:r w:rsidRPr="00636D1B">
            <w:rPr>
              <w:rStyle w:val="PlaceholderText"/>
              <w:rFonts w:ascii="Arial" w:hAnsi="Arial" w:cs="Arial"/>
              <w:sz w:val="20"/>
              <w:szCs w:val="20"/>
            </w:rPr>
            <w:t>Data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54EA0"/>
    <w:rsid w:val="001C7ED2"/>
    <w:rsid w:val="00290853"/>
    <w:rsid w:val="00326647"/>
    <w:rsid w:val="003532FE"/>
    <w:rsid w:val="004D691E"/>
    <w:rsid w:val="005575E8"/>
    <w:rsid w:val="0061001B"/>
    <w:rsid w:val="006D0D44"/>
    <w:rsid w:val="007E3BE8"/>
    <w:rsid w:val="0087368A"/>
    <w:rsid w:val="00970DEF"/>
    <w:rsid w:val="00980E27"/>
    <w:rsid w:val="009D490B"/>
    <w:rsid w:val="009E3691"/>
    <w:rsid w:val="00B771B1"/>
    <w:rsid w:val="00BE6FE5"/>
    <w:rsid w:val="00C14644"/>
    <w:rsid w:val="00C95D2E"/>
    <w:rsid w:val="00CA5776"/>
    <w:rsid w:val="00C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4DF0-6024-4AE4-A5FB-15B4FD20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Jurga Eivaitė</cp:lastModifiedBy>
  <cp:revision>3</cp:revision>
  <cp:lastPrinted>2014-03-14T08:41:00Z</cp:lastPrinted>
  <dcterms:created xsi:type="dcterms:W3CDTF">2019-11-07T14:18:00Z</dcterms:created>
  <dcterms:modified xsi:type="dcterms:W3CDTF">2019-11-07T14:30:00Z</dcterms:modified>
</cp:coreProperties>
</file>