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0237" w14:textId="77777777" w:rsidR="006A6584" w:rsidRPr="003C2F7F" w:rsidRDefault="006A6584" w:rsidP="006A6584">
      <w:pPr>
        <w:spacing w:after="0" w:line="276" w:lineRule="auto"/>
        <w:jc w:val="center"/>
        <w:rPr>
          <w:rFonts w:ascii="Arial" w:hAnsi="Arial" w:cs="Arial"/>
          <w:sz w:val="20"/>
          <w:szCs w:val="20"/>
          <w:lang w:val="lt-LT"/>
        </w:rPr>
      </w:pPr>
      <w:r w:rsidRPr="003C2F7F">
        <w:rPr>
          <w:rFonts w:ascii="Arial" w:hAnsi="Arial" w:cs="Arial"/>
          <w:sz w:val="20"/>
          <w:szCs w:val="20"/>
          <w:lang w:val="lt-LT"/>
        </w:rPr>
        <w:t>Pranešimas žiniasklaidai</w:t>
      </w:r>
    </w:p>
    <w:p w14:paraId="483FAF21" w14:textId="08891DC1" w:rsidR="006A6584" w:rsidRPr="00676A22" w:rsidRDefault="006A6584" w:rsidP="006A6584">
      <w:pPr>
        <w:spacing w:after="0" w:line="276" w:lineRule="auto"/>
        <w:jc w:val="center"/>
        <w:rPr>
          <w:rFonts w:ascii="Arial" w:hAnsi="Arial" w:cs="Arial"/>
          <w:sz w:val="20"/>
          <w:szCs w:val="20"/>
        </w:rPr>
      </w:pPr>
      <w:r w:rsidRPr="5754D63F">
        <w:rPr>
          <w:rFonts w:ascii="Arial" w:hAnsi="Arial" w:cs="Arial"/>
          <w:sz w:val="20"/>
          <w:szCs w:val="20"/>
          <w:lang w:val="lt-LT"/>
        </w:rPr>
        <w:t>2023-0</w:t>
      </w:r>
      <w:r w:rsidR="00C647E7">
        <w:rPr>
          <w:rFonts w:ascii="Arial" w:hAnsi="Arial" w:cs="Arial"/>
          <w:sz w:val="20"/>
          <w:szCs w:val="20"/>
          <w:lang w:val="lt-LT"/>
        </w:rPr>
        <w:t>8</w:t>
      </w:r>
      <w:r w:rsidRPr="5754D63F">
        <w:rPr>
          <w:rFonts w:ascii="Arial" w:hAnsi="Arial" w:cs="Arial"/>
          <w:sz w:val="20"/>
          <w:szCs w:val="20"/>
        </w:rPr>
        <w:t>-</w:t>
      </w:r>
      <w:r w:rsidR="00C647E7">
        <w:rPr>
          <w:rFonts w:ascii="Arial" w:hAnsi="Arial" w:cs="Arial"/>
          <w:sz w:val="20"/>
          <w:szCs w:val="20"/>
        </w:rPr>
        <w:t>25</w:t>
      </w:r>
    </w:p>
    <w:p w14:paraId="4E2E52D7" w14:textId="77777777" w:rsidR="006A6584" w:rsidRPr="003C2F7F" w:rsidRDefault="006A6584" w:rsidP="006A6584">
      <w:pPr>
        <w:spacing w:after="0" w:line="276" w:lineRule="auto"/>
        <w:jc w:val="center"/>
        <w:rPr>
          <w:rFonts w:ascii="Arial" w:hAnsi="Arial" w:cs="Arial"/>
          <w:sz w:val="20"/>
          <w:szCs w:val="20"/>
          <w:lang w:val="lt-LT"/>
        </w:rPr>
      </w:pPr>
      <w:r w:rsidRPr="003C2F7F">
        <w:rPr>
          <w:rFonts w:ascii="Arial" w:hAnsi="Arial" w:cs="Arial"/>
          <w:sz w:val="20"/>
          <w:szCs w:val="20"/>
          <w:lang w:val="lt-LT"/>
        </w:rPr>
        <w:t>Vilnius</w:t>
      </w:r>
    </w:p>
    <w:p w14:paraId="622CD161" w14:textId="77777777" w:rsidR="006A6584" w:rsidRPr="003C2F7F" w:rsidRDefault="006A6584" w:rsidP="006A6584">
      <w:pPr>
        <w:spacing w:line="276" w:lineRule="auto"/>
        <w:rPr>
          <w:rFonts w:ascii="Arial" w:eastAsia="Arial" w:hAnsi="Arial" w:cs="Arial"/>
          <w:b/>
          <w:bCs/>
          <w:sz w:val="24"/>
          <w:szCs w:val="24"/>
          <w:bdr w:val="none" w:sz="0" w:space="0" w:color="auto" w:frame="1"/>
          <w:lang w:val="lt-LT" w:eastAsia="lt-LT"/>
        </w:rPr>
      </w:pPr>
    </w:p>
    <w:p w14:paraId="6C6956D2" w14:textId="489134DC" w:rsidR="006A6584" w:rsidRPr="003C2F7F" w:rsidRDefault="006A6584" w:rsidP="006A6584">
      <w:pPr>
        <w:spacing w:line="276" w:lineRule="auto"/>
        <w:jc w:val="center"/>
        <w:rPr>
          <w:rFonts w:ascii="Arial" w:eastAsia="Arial" w:hAnsi="Arial" w:cs="Arial"/>
          <w:b/>
          <w:bCs/>
          <w:color w:val="000000" w:themeColor="text1"/>
          <w:sz w:val="24"/>
          <w:szCs w:val="24"/>
          <w:lang w:val="lt-LT"/>
        </w:rPr>
      </w:pPr>
      <w:r w:rsidRPr="01588117">
        <w:rPr>
          <w:rFonts w:ascii="Arial" w:eastAsia="Arial" w:hAnsi="Arial" w:cs="Arial"/>
          <w:b/>
          <w:bCs/>
          <w:color w:val="000000" w:themeColor="text1"/>
          <w:sz w:val="24"/>
          <w:szCs w:val="24"/>
          <w:lang w:val="lt-LT"/>
        </w:rPr>
        <w:t>„Litgrid“</w:t>
      </w:r>
      <w:r w:rsidR="00740146">
        <w:rPr>
          <w:rFonts w:ascii="Arial" w:eastAsia="Arial" w:hAnsi="Arial" w:cs="Arial"/>
          <w:b/>
          <w:bCs/>
          <w:color w:val="000000" w:themeColor="text1"/>
          <w:sz w:val="24"/>
          <w:szCs w:val="24"/>
          <w:lang w:val="lt-LT"/>
        </w:rPr>
        <w:t xml:space="preserve"> </w:t>
      </w:r>
      <w:r w:rsidR="00EC0EA4">
        <w:rPr>
          <w:rFonts w:ascii="Arial" w:eastAsia="Arial" w:hAnsi="Arial" w:cs="Arial"/>
          <w:b/>
          <w:bCs/>
          <w:color w:val="000000" w:themeColor="text1"/>
          <w:sz w:val="24"/>
          <w:szCs w:val="24"/>
          <w:lang w:val="lt-LT"/>
        </w:rPr>
        <w:t>pusmečio</w:t>
      </w:r>
      <w:r w:rsidR="009A6FEE">
        <w:rPr>
          <w:rFonts w:ascii="Arial" w:eastAsia="Arial" w:hAnsi="Arial" w:cs="Arial"/>
          <w:b/>
          <w:bCs/>
          <w:color w:val="000000" w:themeColor="text1"/>
          <w:sz w:val="24"/>
          <w:szCs w:val="24"/>
          <w:lang w:val="lt-LT"/>
        </w:rPr>
        <w:t xml:space="preserve"> rezultatai</w:t>
      </w:r>
      <w:r w:rsidR="00DB5824">
        <w:rPr>
          <w:rFonts w:ascii="Arial" w:eastAsia="Arial" w:hAnsi="Arial" w:cs="Arial"/>
          <w:b/>
          <w:bCs/>
          <w:color w:val="000000" w:themeColor="text1"/>
          <w:sz w:val="24"/>
          <w:szCs w:val="24"/>
          <w:lang w:val="lt-LT"/>
        </w:rPr>
        <w:t xml:space="preserve">: </w:t>
      </w:r>
      <w:r w:rsidR="002B2911">
        <w:rPr>
          <w:rFonts w:ascii="Arial" w:eastAsia="Arial" w:hAnsi="Arial" w:cs="Arial"/>
          <w:b/>
          <w:bCs/>
          <w:color w:val="000000" w:themeColor="text1"/>
          <w:sz w:val="24"/>
          <w:szCs w:val="24"/>
          <w:lang w:val="lt-LT"/>
        </w:rPr>
        <w:t>patikrintas pasiruošimas sinchronizacijai</w:t>
      </w:r>
      <w:r w:rsidR="00E7615A">
        <w:rPr>
          <w:rFonts w:ascii="Arial" w:eastAsia="Arial" w:hAnsi="Arial" w:cs="Arial"/>
          <w:b/>
          <w:bCs/>
          <w:color w:val="000000" w:themeColor="text1"/>
          <w:sz w:val="24"/>
          <w:szCs w:val="24"/>
          <w:lang w:val="lt-LT"/>
        </w:rPr>
        <w:t xml:space="preserve">, </w:t>
      </w:r>
      <w:r w:rsidR="007076CF">
        <w:rPr>
          <w:rFonts w:ascii="Arial" w:eastAsia="Arial" w:hAnsi="Arial" w:cs="Arial"/>
          <w:b/>
          <w:bCs/>
          <w:color w:val="000000" w:themeColor="text1"/>
          <w:sz w:val="24"/>
          <w:szCs w:val="24"/>
          <w:lang w:val="lt-LT"/>
        </w:rPr>
        <w:t xml:space="preserve">išaugo elektros </w:t>
      </w:r>
      <w:r w:rsidR="00AA585D">
        <w:rPr>
          <w:rFonts w:ascii="Arial" w:eastAsia="Arial" w:hAnsi="Arial" w:cs="Arial"/>
          <w:b/>
          <w:bCs/>
          <w:color w:val="000000" w:themeColor="text1"/>
          <w:sz w:val="24"/>
          <w:szCs w:val="24"/>
          <w:lang w:val="lt-LT"/>
        </w:rPr>
        <w:t>perdavimo</w:t>
      </w:r>
      <w:r w:rsidR="007076CF">
        <w:rPr>
          <w:rFonts w:ascii="Arial" w:eastAsia="Arial" w:hAnsi="Arial" w:cs="Arial"/>
          <w:b/>
          <w:bCs/>
          <w:color w:val="000000" w:themeColor="text1"/>
          <w:sz w:val="24"/>
          <w:szCs w:val="24"/>
          <w:lang w:val="lt-LT"/>
        </w:rPr>
        <w:t xml:space="preserve"> patikimumas</w:t>
      </w:r>
    </w:p>
    <w:p w14:paraId="2034954D" w14:textId="2B5ECF40" w:rsidR="006A6584" w:rsidRPr="00C647E7" w:rsidRDefault="10ABE1FA" w:rsidP="006A6584">
      <w:pPr>
        <w:spacing w:line="276" w:lineRule="auto"/>
        <w:jc w:val="both"/>
        <w:rPr>
          <w:lang w:val="lt-LT"/>
        </w:rPr>
      </w:pPr>
      <w:r w:rsidRPr="003C2F7F">
        <w:rPr>
          <w:rFonts w:ascii="Arial" w:eastAsia="Times New Roman" w:hAnsi="Arial" w:cs="Arial"/>
          <w:b/>
          <w:bCs/>
          <w:bdr w:val="none" w:sz="0" w:space="0" w:color="auto" w:frame="1"/>
          <w:lang w:val="lt-LT" w:eastAsia="lt-LT"/>
        </w:rPr>
        <w:t>Lietuvos elektros perdavimo sistem</w:t>
      </w:r>
      <w:r w:rsidR="009A6FEE">
        <w:rPr>
          <w:rFonts w:ascii="Arial" w:eastAsia="Times New Roman" w:hAnsi="Arial" w:cs="Arial"/>
          <w:b/>
          <w:bCs/>
          <w:bdr w:val="none" w:sz="0" w:space="0" w:color="auto" w:frame="1"/>
          <w:lang w:val="lt-LT" w:eastAsia="lt-LT"/>
        </w:rPr>
        <w:t>os operatorė „Litgrid“</w:t>
      </w:r>
      <w:r w:rsidR="003047F9">
        <w:rPr>
          <w:rFonts w:ascii="Arial" w:eastAsia="Times New Roman" w:hAnsi="Arial" w:cs="Arial"/>
          <w:b/>
          <w:bCs/>
          <w:bdr w:val="none" w:sz="0" w:space="0" w:color="auto" w:frame="1"/>
          <w:lang w:val="lt-LT" w:eastAsia="lt-LT"/>
        </w:rPr>
        <w:t xml:space="preserve"> </w:t>
      </w:r>
      <w:r w:rsidR="00261060">
        <w:rPr>
          <w:rFonts w:ascii="Arial" w:eastAsia="Times New Roman" w:hAnsi="Arial" w:cs="Arial"/>
          <w:b/>
          <w:bCs/>
          <w:bdr w:val="none" w:sz="0" w:space="0" w:color="auto" w:frame="1"/>
          <w:lang w:val="lt-LT" w:eastAsia="lt-LT"/>
        </w:rPr>
        <w:t xml:space="preserve">pirmąjį </w:t>
      </w:r>
      <w:r w:rsidR="003047F9">
        <w:rPr>
          <w:rFonts w:ascii="Arial" w:eastAsia="Times New Roman" w:hAnsi="Arial" w:cs="Arial"/>
          <w:b/>
          <w:bCs/>
          <w:bdr w:val="none" w:sz="0" w:space="0" w:color="auto" w:frame="1"/>
          <w:lang w:val="lt-LT" w:eastAsia="lt-LT"/>
        </w:rPr>
        <w:t xml:space="preserve">šių metų </w:t>
      </w:r>
      <w:r w:rsidR="00261060">
        <w:rPr>
          <w:rFonts w:ascii="Arial" w:eastAsia="Times New Roman" w:hAnsi="Arial" w:cs="Arial"/>
          <w:b/>
          <w:bCs/>
          <w:bdr w:val="none" w:sz="0" w:space="0" w:color="auto" w:frame="1"/>
          <w:lang w:val="lt-LT" w:eastAsia="lt-LT"/>
        </w:rPr>
        <w:t xml:space="preserve">pusmetį įgyvendino jau septintą pasiruošimo sinchronizacijai su </w:t>
      </w:r>
      <w:r w:rsidR="00677897">
        <w:rPr>
          <w:rFonts w:ascii="Arial" w:eastAsia="Times New Roman" w:hAnsi="Arial" w:cs="Arial"/>
          <w:b/>
          <w:bCs/>
          <w:bdr w:val="none" w:sz="0" w:space="0" w:color="auto" w:frame="1"/>
          <w:lang w:val="lt-LT" w:eastAsia="lt-LT"/>
        </w:rPr>
        <w:t>kontinentinės Europos tinklais projekt</w:t>
      </w:r>
      <w:r w:rsidR="00261060">
        <w:rPr>
          <w:rFonts w:ascii="Arial" w:eastAsia="Times New Roman" w:hAnsi="Arial" w:cs="Arial"/>
          <w:b/>
          <w:bCs/>
          <w:bdr w:val="none" w:sz="0" w:space="0" w:color="auto" w:frame="1"/>
          <w:lang w:val="lt-LT" w:eastAsia="lt-LT"/>
        </w:rPr>
        <w:t xml:space="preserve">ą, </w:t>
      </w:r>
      <w:r w:rsidR="00053B32">
        <w:rPr>
          <w:rFonts w:ascii="Arial" w:eastAsia="Times New Roman" w:hAnsi="Arial" w:cs="Arial"/>
          <w:b/>
          <w:bCs/>
          <w:bdr w:val="none" w:sz="0" w:space="0" w:color="auto" w:frame="1"/>
          <w:lang w:val="lt-LT" w:eastAsia="lt-LT"/>
        </w:rPr>
        <w:t xml:space="preserve">po naujų taisyklių nustatymo rezervavo perdavimo tinklo </w:t>
      </w:r>
      <w:r w:rsidR="00181790">
        <w:rPr>
          <w:rFonts w:ascii="Arial" w:eastAsia="Times New Roman" w:hAnsi="Arial" w:cs="Arial"/>
          <w:b/>
          <w:bCs/>
          <w:bdr w:val="none" w:sz="0" w:space="0" w:color="auto" w:frame="1"/>
          <w:lang w:val="lt-LT" w:eastAsia="lt-LT"/>
        </w:rPr>
        <w:t xml:space="preserve">pralaidumus atsinaujinančios energetikos vystytojams ir padidino elektros perdavimo </w:t>
      </w:r>
      <w:r w:rsidR="00B377A8">
        <w:rPr>
          <w:rFonts w:ascii="Arial" w:eastAsia="Times New Roman" w:hAnsi="Arial" w:cs="Arial"/>
          <w:b/>
          <w:bCs/>
          <w:bdr w:val="none" w:sz="0" w:space="0" w:color="auto" w:frame="1"/>
          <w:lang w:val="lt-LT" w:eastAsia="lt-LT"/>
        </w:rPr>
        <w:t xml:space="preserve">vartotojams </w:t>
      </w:r>
      <w:r w:rsidR="00181790">
        <w:rPr>
          <w:rFonts w:ascii="Arial" w:eastAsia="Times New Roman" w:hAnsi="Arial" w:cs="Arial"/>
          <w:b/>
          <w:bCs/>
          <w:bdr w:val="none" w:sz="0" w:space="0" w:color="auto" w:frame="1"/>
          <w:lang w:val="lt-LT" w:eastAsia="lt-LT"/>
        </w:rPr>
        <w:t>patikimumo rodiklius.</w:t>
      </w:r>
      <w:r w:rsidR="00B377A8">
        <w:rPr>
          <w:rFonts w:ascii="Arial" w:eastAsia="Times New Roman" w:hAnsi="Arial" w:cs="Arial"/>
          <w:b/>
          <w:bCs/>
          <w:bdr w:val="none" w:sz="0" w:space="0" w:color="auto" w:frame="1"/>
          <w:lang w:val="lt-LT" w:eastAsia="lt-LT"/>
        </w:rPr>
        <w:t xml:space="preserve"> </w:t>
      </w:r>
      <w:r w:rsidR="00304AE2" w:rsidRPr="006B34D1">
        <w:rPr>
          <w:rFonts w:ascii="Arial" w:eastAsia="Times New Roman" w:hAnsi="Arial" w:cs="Arial"/>
          <w:b/>
          <w:bCs/>
          <w:bdr w:val="none" w:sz="0" w:space="0" w:color="auto" w:frame="1"/>
          <w:lang w:val="lt-LT" w:eastAsia="lt-LT"/>
        </w:rPr>
        <w:t>Bendrovė</w:t>
      </w:r>
      <w:r w:rsidR="005523B9" w:rsidRPr="006B34D1">
        <w:rPr>
          <w:rFonts w:ascii="Arial" w:eastAsia="Times New Roman" w:hAnsi="Arial" w:cs="Arial"/>
          <w:b/>
          <w:bCs/>
          <w:bdr w:val="none" w:sz="0" w:space="0" w:color="auto" w:frame="1"/>
          <w:lang w:val="lt-LT" w:eastAsia="lt-LT"/>
        </w:rPr>
        <w:t>s pajamos ir pelnas</w:t>
      </w:r>
      <w:r w:rsidR="001432AF">
        <w:rPr>
          <w:rFonts w:ascii="Arial" w:eastAsia="Times New Roman" w:hAnsi="Arial" w:cs="Arial"/>
          <w:b/>
          <w:bCs/>
          <w:bdr w:val="none" w:sz="0" w:space="0" w:color="auto" w:frame="1"/>
          <w:lang w:val="lt-LT" w:eastAsia="lt-LT"/>
        </w:rPr>
        <w:t xml:space="preserve"> buvo didesni</w:t>
      </w:r>
      <w:r w:rsidR="00E563D6">
        <w:rPr>
          <w:rFonts w:ascii="Arial" w:eastAsia="Times New Roman" w:hAnsi="Arial" w:cs="Arial"/>
          <w:b/>
          <w:bCs/>
          <w:bdr w:val="none" w:sz="0" w:space="0" w:color="auto" w:frame="1"/>
          <w:lang w:val="lt-LT" w:eastAsia="lt-LT"/>
        </w:rPr>
        <w:t xml:space="preserve"> nei tuo pačiu laikotarpiu pernai. </w:t>
      </w:r>
    </w:p>
    <w:p w14:paraId="4072582A" w14:textId="1C630C0D" w:rsidR="00277B7E" w:rsidRDefault="45664AD8" w:rsidP="006A6584">
      <w:pPr>
        <w:spacing w:line="276" w:lineRule="auto"/>
        <w:jc w:val="both"/>
        <w:rPr>
          <w:rFonts w:ascii="Arial" w:eastAsia="Arial" w:hAnsi="Arial" w:cs="Arial"/>
          <w:sz w:val="20"/>
          <w:szCs w:val="20"/>
          <w:lang w:val="lt-LT"/>
        </w:rPr>
      </w:pPr>
      <w:r w:rsidRPr="2162C0D4">
        <w:rPr>
          <w:rFonts w:ascii="Arial" w:eastAsia="Arial" w:hAnsi="Arial" w:cs="Arial"/>
          <w:sz w:val="20"/>
          <w:szCs w:val="20"/>
          <w:lang w:val="lt-LT"/>
        </w:rPr>
        <w:t>„</w:t>
      </w:r>
      <w:r w:rsidR="5AA7839C" w:rsidRPr="2162C0D4">
        <w:rPr>
          <w:rFonts w:ascii="Arial" w:eastAsia="Arial" w:hAnsi="Arial" w:cs="Arial"/>
          <w:sz w:val="20"/>
          <w:szCs w:val="20"/>
          <w:lang w:val="lt-LT"/>
        </w:rPr>
        <w:t xml:space="preserve">Pirmąjį pusmetį </w:t>
      </w:r>
      <w:r w:rsidR="0556C43B" w:rsidRPr="2162C0D4">
        <w:rPr>
          <w:rFonts w:ascii="Arial" w:eastAsia="Arial" w:hAnsi="Arial" w:cs="Arial"/>
          <w:sz w:val="20"/>
          <w:szCs w:val="20"/>
          <w:lang w:val="lt-LT"/>
        </w:rPr>
        <w:t>žengėme</w:t>
      </w:r>
      <w:r w:rsidR="5AA7839C" w:rsidRPr="2162C0D4">
        <w:rPr>
          <w:rFonts w:ascii="Arial" w:eastAsia="Arial" w:hAnsi="Arial" w:cs="Arial"/>
          <w:sz w:val="20"/>
          <w:szCs w:val="20"/>
          <w:lang w:val="lt-LT"/>
        </w:rPr>
        <w:t xml:space="preserve"> vieną svarbiausių žingsnių Lietuvos energetinės nepriklausomybės link. Balandžio 22 dieną </w:t>
      </w:r>
      <w:r w:rsidR="0556C43B" w:rsidRPr="2162C0D4">
        <w:rPr>
          <w:rFonts w:ascii="Arial" w:eastAsia="Arial" w:hAnsi="Arial" w:cs="Arial"/>
          <w:sz w:val="20"/>
          <w:szCs w:val="20"/>
          <w:lang w:val="lt-LT"/>
        </w:rPr>
        <w:t>sėkmingai atlikome izoliuoto darbo bandymą</w:t>
      </w:r>
      <w:r w:rsidR="4765C96C" w:rsidRPr="2162C0D4">
        <w:rPr>
          <w:rFonts w:ascii="Arial" w:eastAsia="Arial" w:hAnsi="Arial" w:cs="Arial"/>
          <w:sz w:val="20"/>
          <w:szCs w:val="20"/>
          <w:lang w:val="lt-LT"/>
        </w:rPr>
        <w:t xml:space="preserve">, pirmą kartą </w:t>
      </w:r>
      <w:r w:rsidR="20410299" w:rsidRPr="2162C0D4">
        <w:rPr>
          <w:rFonts w:ascii="Arial" w:eastAsia="Arial" w:hAnsi="Arial" w:cs="Arial"/>
          <w:sz w:val="20"/>
          <w:szCs w:val="20"/>
          <w:lang w:val="lt-LT"/>
        </w:rPr>
        <w:t>mūsų</w:t>
      </w:r>
      <w:r w:rsidR="4765C96C" w:rsidRPr="2162C0D4">
        <w:rPr>
          <w:rFonts w:ascii="Arial" w:eastAsia="Arial" w:hAnsi="Arial" w:cs="Arial"/>
          <w:sz w:val="20"/>
          <w:szCs w:val="20"/>
          <w:lang w:val="lt-LT"/>
        </w:rPr>
        <w:t xml:space="preserve"> </w:t>
      </w:r>
      <w:r w:rsidR="20410299" w:rsidRPr="2162C0D4">
        <w:rPr>
          <w:rFonts w:ascii="Arial" w:eastAsia="Arial" w:hAnsi="Arial" w:cs="Arial"/>
          <w:sz w:val="20"/>
          <w:szCs w:val="20"/>
          <w:lang w:val="lt-LT"/>
        </w:rPr>
        <w:t xml:space="preserve">elektros sistemą valdėme </w:t>
      </w:r>
      <w:r w:rsidR="4765C96C" w:rsidRPr="2162C0D4">
        <w:rPr>
          <w:rFonts w:ascii="Arial" w:eastAsia="Arial" w:hAnsi="Arial" w:cs="Arial"/>
          <w:sz w:val="20"/>
          <w:szCs w:val="20"/>
          <w:lang w:val="lt-LT"/>
        </w:rPr>
        <w:t>visiškai savarankiškai</w:t>
      </w:r>
      <w:r w:rsidR="0556C43B" w:rsidRPr="2162C0D4">
        <w:rPr>
          <w:rFonts w:ascii="Arial" w:eastAsia="Arial" w:hAnsi="Arial" w:cs="Arial"/>
          <w:sz w:val="20"/>
          <w:szCs w:val="20"/>
          <w:lang w:val="lt-LT"/>
        </w:rPr>
        <w:t>.</w:t>
      </w:r>
      <w:r w:rsidR="0B173770" w:rsidRPr="2162C0D4">
        <w:rPr>
          <w:rFonts w:ascii="Arial" w:eastAsia="Arial" w:hAnsi="Arial" w:cs="Arial"/>
          <w:sz w:val="20"/>
          <w:szCs w:val="20"/>
          <w:lang w:val="lt-LT"/>
        </w:rPr>
        <w:t xml:space="preserve"> </w:t>
      </w:r>
      <w:r w:rsidR="2BBF3D73" w:rsidRPr="2162C0D4">
        <w:rPr>
          <w:rFonts w:ascii="Arial" w:eastAsia="Arial" w:hAnsi="Arial" w:cs="Arial"/>
          <w:sz w:val="20"/>
          <w:szCs w:val="20"/>
          <w:lang w:val="lt-LT"/>
        </w:rPr>
        <w:t>Tai jau septintas „Litgrid“ įgyvendintas pasiruošimo sinchronizacijai projektas</w:t>
      </w:r>
      <w:r w:rsidR="0B173770" w:rsidRPr="2162C0D4">
        <w:rPr>
          <w:rFonts w:ascii="Arial" w:eastAsia="Arial" w:hAnsi="Arial" w:cs="Arial"/>
          <w:sz w:val="20"/>
          <w:szCs w:val="20"/>
          <w:lang w:val="lt-LT"/>
        </w:rPr>
        <w:t xml:space="preserve">, kurį baigę galime užtikrintai sakyti, kad iškilus būtinybei, esame pasiruošę veikti sinchroniškai kartu su kitomis Europos šalimis. </w:t>
      </w:r>
      <w:r w:rsidR="2767E31A" w:rsidRPr="2162C0D4">
        <w:rPr>
          <w:rFonts w:ascii="Arial" w:eastAsia="Arial" w:hAnsi="Arial" w:cs="Arial"/>
          <w:sz w:val="20"/>
          <w:szCs w:val="20"/>
          <w:lang w:val="lt-LT"/>
        </w:rPr>
        <w:t>Tam, kad sinchronizacijos įg</w:t>
      </w:r>
      <w:r w:rsidR="206F3600" w:rsidRPr="2162C0D4">
        <w:rPr>
          <w:rFonts w:ascii="Arial" w:eastAsia="Arial" w:hAnsi="Arial" w:cs="Arial"/>
          <w:sz w:val="20"/>
          <w:szCs w:val="20"/>
          <w:lang w:val="lt-LT"/>
        </w:rPr>
        <w:t>y</w:t>
      </w:r>
      <w:r w:rsidR="2767E31A" w:rsidRPr="2162C0D4">
        <w:rPr>
          <w:rFonts w:ascii="Arial" w:eastAsia="Arial" w:hAnsi="Arial" w:cs="Arial"/>
          <w:sz w:val="20"/>
          <w:szCs w:val="20"/>
          <w:lang w:val="lt-LT"/>
        </w:rPr>
        <w:t>vendinimas būtų saugesnis ir efektyvesnis ekonomine prasme</w:t>
      </w:r>
      <w:r w:rsidR="206F3600" w:rsidRPr="2162C0D4">
        <w:rPr>
          <w:rFonts w:ascii="Arial" w:eastAsia="Arial" w:hAnsi="Arial" w:cs="Arial"/>
          <w:sz w:val="20"/>
          <w:szCs w:val="20"/>
          <w:lang w:val="lt-LT"/>
        </w:rPr>
        <w:t xml:space="preserve">, tęsiame kitus projektus. </w:t>
      </w:r>
      <w:r w:rsidR="13735FF0" w:rsidRPr="2162C0D4">
        <w:rPr>
          <w:rFonts w:ascii="Arial" w:eastAsia="Arial" w:hAnsi="Arial" w:cs="Arial"/>
          <w:sz w:val="20"/>
          <w:szCs w:val="20"/>
          <w:lang w:val="lt-LT"/>
        </w:rPr>
        <w:t>Pirmąjį pusmetį p</w:t>
      </w:r>
      <w:r w:rsidR="3E78D36A" w:rsidRPr="2162C0D4">
        <w:rPr>
          <w:rFonts w:ascii="Arial" w:eastAsia="Arial" w:hAnsi="Arial" w:cs="Arial"/>
          <w:sz w:val="20"/>
          <w:szCs w:val="20"/>
          <w:lang w:val="lt-LT"/>
        </w:rPr>
        <w:t>radėjome sinchroninių kompensatorių</w:t>
      </w:r>
      <w:r w:rsidR="38E001BF" w:rsidRPr="2162C0D4">
        <w:rPr>
          <w:rFonts w:ascii="Arial" w:eastAsia="Arial" w:hAnsi="Arial" w:cs="Arial"/>
          <w:sz w:val="20"/>
          <w:szCs w:val="20"/>
          <w:lang w:val="lt-LT"/>
        </w:rPr>
        <w:t xml:space="preserve"> patalpų</w:t>
      </w:r>
      <w:r w:rsidR="3E78D36A" w:rsidRPr="2162C0D4">
        <w:rPr>
          <w:rFonts w:ascii="Arial" w:eastAsia="Arial" w:hAnsi="Arial" w:cs="Arial"/>
          <w:sz w:val="20"/>
          <w:szCs w:val="20"/>
          <w:lang w:val="lt-LT"/>
        </w:rPr>
        <w:t xml:space="preserve"> statybas Telšiuose ir Alytuje, į Lietuvą atsigabenome jiems skirtus </w:t>
      </w:r>
      <w:r w:rsidR="13735FF0" w:rsidRPr="2162C0D4">
        <w:rPr>
          <w:rFonts w:ascii="Arial" w:eastAsia="Arial" w:hAnsi="Arial" w:cs="Arial"/>
          <w:sz w:val="20"/>
          <w:szCs w:val="20"/>
          <w:lang w:val="lt-LT"/>
        </w:rPr>
        <w:t xml:space="preserve">galios </w:t>
      </w:r>
      <w:r w:rsidR="3E78D36A" w:rsidRPr="2162C0D4">
        <w:rPr>
          <w:rFonts w:ascii="Arial" w:eastAsia="Arial" w:hAnsi="Arial" w:cs="Arial"/>
          <w:sz w:val="20"/>
          <w:szCs w:val="20"/>
          <w:lang w:val="lt-LT"/>
        </w:rPr>
        <w:t>transformatorius</w:t>
      </w:r>
      <w:r w:rsidR="736EF993" w:rsidRPr="2162C0D4">
        <w:rPr>
          <w:rFonts w:ascii="Arial" w:eastAsia="Arial" w:hAnsi="Arial" w:cs="Arial"/>
          <w:sz w:val="20"/>
          <w:szCs w:val="20"/>
          <w:lang w:val="lt-LT"/>
        </w:rPr>
        <w:t>,</w:t>
      </w:r>
      <w:r w:rsidR="2D0A5E99" w:rsidRPr="2162C0D4">
        <w:rPr>
          <w:rFonts w:ascii="Arial" w:eastAsia="Arial" w:hAnsi="Arial" w:cs="Arial"/>
          <w:sz w:val="20"/>
          <w:szCs w:val="20"/>
          <w:lang w:val="lt-LT"/>
        </w:rPr>
        <w:t xml:space="preserve"> o jau visai</w:t>
      </w:r>
      <w:r w:rsidR="736EF993" w:rsidRPr="2162C0D4">
        <w:rPr>
          <w:rFonts w:ascii="Arial" w:eastAsia="Arial" w:hAnsi="Arial" w:cs="Arial"/>
          <w:sz w:val="20"/>
          <w:szCs w:val="20"/>
          <w:lang w:val="lt-LT"/>
        </w:rPr>
        <w:t xml:space="preserve"> netrukus į Lietuvą bus atgabenti ir patys sinchroniniai kompensatoriai</w:t>
      </w:r>
      <w:r w:rsidR="3E78D36A" w:rsidRPr="2162C0D4">
        <w:rPr>
          <w:rFonts w:ascii="Arial" w:eastAsia="Arial" w:hAnsi="Arial" w:cs="Arial"/>
          <w:sz w:val="20"/>
          <w:szCs w:val="20"/>
          <w:lang w:val="lt-LT"/>
        </w:rPr>
        <w:t>.</w:t>
      </w:r>
      <w:r w:rsidR="0B173770" w:rsidRPr="2162C0D4">
        <w:rPr>
          <w:rFonts w:ascii="Arial" w:eastAsia="Arial" w:hAnsi="Arial" w:cs="Arial"/>
          <w:sz w:val="20"/>
          <w:szCs w:val="20"/>
          <w:lang w:val="lt-LT"/>
        </w:rPr>
        <w:t xml:space="preserve"> </w:t>
      </w:r>
      <w:r w:rsidR="13735FF0" w:rsidRPr="2162C0D4">
        <w:rPr>
          <w:rFonts w:ascii="Arial" w:eastAsia="Arial" w:hAnsi="Arial" w:cs="Arial"/>
          <w:sz w:val="20"/>
          <w:szCs w:val="20"/>
          <w:lang w:val="lt-LT"/>
        </w:rPr>
        <w:t xml:space="preserve">Birželį įjungėme </w:t>
      </w:r>
      <w:r w:rsidR="1D5F50EA" w:rsidRPr="2162C0D4">
        <w:rPr>
          <w:rFonts w:ascii="Arial" w:eastAsia="Arial" w:hAnsi="Arial" w:cs="Arial"/>
          <w:sz w:val="20"/>
          <w:szCs w:val="20"/>
          <w:lang w:val="lt-LT"/>
        </w:rPr>
        <w:t xml:space="preserve">rekonstruotas </w:t>
      </w:r>
      <w:r w:rsidR="13735FF0" w:rsidRPr="2162C0D4">
        <w:rPr>
          <w:rFonts w:ascii="Arial" w:eastAsia="Arial" w:hAnsi="Arial" w:cs="Arial"/>
          <w:sz w:val="20"/>
          <w:szCs w:val="20"/>
          <w:lang w:val="lt-LT"/>
        </w:rPr>
        <w:t>88 km ilgio 330 kV elektros perdavimo linij</w:t>
      </w:r>
      <w:r w:rsidR="1D5F50EA" w:rsidRPr="2162C0D4">
        <w:rPr>
          <w:rFonts w:ascii="Arial" w:eastAsia="Arial" w:hAnsi="Arial" w:cs="Arial"/>
          <w:sz w:val="20"/>
          <w:szCs w:val="20"/>
          <w:lang w:val="lt-LT"/>
        </w:rPr>
        <w:t>ų Grobinė–Klaipėda ir Jurbarkas–Bitėnai atkarpas</w:t>
      </w:r>
      <w:r w:rsidR="13735FF0" w:rsidRPr="2162C0D4">
        <w:rPr>
          <w:rFonts w:ascii="Arial" w:eastAsia="Arial" w:hAnsi="Arial" w:cs="Arial"/>
          <w:sz w:val="20"/>
          <w:szCs w:val="20"/>
          <w:lang w:val="lt-LT"/>
        </w:rPr>
        <w:t xml:space="preserve"> ir taip užbaigėme pirmuosius </w:t>
      </w:r>
      <w:r w:rsidR="1D5F50EA" w:rsidRPr="2162C0D4">
        <w:rPr>
          <w:rFonts w:ascii="Arial" w:eastAsia="Arial" w:hAnsi="Arial" w:cs="Arial"/>
          <w:sz w:val="20"/>
          <w:szCs w:val="20"/>
          <w:lang w:val="lt-LT"/>
        </w:rPr>
        <w:t xml:space="preserve">Vakarų Lietuvos </w:t>
      </w:r>
      <w:r w:rsidR="38638FB9" w:rsidRPr="2162C0D4">
        <w:rPr>
          <w:rFonts w:ascii="Arial" w:eastAsia="Arial" w:hAnsi="Arial" w:cs="Arial"/>
          <w:sz w:val="20"/>
          <w:szCs w:val="20"/>
          <w:lang w:val="lt-LT"/>
        </w:rPr>
        <w:t>linijų</w:t>
      </w:r>
      <w:r w:rsidR="13735FF0" w:rsidRPr="2162C0D4">
        <w:rPr>
          <w:rFonts w:ascii="Arial" w:eastAsia="Arial" w:hAnsi="Arial" w:cs="Arial"/>
          <w:sz w:val="20"/>
          <w:szCs w:val="20"/>
          <w:lang w:val="lt-LT"/>
        </w:rPr>
        <w:t xml:space="preserve"> statybos etapus. </w:t>
      </w:r>
      <w:r w:rsidR="38638FB9" w:rsidRPr="2162C0D4">
        <w:rPr>
          <w:rFonts w:ascii="Arial" w:eastAsia="Arial" w:hAnsi="Arial" w:cs="Arial"/>
          <w:sz w:val="20"/>
          <w:szCs w:val="20"/>
          <w:lang w:val="lt-LT"/>
        </w:rPr>
        <w:t>Pradėjome dviejų svarbių skirstyklų – Darbėnų ir Kruonio HAE – rekonstrukcijas</w:t>
      </w:r>
      <w:r w:rsidRPr="2162C0D4">
        <w:rPr>
          <w:rFonts w:ascii="Arial" w:eastAsia="Arial" w:hAnsi="Arial" w:cs="Arial"/>
          <w:sz w:val="20"/>
          <w:szCs w:val="20"/>
          <w:lang w:val="lt-LT"/>
        </w:rPr>
        <w:t xml:space="preserve">“, </w:t>
      </w:r>
      <w:r w:rsidR="6731F94E" w:rsidRPr="2162C0D4">
        <w:rPr>
          <w:rFonts w:ascii="Arial" w:eastAsia="Arial" w:hAnsi="Arial" w:cs="Arial"/>
          <w:sz w:val="20"/>
          <w:szCs w:val="20"/>
          <w:lang w:val="lt-LT"/>
        </w:rPr>
        <w:t>– sako Rokas Masiulis, „Litgrid“ vadovas.</w:t>
      </w:r>
    </w:p>
    <w:p w14:paraId="2C85293D" w14:textId="77777777" w:rsidR="00353957" w:rsidRDefault="0032292F" w:rsidP="0007494A">
      <w:pPr>
        <w:spacing w:line="276" w:lineRule="auto"/>
        <w:jc w:val="both"/>
        <w:rPr>
          <w:rFonts w:ascii="Arial" w:eastAsia="Arial" w:hAnsi="Arial" w:cs="Arial"/>
          <w:sz w:val="20"/>
          <w:szCs w:val="20"/>
          <w:lang w:val="lt-LT"/>
        </w:rPr>
      </w:pPr>
      <w:r>
        <w:rPr>
          <w:rFonts w:ascii="Arial" w:eastAsia="Arial" w:hAnsi="Arial" w:cs="Arial"/>
          <w:sz w:val="20"/>
          <w:szCs w:val="20"/>
          <w:lang w:val="lt-LT"/>
        </w:rPr>
        <w:t>Po to, kai k</w:t>
      </w:r>
      <w:r w:rsidR="00E367B0">
        <w:rPr>
          <w:rFonts w:ascii="Arial" w:eastAsia="Arial" w:hAnsi="Arial" w:cs="Arial"/>
          <w:sz w:val="20"/>
          <w:szCs w:val="20"/>
          <w:lang w:val="lt-LT"/>
        </w:rPr>
        <w:t>ovo mėnesį Valstybin</w:t>
      </w:r>
      <w:r w:rsidR="00AB5454">
        <w:rPr>
          <w:rFonts w:ascii="Arial" w:eastAsia="Arial" w:hAnsi="Arial" w:cs="Arial"/>
          <w:sz w:val="20"/>
          <w:szCs w:val="20"/>
          <w:lang w:val="lt-LT"/>
        </w:rPr>
        <w:t>ė</w:t>
      </w:r>
      <w:r w:rsidR="00E367B0">
        <w:rPr>
          <w:rFonts w:ascii="Arial" w:eastAsia="Arial" w:hAnsi="Arial" w:cs="Arial"/>
          <w:sz w:val="20"/>
          <w:szCs w:val="20"/>
          <w:lang w:val="lt-LT"/>
        </w:rPr>
        <w:t xml:space="preserve"> </w:t>
      </w:r>
      <w:r w:rsidR="00AB5454">
        <w:rPr>
          <w:rFonts w:ascii="Arial" w:eastAsia="Arial" w:hAnsi="Arial" w:cs="Arial"/>
          <w:sz w:val="20"/>
          <w:szCs w:val="20"/>
          <w:lang w:val="lt-LT"/>
        </w:rPr>
        <w:t>energetikos</w:t>
      </w:r>
      <w:r w:rsidR="006664D1">
        <w:rPr>
          <w:rFonts w:ascii="Arial" w:eastAsia="Arial" w:hAnsi="Arial" w:cs="Arial"/>
          <w:sz w:val="20"/>
          <w:szCs w:val="20"/>
          <w:lang w:val="lt-LT"/>
        </w:rPr>
        <w:t xml:space="preserve"> </w:t>
      </w:r>
      <w:r w:rsidR="00AB5454">
        <w:rPr>
          <w:rFonts w:ascii="Arial" w:eastAsia="Arial" w:hAnsi="Arial" w:cs="Arial"/>
          <w:sz w:val="20"/>
          <w:szCs w:val="20"/>
          <w:lang w:val="lt-LT"/>
        </w:rPr>
        <w:t>reguliavimo taryba</w:t>
      </w:r>
      <w:r w:rsidR="00444D3B">
        <w:rPr>
          <w:rFonts w:ascii="Arial" w:eastAsia="Arial" w:hAnsi="Arial" w:cs="Arial"/>
          <w:sz w:val="20"/>
          <w:szCs w:val="20"/>
          <w:lang w:val="lt-LT"/>
        </w:rPr>
        <w:t xml:space="preserve"> (VERT)</w:t>
      </w:r>
      <w:r w:rsidR="00AB5454">
        <w:rPr>
          <w:rFonts w:ascii="Arial" w:eastAsia="Arial" w:hAnsi="Arial" w:cs="Arial"/>
          <w:sz w:val="20"/>
          <w:szCs w:val="20"/>
          <w:lang w:val="lt-LT"/>
        </w:rPr>
        <w:t xml:space="preserve"> patvirtino </w:t>
      </w:r>
      <w:r w:rsidR="00214C12">
        <w:rPr>
          <w:rFonts w:ascii="Arial" w:eastAsia="Arial" w:hAnsi="Arial" w:cs="Arial"/>
          <w:sz w:val="20"/>
          <w:szCs w:val="20"/>
          <w:lang w:val="lt-LT"/>
        </w:rPr>
        <w:t xml:space="preserve">„Litgrid“ parengtą </w:t>
      </w:r>
      <w:r w:rsidR="00AB5454">
        <w:rPr>
          <w:rFonts w:ascii="Arial" w:eastAsia="Arial" w:hAnsi="Arial" w:cs="Arial"/>
          <w:sz w:val="20"/>
          <w:szCs w:val="20"/>
          <w:lang w:val="lt-LT"/>
        </w:rPr>
        <w:t>naują Pasinaudojimo elektros perdavimo tinklais tvarkos aprašą</w:t>
      </w:r>
      <w:r w:rsidR="0084206C">
        <w:rPr>
          <w:rFonts w:ascii="Arial" w:eastAsia="Arial" w:hAnsi="Arial" w:cs="Arial"/>
          <w:sz w:val="20"/>
          <w:szCs w:val="20"/>
          <w:lang w:val="lt-LT"/>
        </w:rPr>
        <w:t xml:space="preserve">, </w:t>
      </w:r>
      <w:r w:rsidR="004C1E94">
        <w:rPr>
          <w:rFonts w:ascii="Arial" w:eastAsia="Arial" w:hAnsi="Arial" w:cs="Arial"/>
          <w:sz w:val="20"/>
          <w:szCs w:val="20"/>
          <w:lang w:val="lt-LT"/>
        </w:rPr>
        <w:t>„</w:t>
      </w:r>
      <w:r w:rsidR="00997753">
        <w:rPr>
          <w:rFonts w:ascii="Arial" w:eastAsia="Arial" w:hAnsi="Arial" w:cs="Arial"/>
          <w:sz w:val="20"/>
          <w:szCs w:val="20"/>
          <w:lang w:val="lt-LT"/>
        </w:rPr>
        <w:t>Litgrid</w:t>
      </w:r>
      <w:r w:rsidR="004C1E94">
        <w:rPr>
          <w:rFonts w:ascii="Arial" w:eastAsia="Arial" w:hAnsi="Arial" w:cs="Arial"/>
          <w:sz w:val="20"/>
          <w:szCs w:val="20"/>
          <w:lang w:val="lt-LT"/>
        </w:rPr>
        <w:t>“</w:t>
      </w:r>
      <w:r w:rsidR="00997753">
        <w:rPr>
          <w:rFonts w:ascii="Arial" w:eastAsia="Arial" w:hAnsi="Arial" w:cs="Arial"/>
          <w:sz w:val="20"/>
          <w:szCs w:val="20"/>
          <w:lang w:val="lt-LT"/>
        </w:rPr>
        <w:t xml:space="preserve"> </w:t>
      </w:r>
      <w:r w:rsidR="00C04B5D">
        <w:rPr>
          <w:rFonts w:ascii="Arial" w:eastAsia="Arial" w:hAnsi="Arial" w:cs="Arial"/>
          <w:sz w:val="20"/>
          <w:szCs w:val="20"/>
          <w:lang w:val="lt-LT"/>
        </w:rPr>
        <w:t xml:space="preserve">patvirtino 35 vystytojų prašymus dėl beveik 3 GW </w:t>
      </w:r>
      <w:r w:rsidR="00353957">
        <w:rPr>
          <w:rFonts w:ascii="Arial" w:eastAsia="Arial" w:hAnsi="Arial" w:cs="Arial"/>
          <w:sz w:val="20"/>
          <w:szCs w:val="20"/>
          <w:lang w:val="lt-LT"/>
        </w:rPr>
        <w:t xml:space="preserve">galios naujų saulės, vėjo elektrinių ir kaupiklių įrengimo. </w:t>
      </w:r>
    </w:p>
    <w:p w14:paraId="04DE7CF6" w14:textId="14D92136" w:rsidR="00CE502C" w:rsidRDefault="000C70F2" w:rsidP="004C1E94">
      <w:pPr>
        <w:spacing w:line="276" w:lineRule="auto"/>
        <w:jc w:val="both"/>
        <w:rPr>
          <w:rFonts w:ascii="Arial" w:eastAsia="Arial" w:hAnsi="Arial" w:cs="Arial"/>
          <w:sz w:val="20"/>
          <w:szCs w:val="20"/>
          <w:lang w:val="lt-LT"/>
        </w:rPr>
      </w:pPr>
      <w:r>
        <w:rPr>
          <w:rFonts w:ascii="Arial" w:eastAsia="Arial" w:hAnsi="Arial" w:cs="Arial"/>
          <w:sz w:val="20"/>
          <w:szCs w:val="20"/>
          <w:lang w:val="lt-LT"/>
        </w:rPr>
        <w:t xml:space="preserve">Pirmąjį </w:t>
      </w:r>
      <w:r w:rsidR="00172979">
        <w:rPr>
          <w:rFonts w:ascii="Arial" w:eastAsia="Arial" w:hAnsi="Arial" w:cs="Arial"/>
          <w:sz w:val="20"/>
          <w:szCs w:val="20"/>
          <w:lang w:val="lt-LT"/>
        </w:rPr>
        <w:t>pusmetį</w:t>
      </w:r>
      <w:r w:rsidRPr="000C70F2">
        <w:rPr>
          <w:rFonts w:ascii="Arial" w:eastAsia="Arial" w:hAnsi="Arial" w:cs="Arial"/>
          <w:sz w:val="20"/>
          <w:szCs w:val="20"/>
          <w:lang w:val="lt-LT"/>
        </w:rPr>
        <w:t xml:space="preserve"> „Litgrid“</w:t>
      </w:r>
      <w:r w:rsidR="00172979">
        <w:rPr>
          <w:rFonts w:ascii="Arial" w:eastAsia="Arial" w:hAnsi="Arial" w:cs="Arial"/>
          <w:sz w:val="20"/>
          <w:szCs w:val="20"/>
          <w:lang w:val="lt-LT"/>
        </w:rPr>
        <w:t xml:space="preserve"> toliau</w:t>
      </w:r>
      <w:r w:rsidRPr="000C70F2">
        <w:rPr>
          <w:rFonts w:ascii="Arial" w:eastAsia="Arial" w:hAnsi="Arial" w:cs="Arial"/>
          <w:sz w:val="20"/>
          <w:szCs w:val="20"/>
          <w:lang w:val="lt-LT"/>
        </w:rPr>
        <w:t xml:space="preserve"> </w:t>
      </w:r>
      <w:r w:rsidR="00743357">
        <w:rPr>
          <w:rFonts w:ascii="Arial" w:eastAsia="Arial" w:hAnsi="Arial" w:cs="Arial"/>
          <w:sz w:val="20"/>
          <w:szCs w:val="20"/>
          <w:lang w:val="lt-LT"/>
        </w:rPr>
        <w:t>skyrė dėmesį inovacijoms</w:t>
      </w:r>
      <w:r w:rsidR="00A966FC">
        <w:rPr>
          <w:rFonts w:ascii="Arial" w:eastAsia="Arial" w:hAnsi="Arial" w:cs="Arial"/>
          <w:sz w:val="20"/>
          <w:szCs w:val="20"/>
          <w:lang w:val="lt-LT"/>
        </w:rPr>
        <w:t xml:space="preserve">. </w:t>
      </w:r>
      <w:r w:rsidR="001C0B4D">
        <w:rPr>
          <w:rFonts w:ascii="Arial" w:eastAsia="Arial" w:hAnsi="Arial" w:cs="Arial"/>
          <w:sz w:val="20"/>
          <w:szCs w:val="20"/>
          <w:lang w:val="lt-LT"/>
        </w:rPr>
        <w:t>Bendrovė</w:t>
      </w:r>
      <w:r w:rsidR="00463F80">
        <w:rPr>
          <w:rFonts w:ascii="Arial" w:eastAsia="Arial" w:hAnsi="Arial" w:cs="Arial"/>
          <w:sz w:val="20"/>
          <w:szCs w:val="20"/>
          <w:lang w:val="lt-LT"/>
        </w:rPr>
        <w:t xml:space="preserve"> testuoja virtuali</w:t>
      </w:r>
      <w:r w:rsidR="00CE502C">
        <w:rPr>
          <w:rFonts w:ascii="Arial" w:eastAsia="Arial" w:hAnsi="Arial" w:cs="Arial"/>
          <w:sz w:val="20"/>
          <w:szCs w:val="20"/>
          <w:lang w:val="lt-LT"/>
        </w:rPr>
        <w:t xml:space="preserve">us ir fizinius jutiklius kintamo linijos pralaidumo technologijai ir toliau tęsia 1 MW eksperimentinės prie perdavimo tinklo prijungtos baterijos testus su verslo įmonėmis. </w:t>
      </w:r>
    </w:p>
    <w:p w14:paraId="0221303A" w14:textId="73C317C8" w:rsidR="009F13D0" w:rsidRPr="00A60DC8" w:rsidRDefault="009F13D0" w:rsidP="009F13D0">
      <w:pPr>
        <w:spacing w:line="276" w:lineRule="auto"/>
        <w:jc w:val="both"/>
        <w:rPr>
          <w:rFonts w:ascii="Arial" w:eastAsia="Arial" w:hAnsi="Arial" w:cs="Arial"/>
          <w:b/>
          <w:bCs/>
          <w:sz w:val="20"/>
          <w:szCs w:val="20"/>
          <w:lang w:val="lt-LT"/>
        </w:rPr>
      </w:pPr>
      <w:r w:rsidRPr="00A60DC8">
        <w:rPr>
          <w:rFonts w:ascii="Arial" w:eastAsia="Arial" w:hAnsi="Arial" w:cs="Arial"/>
          <w:b/>
          <w:bCs/>
          <w:sz w:val="20"/>
          <w:szCs w:val="20"/>
          <w:lang w:val="lt-LT"/>
        </w:rPr>
        <w:t>Tiekimo patikimumas</w:t>
      </w:r>
    </w:p>
    <w:p w14:paraId="4E43E315" w14:textId="58068CEB" w:rsidR="009F13D0" w:rsidRPr="009F13D0" w:rsidRDefault="254AFC3D" w:rsidP="009F13D0">
      <w:pPr>
        <w:spacing w:line="276" w:lineRule="auto"/>
        <w:jc w:val="both"/>
        <w:rPr>
          <w:rFonts w:ascii="Arial" w:eastAsia="Arial" w:hAnsi="Arial" w:cs="Arial"/>
          <w:sz w:val="20"/>
          <w:szCs w:val="20"/>
          <w:lang w:val="lt-LT"/>
        </w:rPr>
      </w:pPr>
      <w:r w:rsidRPr="2162C0D4">
        <w:rPr>
          <w:rFonts w:ascii="Arial" w:eastAsia="Arial" w:hAnsi="Arial" w:cs="Arial"/>
          <w:sz w:val="20"/>
          <w:szCs w:val="20"/>
          <w:lang w:val="lt-LT"/>
        </w:rPr>
        <w:t>Palyginti su praėjusių metų</w:t>
      </w:r>
      <w:r w:rsidR="78350AF7" w:rsidRPr="2162C0D4">
        <w:rPr>
          <w:rFonts w:ascii="Arial" w:eastAsia="Arial" w:hAnsi="Arial" w:cs="Arial"/>
          <w:sz w:val="20"/>
          <w:szCs w:val="20"/>
          <w:lang w:val="lt-LT"/>
        </w:rPr>
        <w:t xml:space="preserve"> pirmuoju </w:t>
      </w:r>
      <w:r w:rsidR="5BCF0F3C" w:rsidRPr="2162C0D4">
        <w:rPr>
          <w:rFonts w:ascii="Arial" w:eastAsia="Arial" w:hAnsi="Arial" w:cs="Arial"/>
          <w:sz w:val="20"/>
          <w:szCs w:val="20"/>
          <w:lang w:val="lt-LT"/>
        </w:rPr>
        <w:t>pusmečiu</w:t>
      </w:r>
      <w:r w:rsidRPr="2162C0D4">
        <w:rPr>
          <w:rFonts w:ascii="Arial" w:eastAsia="Arial" w:hAnsi="Arial" w:cs="Arial"/>
          <w:sz w:val="20"/>
          <w:szCs w:val="20"/>
          <w:lang w:val="lt-LT"/>
        </w:rPr>
        <w:t>, perduotos energijos kiekis sumažėjo</w:t>
      </w:r>
      <w:r w:rsidR="7391B5FD" w:rsidRPr="2162C0D4">
        <w:rPr>
          <w:rFonts w:ascii="Arial" w:eastAsia="Arial" w:hAnsi="Arial" w:cs="Arial"/>
          <w:sz w:val="20"/>
          <w:szCs w:val="20"/>
          <w:lang w:val="lt-LT"/>
        </w:rPr>
        <w:t xml:space="preserve"> </w:t>
      </w:r>
      <w:r w:rsidR="5BCF0F3C" w:rsidRPr="2162C0D4">
        <w:rPr>
          <w:rFonts w:ascii="Arial" w:eastAsia="Arial" w:hAnsi="Arial" w:cs="Arial"/>
          <w:sz w:val="20"/>
          <w:szCs w:val="20"/>
          <w:lang w:val="lt-LT"/>
        </w:rPr>
        <w:t>11</w:t>
      </w:r>
      <w:r w:rsidR="7391B5FD" w:rsidRPr="2162C0D4">
        <w:rPr>
          <w:rFonts w:ascii="Arial" w:eastAsia="Arial" w:hAnsi="Arial" w:cs="Arial"/>
          <w:sz w:val="20"/>
          <w:szCs w:val="20"/>
          <w:lang w:val="lt-LT"/>
        </w:rPr>
        <w:t xml:space="preserve"> </w:t>
      </w:r>
      <w:r w:rsidR="013EF8A9" w:rsidRPr="2162C0D4">
        <w:rPr>
          <w:rFonts w:ascii="Arial" w:eastAsia="Arial" w:hAnsi="Arial" w:cs="Arial"/>
          <w:sz w:val="20"/>
          <w:szCs w:val="20"/>
          <w:lang w:val="lt-LT"/>
        </w:rPr>
        <w:t>proc.</w:t>
      </w:r>
      <w:r w:rsidRPr="2162C0D4">
        <w:rPr>
          <w:rFonts w:ascii="Arial" w:eastAsia="Arial" w:hAnsi="Arial" w:cs="Arial"/>
          <w:sz w:val="20"/>
          <w:szCs w:val="20"/>
          <w:lang w:val="lt-LT"/>
        </w:rPr>
        <w:t xml:space="preserve">: 2023 m. </w:t>
      </w:r>
      <w:r w:rsidR="7391B5FD" w:rsidRPr="2162C0D4">
        <w:rPr>
          <w:rFonts w:ascii="Arial" w:eastAsia="Arial" w:hAnsi="Arial" w:cs="Arial"/>
          <w:sz w:val="20"/>
          <w:szCs w:val="20"/>
          <w:lang w:val="lt-LT"/>
        </w:rPr>
        <w:t>sausį–</w:t>
      </w:r>
      <w:r w:rsidR="5BCF0F3C" w:rsidRPr="2162C0D4">
        <w:rPr>
          <w:rFonts w:ascii="Arial" w:eastAsia="Arial" w:hAnsi="Arial" w:cs="Arial"/>
          <w:sz w:val="20"/>
          <w:szCs w:val="20"/>
          <w:lang w:val="lt-LT"/>
        </w:rPr>
        <w:t>birželį</w:t>
      </w:r>
      <w:r w:rsidRPr="2162C0D4">
        <w:rPr>
          <w:rFonts w:ascii="Arial" w:eastAsia="Arial" w:hAnsi="Arial" w:cs="Arial"/>
          <w:sz w:val="20"/>
          <w:szCs w:val="20"/>
          <w:lang w:val="lt-LT"/>
        </w:rPr>
        <w:t xml:space="preserve"> perduota elektros energija šalies poreikiams siekė </w:t>
      </w:r>
      <w:r w:rsidR="469EAD9C" w:rsidRPr="2162C0D4">
        <w:rPr>
          <w:rFonts w:ascii="Arial" w:eastAsia="Arial" w:hAnsi="Arial" w:cs="Arial"/>
          <w:sz w:val="20"/>
          <w:szCs w:val="20"/>
          <w:lang w:val="lt-LT"/>
        </w:rPr>
        <w:t>4</w:t>
      </w:r>
      <w:r w:rsidRPr="2162C0D4">
        <w:rPr>
          <w:rFonts w:ascii="Arial" w:eastAsia="Arial" w:hAnsi="Arial" w:cs="Arial"/>
          <w:sz w:val="20"/>
          <w:szCs w:val="20"/>
          <w:lang w:val="lt-LT"/>
        </w:rPr>
        <w:t>,</w:t>
      </w:r>
      <w:r w:rsidR="469EAD9C" w:rsidRPr="2162C0D4">
        <w:rPr>
          <w:rFonts w:ascii="Arial" w:eastAsia="Arial" w:hAnsi="Arial" w:cs="Arial"/>
          <w:sz w:val="20"/>
          <w:szCs w:val="20"/>
          <w:lang w:val="lt-LT"/>
        </w:rPr>
        <w:t>718</w:t>
      </w:r>
      <w:r w:rsidRPr="2162C0D4">
        <w:rPr>
          <w:rFonts w:ascii="Arial" w:eastAsia="Arial" w:hAnsi="Arial" w:cs="Arial"/>
          <w:sz w:val="20"/>
          <w:szCs w:val="20"/>
          <w:lang w:val="lt-LT"/>
        </w:rPr>
        <w:t xml:space="preserve"> </w:t>
      </w:r>
      <w:proofErr w:type="spellStart"/>
      <w:r w:rsidRPr="2162C0D4">
        <w:rPr>
          <w:rFonts w:ascii="Arial" w:eastAsia="Arial" w:hAnsi="Arial" w:cs="Arial"/>
          <w:sz w:val="20"/>
          <w:szCs w:val="20"/>
          <w:lang w:val="lt-LT"/>
        </w:rPr>
        <w:t>TWh</w:t>
      </w:r>
      <w:proofErr w:type="spellEnd"/>
      <w:r w:rsidRPr="2162C0D4">
        <w:rPr>
          <w:rFonts w:ascii="Arial" w:eastAsia="Arial" w:hAnsi="Arial" w:cs="Arial"/>
          <w:sz w:val="20"/>
          <w:szCs w:val="20"/>
          <w:lang w:val="lt-LT"/>
        </w:rPr>
        <w:t>, tuo pačiu metu</w:t>
      </w:r>
      <w:r w:rsidR="7391B5FD" w:rsidRPr="2162C0D4">
        <w:rPr>
          <w:rFonts w:ascii="Arial" w:eastAsia="Arial" w:hAnsi="Arial" w:cs="Arial"/>
          <w:sz w:val="20"/>
          <w:szCs w:val="20"/>
          <w:lang w:val="lt-LT"/>
        </w:rPr>
        <w:t xml:space="preserve"> 2022 m.</w:t>
      </w:r>
      <w:r w:rsidRPr="2162C0D4">
        <w:rPr>
          <w:rFonts w:ascii="Arial" w:eastAsia="Arial" w:hAnsi="Arial" w:cs="Arial"/>
          <w:sz w:val="20"/>
          <w:szCs w:val="20"/>
          <w:lang w:val="lt-LT"/>
        </w:rPr>
        <w:t xml:space="preserve"> perduota </w:t>
      </w:r>
      <w:r w:rsidR="469EAD9C" w:rsidRPr="2162C0D4">
        <w:rPr>
          <w:rFonts w:ascii="Arial" w:eastAsia="Arial" w:hAnsi="Arial" w:cs="Arial"/>
          <w:sz w:val="20"/>
          <w:szCs w:val="20"/>
          <w:lang w:val="lt-LT"/>
        </w:rPr>
        <w:t>5</w:t>
      </w:r>
      <w:r w:rsidRPr="2162C0D4">
        <w:rPr>
          <w:rFonts w:ascii="Arial" w:eastAsia="Arial" w:hAnsi="Arial" w:cs="Arial"/>
          <w:sz w:val="20"/>
          <w:szCs w:val="20"/>
          <w:lang w:val="lt-LT"/>
        </w:rPr>
        <w:t>,</w:t>
      </w:r>
      <w:r w:rsidR="469EAD9C" w:rsidRPr="2162C0D4">
        <w:rPr>
          <w:rFonts w:ascii="Arial" w:eastAsia="Arial" w:hAnsi="Arial" w:cs="Arial"/>
          <w:sz w:val="20"/>
          <w:szCs w:val="20"/>
          <w:lang w:val="lt-LT"/>
        </w:rPr>
        <w:t>306</w:t>
      </w:r>
      <w:r w:rsidRPr="2162C0D4">
        <w:rPr>
          <w:rFonts w:ascii="Arial" w:eastAsia="Arial" w:hAnsi="Arial" w:cs="Arial"/>
          <w:sz w:val="20"/>
          <w:szCs w:val="20"/>
          <w:lang w:val="lt-LT"/>
        </w:rPr>
        <w:t xml:space="preserve"> </w:t>
      </w:r>
      <w:proofErr w:type="spellStart"/>
      <w:r w:rsidRPr="2162C0D4">
        <w:rPr>
          <w:rFonts w:ascii="Arial" w:eastAsia="Arial" w:hAnsi="Arial" w:cs="Arial"/>
          <w:sz w:val="20"/>
          <w:szCs w:val="20"/>
          <w:lang w:val="lt-LT"/>
        </w:rPr>
        <w:t>TWh</w:t>
      </w:r>
      <w:proofErr w:type="spellEnd"/>
      <w:r w:rsidRPr="2162C0D4">
        <w:rPr>
          <w:rFonts w:ascii="Arial" w:eastAsia="Arial" w:hAnsi="Arial" w:cs="Arial"/>
          <w:sz w:val="20"/>
          <w:szCs w:val="20"/>
          <w:lang w:val="lt-LT"/>
        </w:rPr>
        <w:t>.</w:t>
      </w:r>
    </w:p>
    <w:p w14:paraId="0AFACE6E" w14:textId="29F24937" w:rsidR="009F13D0" w:rsidRPr="009F13D0" w:rsidRDefault="15A51C60" w:rsidP="7C0B6EB9">
      <w:pPr>
        <w:spacing w:line="257" w:lineRule="auto"/>
        <w:jc w:val="both"/>
        <w:rPr>
          <w:rFonts w:ascii="Arial" w:eastAsia="Arial" w:hAnsi="Arial" w:cs="Arial"/>
          <w:sz w:val="20"/>
          <w:szCs w:val="20"/>
          <w:lang w:val="lt-LT"/>
        </w:rPr>
      </w:pPr>
      <w:r w:rsidRPr="7C0B6EB9">
        <w:rPr>
          <w:rFonts w:ascii="Arial" w:eastAsia="Arial" w:hAnsi="Arial" w:cs="Arial"/>
          <w:sz w:val="20"/>
          <w:szCs w:val="20"/>
          <w:lang w:val="lt-LT"/>
        </w:rPr>
        <w:t xml:space="preserve">Palyginti su </w:t>
      </w:r>
      <w:r w:rsidRPr="009C7B2C">
        <w:rPr>
          <w:rFonts w:ascii="Arial" w:eastAsia="Arial" w:hAnsi="Arial" w:cs="Arial"/>
          <w:sz w:val="20"/>
          <w:szCs w:val="20"/>
          <w:lang w:val="lt-LT"/>
        </w:rPr>
        <w:t>2022 m. p</w:t>
      </w:r>
      <w:r w:rsidR="1DC40DCC" w:rsidRPr="7C0B6EB9">
        <w:rPr>
          <w:rFonts w:ascii="Arial" w:eastAsia="Arial" w:hAnsi="Arial" w:cs="Arial"/>
          <w:sz w:val="20"/>
          <w:szCs w:val="20"/>
          <w:lang w:val="lt-LT"/>
        </w:rPr>
        <w:t>irmu pusmečiu</w:t>
      </w:r>
      <w:r w:rsidRPr="7C0B6EB9">
        <w:rPr>
          <w:rFonts w:ascii="Arial" w:eastAsia="Arial" w:hAnsi="Arial" w:cs="Arial"/>
          <w:sz w:val="20"/>
          <w:szCs w:val="20"/>
          <w:lang w:val="lt-LT"/>
        </w:rPr>
        <w:t xml:space="preserve">, „Litgrid“ pasiekė geresnius tinklo patikimumo rodiklius. </w:t>
      </w:r>
      <w:r w:rsidR="254AFC3D" w:rsidRPr="7C0B6EB9">
        <w:rPr>
          <w:rFonts w:ascii="Arial" w:eastAsia="Arial" w:hAnsi="Arial" w:cs="Arial"/>
          <w:sz w:val="20"/>
          <w:szCs w:val="20"/>
          <w:lang w:val="lt-LT"/>
        </w:rPr>
        <w:t>Per 2023 m</w:t>
      </w:r>
      <w:r w:rsidR="7391B5FD" w:rsidRPr="7C0B6EB9">
        <w:rPr>
          <w:rFonts w:ascii="Arial" w:eastAsia="Arial" w:hAnsi="Arial" w:cs="Arial"/>
          <w:sz w:val="20"/>
          <w:szCs w:val="20"/>
          <w:lang w:val="lt-LT"/>
        </w:rPr>
        <w:t>etų pirmuosius</w:t>
      </w:r>
      <w:r w:rsidR="254AFC3D" w:rsidRPr="7C0B6EB9">
        <w:rPr>
          <w:rFonts w:ascii="Arial" w:eastAsia="Arial" w:hAnsi="Arial" w:cs="Arial"/>
          <w:sz w:val="20"/>
          <w:szCs w:val="20"/>
          <w:lang w:val="lt-LT"/>
        </w:rPr>
        <w:t xml:space="preserve"> </w:t>
      </w:r>
      <w:r w:rsidR="469EAD9C" w:rsidRPr="7C0B6EB9">
        <w:rPr>
          <w:rFonts w:ascii="Arial" w:eastAsia="Arial" w:hAnsi="Arial" w:cs="Arial"/>
          <w:sz w:val="20"/>
          <w:szCs w:val="20"/>
          <w:lang w:val="lt-LT"/>
        </w:rPr>
        <w:t>6</w:t>
      </w:r>
      <w:r w:rsidR="254AFC3D" w:rsidRPr="7C0B6EB9">
        <w:rPr>
          <w:rFonts w:ascii="Arial" w:eastAsia="Arial" w:hAnsi="Arial" w:cs="Arial"/>
          <w:sz w:val="20"/>
          <w:szCs w:val="20"/>
          <w:lang w:val="lt-LT"/>
        </w:rPr>
        <w:t xml:space="preserve"> mėnesius AIT (</w:t>
      </w:r>
      <w:r w:rsidRPr="7C0B6EB9">
        <w:rPr>
          <w:rFonts w:ascii="Arial" w:eastAsia="Arial" w:hAnsi="Arial" w:cs="Arial"/>
          <w:sz w:val="20"/>
          <w:szCs w:val="20"/>
          <w:lang w:val="lt-LT"/>
        </w:rPr>
        <w:t xml:space="preserve">angl. </w:t>
      </w:r>
      <w:proofErr w:type="spellStart"/>
      <w:r w:rsidR="2FE356F8" w:rsidRPr="7C0B6EB9">
        <w:rPr>
          <w:rFonts w:ascii="Arial" w:eastAsia="Arial" w:hAnsi="Arial" w:cs="Arial"/>
          <w:sz w:val="20"/>
          <w:szCs w:val="20"/>
          <w:lang w:val="lt-LT"/>
        </w:rPr>
        <w:t>Average</w:t>
      </w:r>
      <w:proofErr w:type="spellEnd"/>
      <w:r w:rsidR="2FE356F8" w:rsidRPr="7C0B6EB9">
        <w:rPr>
          <w:rFonts w:ascii="Arial" w:eastAsia="Arial" w:hAnsi="Arial" w:cs="Arial"/>
          <w:sz w:val="20"/>
          <w:szCs w:val="20"/>
          <w:lang w:val="lt-LT"/>
        </w:rPr>
        <w:t xml:space="preserve"> </w:t>
      </w:r>
      <w:proofErr w:type="spellStart"/>
      <w:r w:rsidR="2FE356F8" w:rsidRPr="7C0B6EB9">
        <w:rPr>
          <w:rFonts w:ascii="Arial" w:eastAsia="Arial" w:hAnsi="Arial" w:cs="Arial"/>
          <w:sz w:val="20"/>
          <w:szCs w:val="20"/>
          <w:lang w:val="lt-LT"/>
        </w:rPr>
        <w:t>Interruption</w:t>
      </w:r>
      <w:proofErr w:type="spellEnd"/>
      <w:r w:rsidR="2FE356F8" w:rsidRPr="7C0B6EB9">
        <w:rPr>
          <w:rFonts w:ascii="Arial" w:eastAsia="Arial" w:hAnsi="Arial" w:cs="Arial"/>
          <w:sz w:val="20"/>
          <w:szCs w:val="20"/>
          <w:lang w:val="lt-LT"/>
        </w:rPr>
        <w:t xml:space="preserve"> Time, </w:t>
      </w:r>
      <w:r w:rsidR="254AFC3D" w:rsidRPr="7C0B6EB9">
        <w:rPr>
          <w:rFonts w:ascii="Arial" w:eastAsia="Arial" w:hAnsi="Arial" w:cs="Arial"/>
          <w:sz w:val="20"/>
          <w:szCs w:val="20"/>
          <w:lang w:val="lt-LT"/>
        </w:rPr>
        <w:t>nutraukimų vidutinė trukmė) rodiklis siekė 0,</w:t>
      </w:r>
      <w:r w:rsidR="2061340A" w:rsidRPr="7C0B6EB9">
        <w:rPr>
          <w:rFonts w:ascii="Arial" w:eastAsia="Arial" w:hAnsi="Arial" w:cs="Arial"/>
          <w:sz w:val="20"/>
          <w:szCs w:val="20"/>
          <w:lang w:val="lt-LT"/>
        </w:rPr>
        <w:t>313</w:t>
      </w:r>
      <w:r w:rsidR="254AFC3D" w:rsidRPr="7C0B6EB9">
        <w:rPr>
          <w:rFonts w:ascii="Arial" w:eastAsia="Arial" w:hAnsi="Arial" w:cs="Arial"/>
          <w:sz w:val="20"/>
          <w:szCs w:val="20"/>
          <w:lang w:val="lt-LT"/>
        </w:rPr>
        <w:t xml:space="preserve"> min.</w:t>
      </w:r>
      <w:r w:rsidR="74C4BB46" w:rsidRPr="7C0B6EB9">
        <w:rPr>
          <w:rFonts w:ascii="Arial" w:eastAsia="Arial" w:hAnsi="Arial" w:cs="Arial"/>
          <w:sz w:val="20"/>
          <w:szCs w:val="20"/>
          <w:lang w:val="lt-LT"/>
        </w:rPr>
        <w:t xml:space="preserve"> </w:t>
      </w:r>
      <w:r w:rsidR="0D208167" w:rsidRPr="7C0B6EB9">
        <w:rPr>
          <w:rFonts w:ascii="Arial" w:eastAsia="Arial" w:hAnsi="Arial" w:cs="Arial"/>
          <w:sz w:val="20"/>
          <w:szCs w:val="20"/>
          <w:lang w:val="lt-LT"/>
        </w:rPr>
        <w:t>(</w:t>
      </w:r>
      <w:r w:rsidR="3F8E2F23" w:rsidRPr="7C0B6EB9">
        <w:rPr>
          <w:rFonts w:ascii="Arial" w:eastAsia="Arial" w:hAnsi="Arial" w:cs="Arial"/>
          <w:sz w:val="20"/>
          <w:szCs w:val="20"/>
          <w:lang w:val="lt-LT"/>
        </w:rPr>
        <w:t>2022 m.</w:t>
      </w:r>
      <w:r w:rsidR="61615885" w:rsidRPr="7C0B6EB9">
        <w:rPr>
          <w:rFonts w:ascii="Arial" w:eastAsia="Arial" w:hAnsi="Arial" w:cs="Arial"/>
          <w:sz w:val="20"/>
          <w:szCs w:val="20"/>
          <w:lang w:val="lt-LT"/>
        </w:rPr>
        <w:t xml:space="preserve"> </w:t>
      </w:r>
      <w:r w:rsidR="133DA594" w:rsidRPr="7C0B6EB9">
        <w:rPr>
          <w:rFonts w:ascii="Arial" w:eastAsia="Arial" w:hAnsi="Arial" w:cs="Arial"/>
          <w:sz w:val="20"/>
          <w:szCs w:val="20"/>
          <w:lang w:val="lt-LT"/>
        </w:rPr>
        <w:t>pirmą</w:t>
      </w:r>
      <w:r w:rsidR="74C4BB46" w:rsidRPr="7C0B6EB9">
        <w:rPr>
          <w:rFonts w:ascii="Arial" w:eastAsia="Arial" w:hAnsi="Arial" w:cs="Arial"/>
          <w:sz w:val="20"/>
          <w:szCs w:val="20"/>
          <w:lang w:val="lt-LT"/>
        </w:rPr>
        <w:t>jį</w:t>
      </w:r>
      <w:r w:rsidR="133DA594" w:rsidRPr="7C0B6EB9">
        <w:rPr>
          <w:rFonts w:ascii="Arial" w:eastAsia="Arial" w:hAnsi="Arial" w:cs="Arial"/>
          <w:sz w:val="20"/>
          <w:szCs w:val="20"/>
          <w:lang w:val="lt-LT"/>
        </w:rPr>
        <w:t xml:space="preserve"> </w:t>
      </w:r>
      <w:r w:rsidR="7A54C6E7" w:rsidRPr="7C0B6EB9">
        <w:rPr>
          <w:rFonts w:ascii="Arial" w:eastAsia="Arial" w:hAnsi="Arial" w:cs="Arial"/>
          <w:sz w:val="20"/>
          <w:szCs w:val="20"/>
          <w:lang w:val="lt-LT"/>
        </w:rPr>
        <w:t>pusmetį –</w:t>
      </w:r>
      <w:r w:rsidR="2C16AB49" w:rsidRPr="7C0B6EB9">
        <w:rPr>
          <w:rFonts w:ascii="Arial" w:eastAsia="Arial" w:hAnsi="Arial" w:cs="Arial"/>
          <w:sz w:val="20"/>
          <w:szCs w:val="20"/>
          <w:lang w:val="lt-LT"/>
        </w:rPr>
        <w:t xml:space="preserve"> </w:t>
      </w:r>
      <w:r w:rsidR="4AA332F2" w:rsidRPr="7C0B6EB9">
        <w:rPr>
          <w:rFonts w:ascii="Arial" w:eastAsia="Arial" w:hAnsi="Arial" w:cs="Arial"/>
          <w:sz w:val="20"/>
          <w:szCs w:val="20"/>
          <w:lang w:val="lt-LT"/>
        </w:rPr>
        <w:t>1,155</w:t>
      </w:r>
      <w:r w:rsidR="71022C21" w:rsidRPr="7C0B6EB9">
        <w:rPr>
          <w:rFonts w:ascii="Arial" w:eastAsia="Arial" w:hAnsi="Arial" w:cs="Arial"/>
          <w:sz w:val="20"/>
          <w:szCs w:val="20"/>
          <w:lang w:val="lt-LT"/>
        </w:rPr>
        <w:t xml:space="preserve"> min.)</w:t>
      </w:r>
      <w:r w:rsidR="745B0A41" w:rsidRPr="7C0B6EB9">
        <w:rPr>
          <w:rFonts w:ascii="Arial" w:eastAsia="Arial" w:hAnsi="Arial" w:cs="Arial"/>
          <w:sz w:val="20"/>
          <w:szCs w:val="20"/>
          <w:lang w:val="lt-LT"/>
        </w:rPr>
        <w:t>,</w:t>
      </w:r>
      <w:r w:rsidR="254AFC3D" w:rsidRPr="7C0B6EB9">
        <w:rPr>
          <w:rFonts w:ascii="Arial" w:eastAsia="Arial" w:hAnsi="Arial" w:cs="Arial"/>
          <w:sz w:val="20"/>
          <w:szCs w:val="20"/>
          <w:lang w:val="lt-LT"/>
        </w:rPr>
        <w:t xml:space="preserve"> o ENS (</w:t>
      </w:r>
      <w:r w:rsidR="2FE356F8" w:rsidRPr="7C0B6EB9">
        <w:rPr>
          <w:rFonts w:ascii="Arial" w:eastAsia="Arial" w:hAnsi="Arial" w:cs="Arial"/>
          <w:sz w:val="20"/>
          <w:szCs w:val="20"/>
          <w:lang w:val="lt-LT"/>
        </w:rPr>
        <w:t xml:space="preserve">angl. Energy </w:t>
      </w:r>
      <w:proofErr w:type="spellStart"/>
      <w:r w:rsidR="2FE356F8" w:rsidRPr="7C0B6EB9">
        <w:rPr>
          <w:rFonts w:ascii="Arial" w:eastAsia="Arial" w:hAnsi="Arial" w:cs="Arial"/>
          <w:sz w:val="20"/>
          <w:szCs w:val="20"/>
          <w:lang w:val="lt-LT"/>
        </w:rPr>
        <w:t>Not</w:t>
      </w:r>
      <w:proofErr w:type="spellEnd"/>
      <w:r w:rsidR="2FE356F8" w:rsidRPr="7C0B6EB9">
        <w:rPr>
          <w:rFonts w:ascii="Arial" w:eastAsia="Arial" w:hAnsi="Arial" w:cs="Arial"/>
          <w:sz w:val="20"/>
          <w:szCs w:val="20"/>
          <w:lang w:val="lt-LT"/>
        </w:rPr>
        <w:t xml:space="preserve"> </w:t>
      </w:r>
      <w:proofErr w:type="spellStart"/>
      <w:r w:rsidR="2FE356F8" w:rsidRPr="7C0B6EB9">
        <w:rPr>
          <w:rFonts w:ascii="Arial" w:eastAsia="Arial" w:hAnsi="Arial" w:cs="Arial"/>
          <w:sz w:val="20"/>
          <w:szCs w:val="20"/>
          <w:lang w:val="lt-LT"/>
        </w:rPr>
        <w:t>Supplied</w:t>
      </w:r>
      <w:proofErr w:type="spellEnd"/>
      <w:r w:rsidR="2FE356F8" w:rsidRPr="7C0B6EB9">
        <w:rPr>
          <w:rFonts w:ascii="Arial" w:eastAsia="Arial" w:hAnsi="Arial" w:cs="Arial"/>
          <w:sz w:val="20"/>
          <w:szCs w:val="20"/>
          <w:lang w:val="lt-LT"/>
        </w:rPr>
        <w:t xml:space="preserve">, </w:t>
      </w:r>
      <w:r w:rsidR="254AFC3D" w:rsidRPr="7C0B6EB9">
        <w:rPr>
          <w:rFonts w:ascii="Arial" w:eastAsia="Arial" w:hAnsi="Arial" w:cs="Arial"/>
          <w:sz w:val="20"/>
          <w:szCs w:val="20"/>
          <w:lang w:val="lt-LT"/>
        </w:rPr>
        <w:t xml:space="preserve">neperduotos energijos kiekis) rodiklis sudarė </w:t>
      </w:r>
      <w:r w:rsidR="2F33B99F" w:rsidRPr="7C0B6EB9">
        <w:rPr>
          <w:rFonts w:ascii="Arial" w:eastAsia="Arial" w:hAnsi="Arial" w:cs="Arial"/>
          <w:sz w:val="20"/>
          <w:szCs w:val="20"/>
          <w:lang w:val="lt-LT"/>
        </w:rPr>
        <w:t>8,997</w:t>
      </w:r>
      <w:r w:rsidR="254AFC3D" w:rsidRPr="7C0B6EB9">
        <w:rPr>
          <w:rFonts w:ascii="Arial" w:eastAsia="Arial" w:hAnsi="Arial" w:cs="Arial"/>
          <w:sz w:val="20"/>
          <w:szCs w:val="20"/>
          <w:lang w:val="lt-LT"/>
        </w:rPr>
        <w:t xml:space="preserve"> MWh</w:t>
      </w:r>
      <w:r w:rsidR="462604AA" w:rsidRPr="7C0B6EB9">
        <w:rPr>
          <w:rFonts w:ascii="Arial" w:eastAsia="Arial" w:hAnsi="Arial" w:cs="Arial"/>
          <w:sz w:val="20"/>
          <w:szCs w:val="20"/>
          <w:lang w:val="lt-LT"/>
        </w:rPr>
        <w:t xml:space="preserve"> (2022 m. pirmą</w:t>
      </w:r>
      <w:r w:rsidR="74C4BB46" w:rsidRPr="7C0B6EB9">
        <w:rPr>
          <w:rFonts w:ascii="Arial" w:eastAsia="Arial" w:hAnsi="Arial" w:cs="Arial"/>
          <w:sz w:val="20"/>
          <w:szCs w:val="20"/>
          <w:lang w:val="lt-LT"/>
        </w:rPr>
        <w:t>jį</w:t>
      </w:r>
      <w:r w:rsidR="462604AA" w:rsidRPr="7C0B6EB9">
        <w:rPr>
          <w:rFonts w:ascii="Arial" w:eastAsia="Arial" w:hAnsi="Arial" w:cs="Arial"/>
          <w:sz w:val="20"/>
          <w:szCs w:val="20"/>
          <w:lang w:val="lt-LT"/>
        </w:rPr>
        <w:t xml:space="preserve"> </w:t>
      </w:r>
      <w:r w:rsidR="7A54C6E7" w:rsidRPr="7C0B6EB9">
        <w:rPr>
          <w:rFonts w:ascii="Arial" w:eastAsia="Arial" w:hAnsi="Arial" w:cs="Arial"/>
          <w:sz w:val="20"/>
          <w:szCs w:val="20"/>
          <w:lang w:val="lt-LT"/>
        </w:rPr>
        <w:t>pusmetį –</w:t>
      </w:r>
      <w:r w:rsidR="462604AA" w:rsidRPr="7C0B6EB9">
        <w:rPr>
          <w:rFonts w:ascii="Arial" w:eastAsia="Arial" w:hAnsi="Arial" w:cs="Arial"/>
          <w:sz w:val="20"/>
          <w:szCs w:val="20"/>
          <w:lang w:val="lt-LT"/>
        </w:rPr>
        <w:t xml:space="preserve"> </w:t>
      </w:r>
      <w:r w:rsidR="6EB53CF8" w:rsidRPr="7C0B6EB9">
        <w:rPr>
          <w:rFonts w:ascii="Arial" w:eastAsia="Arial" w:hAnsi="Arial" w:cs="Arial"/>
          <w:sz w:val="20"/>
          <w:szCs w:val="20"/>
          <w:lang w:val="lt-LT"/>
        </w:rPr>
        <w:t>36,111</w:t>
      </w:r>
      <w:r w:rsidR="265465A0" w:rsidRPr="7C0B6EB9">
        <w:rPr>
          <w:rFonts w:ascii="Arial" w:eastAsia="Arial" w:hAnsi="Arial" w:cs="Arial"/>
          <w:sz w:val="20"/>
          <w:szCs w:val="20"/>
          <w:lang w:val="lt-LT"/>
        </w:rPr>
        <w:t xml:space="preserve"> MWh)</w:t>
      </w:r>
      <w:r w:rsidR="254AFC3D" w:rsidRPr="7C0B6EB9">
        <w:rPr>
          <w:rFonts w:ascii="Arial" w:eastAsia="Arial" w:hAnsi="Arial" w:cs="Arial"/>
          <w:sz w:val="20"/>
          <w:szCs w:val="20"/>
          <w:lang w:val="lt-LT"/>
        </w:rPr>
        <w:t>.</w:t>
      </w:r>
      <w:r w:rsidR="0311B5A6" w:rsidRPr="7C0B6EB9">
        <w:rPr>
          <w:rFonts w:ascii="Arial" w:eastAsia="Arial" w:hAnsi="Arial" w:cs="Arial"/>
          <w:sz w:val="20"/>
          <w:szCs w:val="20"/>
          <w:lang w:val="lt-LT"/>
        </w:rPr>
        <w:t xml:space="preserve"> Patikimumo rodikliai s</w:t>
      </w:r>
      <w:r w:rsidR="1E891149" w:rsidRPr="7C0B6EB9">
        <w:rPr>
          <w:rFonts w:ascii="Arial" w:eastAsia="Arial" w:hAnsi="Arial" w:cs="Arial"/>
          <w:sz w:val="20"/>
          <w:szCs w:val="20"/>
          <w:lang w:val="lt-LT"/>
        </w:rPr>
        <w:t xml:space="preserve">kaičiuojami </w:t>
      </w:r>
      <w:r w:rsidR="06D34446" w:rsidRPr="7C0B6EB9">
        <w:rPr>
          <w:rFonts w:ascii="Arial" w:eastAsia="Arial" w:hAnsi="Arial" w:cs="Arial"/>
          <w:sz w:val="20"/>
          <w:szCs w:val="20"/>
          <w:lang w:val="lt-LT"/>
        </w:rPr>
        <w:t>dėl visų prie</w:t>
      </w:r>
      <w:r w:rsidR="7832B0F5" w:rsidRPr="7C0B6EB9">
        <w:rPr>
          <w:rFonts w:ascii="Arial" w:eastAsia="Arial" w:hAnsi="Arial" w:cs="Arial"/>
          <w:sz w:val="20"/>
          <w:szCs w:val="20"/>
          <w:lang w:val="lt-LT"/>
        </w:rPr>
        <w:t xml:space="preserve">žasčių (įskaitant dėl force majeure bei dėl išorinio </w:t>
      </w:r>
      <w:proofErr w:type="spellStart"/>
      <w:r w:rsidR="7832B0F5" w:rsidRPr="7C0B6EB9">
        <w:rPr>
          <w:rFonts w:ascii="Arial" w:eastAsia="Arial" w:hAnsi="Arial" w:cs="Arial"/>
          <w:sz w:val="20"/>
          <w:szCs w:val="20"/>
          <w:lang w:val="lt-LT"/>
        </w:rPr>
        <w:t>povekio</w:t>
      </w:r>
      <w:proofErr w:type="spellEnd"/>
      <w:r w:rsidR="7832B0F5" w:rsidRPr="7C0B6EB9">
        <w:rPr>
          <w:rFonts w:ascii="Arial" w:eastAsia="Arial" w:hAnsi="Arial" w:cs="Arial"/>
          <w:sz w:val="20"/>
          <w:szCs w:val="20"/>
          <w:lang w:val="lt-LT"/>
        </w:rPr>
        <w:t>).</w:t>
      </w:r>
      <w:r w:rsidR="746DBEB9" w:rsidRPr="7C0B6EB9">
        <w:rPr>
          <w:rFonts w:ascii="Arial" w:eastAsia="Arial" w:hAnsi="Arial" w:cs="Arial"/>
          <w:sz w:val="20"/>
          <w:szCs w:val="20"/>
          <w:lang w:val="lt-LT"/>
        </w:rPr>
        <w:t xml:space="preserve"> </w:t>
      </w:r>
      <w:r w:rsidR="746DBEB9" w:rsidRPr="7C0B6EB9">
        <w:rPr>
          <w:rFonts w:ascii="Arial" w:eastAsia="Arial" w:hAnsi="Arial" w:cs="Arial"/>
          <w:sz w:val="19"/>
          <w:szCs w:val="19"/>
          <w:lang w:val="lt"/>
        </w:rPr>
        <w:t>VERT yra nustačiusi, kad AIT per visus metus turi neviršyti 0,934 min., o ENS – 27,251 MWh.</w:t>
      </w:r>
      <w:r w:rsidR="746DBEB9" w:rsidRPr="7C0B6EB9">
        <w:rPr>
          <w:rFonts w:ascii="Arial" w:eastAsia="Arial" w:hAnsi="Arial" w:cs="Arial"/>
          <w:sz w:val="20"/>
          <w:szCs w:val="20"/>
          <w:lang w:val="lt-LT"/>
        </w:rPr>
        <w:t xml:space="preserve"> </w:t>
      </w:r>
    </w:p>
    <w:p w14:paraId="1E3901F8" w14:textId="59BBECB2" w:rsidR="009F13D0" w:rsidRDefault="254AFC3D" w:rsidP="7C0B6EB9">
      <w:pPr>
        <w:spacing w:after="0" w:line="276" w:lineRule="auto"/>
        <w:jc w:val="both"/>
        <w:rPr>
          <w:rFonts w:ascii="Arial" w:eastAsia="Arial" w:hAnsi="Arial" w:cs="Arial"/>
          <w:sz w:val="20"/>
          <w:szCs w:val="20"/>
          <w:lang w:val="lt-LT"/>
        </w:rPr>
      </w:pPr>
      <w:r w:rsidRPr="00B137AA">
        <w:rPr>
          <w:lang w:val="lt-LT"/>
        </w:rPr>
        <w:lastRenderedPageBreak/>
        <w:br/>
      </w:r>
      <w:r w:rsidRPr="2162C0D4">
        <w:rPr>
          <w:rFonts w:ascii="Arial" w:eastAsia="Arial" w:hAnsi="Arial" w:cs="Arial"/>
          <w:sz w:val="20"/>
          <w:szCs w:val="20"/>
          <w:lang w:val="lt-LT"/>
        </w:rPr>
        <w:t xml:space="preserve">Tarpsisteminių jungčių su Švedija („NordBalt“) ir Lenkija („LitPol Link“) bendras prieinamumas pirmąjį </w:t>
      </w:r>
      <w:r w:rsidR="364DBD14" w:rsidRPr="2162C0D4">
        <w:rPr>
          <w:rFonts w:ascii="Arial" w:eastAsia="Arial" w:hAnsi="Arial" w:cs="Arial"/>
          <w:sz w:val="20"/>
          <w:szCs w:val="20"/>
          <w:lang w:val="lt-LT"/>
        </w:rPr>
        <w:t>pusmetį</w:t>
      </w:r>
      <w:r w:rsidRPr="2162C0D4">
        <w:rPr>
          <w:rFonts w:ascii="Arial" w:eastAsia="Arial" w:hAnsi="Arial" w:cs="Arial"/>
          <w:sz w:val="20"/>
          <w:szCs w:val="20"/>
          <w:lang w:val="lt-LT"/>
        </w:rPr>
        <w:t xml:space="preserve"> atitinkamai buvo 99,</w:t>
      </w:r>
      <w:r w:rsidR="4D1257C9" w:rsidRPr="2162C0D4">
        <w:rPr>
          <w:rFonts w:ascii="Arial" w:eastAsia="Arial" w:hAnsi="Arial" w:cs="Arial"/>
          <w:sz w:val="20"/>
          <w:szCs w:val="20"/>
          <w:lang w:val="lt-LT"/>
        </w:rPr>
        <w:t>88</w:t>
      </w:r>
      <w:r w:rsidRPr="2162C0D4">
        <w:rPr>
          <w:rFonts w:ascii="Arial" w:eastAsia="Arial" w:hAnsi="Arial" w:cs="Arial"/>
          <w:sz w:val="20"/>
          <w:szCs w:val="20"/>
          <w:lang w:val="lt-LT"/>
        </w:rPr>
        <w:t xml:space="preserve"> proc. ir 9</w:t>
      </w:r>
      <w:r w:rsidR="4D1257C9" w:rsidRPr="2162C0D4">
        <w:rPr>
          <w:rFonts w:ascii="Arial" w:eastAsia="Arial" w:hAnsi="Arial" w:cs="Arial"/>
          <w:sz w:val="20"/>
          <w:szCs w:val="20"/>
          <w:lang w:val="lt-LT"/>
        </w:rPr>
        <w:t>7</w:t>
      </w:r>
      <w:r w:rsidRPr="2162C0D4">
        <w:rPr>
          <w:rFonts w:ascii="Arial" w:eastAsia="Arial" w:hAnsi="Arial" w:cs="Arial"/>
          <w:sz w:val="20"/>
          <w:szCs w:val="20"/>
          <w:lang w:val="lt-LT"/>
        </w:rPr>
        <w:t>,</w:t>
      </w:r>
      <w:r w:rsidR="4D1257C9" w:rsidRPr="2162C0D4">
        <w:rPr>
          <w:rFonts w:ascii="Arial" w:eastAsia="Arial" w:hAnsi="Arial" w:cs="Arial"/>
          <w:sz w:val="20"/>
          <w:szCs w:val="20"/>
          <w:lang w:val="lt-LT"/>
        </w:rPr>
        <w:t>46</w:t>
      </w:r>
      <w:r w:rsidRPr="2162C0D4">
        <w:rPr>
          <w:rFonts w:ascii="Arial" w:eastAsia="Arial" w:hAnsi="Arial" w:cs="Arial"/>
          <w:sz w:val="20"/>
          <w:szCs w:val="20"/>
          <w:lang w:val="lt-LT"/>
        </w:rPr>
        <w:t xml:space="preserve"> procentai.</w:t>
      </w:r>
    </w:p>
    <w:p w14:paraId="2769CE1C" w14:textId="77777777" w:rsidR="00B137AA" w:rsidRPr="009F13D0" w:rsidRDefault="00B137AA" w:rsidP="7C0B6EB9">
      <w:pPr>
        <w:spacing w:after="0" w:line="276" w:lineRule="auto"/>
        <w:jc w:val="both"/>
        <w:rPr>
          <w:rFonts w:ascii="Arial" w:eastAsia="Arial" w:hAnsi="Arial" w:cs="Arial"/>
          <w:sz w:val="20"/>
          <w:szCs w:val="20"/>
          <w:lang w:val="lt-LT"/>
        </w:rPr>
      </w:pPr>
    </w:p>
    <w:p w14:paraId="0C0D5B04" w14:textId="77777777" w:rsidR="009F13D0" w:rsidRPr="00A60DC8" w:rsidRDefault="009F13D0" w:rsidP="009F13D0">
      <w:pPr>
        <w:spacing w:line="276" w:lineRule="auto"/>
        <w:jc w:val="both"/>
        <w:rPr>
          <w:rFonts w:ascii="Arial" w:eastAsia="Arial" w:hAnsi="Arial" w:cs="Arial"/>
          <w:b/>
          <w:bCs/>
          <w:sz w:val="20"/>
          <w:szCs w:val="20"/>
          <w:lang w:val="lt-LT"/>
        </w:rPr>
      </w:pPr>
      <w:r w:rsidRPr="00A60DC8">
        <w:rPr>
          <w:rFonts w:ascii="Arial" w:eastAsia="Arial" w:hAnsi="Arial" w:cs="Arial"/>
          <w:b/>
          <w:bCs/>
          <w:sz w:val="20"/>
          <w:szCs w:val="20"/>
          <w:lang w:val="lt-LT"/>
        </w:rPr>
        <w:t>Finansiniai rezultatai</w:t>
      </w:r>
    </w:p>
    <w:p w14:paraId="227C6E2A" w14:textId="5885A32A" w:rsidR="009F13D0" w:rsidRPr="009F13D0" w:rsidRDefault="5415E7C5" w:rsidP="767F5FF7">
      <w:pPr>
        <w:spacing w:line="276" w:lineRule="auto"/>
        <w:jc w:val="both"/>
        <w:rPr>
          <w:rFonts w:ascii="Arial" w:eastAsia="Arial" w:hAnsi="Arial" w:cs="Arial"/>
          <w:sz w:val="20"/>
          <w:szCs w:val="20"/>
          <w:lang w:val="lt-LT"/>
        </w:rPr>
      </w:pPr>
      <w:r w:rsidRPr="767F5FF7">
        <w:rPr>
          <w:rFonts w:ascii="Arial" w:eastAsia="Arial" w:hAnsi="Arial" w:cs="Arial"/>
          <w:sz w:val="20"/>
          <w:szCs w:val="20"/>
          <w:lang w:val="lt-LT"/>
        </w:rPr>
        <w:t xml:space="preserve">2023 m. </w:t>
      </w:r>
      <w:r w:rsidR="6C51AA4C" w:rsidRPr="767F5FF7">
        <w:rPr>
          <w:rFonts w:ascii="Arial" w:eastAsia="Arial" w:hAnsi="Arial" w:cs="Arial"/>
          <w:sz w:val="20"/>
          <w:szCs w:val="20"/>
          <w:lang w:val="lt-LT"/>
        </w:rPr>
        <w:t xml:space="preserve">pirmąjį </w:t>
      </w:r>
      <w:r w:rsidR="430D6766" w:rsidRPr="767F5FF7">
        <w:rPr>
          <w:rFonts w:ascii="Arial" w:eastAsia="Arial" w:hAnsi="Arial" w:cs="Arial"/>
          <w:sz w:val="20"/>
          <w:szCs w:val="20"/>
          <w:lang w:val="lt-LT"/>
        </w:rPr>
        <w:t>pusmetį</w:t>
      </w:r>
      <w:r w:rsidR="6C51AA4C" w:rsidRPr="767F5FF7">
        <w:rPr>
          <w:rFonts w:ascii="Arial" w:eastAsia="Arial" w:hAnsi="Arial" w:cs="Arial"/>
          <w:sz w:val="20"/>
          <w:szCs w:val="20"/>
          <w:lang w:val="lt-LT"/>
        </w:rPr>
        <w:t xml:space="preserve"> „</w:t>
      </w:r>
      <w:r w:rsidRPr="767F5FF7">
        <w:rPr>
          <w:rFonts w:ascii="Arial" w:eastAsia="Arial" w:hAnsi="Arial" w:cs="Arial"/>
          <w:sz w:val="20"/>
          <w:szCs w:val="20"/>
          <w:lang w:val="lt-LT"/>
        </w:rPr>
        <w:t>Litgrid</w:t>
      </w:r>
      <w:r w:rsidR="6C51AA4C" w:rsidRPr="767F5FF7">
        <w:rPr>
          <w:rFonts w:ascii="Arial" w:eastAsia="Arial" w:hAnsi="Arial" w:cs="Arial"/>
          <w:sz w:val="20"/>
          <w:szCs w:val="20"/>
          <w:lang w:val="lt-LT"/>
        </w:rPr>
        <w:t>“</w:t>
      </w:r>
      <w:r w:rsidRPr="767F5FF7">
        <w:rPr>
          <w:rFonts w:ascii="Arial" w:eastAsia="Arial" w:hAnsi="Arial" w:cs="Arial"/>
          <w:sz w:val="20"/>
          <w:szCs w:val="20"/>
          <w:lang w:val="lt-LT"/>
        </w:rPr>
        <w:t xml:space="preserve"> pajamos siekė </w:t>
      </w:r>
      <w:r w:rsidR="4D598243" w:rsidRPr="767F5FF7">
        <w:rPr>
          <w:rFonts w:ascii="Arial" w:eastAsia="Arial" w:hAnsi="Arial" w:cs="Arial"/>
          <w:sz w:val="20"/>
          <w:szCs w:val="20"/>
          <w:lang w:val="lt-LT"/>
        </w:rPr>
        <w:t>166,9</w:t>
      </w:r>
      <w:r w:rsidRPr="767F5FF7">
        <w:rPr>
          <w:rFonts w:ascii="Arial" w:eastAsia="Arial" w:hAnsi="Arial" w:cs="Arial"/>
          <w:sz w:val="20"/>
          <w:szCs w:val="20"/>
          <w:lang w:val="lt-LT"/>
        </w:rPr>
        <w:t xml:space="preserve"> mln. </w:t>
      </w:r>
      <w:r w:rsidR="30EB734C" w:rsidRPr="767F5FF7">
        <w:rPr>
          <w:rFonts w:ascii="Arial" w:eastAsia="Arial" w:hAnsi="Arial" w:cs="Arial"/>
          <w:sz w:val="20"/>
          <w:szCs w:val="20"/>
          <w:lang w:val="lt-LT"/>
        </w:rPr>
        <w:t>Eur</w:t>
      </w:r>
      <w:r w:rsidRPr="767F5FF7">
        <w:rPr>
          <w:rFonts w:ascii="Arial" w:eastAsia="Arial" w:hAnsi="Arial" w:cs="Arial"/>
          <w:sz w:val="20"/>
          <w:szCs w:val="20"/>
          <w:lang w:val="lt-LT"/>
        </w:rPr>
        <w:t xml:space="preserve">. Palyginti su tuo pačiu praėjusių metų laikotarpiu jos buvo </w:t>
      </w:r>
      <w:r w:rsidR="4D598243" w:rsidRPr="767F5FF7">
        <w:rPr>
          <w:rFonts w:ascii="Arial" w:eastAsia="Arial" w:hAnsi="Arial" w:cs="Arial"/>
          <w:sz w:val="20"/>
          <w:szCs w:val="20"/>
          <w:lang w:val="lt-LT"/>
        </w:rPr>
        <w:t>14</w:t>
      </w:r>
      <w:r w:rsidRPr="767F5FF7">
        <w:rPr>
          <w:rFonts w:ascii="Arial" w:eastAsia="Arial" w:hAnsi="Arial" w:cs="Arial"/>
          <w:sz w:val="20"/>
          <w:szCs w:val="20"/>
          <w:lang w:val="lt-LT"/>
        </w:rPr>
        <w:t>,</w:t>
      </w:r>
      <w:r w:rsidR="4D598243" w:rsidRPr="767F5FF7">
        <w:rPr>
          <w:rFonts w:ascii="Arial" w:eastAsia="Arial" w:hAnsi="Arial" w:cs="Arial"/>
          <w:sz w:val="20"/>
          <w:szCs w:val="20"/>
          <w:lang w:val="lt-LT"/>
        </w:rPr>
        <w:t>9</w:t>
      </w:r>
      <w:r w:rsidRPr="767F5FF7">
        <w:rPr>
          <w:rFonts w:ascii="Arial" w:eastAsia="Arial" w:hAnsi="Arial" w:cs="Arial"/>
          <w:sz w:val="20"/>
          <w:szCs w:val="20"/>
          <w:lang w:val="lt-LT"/>
        </w:rPr>
        <w:t xml:space="preserve"> proc. didesnės. Pajamos už elektros perdavimą didėjo 2</w:t>
      </w:r>
      <w:r w:rsidR="4D79E45F" w:rsidRPr="767F5FF7">
        <w:rPr>
          <w:rFonts w:ascii="Arial" w:eastAsia="Arial" w:hAnsi="Arial" w:cs="Arial"/>
          <w:sz w:val="20"/>
          <w:szCs w:val="20"/>
          <w:lang w:val="lt-LT"/>
        </w:rPr>
        <w:t>,7</w:t>
      </w:r>
      <w:r w:rsidRPr="767F5FF7">
        <w:rPr>
          <w:rFonts w:ascii="Arial" w:eastAsia="Arial" w:hAnsi="Arial" w:cs="Arial"/>
          <w:sz w:val="20"/>
          <w:szCs w:val="20"/>
          <w:lang w:val="lt-LT"/>
        </w:rPr>
        <w:t xml:space="preserve"> karto iki</w:t>
      </w:r>
      <w:r w:rsidR="4D79E45F" w:rsidRPr="767F5FF7">
        <w:rPr>
          <w:rFonts w:ascii="Arial" w:eastAsia="Arial" w:hAnsi="Arial" w:cs="Arial"/>
          <w:sz w:val="20"/>
          <w:szCs w:val="20"/>
          <w:lang w:val="lt-LT"/>
        </w:rPr>
        <w:t xml:space="preserve"> 102,9</w:t>
      </w:r>
      <w:r w:rsidRPr="767F5FF7">
        <w:rPr>
          <w:rFonts w:ascii="Arial" w:eastAsia="Arial" w:hAnsi="Arial" w:cs="Arial"/>
          <w:sz w:val="20"/>
          <w:szCs w:val="20"/>
          <w:lang w:val="lt-LT"/>
        </w:rPr>
        <w:t xml:space="preserve"> mln.</w:t>
      </w:r>
      <w:r w:rsidR="4E671486" w:rsidRPr="767F5FF7">
        <w:rPr>
          <w:rFonts w:ascii="Arial" w:eastAsia="Arial" w:hAnsi="Arial" w:cs="Arial"/>
          <w:sz w:val="20"/>
          <w:szCs w:val="20"/>
          <w:lang w:val="lt-LT"/>
        </w:rPr>
        <w:t xml:space="preserve"> Eur</w:t>
      </w:r>
      <w:r w:rsidR="00C859A0" w:rsidRPr="767F5FF7">
        <w:rPr>
          <w:rFonts w:ascii="Arial" w:eastAsia="Arial" w:hAnsi="Arial" w:cs="Arial"/>
          <w:sz w:val="20"/>
          <w:szCs w:val="20"/>
          <w:lang w:val="lt-LT"/>
        </w:rPr>
        <w:t xml:space="preserve">, </w:t>
      </w:r>
      <w:r w:rsidR="31D42777" w:rsidRPr="767F5FF7">
        <w:rPr>
          <w:rFonts w:ascii="Arial" w:eastAsia="Arial" w:hAnsi="Arial" w:cs="Arial"/>
          <w:sz w:val="20"/>
          <w:szCs w:val="20"/>
          <w:lang w:val="lt-LT"/>
        </w:rPr>
        <w:t>nors</w:t>
      </w:r>
      <w:r w:rsidR="12551755" w:rsidRPr="767F5FF7">
        <w:rPr>
          <w:rFonts w:ascii="Arial" w:eastAsia="Arial" w:hAnsi="Arial" w:cs="Arial"/>
          <w:sz w:val="20"/>
          <w:szCs w:val="20"/>
          <w:lang w:val="lt-LT"/>
        </w:rPr>
        <w:t xml:space="preserve"> vidutinė faktinė elektros energijos perdavimo kaina vartotojams 2023 m. pirmąjį pusmetį sumažėjo 4,6 proc., nes perdavimo tarifo mažinimui buvo panaudota 71,2 mln. Eur perkrovų valdymo įplaukų. </w:t>
      </w:r>
      <w:r w:rsidR="67746115" w:rsidRPr="767F5FF7">
        <w:rPr>
          <w:rFonts w:ascii="Arial" w:eastAsia="Arial" w:hAnsi="Arial" w:cs="Arial"/>
          <w:sz w:val="20"/>
          <w:szCs w:val="20"/>
          <w:lang w:val="lt-LT"/>
        </w:rPr>
        <w:t>Perdavimo pajamų augimą lėmė laikini reguliaciniai nuokrypiai</w:t>
      </w:r>
      <w:r w:rsidR="3D056C76" w:rsidRPr="767F5FF7">
        <w:rPr>
          <w:rFonts w:ascii="Arial" w:eastAsia="Arial" w:hAnsi="Arial" w:cs="Arial"/>
          <w:sz w:val="20"/>
          <w:szCs w:val="20"/>
          <w:lang w:val="lt-LT"/>
        </w:rPr>
        <w:t xml:space="preserve"> </w:t>
      </w:r>
      <w:r w:rsidR="22A25136" w:rsidRPr="767F5FF7">
        <w:rPr>
          <w:rFonts w:ascii="Arial" w:eastAsia="Arial" w:hAnsi="Arial" w:cs="Arial"/>
          <w:sz w:val="20"/>
          <w:szCs w:val="20"/>
          <w:lang w:val="lt-LT"/>
        </w:rPr>
        <w:t>(</w:t>
      </w:r>
      <w:r w:rsidR="616FBDF4" w:rsidRPr="767F5FF7">
        <w:rPr>
          <w:rFonts w:ascii="Arial" w:eastAsia="Arial" w:hAnsi="Arial" w:cs="Arial"/>
          <w:sz w:val="20"/>
          <w:szCs w:val="20"/>
          <w:lang w:val="lt-LT"/>
        </w:rPr>
        <w:t>tvirtinant 2023 m. perdavimo paslaugos kainos viršutinę ribą į reguliuojamos veiklos kompensuojamas sąnaudas įtraukt</w:t>
      </w:r>
      <w:r w:rsidR="4BE0AB4F" w:rsidRPr="767F5FF7">
        <w:rPr>
          <w:rFonts w:ascii="Arial" w:eastAsia="Arial" w:hAnsi="Arial" w:cs="Arial"/>
          <w:sz w:val="20"/>
          <w:szCs w:val="20"/>
          <w:lang w:val="lt-LT"/>
        </w:rPr>
        <w:t>os</w:t>
      </w:r>
      <w:r w:rsidR="0346E6AD" w:rsidRPr="767F5FF7">
        <w:rPr>
          <w:rFonts w:ascii="Arial" w:eastAsia="Arial" w:hAnsi="Arial" w:cs="Arial"/>
          <w:sz w:val="20"/>
          <w:szCs w:val="20"/>
          <w:lang w:val="lt-LT"/>
        </w:rPr>
        <w:t xml:space="preserve"> ženkliai didesnės technologiniuose įrenginiuose sunaudotos elektros energijos sąnaudos</w:t>
      </w:r>
      <w:r w:rsidR="7755FF79" w:rsidRPr="767F5FF7">
        <w:rPr>
          <w:rFonts w:ascii="Arial" w:eastAsia="Arial" w:hAnsi="Arial" w:cs="Arial"/>
          <w:sz w:val="20"/>
          <w:szCs w:val="20"/>
          <w:lang w:val="lt-LT"/>
        </w:rPr>
        <w:t xml:space="preserve"> dėl didesnės elektros </w:t>
      </w:r>
      <w:r w:rsidR="0B0D991B" w:rsidRPr="767F5FF7">
        <w:rPr>
          <w:rFonts w:ascii="Arial" w:eastAsia="Arial" w:hAnsi="Arial" w:cs="Arial"/>
          <w:sz w:val="20"/>
          <w:szCs w:val="20"/>
          <w:lang w:val="lt-LT"/>
        </w:rPr>
        <w:t xml:space="preserve">energijos </w:t>
      </w:r>
      <w:r w:rsidR="7755FF79" w:rsidRPr="767F5FF7">
        <w:rPr>
          <w:rFonts w:ascii="Arial" w:eastAsia="Arial" w:hAnsi="Arial" w:cs="Arial"/>
          <w:sz w:val="20"/>
          <w:szCs w:val="20"/>
          <w:lang w:val="lt-LT"/>
        </w:rPr>
        <w:t>kainos</w:t>
      </w:r>
      <w:r w:rsidR="0346E6AD" w:rsidRPr="767F5FF7">
        <w:rPr>
          <w:rFonts w:ascii="Arial" w:eastAsia="Arial" w:hAnsi="Arial" w:cs="Arial"/>
          <w:sz w:val="20"/>
          <w:szCs w:val="20"/>
          <w:lang w:val="lt-LT"/>
        </w:rPr>
        <w:t>)</w:t>
      </w:r>
      <w:r w:rsidR="67746115" w:rsidRPr="767F5FF7">
        <w:rPr>
          <w:rFonts w:ascii="Arial" w:eastAsia="Arial" w:hAnsi="Arial" w:cs="Arial"/>
          <w:sz w:val="20"/>
          <w:szCs w:val="20"/>
          <w:lang w:val="lt-LT"/>
        </w:rPr>
        <w:t xml:space="preserve">, </w:t>
      </w:r>
      <w:r w:rsidR="0C8821C3" w:rsidRPr="767F5FF7">
        <w:rPr>
          <w:rFonts w:ascii="Arial" w:eastAsia="Arial" w:hAnsi="Arial" w:cs="Arial"/>
          <w:sz w:val="20"/>
          <w:szCs w:val="20"/>
          <w:lang w:val="lt-LT"/>
        </w:rPr>
        <w:t xml:space="preserve">kurie bus įvertinti </w:t>
      </w:r>
      <w:r w:rsidR="312A20D0" w:rsidRPr="767F5FF7">
        <w:rPr>
          <w:rFonts w:ascii="Arial" w:eastAsia="Arial" w:hAnsi="Arial" w:cs="Arial"/>
          <w:sz w:val="20"/>
          <w:szCs w:val="20"/>
          <w:lang w:val="lt-LT"/>
        </w:rPr>
        <w:t xml:space="preserve">nustatant </w:t>
      </w:r>
      <w:r w:rsidR="0C8821C3" w:rsidRPr="767F5FF7">
        <w:rPr>
          <w:rFonts w:ascii="Arial" w:eastAsia="Arial" w:hAnsi="Arial" w:cs="Arial"/>
          <w:sz w:val="20"/>
          <w:szCs w:val="20"/>
          <w:lang w:val="lt-LT"/>
        </w:rPr>
        <w:t>vėlesni</w:t>
      </w:r>
      <w:r w:rsidR="23E8B91F" w:rsidRPr="767F5FF7">
        <w:rPr>
          <w:rFonts w:ascii="Arial" w:eastAsia="Arial" w:hAnsi="Arial" w:cs="Arial"/>
          <w:sz w:val="20"/>
          <w:szCs w:val="20"/>
          <w:lang w:val="lt-LT"/>
        </w:rPr>
        <w:t>ų metų tarifą</w:t>
      </w:r>
      <w:r w:rsidR="47EBC639" w:rsidRPr="767F5FF7">
        <w:rPr>
          <w:rFonts w:ascii="Arial" w:eastAsia="Arial" w:hAnsi="Arial" w:cs="Arial"/>
          <w:sz w:val="20"/>
          <w:szCs w:val="20"/>
          <w:lang w:val="lt-LT"/>
        </w:rPr>
        <w:t>.</w:t>
      </w:r>
      <w:r w:rsidR="73E37ADB" w:rsidRPr="767F5FF7">
        <w:rPr>
          <w:rFonts w:ascii="Arial" w:eastAsia="Arial" w:hAnsi="Arial" w:cs="Arial"/>
          <w:sz w:val="20"/>
          <w:szCs w:val="20"/>
          <w:lang w:val="lt-LT"/>
        </w:rPr>
        <w:t xml:space="preserve"> </w:t>
      </w:r>
      <w:r w:rsidR="4926C7D5" w:rsidRPr="767F5FF7">
        <w:rPr>
          <w:rFonts w:ascii="Arial" w:eastAsia="Arial" w:hAnsi="Arial" w:cs="Arial"/>
          <w:sz w:val="20"/>
          <w:szCs w:val="20"/>
          <w:lang w:val="lt-LT"/>
        </w:rPr>
        <w:t xml:space="preserve">Pajamos už papildomas paslaugas mažėjo 62 proc. iki </w:t>
      </w:r>
      <w:r w:rsidR="5DB6E5E8" w:rsidRPr="767F5FF7">
        <w:rPr>
          <w:rFonts w:ascii="Arial" w:eastAsia="Arial" w:hAnsi="Arial" w:cs="Arial"/>
          <w:sz w:val="20"/>
          <w:szCs w:val="20"/>
          <w:lang w:val="lt-LT"/>
        </w:rPr>
        <w:t>13</w:t>
      </w:r>
      <w:r w:rsidR="4926C7D5" w:rsidRPr="767F5FF7">
        <w:rPr>
          <w:rFonts w:ascii="Arial" w:eastAsia="Arial" w:hAnsi="Arial" w:cs="Arial"/>
          <w:sz w:val="20"/>
          <w:szCs w:val="20"/>
          <w:lang w:val="lt-LT"/>
        </w:rPr>
        <w:t>,</w:t>
      </w:r>
      <w:r w:rsidR="5DB6E5E8" w:rsidRPr="767F5FF7">
        <w:rPr>
          <w:rFonts w:ascii="Arial" w:eastAsia="Arial" w:hAnsi="Arial" w:cs="Arial"/>
          <w:sz w:val="20"/>
          <w:szCs w:val="20"/>
          <w:lang w:val="lt-LT"/>
        </w:rPr>
        <w:t>8</w:t>
      </w:r>
      <w:r w:rsidR="4926C7D5" w:rsidRPr="767F5FF7">
        <w:rPr>
          <w:rFonts w:ascii="Arial" w:eastAsia="Arial" w:hAnsi="Arial" w:cs="Arial"/>
          <w:sz w:val="20"/>
          <w:szCs w:val="20"/>
          <w:lang w:val="lt-LT"/>
        </w:rPr>
        <w:t xml:space="preserve"> mln. </w:t>
      </w:r>
      <w:r w:rsidR="4E338383" w:rsidRPr="767F5FF7">
        <w:rPr>
          <w:rFonts w:ascii="Arial" w:eastAsia="Arial" w:hAnsi="Arial" w:cs="Arial"/>
          <w:sz w:val="20"/>
          <w:szCs w:val="20"/>
          <w:lang w:val="lt-LT"/>
        </w:rPr>
        <w:t>Eur</w:t>
      </w:r>
      <w:r w:rsidR="0DA425AD" w:rsidRPr="767F5FF7">
        <w:rPr>
          <w:rFonts w:ascii="Arial" w:eastAsia="Arial" w:hAnsi="Arial" w:cs="Arial"/>
          <w:sz w:val="20"/>
          <w:szCs w:val="20"/>
          <w:lang w:val="lt-LT"/>
        </w:rPr>
        <w:t>. P</w:t>
      </w:r>
      <w:r w:rsidR="4926C7D5" w:rsidRPr="767F5FF7">
        <w:rPr>
          <w:rFonts w:ascii="Arial" w:eastAsia="Arial" w:hAnsi="Arial" w:cs="Arial"/>
          <w:sz w:val="20"/>
          <w:szCs w:val="20"/>
          <w:lang w:val="lt-LT"/>
        </w:rPr>
        <w:t xml:space="preserve">agrindinė </w:t>
      </w:r>
      <w:r w:rsidR="78E9B05E" w:rsidRPr="767F5FF7">
        <w:rPr>
          <w:rFonts w:ascii="Arial" w:eastAsia="Arial" w:hAnsi="Arial" w:cs="Arial"/>
          <w:sz w:val="20"/>
          <w:szCs w:val="20"/>
          <w:lang w:val="lt-LT"/>
        </w:rPr>
        <w:t xml:space="preserve">jų </w:t>
      </w:r>
      <w:r w:rsidR="4926C7D5" w:rsidRPr="767F5FF7">
        <w:rPr>
          <w:rFonts w:ascii="Arial" w:eastAsia="Arial" w:hAnsi="Arial" w:cs="Arial"/>
          <w:sz w:val="20"/>
          <w:szCs w:val="20"/>
          <w:lang w:val="lt-LT"/>
        </w:rPr>
        <w:t xml:space="preserve">mažėjimo priežastis </w:t>
      </w:r>
      <w:r w:rsidR="0DA425AD" w:rsidRPr="767F5FF7">
        <w:rPr>
          <w:rFonts w:ascii="Arial" w:eastAsia="Arial" w:hAnsi="Arial" w:cs="Arial"/>
          <w:sz w:val="20"/>
          <w:szCs w:val="20"/>
          <w:lang w:val="lt-LT"/>
        </w:rPr>
        <w:t xml:space="preserve">– </w:t>
      </w:r>
      <w:r w:rsidR="4926C7D5" w:rsidRPr="767F5FF7">
        <w:rPr>
          <w:rFonts w:ascii="Arial" w:eastAsia="Arial" w:hAnsi="Arial" w:cs="Arial"/>
          <w:sz w:val="20"/>
          <w:szCs w:val="20"/>
          <w:lang w:val="lt-LT"/>
        </w:rPr>
        <w:t>V</w:t>
      </w:r>
      <w:r w:rsidR="0DA425AD" w:rsidRPr="767F5FF7">
        <w:rPr>
          <w:rFonts w:ascii="Arial" w:eastAsia="Arial" w:hAnsi="Arial" w:cs="Arial"/>
          <w:sz w:val="20"/>
          <w:szCs w:val="20"/>
          <w:lang w:val="lt-LT"/>
        </w:rPr>
        <w:t>ERT</w:t>
      </w:r>
      <w:r w:rsidR="4926C7D5" w:rsidRPr="767F5FF7">
        <w:rPr>
          <w:rFonts w:ascii="Arial" w:eastAsia="Arial" w:hAnsi="Arial" w:cs="Arial"/>
          <w:sz w:val="20"/>
          <w:szCs w:val="20"/>
          <w:lang w:val="lt-LT"/>
        </w:rPr>
        <w:t xml:space="preserve"> nustatyta 5</w:t>
      </w:r>
      <w:r w:rsidR="40F030C7" w:rsidRPr="767F5FF7">
        <w:rPr>
          <w:rFonts w:ascii="Arial" w:eastAsia="Arial" w:hAnsi="Arial" w:cs="Arial"/>
          <w:sz w:val="20"/>
          <w:szCs w:val="20"/>
          <w:lang w:val="lt-LT"/>
        </w:rPr>
        <w:t>6</w:t>
      </w:r>
      <w:r w:rsidR="4926C7D5" w:rsidRPr="767F5FF7">
        <w:rPr>
          <w:rFonts w:ascii="Arial" w:eastAsia="Arial" w:hAnsi="Arial" w:cs="Arial"/>
          <w:sz w:val="20"/>
          <w:szCs w:val="20"/>
          <w:lang w:val="lt-LT"/>
        </w:rPr>
        <w:t xml:space="preserve"> proc. mažesnė papildomų paslaugų </w:t>
      </w:r>
      <w:r w:rsidR="374B7E0C" w:rsidRPr="767F5FF7">
        <w:rPr>
          <w:rFonts w:ascii="Arial" w:eastAsia="Arial" w:hAnsi="Arial" w:cs="Arial"/>
          <w:sz w:val="20"/>
          <w:szCs w:val="20"/>
          <w:lang w:val="lt-LT"/>
        </w:rPr>
        <w:t>įsigijimo dedamoji prie perdavimo paslaugos kainos</w:t>
      </w:r>
      <w:r w:rsidR="4926C7D5" w:rsidRPr="767F5FF7">
        <w:rPr>
          <w:rFonts w:ascii="Arial" w:eastAsia="Arial" w:hAnsi="Arial" w:cs="Arial"/>
          <w:sz w:val="20"/>
          <w:szCs w:val="20"/>
          <w:lang w:val="lt-LT"/>
        </w:rPr>
        <w:t xml:space="preserve">. Disbalanso ir balansavimo elektros energijos pajamos </w:t>
      </w:r>
      <w:r w:rsidR="40F030C7" w:rsidRPr="767F5FF7">
        <w:rPr>
          <w:rFonts w:ascii="Arial" w:eastAsia="Arial" w:hAnsi="Arial" w:cs="Arial"/>
          <w:sz w:val="20"/>
          <w:szCs w:val="20"/>
          <w:lang w:val="lt-LT"/>
        </w:rPr>
        <w:t>mažėjo</w:t>
      </w:r>
      <w:r w:rsidR="4926C7D5" w:rsidRPr="767F5FF7">
        <w:rPr>
          <w:rFonts w:ascii="Arial" w:eastAsia="Arial" w:hAnsi="Arial" w:cs="Arial"/>
          <w:sz w:val="20"/>
          <w:szCs w:val="20"/>
          <w:lang w:val="lt-LT"/>
        </w:rPr>
        <w:t xml:space="preserve"> </w:t>
      </w:r>
      <w:r w:rsidR="40F030C7" w:rsidRPr="767F5FF7">
        <w:rPr>
          <w:rFonts w:ascii="Arial" w:eastAsia="Arial" w:hAnsi="Arial" w:cs="Arial"/>
          <w:sz w:val="20"/>
          <w:szCs w:val="20"/>
          <w:lang w:val="lt-LT"/>
        </w:rPr>
        <w:t>15</w:t>
      </w:r>
      <w:r w:rsidR="4926C7D5" w:rsidRPr="767F5FF7">
        <w:rPr>
          <w:rFonts w:ascii="Arial" w:eastAsia="Arial" w:hAnsi="Arial" w:cs="Arial"/>
          <w:sz w:val="20"/>
          <w:szCs w:val="20"/>
          <w:lang w:val="lt-LT"/>
        </w:rPr>
        <w:t>,</w:t>
      </w:r>
      <w:r w:rsidR="40F030C7" w:rsidRPr="767F5FF7">
        <w:rPr>
          <w:rFonts w:ascii="Arial" w:eastAsia="Arial" w:hAnsi="Arial" w:cs="Arial"/>
          <w:sz w:val="20"/>
          <w:szCs w:val="20"/>
          <w:lang w:val="lt-LT"/>
        </w:rPr>
        <w:t>6</w:t>
      </w:r>
      <w:r w:rsidR="4926C7D5" w:rsidRPr="767F5FF7">
        <w:rPr>
          <w:rFonts w:ascii="Arial" w:eastAsia="Arial" w:hAnsi="Arial" w:cs="Arial"/>
          <w:sz w:val="20"/>
          <w:szCs w:val="20"/>
          <w:lang w:val="lt-LT"/>
        </w:rPr>
        <w:t xml:space="preserve"> proc. iki </w:t>
      </w:r>
      <w:r w:rsidR="40F030C7" w:rsidRPr="767F5FF7">
        <w:rPr>
          <w:rFonts w:ascii="Arial" w:eastAsia="Arial" w:hAnsi="Arial" w:cs="Arial"/>
          <w:sz w:val="20"/>
          <w:szCs w:val="20"/>
          <w:lang w:val="lt-LT"/>
        </w:rPr>
        <w:t>44</w:t>
      </w:r>
      <w:r w:rsidR="4926C7D5" w:rsidRPr="767F5FF7">
        <w:rPr>
          <w:rFonts w:ascii="Arial" w:eastAsia="Arial" w:hAnsi="Arial" w:cs="Arial"/>
          <w:sz w:val="20"/>
          <w:szCs w:val="20"/>
          <w:lang w:val="lt-LT"/>
        </w:rPr>
        <w:t>,</w:t>
      </w:r>
      <w:r w:rsidR="40F030C7" w:rsidRPr="767F5FF7">
        <w:rPr>
          <w:rFonts w:ascii="Arial" w:eastAsia="Arial" w:hAnsi="Arial" w:cs="Arial"/>
          <w:sz w:val="20"/>
          <w:szCs w:val="20"/>
          <w:lang w:val="lt-LT"/>
        </w:rPr>
        <w:t>7</w:t>
      </w:r>
      <w:r w:rsidR="4926C7D5" w:rsidRPr="767F5FF7">
        <w:rPr>
          <w:rFonts w:ascii="Arial" w:eastAsia="Arial" w:hAnsi="Arial" w:cs="Arial"/>
          <w:sz w:val="20"/>
          <w:szCs w:val="20"/>
          <w:lang w:val="lt-LT"/>
        </w:rPr>
        <w:t xml:space="preserve"> mln. </w:t>
      </w:r>
      <w:r w:rsidR="41B7EF92" w:rsidRPr="767F5FF7">
        <w:rPr>
          <w:rFonts w:ascii="Arial" w:eastAsia="Arial" w:hAnsi="Arial" w:cs="Arial"/>
          <w:sz w:val="20"/>
          <w:szCs w:val="20"/>
          <w:lang w:val="lt-LT"/>
        </w:rPr>
        <w:t>Eur</w:t>
      </w:r>
      <w:r w:rsidR="4926C7D5" w:rsidRPr="767F5FF7">
        <w:rPr>
          <w:rFonts w:ascii="Arial" w:eastAsia="Arial" w:hAnsi="Arial" w:cs="Arial"/>
          <w:sz w:val="20"/>
          <w:szCs w:val="20"/>
          <w:lang w:val="lt-LT"/>
        </w:rPr>
        <w:t xml:space="preserve">, tačiau </w:t>
      </w:r>
      <w:r w:rsidR="786F66C8" w:rsidRPr="767F5FF7">
        <w:rPr>
          <w:rFonts w:ascii="Arial" w:eastAsia="Arial" w:hAnsi="Arial" w:cs="Arial"/>
          <w:sz w:val="20"/>
          <w:szCs w:val="20"/>
          <w:lang w:val="lt-LT"/>
        </w:rPr>
        <w:t>„</w:t>
      </w:r>
      <w:r w:rsidR="4926C7D5" w:rsidRPr="767F5FF7">
        <w:rPr>
          <w:rFonts w:ascii="Arial" w:eastAsia="Arial" w:hAnsi="Arial" w:cs="Arial"/>
          <w:sz w:val="20"/>
          <w:szCs w:val="20"/>
          <w:lang w:val="lt-LT"/>
        </w:rPr>
        <w:t>Litgrid</w:t>
      </w:r>
      <w:r w:rsidR="786F66C8" w:rsidRPr="767F5FF7">
        <w:rPr>
          <w:rFonts w:ascii="Arial" w:eastAsia="Arial" w:hAnsi="Arial" w:cs="Arial"/>
          <w:sz w:val="20"/>
          <w:szCs w:val="20"/>
          <w:lang w:val="lt-LT"/>
        </w:rPr>
        <w:t>“</w:t>
      </w:r>
      <w:r w:rsidR="4926C7D5" w:rsidRPr="767F5FF7">
        <w:rPr>
          <w:rFonts w:ascii="Arial" w:eastAsia="Arial" w:hAnsi="Arial" w:cs="Arial"/>
          <w:sz w:val="20"/>
          <w:szCs w:val="20"/>
          <w:lang w:val="lt-LT"/>
        </w:rPr>
        <w:t xml:space="preserve"> teikiama sistemos balansavimo paslauga visada yra nulinio pelningumo, t. y. pajamų didėjimas</w:t>
      </w:r>
      <w:r w:rsidR="786F66C8" w:rsidRPr="767F5FF7">
        <w:rPr>
          <w:rFonts w:ascii="Arial" w:eastAsia="Arial" w:hAnsi="Arial" w:cs="Arial"/>
          <w:sz w:val="20"/>
          <w:szCs w:val="20"/>
          <w:lang w:val="lt-LT"/>
        </w:rPr>
        <w:t xml:space="preserve"> ar </w:t>
      </w:r>
      <w:r w:rsidR="4926C7D5" w:rsidRPr="767F5FF7">
        <w:rPr>
          <w:rFonts w:ascii="Arial" w:eastAsia="Arial" w:hAnsi="Arial" w:cs="Arial"/>
          <w:sz w:val="20"/>
          <w:szCs w:val="20"/>
          <w:lang w:val="lt-LT"/>
        </w:rPr>
        <w:t xml:space="preserve">mažėjimas neturi įtakos </w:t>
      </w:r>
      <w:r w:rsidR="786F66C8" w:rsidRPr="767F5FF7">
        <w:rPr>
          <w:rFonts w:ascii="Arial" w:eastAsia="Arial" w:hAnsi="Arial" w:cs="Arial"/>
          <w:sz w:val="20"/>
          <w:szCs w:val="20"/>
          <w:lang w:val="lt-LT"/>
        </w:rPr>
        <w:t>rezultatui</w:t>
      </w:r>
      <w:r w:rsidR="4926C7D5" w:rsidRPr="767F5FF7">
        <w:rPr>
          <w:rFonts w:ascii="Arial" w:eastAsia="Arial" w:hAnsi="Arial" w:cs="Arial"/>
          <w:sz w:val="20"/>
          <w:szCs w:val="20"/>
          <w:lang w:val="lt-LT"/>
        </w:rPr>
        <w:t>, šios pajamos tik dengia faktiškai patirtas sąnaudas.</w:t>
      </w:r>
    </w:p>
    <w:p w14:paraId="41E621E9" w14:textId="25994291" w:rsidR="00CA0EC2" w:rsidRPr="00CA0EC2" w:rsidRDefault="402125D7" w:rsidP="02635100">
      <w:pPr>
        <w:spacing w:line="276" w:lineRule="auto"/>
        <w:jc w:val="both"/>
        <w:rPr>
          <w:rFonts w:ascii="Arial" w:eastAsia="Arial" w:hAnsi="Arial" w:cs="Arial"/>
          <w:sz w:val="20"/>
          <w:szCs w:val="20"/>
          <w:lang w:val="lt-LT"/>
        </w:rPr>
      </w:pPr>
      <w:r w:rsidRPr="2162C0D4">
        <w:rPr>
          <w:rFonts w:ascii="Arial" w:eastAsia="Arial" w:hAnsi="Arial" w:cs="Arial"/>
          <w:sz w:val="20"/>
          <w:szCs w:val="20"/>
          <w:lang w:val="lt-LT"/>
        </w:rPr>
        <w:t>2023 m. pirmo</w:t>
      </w:r>
      <w:r w:rsidR="4C97DEC9" w:rsidRPr="2162C0D4">
        <w:rPr>
          <w:rFonts w:ascii="Arial" w:eastAsia="Arial" w:hAnsi="Arial" w:cs="Arial"/>
          <w:sz w:val="20"/>
          <w:szCs w:val="20"/>
          <w:lang w:val="lt-LT"/>
        </w:rPr>
        <w:t>jo</w:t>
      </w:r>
      <w:r w:rsidRPr="2162C0D4">
        <w:rPr>
          <w:rFonts w:ascii="Arial" w:eastAsia="Arial" w:hAnsi="Arial" w:cs="Arial"/>
          <w:sz w:val="20"/>
          <w:szCs w:val="20"/>
          <w:lang w:val="lt-LT"/>
        </w:rPr>
        <w:t xml:space="preserve"> pusmečio </w:t>
      </w:r>
      <w:r w:rsidR="171A25A8" w:rsidRPr="2162C0D4">
        <w:rPr>
          <w:rFonts w:ascii="Arial" w:eastAsia="Arial" w:hAnsi="Arial" w:cs="Arial"/>
          <w:sz w:val="20"/>
          <w:szCs w:val="20"/>
          <w:lang w:val="lt-LT"/>
        </w:rPr>
        <w:t>“Litgrid”</w:t>
      </w:r>
      <w:r w:rsidRPr="2162C0D4">
        <w:rPr>
          <w:rFonts w:ascii="Arial" w:eastAsia="Arial" w:hAnsi="Arial" w:cs="Arial"/>
          <w:sz w:val="20"/>
          <w:szCs w:val="20"/>
          <w:lang w:val="lt-LT"/>
        </w:rPr>
        <w:t xml:space="preserve"> pelnas prieš palūkanas, mokesčius, nusidėvėjimą ir amortizaciją (EBITDA) buvo </w:t>
      </w:r>
      <w:r w:rsidR="0EF11924" w:rsidRPr="2162C0D4">
        <w:rPr>
          <w:rFonts w:ascii="Arial" w:eastAsia="Arial" w:hAnsi="Arial" w:cs="Arial"/>
          <w:sz w:val="20"/>
          <w:szCs w:val="20"/>
          <w:lang w:val="lt-LT"/>
        </w:rPr>
        <w:t xml:space="preserve">35,1 mln. </w:t>
      </w:r>
      <w:r w:rsidR="1AC8C6F9" w:rsidRPr="2162C0D4">
        <w:rPr>
          <w:rFonts w:ascii="Arial" w:eastAsia="Arial" w:hAnsi="Arial" w:cs="Arial"/>
          <w:sz w:val="20"/>
          <w:szCs w:val="20"/>
          <w:lang w:val="lt-LT"/>
        </w:rPr>
        <w:t>Eur</w:t>
      </w:r>
      <w:r w:rsidR="0EF11924" w:rsidRPr="2162C0D4">
        <w:rPr>
          <w:rFonts w:ascii="Arial" w:eastAsia="Arial" w:hAnsi="Arial" w:cs="Arial"/>
          <w:sz w:val="20"/>
          <w:szCs w:val="20"/>
          <w:lang w:val="lt-LT"/>
        </w:rPr>
        <w:t xml:space="preserve">. Koreguota EBITDA </w:t>
      </w:r>
      <w:r w:rsidR="26533B1A" w:rsidRPr="2162C0D4">
        <w:rPr>
          <w:rFonts w:ascii="Arial" w:eastAsia="Arial" w:hAnsi="Arial" w:cs="Arial"/>
          <w:sz w:val="20"/>
          <w:szCs w:val="20"/>
          <w:lang w:val="lt-LT"/>
        </w:rPr>
        <w:t xml:space="preserve">(atlikus koregavimus dėl laikinų reguliacinių nuokrypių nuo VERT patvirtintų </w:t>
      </w:r>
      <w:r w:rsidR="71FFD643" w:rsidRPr="2162C0D4">
        <w:rPr>
          <w:rFonts w:ascii="Arial" w:eastAsia="Arial" w:hAnsi="Arial" w:cs="Arial"/>
          <w:sz w:val="20"/>
          <w:szCs w:val="20"/>
          <w:lang w:val="lt-LT"/>
        </w:rPr>
        <w:t xml:space="preserve">dydžių) </w:t>
      </w:r>
      <w:r w:rsidR="0EF11924" w:rsidRPr="2162C0D4">
        <w:rPr>
          <w:rFonts w:ascii="Arial" w:eastAsia="Arial" w:hAnsi="Arial" w:cs="Arial"/>
          <w:sz w:val="20"/>
          <w:szCs w:val="20"/>
          <w:lang w:val="lt-LT"/>
        </w:rPr>
        <w:t xml:space="preserve">siekė </w:t>
      </w:r>
      <w:r w:rsidR="4FB64C30" w:rsidRPr="2162C0D4">
        <w:rPr>
          <w:rFonts w:ascii="Arial" w:eastAsia="Arial" w:hAnsi="Arial" w:cs="Arial"/>
          <w:sz w:val="20"/>
          <w:szCs w:val="20"/>
          <w:lang w:val="lt-LT"/>
        </w:rPr>
        <w:t xml:space="preserve">20,4 mln. </w:t>
      </w:r>
      <w:r w:rsidR="6832F3CC" w:rsidRPr="2162C0D4">
        <w:rPr>
          <w:rFonts w:ascii="Arial" w:eastAsia="Arial" w:hAnsi="Arial" w:cs="Arial"/>
          <w:sz w:val="20"/>
          <w:szCs w:val="20"/>
          <w:lang w:val="lt-LT"/>
        </w:rPr>
        <w:t>Eur</w:t>
      </w:r>
      <w:r w:rsidR="25119702" w:rsidRPr="2162C0D4">
        <w:rPr>
          <w:rFonts w:ascii="Arial" w:eastAsia="Arial" w:hAnsi="Arial" w:cs="Arial"/>
          <w:sz w:val="20"/>
          <w:szCs w:val="20"/>
          <w:lang w:val="lt-LT"/>
        </w:rPr>
        <w:t>,</w:t>
      </w:r>
      <w:r w:rsidR="4FB64C30" w:rsidRPr="2162C0D4">
        <w:rPr>
          <w:rFonts w:ascii="Arial" w:eastAsia="Arial" w:hAnsi="Arial" w:cs="Arial"/>
          <w:sz w:val="20"/>
          <w:szCs w:val="20"/>
          <w:lang w:val="lt-LT"/>
        </w:rPr>
        <w:t xml:space="preserve"> </w:t>
      </w:r>
      <w:r w:rsidR="4CA58C89" w:rsidRPr="2162C0D4">
        <w:rPr>
          <w:rFonts w:ascii="Arial" w:eastAsia="Arial" w:hAnsi="Arial" w:cs="Arial"/>
          <w:sz w:val="20"/>
          <w:szCs w:val="20"/>
          <w:lang w:val="lt-LT"/>
        </w:rPr>
        <w:t>p</w:t>
      </w:r>
      <w:r w:rsidR="4FB64C30" w:rsidRPr="2162C0D4">
        <w:rPr>
          <w:rFonts w:ascii="Arial" w:eastAsia="Arial" w:hAnsi="Arial" w:cs="Arial"/>
          <w:sz w:val="20"/>
          <w:szCs w:val="20"/>
          <w:lang w:val="lt-LT"/>
        </w:rPr>
        <w:t xml:space="preserve">alyginti 2022 m. pirmojo </w:t>
      </w:r>
      <w:r w:rsidR="137FC67B" w:rsidRPr="2162C0D4">
        <w:rPr>
          <w:rFonts w:ascii="Arial" w:eastAsia="Arial" w:hAnsi="Arial" w:cs="Arial"/>
          <w:sz w:val="20"/>
          <w:szCs w:val="20"/>
          <w:lang w:val="lt-LT"/>
        </w:rPr>
        <w:t xml:space="preserve">pusmečio koreguota EBITDA </w:t>
      </w:r>
      <w:r w:rsidR="7285B381" w:rsidRPr="2162C0D4">
        <w:rPr>
          <w:rFonts w:ascii="Arial" w:eastAsia="Arial" w:hAnsi="Arial" w:cs="Arial"/>
          <w:sz w:val="20"/>
          <w:szCs w:val="20"/>
          <w:lang w:val="lt-LT"/>
        </w:rPr>
        <w:t>buvo</w:t>
      </w:r>
      <w:r w:rsidR="137FC67B" w:rsidRPr="2162C0D4">
        <w:rPr>
          <w:rFonts w:ascii="Arial" w:eastAsia="Arial" w:hAnsi="Arial" w:cs="Arial"/>
          <w:sz w:val="20"/>
          <w:szCs w:val="20"/>
          <w:lang w:val="lt-LT"/>
        </w:rPr>
        <w:t xml:space="preserve"> 18,6 mln. </w:t>
      </w:r>
      <w:r w:rsidR="1C521BE0" w:rsidRPr="2162C0D4">
        <w:rPr>
          <w:rFonts w:ascii="Arial" w:eastAsia="Arial" w:hAnsi="Arial" w:cs="Arial"/>
          <w:sz w:val="20"/>
          <w:szCs w:val="20"/>
          <w:lang w:val="lt-LT"/>
        </w:rPr>
        <w:t>Eur</w:t>
      </w:r>
      <w:r w:rsidR="137FC67B" w:rsidRPr="2162C0D4">
        <w:rPr>
          <w:rFonts w:ascii="Arial" w:eastAsia="Arial" w:hAnsi="Arial" w:cs="Arial"/>
          <w:sz w:val="20"/>
          <w:szCs w:val="20"/>
          <w:lang w:val="lt-LT"/>
        </w:rPr>
        <w:t xml:space="preserve">. Koreguotą EBITDA didino 1,4 mln. </w:t>
      </w:r>
      <w:r w:rsidR="4617EB68" w:rsidRPr="2162C0D4">
        <w:rPr>
          <w:rFonts w:ascii="Arial" w:eastAsia="Arial" w:hAnsi="Arial" w:cs="Arial"/>
          <w:sz w:val="20"/>
          <w:szCs w:val="20"/>
          <w:lang w:val="lt-LT"/>
        </w:rPr>
        <w:t>Eur</w:t>
      </w:r>
      <w:r w:rsidR="07F89235" w:rsidRPr="2162C0D4">
        <w:rPr>
          <w:rFonts w:ascii="Arial" w:eastAsia="Arial" w:hAnsi="Arial" w:cs="Arial"/>
          <w:sz w:val="20"/>
          <w:szCs w:val="20"/>
          <w:lang w:val="lt-LT"/>
        </w:rPr>
        <w:t xml:space="preserve"> didesnės nereguliuojamos veiklos pajamos ir 0,4 mln. </w:t>
      </w:r>
      <w:r w:rsidR="2F65FFF7" w:rsidRPr="2162C0D4">
        <w:rPr>
          <w:rFonts w:ascii="Arial" w:eastAsia="Arial" w:hAnsi="Arial" w:cs="Arial"/>
          <w:sz w:val="20"/>
          <w:szCs w:val="20"/>
          <w:lang w:val="lt-LT"/>
        </w:rPr>
        <w:t>Eur</w:t>
      </w:r>
      <w:r w:rsidR="07F89235" w:rsidRPr="2162C0D4">
        <w:rPr>
          <w:rFonts w:ascii="Arial" w:eastAsia="Arial" w:hAnsi="Arial" w:cs="Arial"/>
          <w:sz w:val="20"/>
          <w:szCs w:val="20"/>
          <w:lang w:val="lt-LT"/>
        </w:rPr>
        <w:t xml:space="preserve"> didesni kompensuojami kapitalo kaštai.</w:t>
      </w:r>
      <w:r w:rsidR="6B60B431" w:rsidRPr="2162C0D4">
        <w:rPr>
          <w:rFonts w:ascii="Arial" w:eastAsia="Arial" w:hAnsi="Arial" w:cs="Arial"/>
          <w:sz w:val="20"/>
          <w:szCs w:val="20"/>
          <w:lang w:val="lt-LT"/>
        </w:rPr>
        <w:t xml:space="preserve"> Grynasis pelnas 2023 m. pirmąjį pusmetį </w:t>
      </w:r>
      <w:r w:rsidR="6D536E3B" w:rsidRPr="2162C0D4">
        <w:rPr>
          <w:rFonts w:ascii="Arial" w:eastAsia="Arial" w:hAnsi="Arial" w:cs="Arial"/>
          <w:sz w:val="20"/>
          <w:szCs w:val="20"/>
          <w:lang w:val="lt-LT"/>
        </w:rPr>
        <w:t xml:space="preserve">siekė 23 mln. </w:t>
      </w:r>
      <w:r w:rsidR="1478D3BA" w:rsidRPr="2162C0D4">
        <w:rPr>
          <w:rFonts w:ascii="Arial" w:eastAsia="Arial" w:hAnsi="Arial" w:cs="Arial"/>
          <w:sz w:val="20"/>
          <w:szCs w:val="20"/>
          <w:lang w:val="lt-LT"/>
        </w:rPr>
        <w:t>Eur</w:t>
      </w:r>
      <w:r w:rsidR="6D536E3B" w:rsidRPr="2162C0D4">
        <w:rPr>
          <w:rFonts w:ascii="Arial" w:eastAsia="Arial" w:hAnsi="Arial" w:cs="Arial"/>
          <w:sz w:val="20"/>
          <w:szCs w:val="20"/>
          <w:lang w:val="lt-LT"/>
        </w:rPr>
        <w:t xml:space="preserve">, kai 2022 m. </w:t>
      </w:r>
      <w:r w:rsidR="03B72596" w:rsidRPr="2162C0D4">
        <w:rPr>
          <w:rFonts w:ascii="Arial" w:eastAsia="Arial" w:hAnsi="Arial" w:cs="Arial"/>
          <w:sz w:val="20"/>
          <w:szCs w:val="20"/>
          <w:lang w:val="lt-LT"/>
        </w:rPr>
        <w:t xml:space="preserve">per </w:t>
      </w:r>
      <w:r w:rsidR="6D536E3B" w:rsidRPr="2162C0D4">
        <w:rPr>
          <w:rFonts w:ascii="Arial" w:eastAsia="Arial" w:hAnsi="Arial" w:cs="Arial"/>
          <w:sz w:val="20"/>
          <w:szCs w:val="20"/>
          <w:lang w:val="lt-LT"/>
        </w:rPr>
        <w:t xml:space="preserve">tą patį laikotarpį buvo patirtas 9,2 mln. </w:t>
      </w:r>
      <w:r w:rsidR="1E2D6E2E" w:rsidRPr="2162C0D4">
        <w:rPr>
          <w:rFonts w:ascii="Arial" w:eastAsia="Arial" w:hAnsi="Arial" w:cs="Arial"/>
          <w:sz w:val="20"/>
          <w:szCs w:val="20"/>
          <w:lang w:val="lt-LT"/>
        </w:rPr>
        <w:t>Eur</w:t>
      </w:r>
      <w:r w:rsidR="6D536E3B" w:rsidRPr="2162C0D4">
        <w:rPr>
          <w:rFonts w:ascii="Arial" w:eastAsia="Arial" w:hAnsi="Arial" w:cs="Arial"/>
          <w:sz w:val="20"/>
          <w:szCs w:val="20"/>
          <w:lang w:val="lt-LT"/>
        </w:rPr>
        <w:t xml:space="preserve"> nuostolis.</w:t>
      </w:r>
      <w:r w:rsidR="00CA0EC2">
        <w:rPr>
          <w:rFonts w:ascii="Arial" w:eastAsia="Arial" w:hAnsi="Arial" w:cs="Arial"/>
          <w:sz w:val="20"/>
          <w:szCs w:val="20"/>
          <w:lang w:val="lt-LT"/>
        </w:rPr>
        <w:t xml:space="preserve"> 2022-aisiais nuostolį </w:t>
      </w:r>
      <w:r w:rsidR="00CA0EC2" w:rsidRPr="00CA0EC2">
        <w:rPr>
          <w:rFonts w:ascii="Arial" w:eastAsia="Arial" w:hAnsi="Arial" w:cs="Arial"/>
          <w:sz w:val="20"/>
          <w:szCs w:val="20"/>
          <w:lang w:val="lt-LT"/>
        </w:rPr>
        <w:t>daugiausia lėmė dėl padidėjusių elektros energijos kainų 3 kartus iki 34,7 mln. eurų išaugusios technologinių nuostolių perdavimo tinkle kompensavimo sąnaudos.</w:t>
      </w:r>
    </w:p>
    <w:p w14:paraId="087D6617" w14:textId="79F9237A" w:rsidR="05C2465F" w:rsidRDefault="2897FA5E" w:rsidP="02635100">
      <w:pPr>
        <w:spacing w:line="276" w:lineRule="auto"/>
        <w:jc w:val="both"/>
        <w:rPr>
          <w:rFonts w:ascii="Arial" w:eastAsia="Arial" w:hAnsi="Arial" w:cs="Arial"/>
          <w:sz w:val="20"/>
          <w:szCs w:val="20"/>
          <w:lang w:val="lt-LT"/>
        </w:rPr>
      </w:pPr>
      <w:r w:rsidRPr="2162C0D4">
        <w:rPr>
          <w:rFonts w:ascii="Arial" w:eastAsia="Arial" w:hAnsi="Arial" w:cs="Arial"/>
          <w:sz w:val="20"/>
          <w:szCs w:val="20"/>
          <w:lang w:val="lt-LT"/>
        </w:rPr>
        <w:t>Grynojo pelno didėjimą</w:t>
      </w:r>
      <w:r w:rsidR="08B46613" w:rsidRPr="2162C0D4">
        <w:rPr>
          <w:rFonts w:ascii="Arial" w:eastAsia="Arial" w:hAnsi="Arial" w:cs="Arial"/>
          <w:sz w:val="20"/>
          <w:szCs w:val="20"/>
          <w:lang w:val="lt-LT"/>
        </w:rPr>
        <w:t xml:space="preserve"> daugiausia lėmė didesnės elektros perdavimo pajamos ir dėl sumažėjusių elektros energijos kainų mažesnės technologinių nuostolių perdavimo tinkle kompensavimo sąnaudos. </w:t>
      </w:r>
      <w:r w:rsidR="2AE58842" w:rsidRPr="2162C0D4">
        <w:rPr>
          <w:rFonts w:ascii="Arial" w:eastAsia="Arial" w:hAnsi="Arial" w:cs="Arial"/>
          <w:sz w:val="20"/>
          <w:szCs w:val="20"/>
          <w:lang w:val="lt-LT"/>
        </w:rPr>
        <w:t>N</w:t>
      </w:r>
      <w:r w:rsidR="08B46613" w:rsidRPr="2162C0D4">
        <w:rPr>
          <w:rFonts w:ascii="Arial" w:eastAsia="Arial" w:hAnsi="Arial" w:cs="Arial"/>
          <w:sz w:val="20"/>
          <w:szCs w:val="20"/>
          <w:lang w:val="lt-LT"/>
        </w:rPr>
        <w:t>eigiamą įtaką darė</w:t>
      </w:r>
      <w:r w:rsidR="3C967A7D" w:rsidRPr="2162C0D4">
        <w:rPr>
          <w:rFonts w:ascii="Arial" w:eastAsia="Arial" w:hAnsi="Arial" w:cs="Arial"/>
          <w:sz w:val="20"/>
          <w:szCs w:val="20"/>
          <w:lang w:val="lt-LT"/>
        </w:rPr>
        <w:t xml:space="preserve"> </w:t>
      </w:r>
      <w:r w:rsidR="3D467571" w:rsidRPr="2162C0D4">
        <w:rPr>
          <w:rFonts w:ascii="Arial" w:eastAsia="Arial" w:hAnsi="Arial" w:cs="Arial"/>
          <w:sz w:val="20"/>
          <w:szCs w:val="20"/>
          <w:lang w:val="lt-LT"/>
        </w:rPr>
        <w:t>didesnis skirtumas tarp</w:t>
      </w:r>
      <w:r w:rsidR="08B46613" w:rsidRPr="2162C0D4">
        <w:rPr>
          <w:rFonts w:ascii="Arial" w:eastAsia="Arial" w:hAnsi="Arial" w:cs="Arial"/>
          <w:sz w:val="20"/>
          <w:szCs w:val="20"/>
          <w:lang w:val="lt-LT"/>
        </w:rPr>
        <w:t xml:space="preserve"> papildomų paslaugų </w:t>
      </w:r>
      <w:r w:rsidR="323B7E4E" w:rsidRPr="2162C0D4">
        <w:rPr>
          <w:rFonts w:ascii="Arial" w:eastAsia="Arial" w:hAnsi="Arial" w:cs="Arial"/>
          <w:sz w:val="20"/>
          <w:szCs w:val="20"/>
          <w:lang w:val="lt-LT"/>
        </w:rPr>
        <w:t>pajam</w:t>
      </w:r>
      <w:r w:rsidR="625E3500" w:rsidRPr="2162C0D4">
        <w:rPr>
          <w:rFonts w:ascii="Arial" w:eastAsia="Arial" w:hAnsi="Arial" w:cs="Arial"/>
          <w:sz w:val="20"/>
          <w:szCs w:val="20"/>
          <w:lang w:val="lt-LT"/>
        </w:rPr>
        <w:t>ų ir sąnaud</w:t>
      </w:r>
      <w:r w:rsidR="48CCF017" w:rsidRPr="2162C0D4">
        <w:rPr>
          <w:rFonts w:ascii="Arial" w:eastAsia="Arial" w:hAnsi="Arial" w:cs="Arial"/>
          <w:sz w:val="20"/>
          <w:szCs w:val="20"/>
          <w:lang w:val="lt-LT"/>
        </w:rPr>
        <w:t xml:space="preserve">ų </w:t>
      </w:r>
      <w:r w:rsidR="001D1A54">
        <w:rPr>
          <w:rFonts w:ascii="Arial" w:eastAsia="Arial" w:hAnsi="Arial" w:cs="Arial"/>
          <w:sz w:val="20"/>
          <w:szCs w:val="20"/>
          <w:lang w:val="lt-LT"/>
        </w:rPr>
        <w:t>bei</w:t>
      </w:r>
      <w:r w:rsidR="08B46613" w:rsidRPr="2162C0D4">
        <w:rPr>
          <w:rFonts w:ascii="Arial" w:eastAsia="Arial" w:hAnsi="Arial" w:cs="Arial"/>
          <w:sz w:val="20"/>
          <w:szCs w:val="20"/>
          <w:lang w:val="lt-LT"/>
        </w:rPr>
        <w:t xml:space="preserve"> didesnės veiklos sąnaudos.</w:t>
      </w:r>
      <w:r w:rsidR="30DDF40D" w:rsidRPr="2162C0D4">
        <w:rPr>
          <w:rFonts w:ascii="Arial" w:eastAsia="Arial" w:hAnsi="Arial" w:cs="Arial"/>
          <w:sz w:val="20"/>
          <w:szCs w:val="20"/>
          <w:lang w:val="lt-LT"/>
        </w:rPr>
        <w:t xml:space="preserve"> Koreguotas 2023 m. grynasis pelnas buvo 10,5 mln. </w:t>
      </w:r>
      <w:r w:rsidR="28580CE0" w:rsidRPr="2162C0D4">
        <w:rPr>
          <w:rFonts w:ascii="Arial" w:eastAsia="Arial" w:hAnsi="Arial" w:cs="Arial"/>
          <w:sz w:val="20"/>
          <w:szCs w:val="20"/>
          <w:lang w:val="lt-LT"/>
        </w:rPr>
        <w:t>Eur</w:t>
      </w:r>
      <w:r w:rsidR="3DCF5685" w:rsidRPr="2162C0D4">
        <w:rPr>
          <w:rFonts w:ascii="Arial" w:eastAsia="Arial" w:hAnsi="Arial" w:cs="Arial"/>
          <w:sz w:val="20"/>
          <w:szCs w:val="20"/>
          <w:lang w:val="lt-LT"/>
        </w:rPr>
        <w:t xml:space="preserve">, kai 2022 m. pirmo pusmečio koreguotas grynasis pelnas siekė 6,5 </w:t>
      </w:r>
      <w:r w:rsidR="308496E4" w:rsidRPr="2162C0D4">
        <w:rPr>
          <w:rFonts w:ascii="Arial" w:eastAsia="Arial" w:hAnsi="Arial" w:cs="Arial"/>
          <w:sz w:val="20"/>
          <w:szCs w:val="20"/>
          <w:lang w:val="lt-LT"/>
        </w:rPr>
        <w:t xml:space="preserve">mln. </w:t>
      </w:r>
      <w:r w:rsidR="6E540BDB" w:rsidRPr="2162C0D4">
        <w:rPr>
          <w:rFonts w:ascii="Arial" w:eastAsia="Arial" w:hAnsi="Arial" w:cs="Arial"/>
          <w:sz w:val="20"/>
          <w:szCs w:val="20"/>
          <w:lang w:val="lt-LT"/>
        </w:rPr>
        <w:t>Eur</w:t>
      </w:r>
      <w:r w:rsidR="308496E4" w:rsidRPr="2162C0D4">
        <w:rPr>
          <w:rFonts w:ascii="Arial" w:eastAsia="Arial" w:hAnsi="Arial" w:cs="Arial"/>
          <w:sz w:val="20"/>
          <w:szCs w:val="20"/>
          <w:lang w:val="lt-LT"/>
        </w:rPr>
        <w:t>.</w:t>
      </w:r>
    </w:p>
    <w:p w14:paraId="0EAEC092" w14:textId="4C16C426" w:rsidR="00A60DC8" w:rsidRDefault="4926C7D5" w:rsidP="009F13D0">
      <w:pPr>
        <w:spacing w:line="276" w:lineRule="auto"/>
        <w:jc w:val="both"/>
        <w:rPr>
          <w:rFonts w:ascii="Arial" w:eastAsia="Arial" w:hAnsi="Arial" w:cs="Arial"/>
          <w:sz w:val="20"/>
          <w:szCs w:val="20"/>
          <w:lang w:val="lt-LT"/>
        </w:rPr>
      </w:pPr>
      <w:r w:rsidRPr="2162C0D4">
        <w:rPr>
          <w:rFonts w:ascii="Arial" w:eastAsia="Arial" w:hAnsi="Arial" w:cs="Arial"/>
          <w:sz w:val="20"/>
          <w:szCs w:val="20"/>
          <w:lang w:val="lt-LT"/>
        </w:rPr>
        <w:t xml:space="preserve">„Litgrid“ 2023 m. </w:t>
      </w:r>
      <w:r w:rsidR="256A5E01" w:rsidRPr="2162C0D4">
        <w:rPr>
          <w:rFonts w:ascii="Arial" w:eastAsia="Arial" w:hAnsi="Arial" w:cs="Arial"/>
          <w:sz w:val="20"/>
          <w:szCs w:val="20"/>
          <w:lang w:val="lt-LT"/>
        </w:rPr>
        <w:t>pirmojo pusmečio</w:t>
      </w:r>
      <w:r w:rsidRPr="2162C0D4">
        <w:rPr>
          <w:rFonts w:ascii="Arial" w:eastAsia="Arial" w:hAnsi="Arial" w:cs="Arial"/>
          <w:sz w:val="20"/>
          <w:szCs w:val="20"/>
          <w:lang w:val="lt-LT"/>
        </w:rPr>
        <w:t xml:space="preserve"> investicijos siekė </w:t>
      </w:r>
      <w:r w:rsidR="7E16C08F" w:rsidRPr="2162C0D4">
        <w:rPr>
          <w:rFonts w:ascii="Arial" w:eastAsia="Arial" w:hAnsi="Arial" w:cs="Arial"/>
          <w:sz w:val="20"/>
          <w:szCs w:val="20"/>
          <w:lang w:val="lt-LT"/>
        </w:rPr>
        <w:t>5</w:t>
      </w:r>
      <w:r w:rsidR="75454390" w:rsidRPr="2162C0D4">
        <w:rPr>
          <w:rFonts w:ascii="Arial" w:eastAsia="Arial" w:hAnsi="Arial" w:cs="Arial"/>
          <w:sz w:val="20"/>
          <w:szCs w:val="20"/>
          <w:lang w:val="lt-LT"/>
        </w:rPr>
        <w:t>9,3</w:t>
      </w:r>
      <w:r w:rsidRPr="2162C0D4">
        <w:rPr>
          <w:rFonts w:ascii="Arial" w:eastAsia="Arial" w:hAnsi="Arial" w:cs="Arial"/>
          <w:sz w:val="20"/>
          <w:szCs w:val="20"/>
          <w:lang w:val="lt-LT"/>
        </w:rPr>
        <w:t xml:space="preserve"> mln. </w:t>
      </w:r>
      <w:r w:rsidR="71E8E0EE" w:rsidRPr="2162C0D4">
        <w:rPr>
          <w:rFonts w:ascii="Arial" w:eastAsia="Arial" w:hAnsi="Arial" w:cs="Arial"/>
          <w:sz w:val="20"/>
          <w:szCs w:val="20"/>
          <w:lang w:val="lt-LT"/>
        </w:rPr>
        <w:t>Eur</w:t>
      </w:r>
      <w:r w:rsidRPr="2162C0D4">
        <w:rPr>
          <w:rFonts w:ascii="Arial" w:eastAsia="Arial" w:hAnsi="Arial" w:cs="Arial"/>
          <w:sz w:val="20"/>
          <w:szCs w:val="20"/>
          <w:lang w:val="lt-LT"/>
        </w:rPr>
        <w:t>, iš jų 6</w:t>
      </w:r>
      <w:r w:rsidR="3E05ACC1" w:rsidRPr="2162C0D4">
        <w:rPr>
          <w:rFonts w:ascii="Arial" w:eastAsia="Arial" w:hAnsi="Arial" w:cs="Arial"/>
          <w:sz w:val="20"/>
          <w:szCs w:val="20"/>
          <w:lang w:val="lt-LT"/>
        </w:rPr>
        <w:t>4</w:t>
      </w:r>
      <w:r w:rsidRPr="2162C0D4">
        <w:rPr>
          <w:rFonts w:ascii="Arial" w:eastAsia="Arial" w:hAnsi="Arial" w:cs="Arial"/>
          <w:sz w:val="20"/>
          <w:szCs w:val="20"/>
          <w:lang w:val="lt-LT"/>
        </w:rPr>
        <w:t xml:space="preserve"> proc. skirta strateginiams ir valstybei svarbiems elektros energetikos projektams įgyvendinti, 3</w:t>
      </w:r>
      <w:r w:rsidR="0C59F392" w:rsidRPr="2162C0D4">
        <w:rPr>
          <w:rFonts w:ascii="Arial" w:eastAsia="Arial" w:hAnsi="Arial" w:cs="Arial"/>
          <w:sz w:val="20"/>
          <w:szCs w:val="20"/>
          <w:lang w:val="lt-LT"/>
        </w:rPr>
        <w:t>6</w:t>
      </w:r>
      <w:r w:rsidRPr="2162C0D4">
        <w:rPr>
          <w:rFonts w:ascii="Arial" w:eastAsia="Arial" w:hAnsi="Arial" w:cs="Arial"/>
          <w:sz w:val="20"/>
          <w:szCs w:val="20"/>
          <w:lang w:val="lt-LT"/>
        </w:rPr>
        <w:t xml:space="preserve"> proc. – perdavimo tinklo rekonstrukcijai ir plėtrai </w:t>
      </w:r>
      <w:r w:rsidR="7046CDD3" w:rsidRPr="2162C0D4">
        <w:rPr>
          <w:rFonts w:ascii="Arial" w:eastAsia="Arial" w:hAnsi="Arial" w:cs="Arial"/>
          <w:sz w:val="20"/>
          <w:szCs w:val="20"/>
          <w:lang w:val="lt-LT"/>
        </w:rPr>
        <w:t>bei</w:t>
      </w:r>
      <w:r w:rsidRPr="2162C0D4">
        <w:rPr>
          <w:rFonts w:ascii="Arial" w:eastAsia="Arial" w:hAnsi="Arial" w:cs="Arial"/>
          <w:sz w:val="20"/>
          <w:szCs w:val="20"/>
          <w:lang w:val="lt-LT"/>
        </w:rPr>
        <w:t xml:space="preserve"> veiklos palaikymui.</w:t>
      </w:r>
      <w:r w:rsidR="552A4179" w:rsidRPr="2162C0D4">
        <w:rPr>
          <w:rFonts w:ascii="Arial" w:eastAsia="Arial" w:hAnsi="Arial" w:cs="Arial"/>
          <w:sz w:val="20"/>
          <w:szCs w:val="20"/>
          <w:lang w:val="lt-LT"/>
        </w:rPr>
        <w:t xml:space="preserve"> </w:t>
      </w:r>
      <w:r w:rsidR="00CA0EC2">
        <w:rPr>
          <w:rFonts w:ascii="Arial" w:eastAsia="Arial" w:hAnsi="Arial" w:cs="Arial"/>
          <w:sz w:val="20"/>
          <w:szCs w:val="20"/>
          <w:lang w:val="lt-LT"/>
        </w:rPr>
        <w:t>2022-ųjų pirmąjį pusmetį investicijos siekė 10,5 mln. eurų.</w:t>
      </w:r>
    </w:p>
    <w:p w14:paraId="3CF1A7D5" w14:textId="187B8413" w:rsidR="009C7B2C" w:rsidRDefault="00558CCB" w:rsidP="009F13D0">
      <w:pPr>
        <w:spacing w:line="276" w:lineRule="auto"/>
        <w:jc w:val="both"/>
        <w:rPr>
          <w:rFonts w:ascii="Arial" w:eastAsia="Arial" w:hAnsi="Arial" w:cs="Arial"/>
          <w:sz w:val="20"/>
          <w:szCs w:val="20"/>
          <w:lang w:val="lt-LT"/>
        </w:rPr>
      </w:pPr>
      <w:r w:rsidRPr="767F5FF7">
        <w:rPr>
          <w:rFonts w:ascii="Arial" w:eastAsia="Arial" w:hAnsi="Arial" w:cs="Arial"/>
          <w:sz w:val="20"/>
          <w:szCs w:val="20"/>
          <w:lang w:val="lt-LT"/>
        </w:rPr>
        <w:t>Per pirmą pusmetį gauta</w:t>
      </w:r>
      <w:r w:rsidR="4926C7D5" w:rsidRPr="767F5FF7">
        <w:rPr>
          <w:rFonts w:ascii="Arial" w:eastAsia="Arial" w:hAnsi="Arial" w:cs="Arial"/>
          <w:sz w:val="20"/>
          <w:szCs w:val="20"/>
          <w:lang w:val="lt-LT"/>
        </w:rPr>
        <w:t xml:space="preserve"> </w:t>
      </w:r>
      <w:r w:rsidR="2E4B6600" w:rsidRPr="767F5FF7">
        <w:rPr>
          <w:rFonts w:ascii="Arial" w:eastAsia="Arial" w:hAnsi="Arial" w:cs="Arial"/>
          <w:sz w:val="20"/>
          <w:szCs w:val="20"/>
          <w:lang w:val="lt-LT"/>
        </w:rPr>
        <w:t>35,5</w:t>
      </w:r>
      <w:r w:rsidR="4926C7D5" w:rsidRPr="767F5FF7">
        <w:rPr>
          <w:rFonts w:ascii="Arial" w:eastAsia="Arial" w:hAnsi="Arial" w:cs="Arial"/>
          <w:sz w:val="20"/>
          <w:szCs w:val="20"/>
          <w:lang w:val="lt-LT"/>
        </w:rPr>
        <w:t xml:space="preserve"> mln. </w:t>
      </w:r>
      <w:r w:rsidR="74FF8CF0" w:rsidRPr="767F5FF7">
        <w:rPr>
          <w:rFonts w:ascii="Arial" w:eastAsia="Arial" w:hAnsi="Arial" w:cs="Arial"/>
          <w:sz w:val="20"/>
          <w:szCs w:val="20"/>
          <w:lang w:val="lt-LT"/>
        </w:rPr>
        <w:t>E</w:t>
      </w:r>
      <w:r w:rsidR="1FB2BF87" w:rsidRPr="767F5FF7">
        <w:rPr>
          <w:rFonts w:ascii="Arial" w:eastAsia="Arial" w:hAnsi="Arial" w:cs="Arial"/>
          <w:sz w:val="20"/>
          <w:szCs w:val="20"/>
          <w:lang w:val="lt-LT"/>
        </w:rPr>
        <w:t>ur</w:t>
      </w:r>
      <w:r w:rsidR="2BA15440" w:rsidRPr="767F5FF7">
        <w:rPr>
          <w:rFonts w:ascii="Arial" w:eastAsia="Arial" w:hAnsi="Arial" w:cs="Arial"/>
          <w:sz w:val="20"/>
          <w:szCs w:val="20"/>
          <w:lang w:val="lt-LT"/>
        </w:rPr>
        <w:t xml:space="preserve"> </w:t>
      </w:r>
      <w:r w:rsidR="69B7C630" w:rsidRPr="767F5FF7">
        <w:rPr>
          <w:rFonts w:ascii="Arial" w:eastAsia="Arial" w:hAnsi="Arial" w:cs="Arial"/>
          <w:sz w:val="20"/>
          <w:szCs w:val="20"/>
          <w:lang w:val="lt-LT"/>
        </w:rPr>
        <w:t>perkrovų valdymo įplaukų</w:t>
      </w:r>
      <w:r w:rsidR="261955EB" w:rsidRPr="767F5FF7">
        <w:rPr>
          <w:rFonts w:ascii="Arial" w:eastAsia="Arial" w:hAnsi="Arial" w:cs="Arial"/>
          <w:sz w:val="20"/>
          <w:szCs w:val="20"/>
          <w:lang w:val="lt-LT"/>
        </w:rPr>
        <w:t xml:space="preserve">, </w:t>
      </w:r>
      <w:r w:rsidR="69B7C630" w:rsidRPr="767F5FF7">
        <w:rPr>
          <w:rFonts w:ascii="Arial" w:eastAsia="Arial" w:hAnsi="Arial" w:cs="Arial"/>
          <w:sz w:val="20"/>
          <w:szCs w:val="20"/>
          <w:lang w:val="lt-LT"/>
        </w:rPr>
        <w:t xml:space="preserve">44 </w:t>
      </w:r>
      <w:r w:rsidR="4F30A68A" w:rsidRPr="767F5FF7">
        <w:rPr>
          <w:rFonts w:ascii="Arial" w:eastAsia="Arial" w:hAnsi="Arial" w:cs="Arial"/>
          <w:sz w:val="20"/>
          <w:szCs w:val="20"/>
          <w:lang w:val="lt-LT"/>
        </w:rPr>
        <w:t xml:space="preserve">proc. </w:t>
      </w:r>
      <w:r w:rsidR="4827A21C" w:rsidRPr="767F5FF7">
        <w:rPr>
          <w:rFonts w:ascii="Arial" w:eastAsia="Arial" w:hAnsi="Arial" w:cs="Arial"/>
          <w:sz w:val="20"/>
          <w:szCs w:val="20"/>
          <w:lang w:val="lt-LT"/>
        </w:rPr>
        <w:t>mažiau</w:t>
      </w:r>
      <w:r w:rsidR="4926C7D5" w:rsidRPr="767F5FF7">
        <w:rPr>
          <w:rFonts w:ascii="Arial" w:eastAsia="Arial" w:hAnsi="Arial" w:cs="Arial"/>
          <w:sz w:val="20"/>
          <w:szCs w:val="20"/>
          <w:lang w:val="lt-LT"/>
        </w:rPr>
        <w:t xml:space="preserve"> </w:t>
      </w:r>
      <w:r w:rsidR="34186496" w:rsidRPr="767F5FF7">
        <w:rPr>
          <w:rFonts w:ascii="Arial" w:eastAsia="Arial" w:hAnsi="Arial" w:cs="Arial"/>
          <w:sz w:val="20"/>
          <w:szCs w:val="20"/>
          <w:lang w:val="lt-LT"/>
        </w:rPr>
        <w:t>palygin</w:t>
      </w:r>
      <w:r w:rsidR="3FDF5A91" w:rsidRPr="767F5FF7">
        <w:rPr>
          <w:rFonts w:ascii="Arial" w:eastAsia="Arial" w:hAnsi="Arial" w:cs="Arial"/>
          <w:sz w:val="20"/>
          <w:szCs w:val="20"/>
          <w:lang w:val="lt-LT"/>
        </w:rPr>
        <w:t>us</w:t>
      </w:r>
      <w:r w:rsidR="4926C7D5" w:rsidRPr="767F5FF7">
        <w:rPr>
          <w:rFonts w:ascii="Arial" w:eastAsia="Arial" w:hAnsi="Arial" w:cs="Arial"/>
          <w:sz w:val="20"/>
          <w:szCs w:val="20"/>
          <w:lang w:val="lt-LT"/>
        </w:rPr>
        <w:t xml:space="preserve"> su </w:t>
      </w:r>
      <w:r w:rsidR="6D996410" w:rsidRPr="767F5FF7">
        <w:rPr>
          <w:rFonts w:ascii="Arial" w:eastAsia="Arial" w:hAnsi="Arial" w:cs="Arial"/>
          <w:sz w:val="20"/>
          <w:szCs w:val="20"/>
          <w:lang w:val="lt-LT"/>
        </w:rPr>
        <w:t xml:space="preserve">analogišku </w:t>
      </w:r>
      <w:r w:rsidR="34186496" w:rsidRPr="767F5FF7">
        <w:rPr>
          <w:rFonts w:ascii="Arial" w:eastAsia="Arial" w:hAnsi="Arial" w:cs="Arial"/>
          <w:sz w:val="20"/>
          <w:szCs w:val="20"/>
          <w:lang w:val="lt-LT"/>
        </w:rPr>
        <w:t>praėjusių</w:t>
      </w:r>
      <w:r w:rsidR="4926C7D5" w:rsidRPr="767F5FF7">
        <w:rPr>
          <w:rFonts w:ascii="Arial" w:eastAsia="Arial" w:hAnsi="Arial" w:cs="Arial"/>
          <w:sz w:val="20"/>
          <w:szCs w:val="20"/>
          <w:lang w:val="lt-LT"/>
        </w:rPr>
        <w:t xml:space="preserve"> metų </w:t>
      </w:r>
      <w:r w:rsidR="5B36EE7C" w:rsidRPr="767F5FF7">
        <w:rPr>
          <w:rFonts w:ascii="Arial" w:eastAsia="Arial" w:hAnsi="Arial" w:cs="Arial"/>
          <w:sz w:val="20"/>
          <w:szCs w:val="20"/>
          <w:lang w:val="lt-LT"/>
        </w:rPr>
        <w:t>la</w:t>
      </w:r>
      <w:r w:rsidR="75093D3F" w:rsidRPr="767F5FF7">
        <w:rPr>
          <w:rFonts w:ascii="Arial" w:eastAsia="Arial" w:hAnsi="Arial" w:cs="Arial"/>
          <w:sz w:val="20"/>
          <w:szCs w:val="20"/>
          <w:lang w:val="lt-LT"/>
        </w:rPr>
        <w:t>i</w:t>
      </w:r>
      <w:r w:rsidR="5B36EE7C" w:rsidRPr="767F5FF7">
        <w:rPr>
          <w:rFonts w:ascii="Arial" w:eastAsia="Arial" w:hAnsi="Arial" w:cs="Arial"/>
          <w:sz w:val="20"/>
          <w:szCs w:val="20"/>
          <w:lang w:val="lt-LT"/>
        </w:rPr>
        <w:t>kotarpiu</w:t>
      </w:r>
      <w:r w:rsidR="4926C7D5" w:rsidRPr="767F5FF7">
        <w:rPr>
          <w:rFonts w:ascii="Arial" w:eastAsia="Arial" w:hAnsi="Arial" w:cs="Arial"/>
          <w:sz w:val="20"/>
          <w:szCs w:val="20"/>
          <w:lang w:val="lt-LT"/>
        </w:rPr>
        <w:t xml:space="preserve">. </w:t>
      </w:r>
      <w:r w:rsidR="54FEA099" w:rsidRPr="767F5FF7">
        <w:rPr>
          <w:rFonts w:ascii="Arial" w:eastAsia="Arial" w:hAnsi="Arial" w:cs="Arial"/>
          <w:sz w:val="20"/>
          <w:szCs w:val="20"/>
          <w:lang w:val="lt-LT"/>
        </w:rPr>
        <w:t xml:space="preserve">Gautos </w:t>
      </w:r>
      <w:r w:rsidR="69DDC02D" w:rsidRPr="767F5FF7">
        <w:rPr>
          <w:rFonts w:ascii="Arial" w:eastAsia="Arial" w:hAnsi="Arial" w:cs="Arial"/>
          <w:sz w:val="20"/>
          <w:szCs w:val="20"/>
          <w:lang w:val="lt-LT"/>
        </w:rPr>
        <w:t xml:space="preserve">perkrovų valdymo </w:t>
      </w:r>
      <w:r w:rsidR="4926C7D5" w:rsidRPr="767F5FF7">
        <w:rPr>
          <w:rFonts w:ascii="Arial" w:eastAsia="Arial" w:hAnsi="Arial" w:cs="Arial"/>
          <w:sz w:val="20"/>
          <w:szCs w:val="20"/>
          <w:lang w:val="lt-LT"/>
        </w:rPr>
        <w:t xml:space="preserve">įplaukos nėra apskaitomos pajamomis ir tiesiogiai </w:t>
      </w:r>
      <w:r w:rsidR="34186496" w:rsidRPr="767F5FF7">
        <w:rPr>
          <w:rFonts w:ascii="Arial" w:eastAsia="Arial" w:hAnsi="Arial" w:cs="Arial"/>
          <w:sz w:val="20"/>
          <w:szCs w:val="20"/>
          <w:lang w:val="lt-LT"/>
        </w:rPr>
        <w:t>nelemia</w:t>
      </w:r>
      <w:r w:rsidR="4926C7D5" w:rsidRPr="767F5FF7">
        <w:rPr>
          <w:rFonts w:ascii="Arial" w:eastAsia="Arial" w:hAnsi="Arial" w:cs="Arial"/>
          <w:sz w:val="20"/>
          <w:szCs w:val="20"/>
          <w:lang w:val="lt-LT"/>
        </w:rPr>
        <w:t xml:space="preserve"> </w:t>
      </w:r>
      <w:r w:rsidR="13EDF703" w:rsidRPr="767F5FF7">
        <w:rPr>
          <w:rFonts w:ascii="Arial" w:eastAsia="Arial" w:hAnsi="Arial" w:cs="Arial"/>
          <w:sz w:val="20"/>
          <w:szCs w:val="20"/>
          <w:lang w:val="lt-LT"/>
        </w:rPr>
        <w:t>“Litgrid”</w:t>
      </w:r>
      <w:r w:rsidR="4926C7D5" w:rsidRPr="767F5FF7">
        <w:rPr>
          <w:rFonts w:ascii="Arial" w:eastAsia="Arial" w:hAnsi="Arial" w:cs="Arial"/>
          <w:sz w:val="20"/>
          <w:szCs w:val="20"/>
          <w:lang w:val="lt-LT"/>
        </w:rPr>
        <w:t xml:space="preserve"> veiklos rezultato, jų panaudojimas yra reglamentuotas Europos Parlamento ir Tarybos Reglamentu  Nr. 2019/943 ir Europos Sąjungos Energetikos reguliavimo institucijų bendradarbiavimo agentūros (ACER) patvirtinta metodika. Perkrovų valdymo įplaukos daugiausiai naudojamos bendrovės investicijų, didinančių tarpsisteminių jungčių pralaidumus, daliniam finansavimui</w:t>
      </w:r>
      <w:r w:rsidR="34186496" w:rsidRPr="767F5FF7">
        <w:rPr>
          <w:rFonts w:ascii="Arial" w:eastAsia="Arial" w:hAnsi="Arial" w:cs="Arial"/>
          <w:sz w:val="20"/>
          <w:szCs w:val="20"/>
          <w:lang w:val="lt-LT"/>
        </w:rPr>
        <w:t>.</w:t>
      </w:r>
    </w:p>
    <w:p w14:paraId="38D6017F" w14:textId="77777777" w:rsidR="009F13D0" w:rsidRPr="003C2F7F" w:rsidRDefault="009F13D0" w:rsidP="006A6584">
      <w:pPr>
        <w:spacing w:line="276" w:lineRule="auto"/>
        <w:jc w:val="both"/>
        <w:rPr>
          <w:rFonts w:ascii="Arial" w:eastAsia="Arial" w:hAnsi="Arial" w:cs="Arial"/>
          <w:sz w:val="20"/>
          <w:szCs w:val="20"/>
          <w:lang w:val="lt-LT"/>
        </w:rPr>
      </w:pPr>
    </w:p>
    <w:p w14:paraId="382F737D" w14:textId="77777777" w:rsidR="006A6584" w:rsidRPr="003C2F7F" w:rsidRDefault="006A6584" w:rsidP="006A6584">
      <w:pPr>
        <w:spacing w:line="276" w:lineRule="auto"/>
        <w:jc w:val="both"/>
        <w:rPr>
          <w:rFonts w:ascii="Arial" w:hAnsi="Arial" w:cs="Arial"/>
          <w:b/>
          <w:bCs/>
          <w:sz w:val="20"/>
          <w:szCs w:val="20"/>
          <w:lang w:val="lt-LT"/>
        </w:rPr>
      </w:pPr>
      <w:r w:rsidRPr="003C2F7F">
        <w:rPr>
          <w:rFonts w:ascii="Arial" w:hAnsi="Arial" w:cs="Arial"/>
          <w:b/>
          <w:bCs/>
          <w:sz w:val="20"/>
          <w:szCs w:val="20"/>
          <w:lang w:val="lt-LT"/>
        </w:rPr>
        <w:t>Apie „Litgrid“:</w:t>
      </w:r>
    </w:p>
    <w:p w14:paraId="0F6E5D74" w14:textId="77777777" w:rsidR="006A6584" w:rsidRPr="003C2F7F" w:rsidRDefault="006A6584" w:rsidP="006A6584">
      <w:pPr>
        <w:pStyle w:val="paragraph"/>
        <w:spacing w:before="0" w:beforeAutospacing="0" w:after="160" w:afterAutospacing="0" w:line="276" w:lineRule="auto"/>
        <w:jc w:val="both"/>
        <w:textAlignment w:val="baseline"/>
        <w:rPr>
          <w:rFonts w:ascii="Segoe UI" w:hAnsi="Segoe UI" w:cs="Segoe UI"/>
          <w:sz w:val="18"/>
          <w:szCs w:val="18"/>
        </w:rPr>
      </w:pPr>
      <w:r w:rsidRPr="003C2F7F">
        <w:rPr>
          <w:rStyle w:val="normaltextrun"/>
          <w:rFonts w:ascii="Arial" w:hAnsi="Arial" w:cs="Arial"/>
          <w:sz w:val="20"/>
          <w:szCs w:val="20"/>
        </w:rPr>
        <w:lastRenderedPageBreak/>
        <w:t>AB „Litgrid“, Lietuvos elektros perdavimo sistemos operatorė, palaiko stabilų šalies elektros energetikos sistemos darbą, valdo elektros energijos srautus ir sudaro sąlygas konkurencijai atviroje elektros rinkoje. Bendrovė Lietuvoje valdo daugiau kaip 7 tūkst. km oro linijų, daugiau kaip 200 transformatorių pastočių ir 17 tarpsisteminių linijų su kitomis šalimis, nuolat vykdo jų priežiūrą siekiant užtikrinti tinkamą elektros energijos perdavimą visiems šalies gyventojams, įstaigoms ir kitoms organizacijoms. </w:t>
      </w:r>
      <w:r w:rsidRPr="003C2F7F">
        <w:rPr>
          <w:rStyle w:val="eop"/>
          <w:rFonts w:ascii="Arial" w:hAnsi="Arial" w:cs="Arial"/>
          <w:sz w:val="20"/>
          <w:szCs w:val="20"/>
        </w:rPr>
        <w:t> </w:t>
      </w:r>
    </w:p>
    <w:p w14:paraId="2D1108AB" w14:textId="0342B5E5" w:rsidR="006B3EA7" w:rsidRPr="00144DC8" w:rsidRDefault="08F0E868" w:rsidP="2162C0D4">
      <w:pPr>
        <w:pStyle w:val="paragraph"/>
        <w:spacing w:before="0" w:beforeAutospacing="0" w:after="160" w:afterAutospacing="0" w:line="276" w:lineRule="auto"/>
        <w:jc w:val="both"/>
        <w:rPr>
          <w:rFonts w:ascii="Segoe UI" w:hAnsi="Segoe UI" w:cs="Segoe UI"/>
          <w:sz w:val="18"/>
          <w:szCs w:val="18"/>
        </w:rPr>
      </w:pPr>
      <w:r w:rsidRPr="2162C0D4">
        <w:rPr>
          <w:rStyle w:val="normaltextrun"/>
          <w:rFonts w:ascii="Arial" w:hAnsi="Arial" w:cs="Arial"/>
          <w:sz w:val="20"/>
          <w:szCs w:val="20"/>
        </w:rPr>
        <w:t>Nuo 2010 m. gruodžio 22 d. AB „Litgrid“ akcijos įtrauktos į vertybinių popierių biržos „</w:t>
      </w:r>
      <w:proofErr w:type="spellStart"/>
      <w:r w:rsidRPr="2162C0D4">
        <w:rPr>
          <w:rStyle w:val="normaltextrun"/>
          <w:rFonts w:ascii="Arial" w:hAnsi="Arial" w:cs="Arial"/>
          <w:sz w:val="20"/>
          <w:szCs w:val="20"/>
        </w:rPr>
        <w:t>Nasdaq</w:t>
      </w:r>
      <w:proofErr w:type="spellEnd"/>
      <w:r w:rsidRPr="2162C0D4">
        <w:rPr>
          <w:rStyle w:val="normaltextrun"/>
          <w:rFonts w:ascii="Arial" w:hAnsi="Arial" w:cs="Arial"/>
          <w:sz w:val="20"/>
          <w:szCs w:val="20"/>
        </w:rPr>
        <w:t xml:space="preserve"> Vilnius“ Papildomąjį prekybos sąrašą. 97,5 proc. AB „Litgrid“ akcijų valdo energijos perdavimo ir mainų įmonių grupė „EPSO-G“, kurios 100 proc. akcijų priklauso Lietuvos Respublikos energetikos ministerijai. </w:t>
      </w:r>
      <w:r w:rsidRPr="2162C0D4">
        <w:rPr>
          <w:rStyle w:val="eop"/>
          <w:rFonts w:ascii="Arial" w:hAnsi="Arial" w:cs="Arial"/>
          <w:sz w:val="20"/>
          <w:szCs w:val="20"/>
        </w:rPr>
        <w:t> </w:t>
      </w:r>
    </w:p>
    <w:sectPr w:rsidR="006B3EA7" w:rsidRPr="00144D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554A" w14:textId="77777777" w:rsidR="00BD55D7" w:rsidRDefault="00BD55D7">
      <w:pPr>
        <w:spacing w:after="0" w:line="240" w:lineRule="auto"/>
      </w:pPr>
      <w:r>
        <w:separator/>
      </w:r>
    </w:p>
  </w:endnote>
  <w:endnote w:type="continuationSeparator" w:id="0">
    <w:p w14:paraId="212BA45F" w14:textId="77777777" w:rsidR="00BD55D7" w:rsidRDefault="00BD55D7">
      <w:pPr>
        <w:spacing w:after="0" w:line="240" w:lineRule="auto"/>
      </w:pPr>
      <w:r>
        <w:continuationSeparator/>
      </w:r>
    </w:p>
  </w:endnote>
  <w:endnote w:type="continuationNotice" w:id="1">
    <w:p w14:paraId="12771677" w14:textId="77777777" w:rsidR="00BD55D7" w:rsidRDefault="00BD5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9AD1" w14:textId="77777777" w:rsidR="00BD55D7" w:rsidRDefault="00BD55D7">
      <w:pPr>
        <w:spacing w:after="0" w:line="240" w:lineRule="auto"/>
      </w:pPr>
      <w:r>
        <w:separator/>
      </w:r>
    </w:p>
  </w:footnote>
  <w:footnote w:type="continuationSeparator" w:id="0">
    <w:p w14:paraId="30910088" w14:textId="77777777" w:rsidR="00BD55D7" w:rsidRDefault="00BD55D7">
      <w:pPr>
        <w:spacing w:after="0" w:line="240" w:lineRule="auto"/>
      </w:pPr>
      <w:r>
        <w:continuationSeparator/>
      </w:r>
    </w:p>
  </w:footnote>
  <w:footnote w:type="continuationNotice" w:id="1">
    <w:p w14:paraId="10BE745A" w14:textId="77777777" w:rsidR="00BD55D7" w:rsidRDefault="00BD5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0C19" w14:textId="77777777" w:rsidR="00033F69" w:rsidRDefault="00455BB4">
    <w:pPr>
      <w:pStyle w:val="Header"/>
    </w:pPr>
    <w:r>
      <w:rPr>
        <w:noProof/>
      </w:rPr>
      <w:drawing>
        <wp:inline distT="0" distB="0" distL="0" distR="0" wp14:anchorId="2C2A8AC2" wp14:editId="771A0CF7">
          <wp:extent cx="1692411" cy="621115"/>
          <wp:effectExtent l="0" t="0" r="3175" b="762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C580F"/>
    <w:multiLevelType w:val="hybridMultilevel"/>
    <w:tmpl w:val="DDBC0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069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84"/>
    <w:rsid w:val="000239D8"/>
    <w:rsid w:val="00033F69"/>
    <w:rsid w:val="00050DBE"/>
    <w:rsid w:val="00053B32"/>
    <w:rsid w:val="0007494A"/>
    <w:rsid w:val="00080B96"/>
    <w:rsid w:val="000968D1"/>
    <w:rsid w:val="00096C72"/>
    <w:rsid w:val="000A165D"/>
    <w:rsid w:val="000A5C98"/>
    <w:rsid w:val="000B4532"/>
    <w:rsid w:val="000B7731"/>
    <w:rsid w:val="000C5A4B"/>
    <w:rsid w:val="000C70F2"/>
    <w:rsid w:val="000D08B2"/>
    <w:rsid w:val="000E76EF"/>
    <w:rsid w:val="000F34EA"/>
    <w:rsid w:val="000F5581"/>
    <w:rsid w:val="00112BAB"/>
    <w:rsid w:val="001205F0"/>
    <w:rsid w:val="00123A98"/>
    <w:rsid w:val="0012520C"/>
    <w:rsid w:val="001310B2"/>
    <w:rsid w:val="00137E82"/>
    <w:rsid w:val="001432AF"/>
    <w:rsid w:val="00144DC8"/>
    <w:rsid w:val="00145592"/>
    <w:rsid w:val="0016317F"/>
    <w:rsid w:val="00171FEE"/>
    <w:rsid w:val="00172979"/>
    <w:rsid w:val="00181790"/>
    <w:rsid w:val="00192C84"/>
    <w:rsid w:val="00195761"/>
    <w:rsid w:val="001A1B9B"/>
    <w:rsid w:val="001A3081"/>
    <w:rsid w:val="001B0D84"/>
    <w:rsid w:val="001B426E"/>
    <w:rsid w:val="001B6C38"/>
    <w:rsid w:val="001B7313"/>
    <w:rsid w:val="001C0B4D"/>
    <w:rsid w:val="001C0B66"/>
    <w:rsid w:val="001D1A54"/>
    <w:rsid w:val="001E03AF"/>
    <w:rsid w:val="001F1AED"/>
    <w:rsid w:val="001F25FA"/>
    <w:rsid w:val="001F55C2"/>
    <w:rsid w:val="001F7DA8"/>
    <w:rsid w:val="00200A17"/>
    <w:rsid w:val="00207BC6"/>
    <w:rsid w:val="00214C12"/>
    <w:rsid w:val="002207DC"/>
    <w:rsid w:val="002240F6"/>
    <w:rsid w:val="002360A3"/>
    <w:rsid w:val="002556D3"/>
    <w:rsid w:val="00261060"/>
    <w:rsid w:val="002626ED"/>
    <w:rsid w:val="00270C70"/>
    <w:rsid w:val="0027736C"/>
    <w:rsid w:val="00277B7E"/>
    <w:rsid w:val="002A6C55"/>
    <w:rsid w:val="002B2824"/>
    <w:rsid w:val="002B2911"/>
    <w:rsid w:val="002C12BF"/>
    <w:rsid w:val="002C798B"/>
    <w:rsid w:val="002D5981"/>
    <w:rsid w:val="002D5C25"/>
    <w:rsid w:val="002E7E0B"/>
    <w:rsid w:val="002F67AA"/>
    <w:rsid w:val="003047F9"/>
    <w:rsid w:val="00304AE2"/>
    <w:rsid w:val="0032292F"/>
    <w:rsid w:val="003329E9"/>
    <w:rsid w:val="00341726"/>
    <w:rsid w:val="00353957"/>
    <w:rsid w:val="0036007F"/>
    <w:rsid w:val="00362363"/>
    <w:rsid w:val="00387708"/>
    <w:rsid w:val="00387E40"/>
    <w:rsid w:val="00395560"/>
    <w:rsid w:val="003A138B"/>
    <w:rsid w:val="003D3052"/>
    <w:rsid w:val="003E5180"/>
    <w:rsid w:val="003F0E7D"/>
    <w:rsid w:val="00400710"/>
    <w:rsid w:val="00407700"/>
    <w:rsid w:val="00417A77"/>
    <w:rsid w:val="004312B4"/>
    <w:rsid w:val="00444D3B"/>
    <w:rsid w:val="00446515"/>
    <w:rsid w:val="004502F1"/>
    <w:rsid w:val="00455BB4"/>
    <w:rsid w:val="00455C66"/>
    <w:rsid w:val="00461B44"/>
    <w:rsid w:val="00463F80"/>
    <w:rsid w:val="00465C55"/>
    <w:rsid w:val="004660ED"/>
    <w:rsid w:val="004814B2"/>
    <w:rsid w:val="00482E1D"/>
    <w:rsid w:val="00485C5C"/>
    <w:rsid w:val="004928FD"/>
    <w:rsid w:val="004972A7"/>
    <w:rsid w:val="004A52E4"/>
    <w:rsid w:val="004A5B55"/>
    <w:rsid w:val="004A6E27"/>
    <w:rsid w:val="004A7516"/>
    <w:rsid w:val="004B7E3A"/>
    <w:rsid w:val="004C1E94"/>
    <w:rsid w:val="004D2113"/>
    <w:rsid w:val="004D3761"/>
    <w:rsid w:val="004F17AE"/>
    <w:rsid w:val="0050737E"/>
    <w:rsid w:val="00513063"/>
    <w:rsid w:val="00514AF3"/>
    <w:rsid w:val="005259A2"/>
    <w:rsid w:val="00530658"/>
    <w:rsid w:val="005352E9"/>
    <w:rsid w:val="005474E4"/>
    <w:rsid w:val="005523B9"/>
    <w:rsid w:val="005560DA"/>
    <w:rsid w:val="00558CCB"/>
    <w:rsid w:val="00567E98"/>
    <w:rsid w:val="00582197"/>
    <w:rsid w:val="00582404"/>
    <w:rsid w:val="00596161"/>
    <w:rsid w:val="005A166D"/>
    <w:rsid w:val="005B2AEC"/>
    <w:rsid w:val="005B56DD"/>
    <w:rsid w:val="005C272B"/>
    <w:rsid w:val="005D32B3"/>
    <w:rsid w:val="005D64AE"/>
    <w:rsid w:val="005D7B6E"/>
    <w:rsid w:val="006058E7"/>
    <w:rsid w:val="00606996"/>
    <w:rsid w:val="0062539B"/>
    <w:rsid w:val="00632FF8"/>
    <w:rsid w:val="006340FE"/>
    <w:rsid w:val="00640C53"/>
    <w:rsid w:val="006664D1"/>
    <w:rsid w:val="00677897"/>
    <w:rsid w:val="00682B90"/>
    <w:rsid w:val="00683AAD"/>
    <w:rsid w:val="00692B4F"/>
    <w:rsid w:val="006A6584"/>
    <w:rsid w:val="006B34D1"/>
    <w:rsid w:val="006B3EA7"/>
    <w:rsid w:val="006B69A8"/>
    <w:rsid w:val="006C6F9A"/>
    <w:rsid w:val="006D22D3"/>
    <w:rsid w:val="006D498E"/>
    <w:rsid w:val="006F10D1"/>
    <w:rsid w:val="007021B4"/>
    <w:rsid w:val="00704C57"/>
    <w:rsid w:val="007076CF"/>
    <w:rsid w:val="00716A59"/>
    <w:rsid w:val="00717939"/>
    <w:rsid w:val="00725ECE"/>
    <w:rsid w:val="00732871"/>
    <w:rsid w:val="00740146"/>
    <w:rsid w:val="00743357"/>
    <w:rsid w:val="007542FB"/>
    <w:rsid w:val="00755F1A"/>
    <w:rsid w:val="00767A8B"/>
    <w:rsid w:val="007719F6"/>
    <w:rsid w:val="00794961"/>
    <w:rsid w:val="00796F8A"/>
    <w:rsid w:val="007B12F8"/>
    <w:rsid w:val="007B1400"/>
    <w:rsid w:val="007E0A46"/>
    <w:rsid w:val="007F3269"/>
    <w:rsid w:val="007F3655"/>
    <w:rsid w:val="008063BF"/>
    <w:rsid w:val="0081064E"/>
    <w:rsid w:val="00810AC5"/>
    <w:rsid w:val="00813B53"/>
    <w:rsid w:val="00825197"/>
    <w:rsid w:val="00830228"/>
    <w:rsid w:val="008334FB"/>
    <w:rsid w:val="008345ED"/>
    <w:rsid w:val="00834B01"/>
    <w:rsid w:val="0084206C"/>
    <w:rsid w:val="00846A04"/>
    <w:rsid w:val="008960A0"/>
    <w:rsid w:val="008A4F9A"/>
    <w:rsid w:val="008D6EC5"/>
    <w:rsid w:val="008E011D"/>
    <w:rsid w:val="008E036F"/>
    <w:rsid w:val="008F2D78"/>
    <w:rsid w:val="008F5242"/>
    <w:rsid w:val="008F540B"/>
    <w:rsid w:val="008F6FDF"/>
    <w:rsid w:val="00910978"/>
    <w:rsid w:val="00915827"/>
    <w:rsid w:val="00922FB8"/>
    <w:rsid w:val="0092518C"/>
    <w:rsid w:val="00926A4B"/>
    <w:rsid w:val="00927DA6"/>
    <w:rsid w:val="00963A89"/>
    <w:rsid w:val="00970B25"/>
    <w:rsid w:val="00976E1E"/>
    <w:rsid w:val="009945CA"/>
    <w:rsid w:val="00997753"/>
    <w:rsid w:val="009A3D24"/>
    <w:rsid w:val="009A4E5E"/>
    <w:rsid w:val="009A6FEE"/>
    <w:rsid w:val="009C7B2C"/>
    <w:rsid w:val="009D4D6B"/>
    <w:rsid w:val="009D5A22"/>
    <w:rsid w:val="009E0858"/>
    <w:rsid w:val="009E0FE2"/>
    <w:rsid w:val="009E350B"/>
    <w:rsid w:val="009E4253"/>
    <w:rsid w:val="009F13D0"/>
    <w:rsid w:val="00A00513"/>
    <w:rsid w:val="00A1007C"/>
    <w:rsid w:val="00A13A22"/>
    <w:rsid w:val="00A25ECF"/>
    <w:rsid w:val="00A3377B"/>
    <w:rsid w:val="00A366CD"/>
    <w:rsid w:val="00A4505F"/>
    <w:rsid w:val="00A60DC8"/>
    <w:rsid w:val="00A65C29"/>
    <w:rsid w:val="00A76644"/>
    <w:rsid w:val="00A819FA"/>
    <w:rsid w:val="00A911BB"/>
    <w:rsid w:val="00A966FC"/>
    <w:rsid w:val="00AA04CE"/>
    <w:rsid w:val="00AA0B2C"/>
    <w:rsid w:val="00AA4A16"/>
    <w:rsid w:val="00AA585D"/>
    <w:rsid w:val="00AB5454"/>
    <w:rsid w:val="00AB568F"/>
    <w:rsid w:val="00AD407A"/>
    <w:rsid w:val="00AD7DA9"/>
    <w:rsid w:val="00AF2149"/>
    <w:rsid w:val="00B137AA"/>
    <w:rsid w:val="00B13CD7"/>
    <w:rsid w:val="00B24D93"/>
    <w:rsid w:val="00B377A8"/>
    <w:rsid w:val="00B39711"/>
    <w:rsid w:val="00B502FB"/>
    <w:rsid w:val="00B55E8B"/>
    <w:rsid w:val="00B611A1"/>
    <w:rsid w:val="00B66CA1"/>
    <w:rsid w:val="00B749E3"/>
    <w:rsid w:val="00B96057"/>
    <w:rsid w:val="00BA1959"/>
    <w:rsid w:val="00BB6139"/>
    <w:rsid w:val="00BC2E3A"/>
    <w:rsid w:val="00BC41A1"/>
    <w:rsid w:val="00BD55D7"/>
    <w:rsid w:val="00BD5785"/>
    <w:rsid w:val="00BE20C1"/>
    <w:rsid w:val="00BE7F9F"/>
    <w:rsid w:val="00C04B5D"/>
    <w:rsid w:val="00C065B6"/>
    <w:rsid w:val="00C11BDD"/>
    <w:rsid w:val="00C134C1"/>
    <w:rsid w:val="00C2033A"/>
    <w:rsid w:val="00C26E02"/>
    <w:rsid w:val="00C31EB4"/>
    <w:rsid w:val="00C4004C"/>
    <w:rsid w:val="00C433A3"/>
    <w:rsid w:val="00C43C8B"/>
    <w:rsid w:val="00C5145A"/>
    <w:rsid w:val="00C647E7"/>
    <w:rsid w:val="00C70FF2"/>
    <w:rsid w:val="00C76594"/>
    <w:rsid w:val="00C77808"/>
    <w:rsid w:val="00C8317F"/>
    <w:rsid w:val="00C859A0"/>
    <w:rsid w:val="00C906A5"/>
    <w:rsid w:val="00C90FAB"/>
    <w:rsid w:val="00CA0EC2"/>
    <w:rsid w:val="00CA17B8"/>
    <w:rsid w:val="00CB3001"/>
    <w:rsid w:val="00CC0DEA"/>
    <w:rsid w:val="00CC45FE"/>
    <w:rsid w:val="00CC6C28"/>
    <w:rsid w:val="00CC6DFC"/>
    <w:rsid w:val="00CC6EE7"/>
    <w:rsid w:val="00CD0C86"/>
    <w:rsid w:val="00CE502C"/>
    <w:rsid w:val="00CF4C21"/>
    <w:rsid w:val="00CF6B19"/>
    <w:rsid w:val="00D20BB2"/>
    <w:rsid w:val="00D220A1"/>
    <w:rsid w:val="00D2E88E"/>
    <w:rsid w:val="00D310AC"/>
    <w:rsid w:val="00D36225"/>
    <w:rsid w:val="00D54D6D"/>
    <w:rsid w:val="00D65F04"/>
    <w:rsid w:val="00D670BC"/>
    <w:rsid w:val="00D70ABD"/>
    <w:rsid w:val="00D711AD"/>
    <w:rsid w:val="00D7215A"/>
    <w:rsid w:val="00D73392"/>
    <w:rsid w:val="00D75D1F"/>
    <w:rsid w:val="00D80A41"/>
    <w:rsid w:val="00D83EC5"/>
    <w:rsid w:val="00D848EC"/>
    <w:rsid w:val="00D92DA1"/>
    <w:rsid w:val="00DA0390"/>
    <w:rsid w:val="00DA077E"/>
    <w:rsid w:val="00DA3511"/>
    <w:rsid w:val="00DB2577"/>
    <w:rsid w:val="00DB2A5E"/>
    <w:rsid w:val="00DB5824"/>
    <w:rsid w:val="00DB6BF5"/>
    <w:rsid w:val="00DC78DB"/>
    <w:rsid w:val="00DD2185"/>
    <w:rsid w:val="00DE0C1B"/>
    <w:rsid w:val="00E02A2F"/>
    <w:rsid w:val="00E149A5"/>
    <w:rsid w:val="00E174D5"/>
    <w:rsid w:val="00E20B95"/>
    <w:rsid w:val="00E2649F"/>
    <w:rsid w:val="00E2723D"/>
    <w:rsid w:val="00E3094A"/>
    <w:rsid w:val="00E331F2"/>
    <w:rsid w:val="00E367B0"/>
    <w:rsid w:val="00E45F5B"/>
    <w:rsid w:val="00E53426"/>
    <w:rsid w:val="00E563D6"/>
    <w:rsid w:val="00E57166"/>
    <w:rsid w:val="00E62525"/>
    <w:rsid w:val="00E66E78"/>
    <w:rsid w:val="00E71DC9"/>
    <w:rsid w:val="00E7615A"/>
    <w:rsid w:val="00E87475"/>
    <w:rsid w:val="00E923C0"/>
    <w:rsid w:val="00E951EC"/>
    <w:rsid w:val="00EC0EA4"/>
    <w:rsid w:val="00EC1151"/>
    <w:rsid w:val="00EC3909"/>
    <w:rsid w:val="00EC5D76"/>
    <w:rsid w:val="00EF3362"/>
    <w:rsid w:val="00F15826"/>
    <w:rsid w:val="00F20433"/>
    <w:rsid w:val="00F211DC"/>
    <w:rsid w:val="00F53A7C"/>
    <w:rsid w:val="00F53DC9"/>
    <w:rsid w:val="00F610EF"/>
    <w:rsid w:val="00F75935"/>
    <w:rsid w:val="00F75A03"/>
    <w:rsid w:val="00F808DF"/>
    <w:rsid w:val="00F80C5C"/>
    <w:rsid w:val="00F814A5"/>
    <w:rsid w:val="00FB58C8"/>
    <w:rsid w:val="00FC42F2"/>
    <w:rsid w:val="00FE0F71"/>
    <w:rsid w:val="00FE440C"/>
    <w:rsid w:val="00FE68CF"/>
    <w:rsid w:val="00FF4678"/>
    <w:rsid w:val="013EF8A9"/>
    <w:rsid w:val="01639205"/>
    <w:rsid w:val="01745C49"/>
    <w:rsid w:val="02635100"/>
    <w:rsid w:val="028A13F6"/>
    <w:rsid w:val="02D4AAD2"/>
    <w:rsid w:val="02E6F88A"/>
    <w:rsid w:val="0311B5A6"/>
    <w:rsid w:val="0319CEE3"/>
    <w:rsid w:val="0346E6AD"/>
    <w:rsid w:val="03B72596"/>
    <w:rsid w:val="047D98A6"/>
    <w:rsid w:val="053FD45F"/>
    <w:rsid w:val="0556C43B"/>
    <w:rsid w:val="05C2465F"/>
    <w:rsid w:val="06B916AB"/>
    <w:rsid w:val="06D34446"/>
    <w:rsid w:val="06F488FB"/>
    <w:rsid w:val="07101A5A"/>
    <w:rsid w:val="078EE9D1"/>
    <w:rsid w:val="07F06042"/>
    <w:rsid w:val="07F89235"/>
    <w:rsid w:val="081C0CF0"/>
    <w:rsid w:val="0847DB58"/>
    <w:rsid w:val="08530E9E"/>
    <w:rsid w:val="08B46613"/>
    <w:rsid w:val="08F0E868"/>
    <w:rsid w:val="08F7F9EF"/>
    <w:rsid w:val="09D7B1D6"/>
    <w:rsid w:val="0B0B967A"/>
    <w:rsid w:val="0B0D991B"/>
    <w:rsid w:val="0B173770"/>
    <w:rsid w:val="0B7D38F4"/>
    <w:rsid w:val="0B931147"/>
    <w:rsid w:val="0BC92E3E"/>
    <w:rsid w:val="0BDA3DFD"/>
    <w:rsid w:val="0C59F392"/>
    <w:rsid w:val="0C8821C3"/>
    <w:rsid w:val="0D208167"/>
    <w:rsid w:val="0D20A950"/>
    <w:rsid w:val="0D9D09DF"/>
    <w:rsid w:val="0DA425AD"/>
    <w:rsid w:val="0E891C84"/>
    <w:rsid w:val="0EB15BF5"/>
    <w:rsid w:val="0EF11924"/>
    <w:rsid w:val="105091A3"/>
    <w:rsid w:val="10ABE1FA"/>
    <w:rsid w:val="112143F2"/>
    <w:rsid w:val="1173ADB2"/>
    <w:rsid w:val="1195B3CC"/>
    <w:rsid w:val="12551755"/>
    <w:rsid w:val="133DA594"/>
    <w:rsid w:val="13735FF0"/>
    <w:rsid w:val="13772B09"/>
    <w:rsid w:val="137FC67B"/>
    <w:rsid w:val="13EDF703"/>
    <w:rsid w:val="1478D3BA"/>
    <w:rsid w:val="15376FAA"/>
    <w:rsid w:val="1560E957"/>
    <w:rsid w:val="15644D51"/>
    <w:rsid w:val="15A51C60"/>
    <w:rsid w:val="15C76D46"/>
    <w:rsid w:val="1630FD89"/>
    <w:rsid w:val="168A5E0B"/>
    <w:rsid w:val="169BED1E"/>
    <w:rsid w:val="16D903A8"/>
    <w:rsid w:val="171A25A8"/>
    <w:rsid w:val="1737555D"/>
    <w:rsid w:val="17EDA547"/>
    <w:rsid w:val="18122082"/>
    <w:rsid w:val="18634FF5"/>
    <w:rsid w:val="18810136"/>
    <w:rsid w:val="1AC8C6F9"/>
    <w:rsid w:val="1B4B37B7"/>
    <w:rsid w:val="1BFB32AB"/>
    <w:rsid w:val="1C521BE0"/>
    <w:rsid w:val="1D420238"/>
    <w:rsid w:val="1D5F50EA"/>
    <w:rsid w:val="1DC40DCC"/>
    <w:rsid w:val="1E2D6E2E"/>
    <w:rsid w:val="1E891149"/>
    <w:rsid w:val="1ECA34B3"/>
    <w:rsid w:val="1FB2BF87"/>
    <w:rsid w:val="20092366"/>
    <w:rsid w:val="20410299"/>
    <w:rsid w:val="2061340A"/>
    <w:rsid w:val="20630976"/>
    <w:rsid w:val="206F3600"/>
    <w:rsid w:val="20BF4B8B"/>
    <w:rsid w:val="21089427"/>
    <w:rsid w:val="210DFCF7"/>
    <w:rsid w:val="213990DC"/>
    <w:rsid w:val="2162C0D4"/>
    <w:rsid w:val="2174D49C"/>
    <w:rsid w:val="217917AF"/>
    <w:rsid w:val="217C3B23"/>
    <w:rsid w:val="220C6333"/>
    <w:rsid w:val="2271898F"/>
    <w:rsid w:val="22A25136"/>
    <w:rsid w:val="22D5613D"/>
    <w:rsid w:val="23E8B91F"/>
    <w:rsid w:val="2440F114"/>
    <w:rsid w:val="24858432"/>
    <w:rsid w:val="2494FCF9"/>
    <w:rsid w:val="24A1450C"/>
    <w:rsid w:val="25119702"/>
    <w:rsid w:val="25367A99"/>
    <w:rsid w:val="254AFC3D"/>
    <w:rsid w:val="256A5E01"/>
    <w:rsid w:val="25FA9492"/>
    <w:rsid w:val="261955EB"/>
    <w:rsid w:val="26533B1A"/>
    <w:rsid w:val="265465A0"/>
    <w:rsid w:val="2748E637"/>
    <w:rsid w:val="2750B1E4"/>
    <w:rsid w:val="2767E31A"/>
    <w:rsid w:val="277891D6"/>
    <w:rsid w:val="279F2AAE"/>
    <w:rsid w:val="28580CE0"/>
    <w:rsid w:val="2897FA5E"/>
    <w:rsid w:val="28E7BC4F"/>
    <w:rsid w:val="291EE788"/>
    <w:rsid w:val="29926BA3"/>
    <w:rsid w:val="299C026B"/>
    <w:rsid w:val="29F0C35F"/>
    <w:rsid w:val="2A42CF03"/>
    <w:rsid w:val="2A6D7060"/>
    <w:rsid w:val="2A90CD4B"/>
    <w:rsid w:val="2AC60583"/>
    <w:rsid w:val="2AE58842"/>
    <w:rsid w:val="2B9BE81E"/>
    <w:rsid w:val="2BA15440"/>
    <w:rsid w:val="2BBF3D73"/>
    <w:rsid w:val="2C16AB49"/>
    <w:rsid w:val="2CF643A2"/>
    <w:rsid w:val="2D0A5E99"/>
    <w:rsid w:val="2D4C14D8"/>
    <w:rsid w:val="2E328C05"/>
    <w:rsid w:val="2E4B6600"/>
    <w:rsid w:val="2F33B99F"/>
    <w:rsid w:val="2F3D9C60"/>
    <w:rsid w:val="2F65FFF7"/>
    <w:rsid w:val="2F7F7078"/>
    <w:rsid w:val="2FE356F8"/>
    <w:rsid w:val="302391CD"/>
    <w:rsid w:val="308496E4"/>
    <w:rsid w:val="30DDF40D"/>
    <w:rsid w:val="30EB734C"/>
    <w:rsid w:val="312A20D0"/>
    <w:rsid w:val="31D42777"/>
    <w:rsid w:val="31FFE7DA"/>
    <w:rsid w:val="323B7E4E"/>
    <w:rsid w:val="3306B319"/>
    <w:rsid w:val="34186496"/>
    <w:rsid w:val="34A2021C"/>
    <w:rsid w:val="35BCD988"/>
    <w:rsid w:val="3645C56E"/>
    <w:rsid w:val="364DBD14"/>
    <w:rsid w:val="367F9A84"/>
    <w:rsid w:val="3692D351"/>
    <w:rsid w:val="374B7E0C"/>
    <w:rsid w:val="37D9A2DE"/>
    <w:rsid w:val="382AE19A"/>
    <w:rsid w:val="38638FB9"/>
    <w:rsid w:val="38AEDEC7"/>
    <w:rsid w:val="38C2CEB6"/>
    <w:rsid w:val="38E001BF"/>
    <w:rsid w:val="39112BB6"/>
    <w:rsid w:val="392755D5"/>
    <w:rsid w:val="39755C91"/>
    <w:rsid w:val="3B8595F1"/>
    <w:rsid w:val="3BFA85BB"/>
    <w:rsid w:val="3C967A7D"/>
    <w:rsid w:val="3D056C76"/>
    <w:rsid w:val="3D467571"/>
    <w:rsid w:val="3DCF5685"/>
    <w:rsid w:val="3DCFA554"/>
    <w:rsid w:val="3E05ACC1"/>
    <w:rsid w:val="3E2145F3"/>
    <w:rsid w:val="3E78D36A"/>
    <w:rsid w:val="3ED891BA"/>
    <w:rsid w:val="3F08C083"/>
    <w:rsid w:val="3F8E2F23"/>
    <w:rsid w:val="3FDF5A91"/>
    <w:rsid w:val="402125D7"/>
    <w:rsid w:val="40F030C7"/>
    <w:rsid w:val="41B7EF92"/>
    <w:rsid w:val="4216AE91"/>
    <w:rsid w:val="428F019B"/>
    <w:rsid w:val="430D6766"/>
    <w:rsid w:val="45664AD8"/>
    <w:rsid w:val="4600E9AD"/>
    <w:rsid w:val="4617EB68"/>
    <w:rsid w:val="462604AA"/>
    <w:rsid w:val="465ABF6F"/>
    <w:rsid w:val="466E7B0E"/>
    <w:rsid w:val="469AE6FF"/>
    <w:rsid w:val="469EAD9C"/>
    <w:rsid w:val="4761BC56"/>
    <w:rsid w:val="4765C96C"/>
    <w:rsid w:val="47EBC639"/>
    <w:rsid w:val="4827A21C"/>
    <w:rsid w:val="48989C4B"/>
    <w:rsid w:val="48CCF017"/>
    <w:rsid w:val="4900DDDB"/>
    <w:rsid w:val="4912BC4D"/>
    <w:rsid w:val="4926C7D5"/>
    <w:rsid w:val="4A52343B"/>
    <w:rsid w:val="4A66319F"/>
    <w:rsid w:val="4A73097F"/>
    <w:rsid w:val="4AA332F2"/>
    <w:rsid w:val="4B85B42C"/>
    <w:rsid w:val="4BE0AB4F"/>
    <w:rsid w:val="4C97DEC9"/>
    <w:rsid w:val="4CA58C89"/>
    <w:rsid w:val="4D1257C9"/>
    <w:rsid w:val="4D598243"/>
    <w:rsid w:val="4D79E45F"/>
    <w:rsid w:val="4DB5707C"/>
    <w:rsid w:val="4DEB09CB"/>
    <w:rsid w:val="4E338383"/>
    <w:rsid w:val="4E671486"/>
    <w:rsid w:val="4F003D54"/>
    <w:rsid w:val="4F30A68A"/>
    <w:rsid w:val="4FB64C30"/>
    <w:rsid w:val="50CCCEB6"/>
    <w:rsid w:val="50D801FC"/>
    <w:rsid w:val="51DA6EEB"/>
    <w:rsid w:val="5226C3DB"/>
    <w:rsid w:val="525EAF2B"/>
    <w:rsid w:val="535B3B26"/>
    <w:rsid w:val="5415E7C5"/>
    <w:rsid w:val="541D134A"/>
    <w:rsid w:val="547326CC"/>
    <w:rsid w:val="54FEA099"/>
    <w:rsid w:val="552A4179"/>
    <w:rsid w:val="55A23F88"/>
    <w:rsid w:val="55FDE51A"/>
    <w:rsid w:val="5612A7A9"/>
    <w:rsid w:val="564B21BB"/>
    <w:rsid w:val="5663C9EA"/>
    <w:rsid w:val="5680341D"/>
    <w:rsid w:val="5699C1F5"/>
    <w:rsid w:val="57D93489"/>
    <w:rsid w:val="580773E6"/>
    <w:rsid w:val="58128C10"/>
    <w:rsid w:val="585AB5B3"/>
    <w:rsid w:val="591BE135"/>
    <w:rsid w:val="5AA7839C"/>
    <w:rsid w:val="5B247D77"/>
    <w:rsid w:val="5B36EE7C"/>
    <w:rsid w:val="5BC8B0EB"/>
    <w:rsid w:val="5BCF0F3C"/>
    <w:rsid w:val="5C734FBE"/>
    <w:rsid w:val="5C7AD263"/>
    <w:rsid w:val="5CA4096D"/>
    <w:rsid w:val="5D229A89"/>
    <w:rsid w:val="5D416170"/>
    <w:rsid w:val="5D90FB04"/>
    <w:rsid w:val="5D978636"/>
    <w:rsid w:val="5DB6E5E8"/>
    <w:rsid w:val="5FC80552"/>
    <w:rsid w:val="6121EF70"/>
    <w:rsid w:val="61615885"/>
    <w:rsid w:val="616FBDF4"/>
    <w:rsid w:val="625E3500"/>
    <w:rsid w:val="632830D2"/>
    <w:rsid w:val="63DBD88A"/>
    <w:rsid w:val="64C40133"/>
    <w:rsid w:val="64CBB727"/>
    <w:rsid w:val="64CEEDF1"/>
    <w:rsid w:val="656BFB76"/>
    <w:rsid w:val="669218C0"/>
    <w:rsid w:val="66E15C69"/>
    <w:rsid w:val="6731F94E"/>
    <w:rsid w:val="6755773C"/>
    <w:rsid w:val="67746115"/>
    <w:rsid w:val="6832F3CC"/>
    <w:rsid w:val="691E99AB"/>
    <w:rsid w:val="69B7C630"/>
    <w:rsid w:val="69DDC02D"/>
    <w:rsid w:val="69EFEC3C"/>
    <w:rsid w:val="6AD8DC41"/>
    <w:rsid w:val="6B60B431"/>
    <w:rsid w:val="6C013969"/>
    <w:rsid w:val="6C1D0EBD"/>
    <w:rsid w:val="6C51AA4C"/>
    <w:rsid w:val="6D536E3B"/>
    <w:rsid w:val="6D59CBF2"/>
    <w:rsid w:val="6D996410"/>
    <w:rsid w:val="6E540BDB"/>
    <w:rsid w:val="6EB53CF8"/>
    <w:rsid w:val="6EC14E2D"/>
    <w:rsid w:val="6EC758AA"/>
    <w:rsid w:val="6F1906DC"/>
    <w:rsid w:val="6F7B1F3A"/>
    <w:rsid w:val="7046CDD3"/>
    <w:rsid w:val="70B4D73D"/>
    <w:rsid w:val="70ED3848"/>
    <w:rsid w:val="70FDD880"/>
    <w:rsid w:val="71022C21"/>
    <w:rsid w:val="71E8E0EE"/>
    <w:rsid w:val="71FFD643"/>
    <w:rsid w:val="7285B381"/>
    <w:rsid w:val="736EF993"/>
    <w:rsid w:val="7391B5FD"/>
    <w:rsid w:val="73E37ADB"/>
    <w:rsid w:val="745B0A41"/>
    <w:rsid w:val="746DBEB9"/>
    <w:rsid w:val="74BDD30C"/>
    <w:rsid w:val="74C4BB46"/>
    <w:rsid w:val="74DF58C6"/>
    <w:rsid w:val="74FF8CF0"/>
    <w:rsid w:val="75093D3F"/>
    <w:rsid w:val="75454390"/>
    <w:rsid w:val="75B6BE10"/>
    <w:rsid w:val="765030BC"/>
    <w:rsid w:val="767F5FF7"/>
    <w:rsid w:val="76B256F9"/>
    <w:rsid w:val="76B7B3F6"/>
    <w:rsid w:val="7716B894"/>
    <w:rsid w:val="7755FF79"/>
    <w:rsid w:val="7789C54A"/>
    <w:rsid w:val="77D12DC8"/>
    <w:rsid w:val="7832B0F5"/>
    <w:rsid w:val="78350AF7"/>
    <w:rsid w:val="786F66C8"/>
    <w:rsid w:val="78E9B05E"/>
    <w:rsid w:val="7961FF03"/>
    <w:rsid w:val="7A300632"/>
    <w:rsid w:val="7A54C6E7"/>
    <w:rsid w:val="7A630A15"/>
    <w:rsid w:val="7BF83D88"/>
    <w:rsid w:val="7BFE6855"/>
    <w:rsid w:val="7C0B6EB9"/>
    <w:rsid w:val="7C521BCB"/>
    <w:rsid w:val="7D79D5C7"/>
    <w:rsid w:val="7E16C08F"/>
    <w:rsid w:val="7E1DFB9F"/>
    <w:rsid w:val="7FB9CC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E6D0"/>
  <w15:chartTrackingRefBased/>
  <w15:docId w15:val="{B054F7D1-CB4A-44FB-BB8B-5D6A6D2D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84"/>
    <w:rPr>
      <w:rFonts w:eastAsia="MS Minch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584"/>
    <w:rPr>
      <w:rFonts w:eastAsia="MS Mincho"/>
      <w:lang w:val="en-US"/>
    </w:rPr>
  </w:style>
  <w:style w:type="paragraph" w:styleId="ListParagraph">
    <w:name w:val="List Paragraph"/>
    <w:basedOn w:val="Normal"/>
    <w:uiPriority w:val="34"/>
    <w:qFormat/>
    <w:rsid w:val="006A6584"/>
    <w:pPr>
      <w:ind w:left="720"/>
      <w:contextualSpacing/>
    </w:pPr>
  </w:style>
  <w:style w:type="character" w:customStyle="1" w:styleId="normaltextrun">
    <w:name w:val="normaltextrun"/>
    <w:basedOn w:val="DefaultParagraphFont"/>
    <w:rsid w:val="006A6584"/>
  </w:style>
  <w:style w:type="character" w:customStyle="1" w:styleId="eop">
    <w:name w:val="eop"/>
    <w:basedOn w:val="DefaultParagraphFont"/>
    <w:rsid w:val="006A6584"/>
  </w:style>
  <w:style w:type="paragraph" w:customStyle="1" w:styleId="paragraph">
    <w:name w:val="paragraph"/>
    <w:basedOn w:val="Normal"/>
    <w:rsid w:val="006A65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2A6C55"/>
    <w:pPr>
      <w:spacing w:after="0" w:line="240" w:lineRule="auto"/>
    </w:pPr>
    <w:rPr>
      <w:rFonts w:eastAsia="MS Mincho"/>
      <w:lang w:val="en-US"/>
    </w:rPr>
  </w:style>
  <w:style w:type="character" w:styleId="CommentReference">
    <w:name w:val="annotation reference"/>
    <w:basedOn w:val="DefaultParagraphFont"/>
    <w:uiPriority w:val="99"/>
    <w:semiHidden/>
    <w:unhideWhenUsed/>
    <w:rsid w:val="00195761"/>
    <w:rPr>
      <w:sz w:val="16"/>
      <w:szCs w:val="16"/>
    </w:rPr>
  </w:style>
  <w:style w:type="paragraph" w:styleId="CommentText">
    <w:name w:val="annotation text"/>
    <w:basedOn w:val="Normal"/>
    <w:link w:val="CommentTextChar"/>
    <w:uiPriority w:val="99"/>
    <w:unhideWhenUsed/>
    <w:rsid w:val="00195761"/>
    <w:pPr>
      <w:spacing w:line="240" w:lineRule="auto"/>
    </w:pPr>
    <w:rPr>
      <w:sz w:val="20"/>
      <w:szCs w:val="20"/>
    </w:rPr>
  </w:style>
  <w:style w:type="character" w:customStyle="1" w:styleId="CommentTextChar">
    <w:name w:val="Comment Text Char"/>
    <w:basedOn w:val="DefaultParagraphFont"/>
    <w:link w:val="CommentText"/>
    <w:uiPriority w:val="99"/>
    <w:rsid w:val="00195761"/>
    <w:rPr>
      <w:rFonts w:eastAsia="MS Mincho"/>
      <w:sz w:val="20"/>
      <w:szCs w:val="20"/>
      <w:lang w:val="en-US"/>
    </w:rPr>
  </w:style>
  <w:style w:type="paragraph" w:styleId="CommentSubject">
    <w:name w:val="annotation subject"/>
    <w:basedOn w:val="CommentText"/>
    <w:next w:val="CommentText"/>
    <w:link w:val="CommentSubjectChar"/>
    <w:uiPriority w:val="99"/>
    <w:semiHidden/>
    <w:unhideWhenUsed/>
    <w:rsid w:val="00195761"/>
    <w:rPr>
      <w:b/>
      <w:bCs/>
    </w:rPr>
  </w:style>
  <w:style w:type="character" w:customStyle="1" w:styleId="CommentSubjectChar">
    <w:name w:val="Comment Subject Char"/>
    <w:basedOn w:val="CommentTextChar"/>
    <w:link w:val="CommentSubject"/>
    <w:uiPriority w:val="99"/>
    <w:semiHidden/>
    <w:rsid w:val="00195761"/>
    <w:rPr>
      <w:rFonts w:eastAsia="MS Mincho"/>
      <w:b/>
      <w:bCs/>
      <w:sz w:val="20"/>
      <w:szCs w:val="20"/>
      <w:lang w:val="en-US"/>
    </w:rPr>
  </w:style>
  <w:style w:type="paragraph" w:styleId="Footer">
    <w:name w:val="footer"/>
    <w:basedOn w:val="Normal"/>
    <w:link w:val="FooterChar"/>
    <w:uiPriority w:val="99"/>
    <w:unhideWhenUsed/>
    <w:rsid w:val="00915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27"/>
    <w:rPr>
      <w:rFonts w:eastAsia="MS Mincho"/>
      <w:lang w:val="en-US"/>
    </w:rPr>
  </w:style>
  <w:style w:type="character" w:styleId="Mention">
    <w:name w:val="Mention"/>
    <w:basedOn w:val="DefaultParagraphFont"/>
    <w:uiPriority w:val="99"/>
    <w:unhideWhenUsed/>
    <w:rsid w:val="003955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7" ma:contentTypeDescription="Kurkite naują dokumentą." ma:contentTypeScope="" ma:versionID="b7c29f4932cfaa1704572a21e7e10dff">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412f64c262fa4143bd4b777f8326978e"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Donatas Matelionis</DisplayName>
        <AccountId>25</AccountId>
        <AccountType/>
      </UserInfo>
      <UserInfo>
        <DisplayName>Matas Noreika</DisplayName>
        <AccountId>108</AccountId>
        <AccountType/>
      </UserInfo>
      <UserInfo>
        <DisplayName>Jurga Eivaitė</DisplayName>
        <AccountId>12</AccountId>
        <AccountType/>
      </UserInfo>
      <UserInfo>
        <DisplayName>Lukrecijus Tubys</DisplayName>
        <AccountId>22</AccountId>
        <AccountType/>
      </UserInfo>
      <UserInfo>
        <DisplayName>Tomas Maldeikis</DisplayName>
        <AccountId>144</AccountId>
        <AccountType/>
      </UserInfo>
      <UserInfo>
        <DisplayName>Darius Zagorskis</DisplayName>
        <AccountId>145</AccountId>
        <AccountType/>
      </UserInfo>
      <UserInfo>
        <DisplayName>Vytautas Tauras</DisplayName>
        <AccountId>146</AccountId>
        <AccountType/>
      </UserInfo>
      <UserInfo>
        <DisplayName>Mantas Bieliauskas</DisplayName>
        <AccountId>21</AccountId>
        <AccountType/>
      </UserInfo>
    </SharedWithUsers>
  </documentManagement>
</p:properties>
</file>

<file path=customXml/itemProps1.xml><?xml version="1.0" encoding="utf-8"?>
<ds:datastoreItem xmlns:ds="http://schemas.openxmlformats.org/officeDocument/2006/customXml" ds:itemID="{ACCFA30F-ACF6-41B9-A25B-3F641968C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6DCAE-E6BD-45C7-B1B5-E31FF11459AA}">
  <ds:schemaRefs>
    <ds:schemaRef ds:uri="http://schemas.microsoft.com/sharepoint/v3/contenttype/forms"/>
  </ds:schemaRefs>
</ds:datastoreItem>
</file>

<file path=customXml/itemProps3.xml><?xml version="1.0" encoding="utf-8"?>
<ds:datastoreItem xmlns:ds="http://schemas.openxmlformats.org/officeDocument/2006/customXml" ds:itemID="{7D5111E7-31DA-425A-8EB3-9AB540434531}">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Links>
    <vt:vector size="6" baseType="variant">
      <vt:variant>
        <vt:i4>2031718</vt:i4>
      </vt:variant>
      <vt:variant>
        <vt:i4>0</vt:i4>
      </vt:variant>
      <vt:variant>
        <vt:i4>0</vt:i4>
      </vt:variant>
      <vt:variant>
        <vt:i4>5</vt:i4>
      </vt:variant>
      <vt:variant>
        <vt:lpwstr>mailto:Tomas.Maldeikis@litgrid.eu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Noreika;Mantas Bieliauskas</dc:creator>
  <cp:keywords/>
  <dc:description/>
  <cp:lastModifiedBy>Mantas Bieliauskas</cp:lastModifiedBy>
  <cp:revision>2</cp:revision>
  <dcterms:created xsi:type="dcterms:W3CDTF">2023-08-25T13:08:00Z</dcterms:created>
  <dcterms:modified xsi:type="dcterms:W3CDTF">2023-08-25T13:08:00Z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2023-03-07T12:55:06Z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64ef8c59-ce48-46a9-a63c-8e8e4d985e0c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