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232E" w14:textId="77777777" w:rsidR="00FC368E" w:rsidRPr="00636091" w:rsidRDefault="00FC368E" w:rsidP="00FC368E">
      <w:pPr>
        <w:jc w:val="center"/>
        <w:rPr>
          <w:rFonts w:cstheme="minorHAnsi"/>
          <w:b/>
          <w:bCs/>
        </w:rPr>
      </w:pPr>
      <w:r w:rsidRPr="00636091">
        <w:rPr>
          <w:rFonts w:cstheme="minorHAnsi"/>
          <w:noProof/>
        </w:rPr>
        <w:drawing>
          <wp:inline distT="0" distB="0" distL="0" distR="0" wp14:anchorId="08D9040A" wp14:editId="087CBBCB">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5960" cy="431386"/>
                    </a:xfrm>
                    <a:prstGeom prst="rect">
                      <a:avLst/>
                    </a:prstGeom>
                  </pic:spPr>
                </pic:pic>
              </a:graphicData>
            </a:graphic>
          </wp:inline>
        </w:drawing>
      </w:r>
    </w:p>
    <w:p w14:paraId="382775A0" w14:textId="77777777" w:rsidR="00FC368E" w:rsidRPr="00636091" w:rsidRDefault="00FC368E" w:rsidP="00FC368E">
      <w:pPr>
        <w:jc w:val="both"/>
        <w:rPr>
          <w:rFonts w:cstheme="minorHAnsi"/>
          <w:b/>
          <w:bCs/>
        </w:rPr>
      </w:pPr>
    </w:p>
    <w:p w14:paraId="5CD853C4" w14:textId="77777777" w:rsidR="00FC368E" w:rsidRPr="00B5741D" w:rsidRDefault="00FC368E" w:rsidP="00FC368E">
      <w:pPr>
        <w:pStyle w:val="NormalWeb"/>
        <w:shd w:val="clear" w:color="auto" w:fill="FFFFFF"/>
        <w:spacing w:before="0" w:after="0"/>
        <w:jc w:val="both"/>
        <w:rPr>
          <w:rFonts w:asciiTheme="minorHAnsi" w:hAnsiTheme="minorHAnsi" w:cstheme="minorHAnsi"/>
          <w:b/>
          <w:sz w:val="22"/>
          <w:szCs w:val="22"/>
          <w:lang w:val="lt-LT"/>
        </w:rPr>
      </w:pPr>
      <w:r w:rsidRPr="00B5741D">
        <w:rPr>
          <w:rFonts w:asciiTheme="minorHAnsi" w:hAnsiTheme="minorHAnsi" w:cstheme="minorHAnsi"/>
          <w:b/>
          <w:sz w:val="22"/>
          <w:szCs w:val="22"/>
          <w:lang w:val="lt-LT"/>
        </w:rPr>
        <w:t>PRANEŠIMAS ŽINIASKLAIDAI</w:t>
      </w:r>
    </w:p>
    <w:p w14:paraId="72125B78" w14:textId="0FE6A855" w:rsidR="00FC368E" w:rsidRPr="00B5741D" w:rsidRDefault="00FC368E" w:rsidP="00FC368E">
      <w:pPr>
        <w:spacing w:after="0" w:line="240" w:lineRule="auto"/>
        <w:jc w:val="both"/>
        <w:rPr>
          <w:rFonts w:cstheme="minorHAnsi"/>
          <w:b/>
          <w:lang w:val="en-US"/>
        </w:rPr>
      </w:pPr>
      <w:r w:rsidRPr="00B5741D">
        <w:rPr>
          <w:rFonts w:cstheme="minorHAnsi"/>
          <w:b/>
        </w:rPr>
        <w:t>202</w:t>
      </w:r>
      <w:r>
        <w:rPr>
          <w:rFonts w:cstheme="minorHAnsi"/>
          <w:b/>
          <w:lang w:val="en-US"/>
        </w:rPr>
        <w:t>3</w:t>
      </w:r>
      <w:r w:rsidRPr="00B5741D">
        <w:rPr>
          <w:rFonts w:cstheme="minorHAnsi"/>
          <w:b/>
        </w:rPr>
        <w:t>-0</w:t>
      </w:r>
      <w:r>
        <w:rPr>
          <w:rFonts w:cstheme="minorHAnsi"/>
          <w:b/>
        </w:rPr>
        <w:t>8</w:t>
      </w:r>
      <w:r w:rsidRPr="00B5741D">
        <w:rPr>
          <w:rFonts w:cstheme="minorHAnsi"/>
          <w:b/>
        </w:rPr>
        <w:t>-</w:t>
      </w:r>
      <w:r>
        <w:rPr>
          <w:rFonts w:cstheme="minorHAnsi"/>
          <w:b/>
          <w:lang w:val="en-US"/>
        </w:rPr>
        <w:t>25</w:t>
      </w:r>
    </w:p>
    <w:p w14:paraId="454BFF8F" w14:textId="77777777" w:rsidR="00FC368E" w:rsidRPr="00B5741D" w:rsidRDefault="00FC368E" w:rsidP="00FC368E">
      <w:pPr>
        <w:jc w:val="both"/>
        <w:rPr>
          <w:rFonts w:cstheme="minorHAnsi"/>
          <w:b/>
          <w:bCs/>
        </w:rPr>
      </w:pPr>
    </w:p>
    <w:p w14:paraId="0F97D942" w14:textId="21AAB70B" w:rsidR="00FC368E" w:rsidRPr="00E6603E" w:rsidRDefault="00FC368E" w:rsidP="00FC368E">
      <w:pPr>
        <w:spacing w:after="0"/>
        <w:jc w:val="center"/>
        <w:rPr>
          <w:rFonts w:cstheme="minorHAnsi"/>
          <w:b/>
          <w:bCs/>
          <w:sz w:val="24"/>
          <w:szCs w:val="24"/>
        </w:rPr>
      </w:pPr>
      <w:r w:rsidRPr="00E6603E">
        <w:rPr>
          <w:rFonts w:cstheme="minorHAnsi"/>
          <w:b/>
          <w:bCs/>
          <w:sz w:val="24"/>
          <w:szCs w:val="24"/>
        </w:rPr>
        <w:t>„Amber Grid“ 202</w:t>
      </w:r>
      <w:r w:rsidR="00D41DDB" w:rsidRPr="00E6603E">
        <w:rPr>
          <w:rFonts w:cstheme="minorHAnsi"/>
          <w:b/>
          <w:bCs/>
          <w:sz w:val="24"/>
          <w:szCs w:val="24"/>
          <w:lang w:val="en-US"/>
        </w:rPr>
        <w:t>3</w:t>
      </w:r>
      <w:r w:rsidRPr="00E6603E">
        <w:rPr>
          <w:rFonts w:cstheme="minorHAnsi"/>
          <w:b/>
          <w:bCs/>
          <w:sz w:val="24"/>
          <w:szCs w:val="24"/>
        </w:rPr>
        <w:t xml:space="preserve"> m. </w:t>
      </w:r>
      <w:r w:rsidR="006C19A8" w:rsidRPr="00E6603E">
        <w:rPr>
          <w:rFonts w:cstheme="minorHAnsi"/>
          <w:b/>
          <w:bCs/>
          <w:sz w:val="24"/>
          <w:szCs w:val="24"/>
        </w:rPr>
        <w:t xml:space="preserve">pirmąjį </w:t>
      </w:r>
      <w:r w:rsidRPr="00E6603E">
        <w:rPr>
          <w:rFonts w:cstheme="minorHAnsi"/>
          <w:b/>
          <w:bCs/>
          <w:sz w:val="24"/>
          <w:szCs w:val="24"/>
        </w:rPr>
        <w:t>pusme</w:t>
      </w:r>
      <w:r w:rsidR="006C19A8" w:rsidRPr="00E6603E">
        <w:rPr>
          <w:rFonts w:cstheme="minorHAnsi"/>
          <w:b/>
          <w:bCs/>
          <w:sz w:val="24"/>
          <w:szCs w:val="24"/>
        </w:rPr>
        <w:t xml:space="preserve">tį uždirbo </w:t>
      </w:r>
      <w:r w:rsidR="00D41DDB" w:rsidRPr="00E6603E">
        <w:rPr>
          <w:rFonts w:cstheme="minorHAnsi"/>
          <w:b/>
          <w:bCs/>
          <w:sz w:val="24"/>
          <w:szCs w:val="24"/>
        </w:rPr>
        <w:t>43,6</w:t>
      </w:r>
      <w:r w:rsidRPr="00E6603E">
        <w:rPr>
          <w:rFonts w:cstheme="minorHAnsi"/>
          <w:b/>
          <w:bCs/>
          <w:sz w:val="24"/>
          <w:szCs w:val="24"/>
        </w:rPr>
        <w:t xml:space="preserve"> mln. eurų</w:t>
      </w:r>
      <w:r w:rsidR="006C19A8" w:rsidRPr="00E6603E">
        <w:rPr>
          <w:rFonts w:cstheme="minorHAnsi"/>
          <w:b/>
          <w:bCs/>
          <w:sz w:val="24"/>
          <w:szCs w:val="24"/>
        </w:rPr>
        <w:t xml:space="preserve"> pajamų</w:t>
      </w:r>
    </w:p>
    <w:p w14:paraId="4F767751" w14:textId="77777777" w:rsidR="00FC368E" w:rsidRDefault="00FC368E" w:rsidP="00FC368E">
      <w:pPr>
        <w:spacing w:after="0"/>
        <w:jc w:val="center"/>
        <w:rPr>
          <w:rFonts w:cstheme="minorHAnsi"/>
          <w:shd w:val="clear" w:color="auto" w:fill="FFFFFF"/>
        </w:rPr>
      </w:pPr>
    </w:p>
    <w:p w14:paraId="0ECC3D10" w14:textId="316CB398" w:rsidR="00FC368E" w:rsidRDefault="00FC368E" w:rsidP="00FC368E">
      <w:pPr>
        <w:spacing w:after="0" w:line="240" w:lineRule="auto"/>
        <w:jc w:val="both"/>
        <w:rPr>
          <w:rFonts w:cstheme="minorHAnsi"/>
          <w:shd w:val="clear" w:color="auto" w:fill="FFFFFF"/>
        </w:rPr>
      </w:pPr>
      <w:r w:rsidRPr="006E3AB4">
        <w:rPr>
          <w:rFonts w:cstheme="minorHAnsi"/>
          <w:shd w:val="clear" w:color="auto" w:fill="FFFFFF"/>
        </w:rPr>
        <w:t xml:space="preserve">Lietuvos dujų perdavimo sistemos operatoriaus „Amber Grid“ </w:t>
      </w:r>
      <w:r w:rsidR="00803249">
        <w:rPr>
          <w:rFonts w:cstheme="minorHAnsi"/>
          <w:shd w:val="clear" w:color="auto" w:fill="FFFFFF"/>
        </w:rPr>
        <w:t xml:space="preserve">konsoliduotosios </w:t>
      </w:r>
      <w:r w:rsidRPr="006E3AB4">
        <w:rPr>
          <w:rFonts w:cstheme="minorHAnsi"/>
          <w:shd w:val="clear" w:color="auto" w:fill="FFFFFF"/>
        </w:rPr>
        <w:t xml:space="preserve">pajamos pirmąjį šių metų pusmetį </w:t>
      </w:r>
      <w:r w:rsidR="006C19A8">
        <w:rPr>
          <w:rFonts w:cstheme="minorHAnsi"/>
          <w:shd w:val="clear" w:color="auto" w:fill="FFFFFF"/>
        </w:rPr>
        <w:t>buvo</w:t>
      </w:r>
      <w:r w:rsidRPr="006E3AB4">
        <w:rPr>
          <w:rFonts w:cstheme="minorHAnsi"/>
          <w:shd w:val="clear" w:color="auto" w:fill="FFFFFF"/>
        </w:rPr>
        <w:t xml:space="preserve"> </w:t>
      </w:r>
      <w:r w:rsidR="00997105" w:rsidRPr="00997105">
        <w:rPr>
          <w:rFonts w:cstheme="minorHAnsi"/>
          <w:shd w:val="clear" w:color="auto" w:fill="FFFFFF"/>
        </w:rPr>
        <w:t xml:space="preserve">43,6 </w:t>
      </w:r>
      <w:r w:rsidRPr="006E3AB4">
        <w:rPr>
          <w:rFonts w:cstheme="minorHAnsi"/>
          <w:shd w:val="clear" w:color="auto" w:fill="FFFFFF"/>
        </w:rPr>
        <w:t>mln. eurų</w:t>
      </w:r>
      <w:r w:rsidR="006C19A8">
        <w:rPr>
          <w:rFonts w:cstheme="minorHAnsi"/>
          <w:shd w:val="clear" w:color="auto" w:fill="FFFFFF"/>
        </w:rPr>
        <w:t xml:space="preserve">. Tai </w:t>
      </w:r>
      <w:r w:rsidR="006777D2">
        <w:rPr>
          <w:rFonts w:cstheme="minorHAnsi"/>
          <w:shd w:val="clear" w:color="auto" w:fill="FFFFFF"/>
        </w:rPr>
        <w:t>–</w:t>
      </w:r>
      <w:r w:rsidRPr="006E3AB4">
        <w:rPr>
          <w:rFonts w:cstheme="minorHAnsi"/>
          <w:shd w:val="clear" w:color="auto" w:fill="FFFFFF"/>
        </w:rPr>
        <w:t xml:space="preserve"> </w:t>
      </w:r>
      <w:r w:rsidR="006777D2">
        <w:rPr>
          <w:rFonts w:cstheme="minorHAnsi"/>
          <w:shd w:val="clear" w:color="auto" w:fill="FFFFFF"/>
          <w:lang w:val="en-US"/>
        </w:rPr>
        <w:t>1,3</w:t>
      </w:r>
      <w:r w:rsidR="00997105">
        <w:rPr>
          <w:rFonts w:cstheme="minorHAnsi"/>
          <w:shd w:val="clear" w:color="auto" w:fill="FFFFFF"/>
        </w:rPr>
        <w:t xml:space="preserve"> </w:t>
      </w:r>
      <w:r w:rsidRPr="006E3AB4">
        <w:rPr>
          <w:rFonts w:cstheme="minorHAnsi"/>
          <w:shd w:val="clear" w:color="auto" w:fill="FFFFFF"/>
        </w:rPr>
        <w:t xml:space="preserve">proc. </w:t>
      </w:r>
      <w:r w:rsidR="006C19A8">
        <w:rPr>
          <w:rFonts w:cstheme="minorHAnsi"/>
          <w:shd w:val="clear" w:color="auto" w:fill="FFFFFF"/>
        </w:rPr>
        <w:t>daugiau</w:t>
      </w:r>
      <w:r w:rsidRPr="006E3AB4">
        <w:rPr>
          <w:rFonts w:cstheme="minorHAnsi"/>
          <w:shd w:val="clear" w:color="auto" w:fill="FFFFFF"/>
        </w:rPr>
        <w:t xml:space="preserve"> nei tuo pačiu laikotarpiu pernai, kai pajamos siekė </w:t>
      </w:r>
      <w:r w:rsidR="00997105">
        <w:rPr>
          <w:rFonts w:cstheme="minorHAnsi"/>
          <w:shd w:val="clear" w:color="auto" w:fill="FFFFFF"/>
        </w:rPr>
        <w:t>43</w:t>
      </w:r>
      <w:r w:rsidRPr="006E3AB4">
        <w:rPr>
          <w:rFonts w:cstheme="minorHAnsi"/>
          <w:shd w:val="clear" w:color="auto" w:fill="FFFFFF"/>
        </w:rPr>
        <w:t xml:space="preserve"> mln. eurų. Didžioji dalis pajamų</w:t>
      </w:r>
      <w:r w:rsidR="000F5276">
        <w:rPr>
          <w:rFonts w:cstheme="minorHAnsi"/>
          <w:shd w:val="clear" w:color="auto" w:fill="FFFFFF"/>
        </w:rPr>
        <w:t xml:space="preserve"> –</w:t>
      </w:r>
      <w:r w:rsidRPr="006E3AB4">
        <w:rPr>
          <w:rFonts w:cstheme="minorHAnsi"/>
          <w:shd w:val="clear" w:color="auto" w:fill="FFFFFF"/>
        </w:rPr>
        <w:t xml:space="preserve"> </w:t>
      </w:r>
      <w:r w:rsidR="000F5276">
        <w:rPr>
          <w:rFonts w:cstheme="minorHAnsi"/>
          <w:shd w:val="clear" w:color="auto" w:fill="FFFFFF"/>
          <w:lang w:val="en-US"/>
        </w:rPr>
        <w:t>33,</w:t>
      </w:r>
      <w:r w:rsidR="00803249">
        <w:rPr>
          <w:rFonts w:cstheme="minorHAnsi"/>
          <w:shd w:val="clear" w:color="auto" w:fill="FFFFFF"/>
          <w:lang w:val="en-US"/>
        </w:rPr>
        <w:t>8</w:t>
      </w:r>
      <w:r w:rsidR="000F5276" w:rsidRPr="006E3AB4">
        <w:rPr>
          <w:rFonts w:cstheme="minorHAnsi"/>
          <w:shd w:val="clear" w:color="auto" w:fill="FFFFFF"/>
        </w:rPr>
        <w:t xml:space="preserve"> mln. </w:t>
      </w:r>
      <w:r w:rsidR="000F5276">
        <w:rPr>
          <w:rFonts w:cstheme="minorHAnsi"/>
          <w:shd w:val="clear" w:color="auto" w:fill="FFFFFF"/>
        </w:rPr>
        <w:t xml:space="preserve">eurų – </w:t>
      </w:r>
      <w:r w:rsidR="00F516E8">
        <w:rPr>
          <w:rFonts w:cstheme="minorHAnsi"/>
          <w:shd w:val="clear" w:color="auto" w:fill="FFFFFF"/>
        </w:rPr>
        <w:t xml:space="preserve">uždirbta </w:t>
      </w:r>
      <w:r w:rsidRPr="006E3AB4">
        <w:rPr>
          <w:rFonts w:cstheme="minorHAnsi"/>
          <w:shd w:val="clear" w:color="auto" w:fill="FFFFFF"/>
        </w:rPr>
        <w:t>transportuojant gamtines duja</w:t>
      </w:r>
      <w:r w:rsidR="00064789">
        <w:rPr>
          <w:rFonts w:cstheme="minorHAnsi"/>
          <w:shd w:val="clear" w:color="auto" w:fill="FFFFFF"/>
        </w:rPr>
        <w:t>s</w:t>
      </w:r>
      <w:r w:rsidR="000F5276">
        <w:rPr>
          <w:rFonts w:cstheme="minorHAnsi"/>
          <w:shd w:val="clear" w:color="auto" w:fill="FFFFFF"/>
        </w:rPr>
        <w:t xml:space="preserve">. </w:t>
      </w:r>
      <w:r w:rsidR="00D5559E">
        <w:rPr>
          <w:rFonts w:cstheme="minorHAnsi"/>
          <w:shd w:val="clear" w:color="auto" w:fill="FFFFFF"/>
        </w:rPr>
        <w:t xml:space="preserve"> </w:t>
      </w:r>
    </w:p>
    <w:p w14:paraId="44D5F968" w14:textId="77777777" w:rsidR="00C21A60" w:rsidRDefault="00C21A60" w:rsidP="00FC368E">
      <w:pPr>
        <w:spacing w:after="0" w:line="240" w:lineRule="auto"/>
        <w:jc w:val="both"/>
        <w:rPr>
          <w:rFonts w:cstheme="minorHAnsi"/>
          <w:shd w:val="clear" w:color="auto" w:fill="FFFFFF"/>
        </w:rPr>
      </w:pPr>
    </w:p>
    <w:p w14:paraId="769232E8" w14:textId="1DBD2646" w:rsidR="00C21A60" w:rsidRPr="006E3AB4" w:rsidRDefault="00C21A60" w:rsidP="00FC368E">
      <w:pPr>
        <w:spacing w:after="0" w:line="240" w:lineRule="auto"/>
        <w:jc w:val="both"/>
        <w:rPr>
          <w:rFonts w:cstheme="minorHAnsi"/>
          <w:shd w:val="clear" w:color="auto" w:fill="FFFFFF"/>
        </w:rPr>
      </w:pPr>
      <w:r>
        <w:rPr>
          <w:rFonts w:cstheme="minorHAnsi"/>
          <w:shd w:val="clear" w:color="auto" w:fill="FFFFFF"/>
        </w:rPr>
        <w:t>„</w:t>
      </w:r>
      <w:r w:rsidR="00A76BBD">
        <w:rPr>
          <w:color w:val="000000"/>
          <w:shd w:val="clear" w:color="auto" w:fill="FFFFFF"/>
        </w:rPr>
        <w:t xml:space="preserve">Nuoseklios ir ilgalaikės investicijos į regiono energetinį saugumą užtikrinančią Lietuvos dujų infrastruktūrą pasiteisino. </w:t>
      </w:r>
      <w:r w:rsidR="00DB5AD6">
        <w:rPr>
          <w:rFonts w:cstheme="minorHAnsi"/>
          <w:shd w:val="clear" w:color="auto" w:fill="FFFFFF"/>
        </w:rPr>
        <w:t>Per pusmetį t</w:t>
      </w:r>
      <w:r w:rsidR="00460951">
        <w:rPr>
          <w:rFonts w:cstheme="minorHAnsi"/>
          <w:shd w:val="clear" w:color="auto" w:fill="FFFFFF"/>
        </w:rPr>
        <w:t>rečdaliu i</w:t>
      </w:r>
      <w:r w:rsidR="004D08DD">
        <w:rPr>
          <w:rFonts w:cstheme="minorHAnsi"/>
          <w:shd w:val="clear" w:color="auto" w:fill="FFFFFF"/>
        </w:rPr>
        <w:t>šaugę dujų srautai link Latvijos</w:t>
      </w:r>
      <w:r w:rsidR="007646BB">
        <w:rPr>
          <w:rFonts w:cstheme="minorHAnsi"/>
          <w:shd w:val="clear" w:color="auto" w:fill="FFFFFF"/>
        </w:rPr>
        <w:t xml:space="preserve">, daugiausia skirti </w:t>
      </w:r>
      <w:r w:rsidR="00DB5AD6">
        <w:rPr>
          <w:rFonts w:cstheme="minorHAnsi"/>
          <w:shd w:val="clear" w:color="auto" w:fill="FFFFFF"/>
        </w:rPr>
        <w:t xml:space="preserve">dujų </w:t>
      </w:r>
      <w:r w:rsidR="007646BB">
        <w:rPr>
          <w:rFonts w:cstheme="minorHAnsi"/>
          <w:shd w:val="clear" w:color="auto" w:fill="FFFFFF"/>
        </w:rPr>
        <w:t xml:space="preserve">saugyklos užpildymui, </w:t>
      </w:r>
      <w:r w:rsidR="004D08DD">
        <w:rPr>
          <w:rFonts w:cstheme="minorHAnsi"/>
          <w:shd w:val="clear" w:color="auto" w:fill="FFFFFF"/>
        </w:rPr>
        <w:t xml:space="preserve">finansiškai atsvėrė </w:t>
      </w:r>
      <w:r w:rsidR="007646BB">
        <w:rPr>
          <w:rFonts w:cstheme="minorHAnsi"/>
          <w:shd w:val="clear" w:color="auto" w:fill="FFFFFF"/>
        </w:rPr>
        <w:t>sumenkusį</w:t>
      </w:r>
      <w:r w:rsidR="004D08DD">
        <w:rPr>
          <w:rFonts w:cstheme="minorHAnsi"/>
          <w:shd w:val="clear" w:color="auto" w:fill="FFFFFF"/>
        </w:rPr>
        <w:t xml:space="preserve"> dujų vartojimą Lietuvoje. </w:t>
      </w:r>
      <w:r w:rsidR="00DB5AD6">
        <w:rPr>
          <w:rFonts w:cstheme="minorHAnsi"/>
          <w:shd w:val="clear" w:color="auto" w:fill="FFFFFF"/>
        </w:rPr>
        <w:t xml:space="preserve">Tai leido </w:t>
      </w:r>
      <w:r w:rsidR="00460951">
        <w:rPr>
          <w:rFonts w:cstheme="minorHAnsi"/>
          <w:shd w:val="clear" w:color="auto" w:fill="FFFFFF"/>
        </w:rPr>
        <w:t>„Amber Grid“</w:t>
      </w:r>
      <w:r w:rsidR="004D08DD">
        <w:rPr>
          <w:rFonts w:cstheme="minorHAnsi"/>
          <w:shd w:val="clear" w:color="auto" w:fill="FFFFFF"/>
        </w:rPr>
        <w:t xml:space="preserve"> pajam</w:t>
      </w:r>
      <w:r w:rsidR="00DB5AD6">
        <w:rPr>
          <w:rFonts w:cstheme="minorHAnsi"/>
          <w:shd w:val="clear" w:color="auto" w:fill="FFFFFF"/>
        </w:rPr>
        <w:t>as</w:t>
      </w:r>
      <w:r w:rsidR="004D08DD">
        <w:rPr>
          <w:rFonts w:cstheme="minorHAnsi"/>
          <w:shd w:val="clear" w:color="auto" w:fill="FFFFFF"/>
        </w:rPr>
        <w:t xml:space="preserve"> išl</w:t>
      </w:r>
      <w:r w:rsidR="00DB5AD6">
        <w:rPr>
          <w:rFonts w:cstheme="minorHAnsi"/>
          <w:shd w:val="clear" w:color="auto" w:fill="FFFFFF"/>
        </w:rPr>
        <w:t>a</w:t>
      </w:r>
      <w:r w:rsidR="004D08DD">
        <w:rPr>
          <w:rFonts w:cstheme="minorHAnsi"/>
          <w:shd w:val="clear" w:color="auto" w:fill="FFFFFF"/>
        </w:rPr>
        <w:t>ik</w:t>
      </w:r>
      <w:r w:rsidR="00DB5AD6">
        <w:rPr>
          <w:rFonts w:cstheme="minorHAnsi"/>
          <w:shd w:val="clear" w:color="auto" w:fill="FFFFFF"/>
        </w:rPr>
        <w:t>yti</w:t>
      </w:r>
      <w:r w:rsidR="004D08DD">
        <w:rPr>
          <w:rFonts w:cstheme="minorHAnsi"/>
          <w:shd w:val="clear" w:color="auto" w:fill="FFFFFF"/>
        </w:rPr>
        <w:t xml:space="preserve"> tame pačiame lygyje ir </w:t>
      </w:r>
      <w:r w:rsidR="00447E9B">
        <w:rPr>
          <w:rFonts w:cstheme="minorHAnsi"/>
          <w:shd w:val="clear" w:color="auto" w:fill="FFFFFF"/>
        </w:rPr>
        <w:t xml:space="preserve">toliau kurti </w:t>
      </w:r>
      <w:r w:rsidR="004D08DD">
        <w:rPr>
          <w:rFonts w:cstheme="minorHAnsi"/>
          <w:shd w:val="clear" w:color="auto" w:fill="FFFFFF"/>
        </w:rPr>
        <w:t>finansinį stabilumą</w:t>
      </w:r>
      <w:r w:rsidR="00D73E3A" w:rsidRPr="006E3AB4">
        <w:rPr>
          <w:rFonts w:cstheme="minorHAnsi"/>
          <w:shd w:val="clear" w:color="auto" w:fill="FFFFFF"/>
        </w:rPr>
        <w:t xml:space="preserve">“, – sako </w:t>
      </w:r>
      <w:r w:rsidR="00D73E3A">
        <w:rPr>
          <w:rFonts w:cstheme="minorHAnsi"/>
          <w:shd w:val="clear" w:color="auto" w:fill="FFFFFF"/>
        </w:rPr>
        <w:t xml:space="preserve">dujų perdavimo sistemos operatoriaus </w:t>
      </w:r>
      <w:r w:rsidR="00D73E3A" w:rsidRPr="006E3AB4">
        <w:rPr>
          <w:rFonts w:cstheme="minorHAnsi"/>
          <w:shd w:val="clear" w:color="auto" w:fill="FFFFFF"/>
        </w:rPr>
        <w:t xml:space="preserve">„Amber Grid“ </w:t>
      </w:r>
      <w:r w:rsidR="00D73E3A">
        <w:rPr>
          <w:rFonts w:cstheme="minorHAnsi"/>
          <w:shd w:val="clear" w:color="auto" w:fill="FFFFFF"/>
        </w:rPr>
        <w:t xml:space="preserve">vadovas Nemunas Biknius. </w:t>
      </w:r>
    </w:p>
    <w:p w14:paraId="60D67EF8" w14:textId="77777777" w:rsidR="00E50C1A" w:rsidRDefault="00E50C1A" w:rsidP="00FC368E">
      <w:pPr>
        <w:spacing w:after="0" w:line="240" w:lineRule="auto"/>
        <w:jc w:val="both"/>
        <w:rPr>
          <w:rFonts w:cstheme="minorHAnsi"/>
          <w:shd w:val="clear" w:color="auto" w:fill="FFFFFF"/>
        </w:rPr>
      </w:pPr>
    </w:p>
    <w:p w14:paraId="3C286D7D" w14:textId="3F6C9DCD" w:rsidR="00E50C1A" w:rsidRPr="003C6D43" w:rsidRDefault="00E50C1A" w:rsidP="006F3C8B">
      <w:pPr>
        <w:spacing w:after="0" w:line="240" w:lineRule="auto"/>
        <w:jc w:val="both"/>
        <w:rPr>
          <w:rFonts w:cstheme="minorHAnsi"/>
          <w:shd w:val="clear" w:color="auto" w:fill="FFFFFF"/>
        </w:rPr>
      </w:pPr>
      <w:r w:rsidRPr="00DB7DDA">
        <w:rPr>
          <w:rFonts w:cstheme="minorHAnsi"/>
          <w:shd w:val="clear" w:color="auto" w:fill="FFFFFF"/>
        </w:rPr>
        <w:t>„Amber Grid“</w:t>
      </w:r>
      <w:r w:rsidRPr="006F3C8B">
        <w:rPr>
          <w:rFonts w:cstheme="minorHAnsi"/>
          <w:shd w:val="clear" w:color="auto" w:fill="FFFFFF"/>
        </w:rPr>
        <w:t xml:space="preserve"> </w:t>
      </w:r>
      <w:r w:rsidRPr="00DD6075">
        <w:rPr>
          <w:rFonts w:cstheme="minorHAnsi"/>
          <w:shd w:val="clear" w:color="auto" w:fill="FFFFFF"/>
        </w:rPr>
        <w:t xml:space="preserve">2023 m. pirmojo </w:t>
      </w:r>
      <w:r w:rsidR="006404E3">
        <w:rPr>
          <w:rFonts w:cstheme="minorHAnsi"/>
          <w:shd w:val="clear" w:color="auto" w:fill="FFFFFF"/>
        </w:rPr>
        <w:t>pusmečio</w:t>
      </w:r>
      <w:r w:rsidRPr="00DB7DDA">
        <w:rPr>
          <w:rFonts w:cstheme="minorHAnsi"/>
          <w:shd w:val="clear" w:color="auto" w:fill="FFFFFF"/>
        </w:rPr>
        <w:t xml:space="preserve"> </w:t>
      </w:r>
      <w:r w:rsidRPr="003C6D43">
        <w:rPr>
          <w:rFonts w:cstheme="minorHAnsi"/>
          <w:shd w:val="clear" w:color="auto" w:fill="FFFFFF"/>
        </w:rPr>
        <w:t xml:space="preserve">konsoliduotas grynasis pelnas sudarė </w:t>
      </w:r>
      <w:r w:rsidR="00580745" w:rsidRPr="00580745">
        <w:rPr>
          <w:rFonts w:cstheme="minorHAnsi"/>
          <w:shd w:val="clear" w:color="auto" w:fill="FFFFFF"/>
        </w:rPr>
        <w:t xml:space="preserve">12,2 </w:t>
      </w:r>
      <w:r w:rsidRPr="003C6D43">
        <w:rPr>
          <w:rFonts w:cstheme="minorHAnsi"/>
          <w:shd w:val="clear" w:color="auto" w:fill="FFFFFF"/>
        </w:rPr>
        <w:t xml:space="preserve">mln. eurų ir buvo beveik </w:t>
      </w:r>
      <w:r w:rsidR="00801A5B" w:rsidRPr="006F3C8B">
        <w:rPr>
          <w:rFonts w:cstheme="minorHAnsi"/>
          <w:shd w:val="clear" w:color="auto" w:fill="FFFFFF"/>
        </w:rPr>
        <w:t>63</w:t>
      </w:r>
      <w:r w:rsidR="001B7A76">
        <w:rPr>
          <w:rFonts w:cstheme="minorHAnsi"/>
          <w:shd w:val="clear" w:color="auto" w:fill="FFFFFF"/>
        </w:rPr>
        <w:t xml:space="preserve"> proc.</w:t>
      </w:r>
      <w:r w:rsidRPr="003C6D43">
        <w:rPr>
          <w:rFonts w:cstheme="minorHAnsi"/>
          <w:shd w:val="clear" w:color="auto" w:fill="FFFFFF"/>
        </w:rPr>
        <w:t xml:space="preserve"> </w:t>
      </w:r>
      <w:r w:rsidR="001B7A76">
        <w:rPr>
          <w:rFonts w:cstheme="minorHAnsi"/>
          <w:shd w:val="clear" w:color="auto" w:fill="FFFFFF"/>
        </w:rPr>
        <w:t xml:space="preserve">didesnis </w:t>
      </w:r>
      <w:r w:rsidRPr="003C6D43">
        <w:rPr>
          <w:rFonts w:cstheme="minorHAnsi"/>
          <w:shd w:val="clear" w:color="auto" w:fill="FFFFFF"/>
        </w:rPr>
        <w:t xml:space="preserve">nei 2022 m. I </w:t>
      </w:r>
      <w:r w:rsidR="001B7A76">
        <w:rPr>
          <w:rFonts w:cstheme="minorHAnsi"/>
          <w:shd w:val="clear" w:color="auto" w:fill="FFFFFF"/>
        </w:rPr>
        <w:t>pusmetį</w:t>
      </w:r>
      <w:r w:rsidRPr="003C6D43">
        <w:rPr>
          <w:rFonts w:cstheme="minorHAnsi"/>
          <w:shd w:val="clear" w:color="auto" w:fill="FFFFFF"/>
        </w:rPr>
        <w:t xml:space="preserve">. </w:t>
      </w:r>
      <w:r w:rsidR="003F1246" w:rsidRPr="006F3C8B">
        <w:rPr>
          <w:rFonts w:cstheme="minorHAnsi"/>
          <w:shd w:val="clear" w:color="auto" w:fill="FFFFFF"/>
        </w:rPr>
        <w:t>Didesnį pelną lėmė gautas pelnas už dukterin</w:t>
      </w:r>
      <w:r w:rsidR="008F607B" w:rsidRPr="006F3C8B">
        <w:rPr>
          <w:rFonts w:cstheme="minorHAnsi"/>
          <w:shd w:val="clear" w:color="auto" w:fill="FFFFFF"/>
        </w:rPr>
        <w:t>ė</w:t>
      </w:r>
      <w:r w:rsidR="003F1246" w:rsidRPr="006F3C8B">
        <w:rPr>
          <w:rFonts w:cstheme="minorHAnsi"/>
          <w:shd w:val="clear" w:color="auto" w:fill="FFFFFF"/>
        </w:rPr>
        <w:t>s bendrovės „GET Baltic“</w:t>
      </w:r>
      <w:r w:rsidR="008F607B" w:rsidRPr="006F3C8B">
        <w:rPr>
          <w:rFonts w:cstheme="minorHAnsi"/>
          <w:shd w:val="clear" w:color="auto" w:fill="FFFFFF"/>
        </w:rPr>
        <w:t xml:space="preserve"> 66 proc. akcijų paketo pardavimą </w:t>
      </w:r>
      <w:r w:rsidR="006F3C8B" w:rsidRPr="00656C56">
        <w:rPr>
          <w:rFonts w:cstheme="minorHAnsi"/>
          <w:shd w:val="clear" w:color="auto" w:fill="FFFFFF"/>
        </w:rPr>
        <w:t>birža</w:t>
      </w:r>
      <w:r w:rsidR="006F3C8B">
        <w:rPr>
          <w:rFonts w:cstheme="minorHAnsi"/>
          <w:shd w:val="clear" w:color="auto" w:fill="FFFFFF"/>
        </w:rPr>
        <w:t>i</w:t>
      </w:r>
      <w:r w:rsidR="006F3C8B" w:rsidRPr="00656C56">
        <w:rPr>
          <w:rFonts w:cstheme="minorHAnsi"/>
          <w:shd w:val="clear" w:color="auto" w:fill="FFFFFF"/>
        </w:rPr>
        <w:t xml:space="preserve"> European </w:t>
      </w:r>
      <w:proofErr w:type="spellStart"/>
      <w:r w:rsidR="006F3C8B" w:rsidRPr="00656C56">
        <w:rPr>
          <w:rFonts w:cstheme="minorHAnsi"/>
          <w:shd w:val="clear" w:color="auto" w:fill="FFFFFF"/>
        </w:rPr>
        <w:t>Energy</w:t>
      </w:r>
      <w:proofErr w:type="spellEnd"/>
      <w:r w:rsidR="006F3C8B" w:rsidRPr="00656C56">
        <w:rPr>
          <w:rFonts w:cstheme="minorHAnsi"/>
          <w:shd w:val="clear" w:color="auto" w:fill="FFFFFF"/>
        </w:rPr>
        <w:t xml:space="preserve"> Exchange AG (EEX</w:t>
      </w:r>
      <w:r w:rsidR="006F3C8B">
        <w:rPr>
          <w:rFonts w:cstheme="minorHAnsi"/>
          <w:shd w:val="clear" w:color="auto" w:fill="FFFFFF"/>
        </w:rPr>
        <w:t xml:space="preserve">). </w:t>
      </w:r>
    </w:p>
    <w:p w14:paraId="75FD3464" w14:textId="77777777" w:rsidR="00E50C1A" w:rsidRPr="003C6D43" w:rsidRDefault="00E50C1A" w:rsidP="006F3C8B">
      <w:pPr>
        <w:spacing w:after="0" w:line="240" w:lineRule="auto"/>
        <w:jc w:val="both"/>
        <w:rPr>
          <w:rFonts w:cstheme="minorHAnsi"/>
          <w:shd w:val="clear" w:color="auto" w:fill="FFFFFF"/>
        </w:rPr>
      </w:pPr>
    </w:p>
    <w:p w14:paraId="510B5E2B" w14:textId="3F50ADAF" w:rsidR="00E50C1A" w:rsidRDefault="00C612D3" w:rsidP="006F3C8B">
      <w:pPr>
        <w:spacing w:after="0" w:line="240" w:lineRule="auto"/>
        <w:jc w:val="both"/>
        <w:rPr>
          <w:rFonts w:cstheme="minorHAnsi"/>
          <w:shd w:val="clear" w:color="auto" w:fill="FFFFFF"/>
        </w:rPr>
      </w:pPr>
      <w:r w:rsidRPr="00C612D3">
        <w:rPr>
          <w:rFonts w:cstheme="minorHAnsi"/>
          <w:shd w:val="clear" w:color="auto" w:fill="FFFFFF"/>
        </w:rPr>
        <w:t>2023 m. I pusmečio koreguota</w:t>
      </w:r>
      <w:r w:rsidR="003909E7">
        <w:rPr>
          <w:rFonts w:cstheme="minorHAnsi"/>
          <w:shd w:val="clear" w:color="auto" w:fill="FFFFFF"/>
        </w:rPr>
        <w:t>s</w:t>
      </w:r>
      <w:r w:rsidRPr="00C612D3">
        <w:rPr>
          <w:rFonts w:cstheme="minorHAnsi"/>
          <w:shd w:val="clear" w:color="auto" w:fill="FFFFFF"/>
        </w:rPr>
        <w:t xml:space="preserve"> EBITDA (pelnas iki mokesčių, palūkanų, nusidėvėjimo ir amortizacijos) </w:t>
      </w:r>
      <w:r w:rsidR="003909E7">
        <w:rPr>
          <w:rFonts w:cstheme="minorHAnsi"/>
          <w:shd w:val="clear" w:color="auto" w:fill="FFFFFF"/>
        </w:rPr>
        <w:t xml:space="preserve">rodiklis sudarė </w:t>
      </w:r>
      <w:r w:rsidRPr="00C612D3">
        <w:rPr>
          <w:rFonts w:cstheme="minorHAnsi"/>
          <w:shd w:val="clear" w:color="auto" w:fill="FFFFFF"/>
        </w:rPr>
        <w:t xml:space="preserve">12,5 mln. </w:t>
      </w:r>
      <w:r w:rsidR="003909E7">
        <w:rPr>
          <w:rFonts w:cstheme="minorHAnsi"/>
          <w:shd w:val="clear" w:color="auto" w:fill="FFFFFF"/>
        </w:rPr>
        <w:t xml:space="preserve">eurų, kai pernai tuo pačiu metu siekė </w:t>
      </w:r>
      <w:r w:rsidRPr="00C612D3">
        <w:rPr>
          <w:rFonts w:cstheme="minorHAnsi"/>
          <w:shd w:val="clear" w:color="auto" w:fill="FFFFFF"/>
        </w:rPr>
        <w:t xml:space="preserve">16,5 mln. </w:t>
      </w:r>
      <w:r w:rsidR="003909E7">
        <w:rPr>
          <w:rFonts w:cstheme="minorHAnsi"/>
          <w:shd w:val="clear" w:color="auto" w:fill="FFFFFF"/>
        </w:rPr>
        <w:t xml:space="preserve">eurų. </w:t>
      </w:r>
      <w:r w:rsidR="00692E77" w:rsidRPr="005C0FB7">
        <w:rPr>
          <w:rFonts w:cstheme="minorHAnsi"/>
          <w:shd w:val="clear" w:color="auto" w:fill="FFFFFF"/>
        </w:rPr>
        <w:t xml:space="preserve">Rodiklio pasikeitimas susijęs su gamtinių dujų kainų pokyčiais, subalansuojant dujų </w:t>
      </w:r>
      <w:r w:rsidR="003D4E74" w:rsidRPr="005C0FB7">
        <w:rPr>
          <w:rFonts w:cstheme="minorHAnsi"/>
          <w:shd w:val="clear" w:color="auto" w:fill="FFFFFF"/>
        </w:rPr>
        <w:t>srautus</w:t>
      </w:r>
      <w:r w:rsidR="00692E77" w:rsidRPr="005C0FB7">
        <w:rPr>
          <w:rFonts w:cstheme="minorHAnsi"/>
          <w:shd w:val="clear" w:color="auto" w:fill="FFFFFF"/>
        </w:rPr>
        <w:t>.</w:t>
      </w:r>
      <w:r w:rsidR="00692E77" w:rsidRPr="008D6111">
        <w:rPr>
          <w:rFonts w:cstheme="minorHAnsi"/>
          <w:shd w:val="clear" w:color="auto" w:fill="FFFFFF"/>
        </w:rPr>
        <w:t xml:space="preserve"> </w:t>
      </w:r>
      <w:r w:rsidR="00E50C1A" w:rsidRPr="008D6111">
        <w:rPr>
          <w:rFonts w:cstheme="minorHAnsi"/>
          <w:shd w:val="clear" w:color="auto" w:fill="FFFFFF"/>
        </w:rPr>
        <w:t xml:space="preserve">2023 m. </w:t>
      </w:r>
      <w:r w:rsidR="00952263">
        <w:rPr>
          <w:rFonts w:cstheme="minorHAnsi"/>
          <w:shd w:val="clear" w:color="auto" w:fill="FFFFFF"/>
        </w:rPr>
        <w:t xml:space="preserve">pirmąjį pusmetį įgyvendinant </w:t>
      </w:r>
      <w:r w:rsidR="00E50C1A" w:rsidRPr="008D6111">
        <w:rPr>
          <w:rFonts w:cstheme="minorHAnsi"/>
          <w:shd w:val="clear" w:color="auto" w:fill="FFFFFF"/>
        </w:rPr>
        <w:t xml:space="preserve">investicinius </w:t>
      </w:r>
      <w:r w:rsidR="00952263">
        <w:rPr>
          <w:rFonts w:cstheme="minorHAnsi"/>
          <w:shd w:val="clear" w:color="auto" w:fill="FFFFFF"/>
        </w:rPr>
        <w:t xml:space="preserve">dujų </w:t>
      </w:r>
      <w:r w:rsidR="00E50C1A" w:rsidRPr="008D6111">
        <w:rPr>
          <w:rFonts w:cstheme="minorHAnsi"/>
          <w:shd w:val="clear" w:color="auto" w:fill="FFFFFF"/>
        </w:rPr>
        <w:t xml:space="preserve">perdavimo infrastruktūros projektus į tinklą buvo investuota </w:t>
      </w:r>
      <w:r w:rsidR="00952263">
        <w:rPr>
          <w:rFonts w:cstheme="minorHAnsi"/>
          <w:shd w:val="clear" w:color="auto" w:fill="FFFFFF"/>
        </w:rPr>
        <w:t>18</w:t>
      </w:r>
      <w:r w:rsidR="00167C92">
        <w:rPr>
          <w:rFonts w:cstheme="minorHAnsi"/>
          <w:shd w:val="clear" w:color="auto" w:fill="FFFFFF"/>
        </w:rPr>
        <w:t>,9</w:t>
      </w:r>
      <w:r w:rsidR="00E50C1A" w:rsidRPr="008D6111">
        <w:rPr>
          <w:rFonts w:cstheme="minorHAnsi"/>
          <w:shd w:val="clear" w:color="auto" w:fill="FFFFFF"/>
        </w:rPr>
        <w:t xml:space="preserve"> mln. eurų</w:t>
      </w:r>
      <w:r w:rsidR="00167C92">
        <w:rPr>
          <w:rFonts w:cstheme="minorHAnsi"/>
          <w:shd w:val="clear" w:color="auto" w:fill="FFFFFF"/>
        </w:rPr>
        <w:t xml:space="preserve">. </w:t>
      </w:r>
    </w:p>
    <w:p w14:paraId="4C4F5219" w14:textId="1FD1DCAB" w:rsidR="00FC368E" w:rsidRPr="006E3AB4" w:rsidRDefault="00FC368E" w:rsidP="006F3C8B">
      <w:pPr>
        <w:spacing w:after="0" w:line="240" w:lineRule="auto"/>
        <w:jc w:val="both"/>
        <w:rPr>
          <w:rFonts w:cstheme="minorHAnsi"/>
          <w:shd w:val="clear" w:color="auto" w:fill="FFFFFF"/>
        </w:rPr>
      </w:pPr>
      <w:r w:rsidRPr="006E3AB4">
        <w:rPr>
          <w:rFonts w:cstheme="minorHAnsi"/>
          <w:shd w:val="clear" w:color="auto" w:fill="FFFFFF"/>
        </w:rPr>
        <w:t xml:space="preserve"> </w:t>
      </w:r>
    </w:p>
    <w:p w14:paraId="49ED9D76" w14:textId="3C6B05C5" w:rsidR="0006160E" w:rsidRDefault="006F3C8B" w:rsidP="00FC368E">
      <w:pPr>
        <w:spacing w:after="0" w:line="240" w:lineRule="auto"/>
        <w:jc w:val="both"/>
        <w:rPr>
          <w:rFonts w:cstheme="minorHAnsi"/>
          <w:shd w:val="clear" w:color="auto" w:fill="FFFFFF"/>
        </w:rPr>
      </w:pPr>
      <w:r w:rsidRPr="00DB7DDA">
        <w:rPr>
          <w:rFonts w:cstheme="minorHAnsi"/>
          <w:shd w:val="clear" w:color="auto" w:fill="FFFFFF"/>
        </w:rPr>
        <w:t>„Amber Grid“</w:t>
      </w:r>
      <w:r w:rsidRPr="00DD6075">
        <w:t xml:space="preserve"> </w:t>
      </w:r>
      <w:r w:rsidRPr="0006160E">
        <w:rPr>
          <w:rFonts w:cstheme="minorHAnsi"/>
          <w:shd w:val="clear" w:color="auto" w:fill="FFFFFF"/>
        </w:rPr>
        <w:t>sąnaudos</w:t>
      </w:r>
      <w:r>
        <w:rPr>
          <w:rFonts w:cstheme="minorHAnsi"/>
          <w:shd w:val="clear" w:color="auto" w:fill="FFFFFF"/>
        </w:rPr>
        <w:t xml:space="preserve"> pirmąjį šių metų pusmetį </w:t>
      </w:r>
      <w:r w:rsidR="0006160E" w:rsidRPr="0006160E">
        <w:rPr>
          <w:rFonts w:cstheme="minorHAnsi"/>
          <w:shd w:val="clear" w:color="auto" w:fill="FFFFFF"/>
        </w:rPr>
        <w:t>sudarė 38</w:t>
      </w:r>
      <w:r w:rsidR="0006160E">
        <w:rPr>
          <w:rFonts w:cstheme="minorHAnsi"/>
          <w:shd w:val="clear" w:color="auto" w:fill="FFFFFF"/>
        </w:rPr>
        <w:t>,</w:t>
      </w:r>
      <w:r w:rsidR="0006160E" w:rsidRPr="0006160E">
        <w:rPr>
          <w:rFonts w:cstheme="minorHAnsi"/>
          <w:shd w:val="clear" w:color="auto" w:fill="FFFFFF"/>
        </w:rPr>
        <w:t>7</w:t>
      </w:r>
      <w:r w:rsidR="0006160E">
        <w:rPr>
          <w:rFonts w:cstheme="minorHAnsi"/>
          <w:shd w:val="clear" w:color="auto" w:fill="FFFFFF"/>
        </w:rPr>
        <w:t xml:space="preserve"> mln. eurų ir, </w:t>
      </w:r>
      <w:r w:rsidR="0006160E" w:rsidRPr="0006160E">
        <w:rPr>
          <w:rFonts w:cstheme="minorHAnsi"/>
          <w:shd w:val="clear" w:color="auto" w:fill="FFFFFF"/>
        </w:rPr>
        <w:t xml:space="preserve">palyginti su 2022 m. atitinkamu laikotarpiu, padidėjo </w:t>
      </w:r>
      <w:r w:rsidR="0006160E">
        <w:rPr>
          <w:rFonts w:cstheme="minorHAnsi"/>
          <w:shd w:val="clear" w:color="auto" w:fill="FFFFFF"/>
        </w:rPr>
        <w:t xml:space="preserve">14 proc. </w:t>
      </w:r>
      <w:r w:rsidR="00257CB2">
        <w:rPr>
          <w:rFonts w:cstheme="minorHAnsi"/>
          <w:shd w:val="clear" w:color="auto" w:fill="FFFFFF"/>
        </w:rPr>
        <w:t>Šios eilutės</w:t>
      </w:r>
      <w:r w:rsidR="00C53836">
        <w:rPr>
          <w:rFonts w:cstheme="minorHAnsi"/>
          <w:shd w:val="clear" w:color="auto" w:fill="FFFFFF"/>
        </w:rPr>
        <w:t xml:space="preserve"> a</w:t>
      </w:r>
      <w:r w:rsidR="0006160E" w:rsidRPr="0006160E">
        <w:rPr>
          <w:rFonts w:cstheme="minorHAnsi"/>
          <w:shd w:val="clear" w:color="auto" w:fill="FFFFFF"/>
        </w:rPr>
        <w:t>ugim</w:t>
      </w:r>
      <w:r w:rsidR="001F4AB4">
        <w:rPr>
          <w:rFonts w:cstheme="minorHAnsi"/>
          <w:shd w:val="clear" w:color="auto" w:fill="FFFFFF"/>
        </w:rPr>
        <w:t xml:space="preserve">ui įtakos turėjo </w:t>
      </w:r>
      <w:r w:rsidR="00427FA7" w:rsidRPr="00427FA7">
        <w:rPr>
          <w:rFonts w:cstheme="minorHAnsi"/>
          <w:shd w:val="clear" w:color="auto" w:fill="FFFFFF"/>
        </w:rPr>
        <w:t>didesn</w:t>
      </w:r>
      <w:r w:rsidR="00334A53">
        <w:rPr>
          <w:rFonts w:cstheme="minorHAnsi"/>
          <w:shd w:val="clear" w:color="auto" w:fill="FFFFFF"/>
        </w:rPr>
        <w:t xml:space="preserve">ės </w:t>
      </w:r>
      <w:r w:rsidR="00E40E4A">
        <w:rPr>
          <w:rFonts w:cstheme="minorHAnsi"/>
          <w:shd w:val="clear" w:color="auto" w:fill="FFFFFF"/>
        </w:rPr>
        <w:t xml:space="preserve">sąnaudos </w:t>
      </w:r>
      <w:r w:rsidR="00334A53">
        <w:rPr>
          <w:rFonts w:cstheme="minorHAnsi"/>
          <w:shd w:val="clear" w:color="auto" w:fill="FFFFFF"/>
        </w:rPr>
        <w:t xml:space="preserve">dujų tinklo technologinėms reikmėms ir balansavimo paslaugoms, </w:t>
      </w:r>
      <w:r w:rsidR="002720BF">
        <w:rPr>
          <w:rFonts w:cstheme="minorHAnsi"/>
          <w:shd w:val="clear" w:color="auto" w:fill="FFFFFF"/>
        </w:rPr>
        <w:t>r</w:t>
      </w:r>
      <w:r w:rsidR="002720BF" w:rsidRPr="001F4AB4">
        <w:rPr>
          <w:rFonts w:cstheme="minorHAnsi"/>
          <w:shd w:val="clear" w:color="auto" w:fill="FFFFFF"/>
        </w:rPr>
        <w:t xml:space="preserve">emonto </w:t>
      </w:r>
      <w:r w:rsidR="002720BF">
        <w:rPr>
          <w:rFonts w:cstheme="minorHAnsi"/>
          <w:shd w:val="clear" w:color="auto" w:fill="FFFFFF"/>
        </w:rPr>
        <w:t>bei</w:t>
      </w:r>
      <w:r w:rsidR="002720BF" w:rsidRPr="001F4AB4">
        <w:rPr>
          <w:rFonts w:cstheme="minorHAnsi"/>
          <w:shd w:val="clear" w:color="auto" w:fill="FFFFFF"/>
        </w:rPr>
        <w:t xml:space="preserve"> techninio aptarnavimo sąnaudos</w:t>
      </w:r>
      <w:r w:rsidR="002720BF">
        <w:rPr>
          <w:rFonts w:cstheme="minorHAnsi"/>
          <w:shd w:val="clear" w:color="auto" w:fill="FFFFFF"/>
        </w:rPr>
        <w:t xml:space="preserve">, o taip pat - </w:t>
      </w:r>
      <w:r w:rsidR="00334A53">
        <w:rPr>
          <w:rFonts w:cstheme="minorHAnsi"/>
          <w:shd w:val="clear" w:color="auto" w:fill="FFFFFF"/>
        </w:rPr>
        <w:t>didėj</w:t>
      </w:r>
      <w:r w:rsidR="00EE26C6">
        <w:rPr>
          <w:rFonts w:cstheme="minorHAnsi"/>
          <w:shd w:val="clear" w:color="auto" w:fill="FFFFFF"/>
        </w:rPr>
        <w:t>ęs atlygis</w:t>
      </w:r>
      <w:r w:rsidR="001F4AB4" w:rsidRPr="001F4AB4">
        <w:rPr>
          <w:rFonts w:cstheme="minorHAnsi"/>
          <w:shd w:val="clear" w:color="auto" w:fill="FFFFFF"/>
        </w:rPr>
        <w:t xml:space="preserve"> darbuotojams ir socialinio draudimo sąnaudos</w:t>
      </w:r>
      <w:r w:rsidR="003D47F8">
        <w:rPr>
          <w:rFonts w:cstheme="minorHAnsi"/>
          <w:shd w:val="clear" w:color="auto" w:fill="FFFFFF"/>
        </w:rPr>
        <w:t xml:space="preserve">. </w:t>
      </w:r>
    </w:p>
    <w:p w14:paraId="49B40F44" w14:textId="7DD4776C" w:rsidR="00D1453A" w:rsidRDefault="002720BF" w:rsidP="002720BF">
      <w:pPr>
        <w:tabs>
          <w:tab w:val="left" w:pos="6170"/>
        </w:tabs>
        <w:spacing w:after="0" w:line="240" w:lineRule="auto"/>
        <w:jc w:val="both"/>
        <w:rPr>
          <w:rFonts w:cstheme="minorHAnsi"/>
          <w:shd w:val="clear" w:color="auto" w:fill="FFFFFF"/>
        </w:rPr>
      </w:pPr>
      <w:r>
        <w:rPr>
          <w:rFonts w:cstheme="minorHAnsi"/>
          <w:shd w:val="clear" w:color="auto" w:fill="FFFFFF"/>
        </w:rPr>
        <w:tab/>
      </w:r>
    </w:p>
    <w:p w14:paraId="5BB9F750" w14:textId="731B6C40" w:rsidR="00D1453A" w:rsidRDefault="00D1453A" w:rsidP="00FC368E">
      <w:pPr>
        <w:spacing w:after="0" w:line="240" w:lineRule="auto"/>
        <w:jc w:val="both"/>
        <w:rPr>
          <w:rFonts w:cstheme="minorHAnsi"/>
          <w:shd w:val="clear" w:color="auto" w:fill="FFFFFF"/>
        </w:rPr>
      </w:pPr>
      <w:r w:rsidRPr="00D1453A">
        <w:rPr>
          <w:rFonts w:cstheme="minorHAnsi"/>
          <w:shd w:val="clear" w:color="auto" w:fill="FFFFFF"/>
        </w:rPr>
        <w:t>Finansiniai „Amber Grid“ rezultatai apima ir asocijuotos dujų biržos „GET Baltic“ rezultatus. „Amber Grid“ valdo 34 proc. „GET Baltic“ įstatinio kapitalo.</w:t>
      </w:r>
      <w:r w:rsidRPr="006E3AB4">
        <w:rPr>
          <w:rFonts w:cstheme="minorHAnsi"/>
          <w:shd w:val="clear" w:color="auto" w:fill="FFFFFF"/>
        </w:rPr>
        <w:t xml:space="preserve"> </w:t>
      </w:r>
    </w:p>
    <w:p w14:paraId="6ED0FA40" w14:textId="106AA0AD" w:rsidR="00FC368E" w:rsidRDefault="00FC368E" w:rsidP="00FC368E">
      <w:pPr>
        <w:spacing w:after="0" w:line="240" w:lineRule="auto"/>
        <w:jc w:val="both"/>
        <w:rPr>
          <w:rFonts w:cstheme="minorHAnsi"/>
          <w:shd w:val="clear" w:color="auto" w:fill="FFFFFF"/>
        </w:rPr>
      </w:pPr>
    </w:p>
    <w:p w14:paraId="7BA7A024" w14:textId="6B91B62D" w:rsidR="006F3C8B" w:rsidRPr="006F3C8B" w:rsidRDefault="006F3C8B" w:rsidP="00FC368E">
      <w:pPr>
        <w:spacing w:after="0" w:line="240" w:lineRule="auto"/>
        <w:jc w:val="both"/>
        <w:rPr>
          <w:rFonts w:cstheme="minorHAnsi"/>
          <w:b/>
          <w:bCs/>
          <w:shd w:val="clear" w:color="auto" w:fill="FFFFFF"/>
        </w:rPr>
      </w:pPr>
      <w:r w:rsidRPr="006F3C8B">
        <w:rPr>
          <w:rFonts w:cstheme="minorHAnsi"/>
          <w:b/>
          <w:bCs/>
          <w:shd w:val="clear" w:color="auto" w:fill="FFFFFF"/>
        </w:rPr>
        <w:t xml:space="preserve">Dujų perdavimo kiekiai </w:t>
      </w:r>
    </w:p>
    <w:p w14:paraId="5C0124B5" w14:textId="4AA89B03" w:rsidR="005B0588" w:rsidRPr="001B0E71" w:rsidRDefault="00BC608A" w:rsidP="005B0588">
      <w:pPr>
        <w:spacing w:after="0" w:line="240" w:lineRule="auto"/>
        <w:jc w:val="both"/>
        <w:rPr>
          <w:rFonts w:ascii="Calibri" w:eastAsia="Calibri" w:hAnsi="Calibri" w:cs="Times New Roman"/>
        </w:rPr>
      </w:pPr>
      <w:r w:rsidRPr="00193810">
        <w:rPr>
          <w:rFonts w:ascii="Calibri" w:eastAsia="Calibri" w:hAnsi="Calibri" w:cs="Times New Roman"/>
        </w:rPr>
        <w:t xml:space="preserve">Per pirmąjį 2023 m. pusmetį dujų saugojimui </w:t>
      </w:r>
      <w:r w:rsidR="00193810">
        <w:rPr>
          <w:rFonts w:ascii="Calibri" w:eastAsia="Calibri" w:hAnsi="Calibri" w:cs="Times New Roman"/>
        </w:rPr>
        <w:t xml:space="preserve">Latvijos </w:t>
      </w:r>
      <w:proofErr w:type="spellStart"/>
      <w:r w:rsidRPr="00193810">
        <w:rPr>
          <w:rFonts w:ascii="Calibri" w:eastAsia="Calibri" w:hAnsi="Calibri" w:cs="Times New Roman"/>
        </w:rPr>
        <w:t>Inčukalnio</w:t>
      </w:r>
      <w:proofErr w:type="spellEnd"/>
      <w:r w:rsidRPr="00193810">
        <w:rPr>
          <w:rFonts w:ascii="Calibri" w:eastAsia="Calibri" w:hAnsi="Calibri" w:cs="Times New Roman"/>
        </w:rPr>
        <w:t xml:space="preserve"> požeminėje saugykloje ir Baltijos šalių bei Suomijos poreikiams buvo perduota 10 </w:t>
      </w:r>
      <w:proofErr w:type="spellStart"/>
      <w:r w:rsidRPr="00193810">
        <w:rPr>
          <w:rFonts w:ascii="Calibri" w:eastAsia="Calibri" w:hAnsi="Calibri" w:cs="Times New Roman"/>
        </w:rPr>
        <w:t>teravatvalandžių</w:t>
      </w:r>
      <w:proofErr w:type="spellEnd"/>
      <w:r w:rsidRPr="00193810">
        <w:rPr>
          <w:rFonts w:ascii="Calibri" w:eastAsia="Calibri" w:hAnsi="Calibri" w:cs="Times New Roman"/>
        </w:rPr>
        <w:t xml:space="preserve"> (</w:t>
      </w:r>
      <w:proofErr w:type="spellStart"/>
      <w:r w:rsidRPr="00193810">
        <w:rPr>
          <w:rFonts w:ascii="Calibri" w:eastAsia="Calibri" w:hAnsi="Calibri" w:cs="Times New Roman"/>
        </w:rPr>
        <w:t>TWh</w:t>
      </w:r>
      <w:proofErr w:type="spellEnd"/>
      <w:r w:rsidRPr="00193810">
        <w:rPr>
          <w:rFonts w:ascii="Calibri" w:eastAsia="Calibri" w:hAnsi="Calibri" w:cs="Times New Roman"/>
        </w:rPr>
        <w:t xml:space="preserve">) dujų. Tai </w:t>
      </w:r>
      <w:r w:rsidR="00193810">
        <w:rPr>
          <w:rFonts w:ascii="Calibri" w:eastAsia="Calibri" w:hAnsi="Calibri" w:cs="Times New Roman"/>
        </w:rPr>
        <w:t>–</w:t>
      </w:r>
      <w:r w:rsidRPr="00193810">
        <w:rPr>
          <w:rFonts w:ascii="Calibri" w:eastAsia="Calibri" w:hAnsi="Calibri" w:cs="Times New Roman"/>
        </w:rPr>
        <w:t xml:space="preserve"> 27 proc. daugiau, palyginti su 2022 m. pirmuoju pusmečiu</w:t>
      </w:r>
      <w:r w:rsidR="00193810">
        <w:rPr>
          <w:rFonts w:ascii="Calibri" w:eastAsia="Calibri" w:hAnsi="Calibri" w:cs="Times New Roman"/>
        </w:rPr>
        <w:t xml:space="preserve">. </w:t>
      </w:r>
      <w:bookmarkStart w:id="0" w:name="_Hlk140162875"/>
      <w:r w:rsidR="005B0588" w:rsidRPr="00193810">
        <w:rPr>
          <w:rFonts w:ascii="Calibri" w:eastAsia="Calibri" w:hAnsi="Calibri" w:cs="Times New Roman"/>
        </w:rPr>
        <w:t xml:space="preserve">Per 2023 m. sausį – birželį į Lietuvos dujų perdavimo sistemą iš viso buvo transportuota 18,8 </w:t>
      </w:r>
      <w:proofErr w:type="spellStart"/>
      <w:r w:rsidR="005B0588" w:rsidRPr="00193810">
        <w:rPr>
          <w:rFonts w:ascii="Calibri" w:eastAsia="Calibri" w:hAnsi="Calibri" w:cs="Times New Roman"/>
        </w:rPr>
        <w:t>TWh</w:t>
      </w:r>
      <w:proofErr w:type="spellEnd"/>
      <w:r w:rsidR="005B0588" w:rsidRPr="00193810">
        <w:rPr>
          <w:rFonts w:ascii="Calibri" w:eastAsia="Calibri" w:hAnsi="Calibri" w:cs="Times New Roman"/>
        </w:rPr>
        <w:t xml:space="preserve"> dujų, neskaičiuojant tranzito į Karaliaučiaus sritį. Tai </w:t>
      </w:r>
      <w:r w:rsidR="001F42F0">
        <w:rPr>
          <w:rFonts w:ascii="Calibri" w:eastAsia="Calibri" w:hAnsi="Calibri" w:cs="Times New Roman"/>
        </w:rPr>
        <w:t xml:space="preserve">– </w:t>
      </w:r>
      <w:r w:rsidR="005B0588" w:rsidRPr="00193810">
        <w:rPr>
          <w:rFonts w:ascii="Calibri" w:eastAsia="Calibri" w:hAnsi="Calibri" w:cs="Times New Roman"/>
        </w:rPr>
        <w:t>tiek pat, k</w:t>
      </w:r>
      <w:r w:rsidR="001F42F0">
        <w:rPr>
          <w:rFonts w:ascii="Calibri" w:eastAsia="Calibri" w:hAnsi="Calibri" w:cs="Times New Roman"/>
        </w:rPr>
        <w:t>iek</w:t>
      </w:r>
      <w:r w:rsidR="005B0588" w:rsidRPr="00193810">
        <w:rPr>
          <w:rFonts w:ascii="Calibri" w:eastAsia="Calibri" w:hAnsi="Calibri" w:cs="Times New Roman"/>
        </w:rPr>
        <w:t xml:space="preserve"> ir pernai tuo pačiu metu, kai į Lietuvą buvo patiekta 19,1 </w:t>
      </w:r>
      <w:proofErr w:type="spellStart"/>
      <w:r w:rsidR="005B0588" w:rsidRPr="00193810">
        <w:rPr>
          <w:rFonts w:ascii="Calibri" w:eastAsia="Calibri" w:hAnsi="Calibri" w:cs="Times New Roman"/>
        </w:rPr>
        <w:t>TWh</w:t>
      </w:r>
      <w:proofErr w:type="spellEnd"/>
      <w:r w:rsidR="005B0588" w:rsidRPr="00193810">
        <w:rPr>
          <w:rFonts w:ascii="Calibri" w:eastAsia="Calibri" w:hAnsi="Calibri" w:cs="Times New Roman"/>
        </w:rPr>
        <w:t xml:space="preserve"> dujų.</w:t>
      </w:r>
      <w:r w:rsidR="005B0588" w:rsidRPr="00193810">
        <w:t xml:space="preserve"> </w:t>
      </w:r>
      <w:r w:rsidR="005B0588" w:rsidRPr="00193810">
        <w:rPr>
          <w:rFonts w:ascii="Calibri" w:eastAsia="Calibri" w:hAnsi="Calibri" w:cs="Times New Roman"/>
        </w:rPr>
        <w:t>Didžioji dalis šių importuotų dujų (apie 66 proc.) buvo tranzitu perduotos į kitas Europos Sąjungos šalis.</w:t>
      </w:r>
      <w:r w:rsidR="00A755DB" w:rsidRPr="00A755DB">
        <w:rPr>
          <w:rFonts w:ascii="Calibri" w:eastAsia="Calibri" w:hAnsi="Calibri" w:cs="Times New Roman"/>
        </w:rPr>
        <w:t xml:space="preserve"> </w:t>
      </w:r>
      <w:r w:rsidR="00A755DB" w:rsidRPr="00193810">
        <w:rPr>
          <w:rFonts w:ascii="Calibri" w:eastAsia="Calibri" w:hAnsi="Calibri" w:cs="Times New Roman"/>
        </w:rPr>
        <w:t xml:space="preserve">Lietuvą ir Lenkiją jungiančiu GIPL dujotiekiu 2023 metų sausio – birželio mėnesiais į Europą buvo transportuota 2,3 </w:t>
      </w:r>
      <w:proofErr w:type="spellStart"/>
      <w:r w:rsidR="00A755DB" w:rsidRPr="00193810">
        <w:rPr>
          <w:rFonts w:ascii="Calibri" w:eastAsia="Calibri" w:hAnsi="Calibri" w:cs="Times New Roman"/>
        </w:rPr>
        <w:t>TWh</w:t>
      </w:r>
      <w:proofErr w:type="spellEnd"/>
      <w:r w:rsidR="00A755DB" w:rsidRPr="00193810">
        <w:rPr>
          <w:rFonts w:ascii="Calibri" w:eastAsia="Calibri" w:hAnsi="Calibri" w:cs="Times New Roman"/>
        </w:rPr>
        <w:t xml:space="preserve"> dujų, o į Lietuvą – 1,7 </w:t>
      </w:r>
      <w:proofErr w:type="spellStart"/>
      <w:r w:rsidR="00A755DB" w:rsidRPr="00193810">
        <w:rPr>
          <w:rFonts w:ascii="Calibri" w:eastAsia="Calibri" w:hAnsi="Calibri" w:cs="Times New Roman"/>
        </w:rPr>
        <w:t>TWh</w:t>
      </w:r>
      <w:proofErr w:type="spellEnd"/>
      <w:r w:rsidR="00A755DB" w:rsidRPr="00193810">
        <w:rPr>
          <w:rFonts w:ascii="Calibri" w:eastAsia="Calibri" w:hAnsi="Calibri" w:cs="Times New Roman"/>
        </w:rPr>
        <w:t xml:space="preserve">. </w:t>
      </w:r>
      <w:r w:rsidR="001B0E71">
        <w:rPr>
          <w:rFonts w:ascii="Calibri" w:eastAsia="Calibri" w:hAnsi="Calibri" w:cs="Times New Roman"/>
        </w:rPr>
        <w:t xml:space="preserve">Jungtimi į Latviją per pirmą pusmetį buvo patiekta </w:t>
      </w:r>
      <w:r w:rsidR="001B0E71">
        <w:rPr>
          <w:rFonts w:ascii="Calibri" w:eastAsia="Calibri" w:hAnsi="Calibri" w:cs="Times New Roman"/>
          <w:lang w:val="en-US"/>
        </w:rPr>
        <w:t xml:space="preserve">10 </w:t>
      </w:r>
      <w:proofErr w:type="spellStart"/>
      <w:r w:rsidR="001B0E71">
        <w:rPr>
          <w:rFonts w:ascii="Calibri" w:eastAsia="Calibri" w:hAnsi="Calibri" w:cs="Times New Roman"/>
          <w:lang w:val="en-US"/>
        </w:rPr>
        <w:t>TWh</w:t>
      </w:r>
      <w:proofErr w:type="spellEnd"/>
      <w:r w:rsidR="001B0E71">
        <w:rPr>
          <w:rFonts w:ascii="Calibri" w:eastAsia="Calibri" w:hAnsi="Calibri" w:cs="Times New Roman"/>
          <w:lang w:val="en-US"/>
        </w:rPr>
        <w:t xml:space="preserve"> </w:t>
      </w:r>
      <w:proofErr w:type="spellStart"/>
      <w:r w:rsidR="001B0E71">
        <w:rPr>
          <w:rFonts w:ascii="Calibri" w:eastAsia="Calibri" w:hAnsi="Calibri" w:cs="Times New Roman"/>
          <w:lang w:val="en-US"/>
        </w:rPr>
        <w:t>duj</w:t>
      </w:r>
      <w:proofErr w:type="spellEnd"/>
      <w:r w:rsidR="001B0E71">
        <w:rPr>
          <w:rFonts w:ascii="Calibri" w:eastAsia="Calibri" w:hAnsi="Calibri" w:cs="Times New Roman"/>
        </w:rPr>
        <w:t xml:space="preserve">ų, o į Lietuvą – </w:t>
      </w:r>
      <w:r w:rsidR="001B0E71">
        <w:rPr>
          <w:rFonts w:ascii="Calibri" w:eastAsia="Calibri" w:hAnsi="Calibri" w:cs="Times New Roman"/>
          <w:lang w:val="en-US"/>
        </w:rPr>
        <w:t xml:space="preserve">0,7 </w:t>
      </w:r>
      <w:proofErr w:type="spellStart"/>
      <w:r w:rsidR="001B0E71">
        <w:rPr>
          <w:rFonts w:ascii="Calibri" w:eastAsia="Calibri" w:hAnsi="Calibri" w:cs="Times New Roman"/>
        </w:rPr>
        <w:t>TWh</w:t>
      </w:r>
      <w:proofErr w:type="spellEnd"/>
      <w:r w:rsidR="001B0E71">
        <w:rPr>
          <w:rFonts w:ascii="Calibri" w:eastAsia="Calibri" w:hAnsi="Calibri" w:cs="Times New Roman"/>
        </w:rPr>
        <w:t xml:space="preserve">. </w:t>
      </w:r>
    </w:p>
    <w:p w14:paraId="32EA0D38" w14:textId="77777777" w:rsidR="005B0588" w:rsidRPr="00193810" w:rsidRDefault="005B0588" w:rsidP="005B0588">
      <w:pPr>
        <w:spacing w:after="0" w:line="240" w:lineRule="auto"/>
        <w:jc w:val="both"/>
        <w:rPr>
          <w:rFonts w:ascii="Calibri" w:eastAsia="Calibri" w:hAnsi="Calibri" w:cs="Times New Roman"/>
        </w:rPr>
      </w:pPr>
    </w:p>
    <w:p w14:paraId="5809F289" w14:textId="77777777" w:rsidR="005B0588" w:rsidRPr="00193810" w:rsidRDefault="005B0588" w:rsidP="005B0588">
      <w:pPr>
        <w:spacing w:after="0" w:line="240" w:lineRule="auto"/>
        <w:jc w:val="both"/>
        <w:rPr>
          <w:rFonts w:ascii="Calibri" w:eastAsia="Calibri" w:hAnsi="Calibri" w:cs="Times New Roman"/>
        </w:rPr>
      </w:pPr>
      <w:r w:rsidRPr="00193810">
        <w:rPr>
          <w:rFonts w:ascii="Calibri" w:eastAsia="Calibri" w:hAnsi="Calibri" w:cs="Times New Roman"/>
        </w:rPr>
        <w:t xml:space="preserve">Dujų poreikis Lietuvoje toliau mažėja. Per šį pusmetį šalyje buvo suvartota 6,3 </w:t>
      </w:r>
      <w:proofErr w:type="spellStart"/>
      <w:r w:rsidRPr="00193810">
        <w:rPr>
          <w:rFonts w:ascii="Calibri" w:eastAsia="Calibri" w:hAnsi="Calibri" w:cs="Times New Roman"/>
        </w:rPr>
        <w:t>TWh</w:t>
      </w:r>
      <w:proofErr w:type="spellEnd"/>
      <w:r w:rsidRPr="00193810">
        <w:rPr>
          <w:rFonts w:ascii="Calibri" w:eastAsia="Calibri" w:hAnsi="Calibri" w:cs="Times New Roman"/>
        </w:rPr>
        <w:t xml:space="preserve"> dujų arba 34 proc. mažiau nei 2022 metų pirmąjį pusmetį, kai šalies dujų poreikis siekė 9,6 </w:t>
      </w:r>
      <w:proofErr w:type="spellStart"/>
      <w:r w:rsidRPr="00193810">
        <w:rPr>
          <w:rFonts w:ascii="Calibri" w:eastAsia="Calibri" w:hAnsi="Calibri" w:cs="Times New Roman"/>
        </w:rPr>
        <w:t>TWh</w:t>
      </w:r>
      <w:proofErr w:type="spellEnd"/>
      <w:r w:rsidRPr="00193810">
        <w:rPr>
          <w:rFonts w:ascii="Calibri" w:eastAsia="Calibri" w:hAnsi="Calibri" w:cs="Times New Roman"/>
        </w:rPr>
        <w:t xml:space="preserve">. Vidaus dujų vartojimas mažėjo dėl šiltų žiemos orų, pirmaisiais metų mėnesiais buvusios aukštos dujų kainos ir dėl to ženkliai sumažėjusio dujų panaudojimo trąšų gamybai bei miestų šildymui. </w:t>
      </w:r>
    </w:p>
    <w:p w14:paraId="10AA5FC4" w14:textId="77777777" w:rsidR="005B0588" w:rsidRPr="00193810" w:rsidRDefault="005B0588" w:rsidP="005B0588">
      <w:pPr>
        <w:spacing w:after="0" w:line="240" w:lineRule="auto"/>
        <w:jc w:val="both"/>
        <w:rPr>
          <w:rFonts w:ascii="Calibri" w:eastAsia="Calibri" w:hAnsi="Calibri" w:cs="Times New Roman"/>
        </w:rPr>
      </w:pPr>
    </w:p>
    <w:bookmarkEnd w:id="0"/>
    <w:p w14:paraId="7ABD5AF1" w14:textId="77777777" w:rsidR="005B0588" w:rsidRPr="00193810" w:rsidRDefault="005B0588" w:rsidP="005B0588">
      <w:pPr>
        <w:spacing w:after="0" w:line="240" w:lineRule="auto"/>
        <w:jc w:val="both"/>
        <w:rPr>
          <w:rFonts w:ascii="Calibri" w:eastAsia="Calibri" w:hAnsi="Calibri" w:cs="Times New Roman"/>
        </w:rPr>
      </w:pPr>
    </w:p>
    <w:p w14:paraId="4D56DC57" w14:textId="77777777" w:rsidR="005B0588" w:rsidRPr="00193810" w:rsidRDefault="005B0588" w:rsidP="005B0588">
      <w:pPr>
        <w:spacing w:after="0" w:line="240" w:lineRule="auto"/>
        <w:jc w:val="both"/>
        <w:rPr>
          <w:rFonts w:ascii="Calibri" w:eastAsia="Calibri" w:hAnsi="Calibri" w:cs="Times New Roman"/>
        </w:rPr>
      </w:pPr>
      <w:r w:rsidRPr="00193810">
        <w:rPr>
          <w:rFonts w:ascii="Calibri" w:eastAsia="Calibri" w:hAnsi="Calibri" w:cs="Times New Roman"/>
        </w:rPr>
        <w:t xml:space="preserve">Per Klaipėdos SGD terminalą, pagrindinį dujų tiekimo šaltinį Lietuvai ir kitoms Baltijos šalims, per 2023 metų pirmąjį pusmetį buvo patiekta 87 proc. (16,4 </w:t>
      </w:r>
      <w:proofErr w:type="spellStart"/>
      <w:r w:rsidRPr="00193810">
        <w:rPr>
          <w:rFonts w:ascii="Calibri" w:eastAsia="Calibri" w:hAnsi="Calibri" w:cs="Times New Roman"/>
        </w:rPr>
        <w:t>TWh</w:t>
      </w:r>
      <w:proofErr w:type="spellEnd"/>
      <w:r w:rsidRPr="00193810">
        <w:rPr>
          <w:rFonts w:ascii="Calibri" w:eastAsia="Calibri" w:hAnsi="Calibri" w:cs="Times New Roman"/>
        </w:rPr>
        <w:t xml:space="preserve">) visų į sistemą transportuotų dujų. Srautas iš Latvijos sudarė 3,9 proc. (0,7 </w:t>
      </w:r>
      <w:proofErr w:type="spellStart"/>
      <w:r w:rsidRPr="00193810">
        <w:rPr>
          <w:rFonts w:ascii="Calibri" w:eastAsia="Calibri" w:hAnsi="Calibri" w:cs="Times New Roman"/>
        </w:rPr>
        <w:t>TWh</w:t>
      </w:r>
      <w:proofErr w:type="spellEnd"/>
      <w:r w:rsidRPr="00193810">
        <w:rPr>
          <w:rFonts w:ascii="Calibri" w:eastAsia="Calibri" w:hAnsi="Calibri" w:cs="Times New Roman"/>
        </w:rPr>
        <w:t xml:space="preserve">), iš Lenkijos – 9,1 proc. (1,7 </w:t>
      </w:r>
      <w:proofErr w:type="spellStart"/>
      <w:r w:rsidRPr="00193810">
        <w:rPr>
          <w:rFonts w:ascii="Calibri" w:eastAsia="Calibri" w:hAnsi="Calibri" w:cs="Times New Roman"/>
        </w:rPr>
        <w:t>TWh</w:t>
      </w:r>
      <w:proofErr w:type="spellEnd"/>
      <w:r w:rsidRPr="00193810">
        <w:rPr>
          <w:rFonts w:ascii="Calibri" w:eastAsia="Calibri" w:hAnsi="Calibri" w:cs="Times New Roman"/>
        </w:rPr>
        <w:t>).</w:t>
      </w:r>
    </w:p>
    <w:p w14:paraId="1E952D8C" w14:textId="77777777" w:rsidR="005B0588" w:rsidRPr="00193810" w:rsidRDefault="005B0588" w:rsidP="00BC608A">
      <w:pPr>
        <w:spacing w:after="0" w:line="240" w:lineRule="auto"/>
        <w:jc w:val="both"/>
        <w:rPr>
          <w:rFonts w:ascii="Calibri" w:eastAsia="Calibri" w:hAnsi="Calibri" w:cs="Times New Roman"/>
        </w:rPr>
      </w:pPr>
    </w:p>
    <w:p w14:paraId="6A8CF8E5" w14:textId="7CC77601" w:rsidR="008576BB" w:rsidRPr="007A3F72" w:rsidRDefault="00740287" w:rsidP="00FC368E">
      <w:pPr>
        <w:spacing w:after="0" w:line="240" w:lineRule="auto"/>
        <w:jc w:val="both"/>
        <w:rPr>
          <w:rFonts w:cstheme="minorHAnsi"/>
          <w:b/>
          <w:bCs/>
          <w:shd w:val="clear" w:color="auto" w:fill="FFFFFF"/>
        </w:rPr>
      </w:pPr>
      <w:r w:rsidRPr="007A3F72">
        <w:rPr>
          <w:rFonts w:cstheme="minorHAnsi"/>
          <w:b/>
          <w:bCs/>
          <w:shd w:val="clear" w:color="auto" w:fill="FFFFFF"/>
        </w:rPr>
        <w:t>Įgyvendinamas Vilnius – Kaunas dujotiekio rekonstrukcijos projektas</w:t>
      </w:r>
    </w:p>
    <w:p w14:paraId="57B647FC" w14:textId="2EFFC931" w:rsidR="0005403F" w:rsidRDefault="0005403F" w:rsidP="00FC368E">
      <w:pPr>
        <w:spacing w:after="0" w:line="240" w:lineRule="auto"/>
        <w:jc w:val="both"/>
        <w:rPr>
          <w:rFonts w:cstheme="minorHAnsi"/>
          <w:shd w:val="clear" w:color="auto" w:fill="FFFFFF"/>
        </w:rPr>
      </w:pPr>
      <w:r>
        <w:rPr>
          <w:rFonts w:cstheme="minorHAnsi"/>
          <w:shd w:val="clear" w:color="auto" w:fill="FFFFFF"/>
        </w:rPr>
        <w:t xml:space="preserve">Vasarį </w:t>
      </w:r>
      <w:r w:rsidRPr="0005403F">
        <w:rPr>
          <w:rFonts w:cstheme="minorHAnsi"/>
          <w:shd w:val="clear" w:color="auto" w:fill="FFFFFF"/>
        </w:rPr>
        <w:t>„Amber Grid“ pradėjo vienos svarbiausių Lietuvos dujų perdavimo arterijų – dujotiekio Vilnius-Kaunas atkarpų rekonstrukciją. Iki 2023 metų pabaigos planuojama perkloti beveik 17 km dujotiekio ruožų Kauno ir Kaišiadorių rajonuose.</w:t>
      </w:r>
    </w:p>
    <w:p w14:paraId="081DB568" w14:textId="77777777" w:rsidR="00740287" w:rsidRDefault="00740287" w:rsidP="00FC368E">
      <w:pPr>
        <w:spacing w:after="0" w:line="240" w:lineRule="auto"/>
        <w:jc w:val="both"/>
        <w:rPr>
          <w:rFonts w:cstheme="minorHAnsi"/>
          <w:shd w:val="clear" w:color="auto" w:fill="FFFFFF"/>
        </w:rPr>
      </w:pPr>
    </w:p>
    <w:p w14:paraId="7EA908D8" w14:textId="7FD3D5CF" w:rsidR="00740287" w:rsidRPr="007A3F72" w:rsidRDefault="008E28DB" w:rsidP="00FC368E">
      <w:pPr>
        <w:spacing w:after="0" w:line="240" w:lineRule="auto"/>
        <w:jc w:val="both"/>
        <w:rPr>
          <w:rFonts w:cstheme="minorHAnsi"/>
          <w:b/>
          <w:bCs/>
          <w:shd w:val="clear" w:color="auto" w:fill="FFFFFF"/>
        </w:rPr>
      </w:pPr>
      <w:r>
        <w:rPr>
          <w:rFonts w:cstheme="minorHAnsi"/>
          <w:b/>
          <w:bCs/>
          <w:shd w:val="clear" w:color="auto" w:fill="FFFFFF"/>
        </w:rPr>
        <w:t>Pardavus dujų biržos „</w:t>
      </w:r>
      <w:r w:rsidR="009C61D5" w:rsidRPr="007A3F72">
        <w:rPr>
          <w:rFonts w:cstheme="minorHAnsi"/>
          <w:b/>
          <w:bCs/>
          <w:shd w:val="clear" w:color="auto" w:fill="FFFFFF"/>
        </w:rPr>
        <w:t>GET Baltic</w:t>
      </w:r>
      <w:r>
        <w:rPr>
          <w:rFonts w:cstheme="minorHAnsi"/>
          <w:b/>
          <w:bCs/>
          <w:shd w:val="clear" w:color="auto" w:fill="FFFFFF"/>
        </w:rPr>
        <w:t xml:space="preserve">“ dalį </w:t>
      </w:r>
      <w:r w:rsidR="009C61D5" w:rsidRPr="007A3F72">
        <w:rPr>
          <w:rFonts w:cstheme="minorHAnsi"/>
          <w:b/>
          <w:bCs/>
          <w:shd w:val="clear" w:color="auto" w:fill="FFFFFF"/>
        </w:rPr>
        <w:t>akcij</w:t>
      </w:r>
      <w:r>
        <w:rPr>
          <w:rFonts w:cstheme="minorHAnsi"/>
          <w:b/>
          <w:bCs/>
          <w:shd w:val="clear" w:color="auto" w:fill="FFFFFF"/>
        </w:rPr>
        <w:t xml:space="preserve">ų, pritrauktas stabus </w:t>
      </w:r>
      <w:r w:rsidR="00E41895">
        <w:rPr>
          <w:rFonts w:cstheme="minorHAnsi"/>
          <w:b/>
          <w:bCs/>
          <w:shd w:val="clear" w:color="auto" w:fill="FFFFFF"/>
        </w:rPr>
        <w:t>investuotojas – energijos birža EEX</w:t>
      </w:r>
    </w:p>
    <w:p w14:paraId="44C55876" w14:textId="5C54DC8B" w:rsidR="009C61D5" w:rsidRDefault="00656C56" w:rsidP="00FC368E">
      <w:pPr>
        <w:spacing w:after="0" w:line="240" w:lineRule="auto"/>
        <w:jc w:val="both"/>
        <w:rPr>
          <w:rFonts w:cstheme="minorHAnsi"/>
          <w:shd w:val="clear" w:color="auto" w:fill="FFFFFF"/>
        </w:rPr>
      </w:pPr>
      <w:r>
        <w:rPr>
          <w:rFonts w:cstheme="minorHAnsi"/>
          <w:shd w:val="clear" w:color="auto" w:fill="FFFFFF"/>
        </w:rPr>
        <w:t xml:space="preserve">Kovą </w:t>
      </w:r>
      <w:r w:rsidRPr="00656C56">
        <w:rPr>
          <w:rFonts w:cstheme="minorHAnsi"/>
          <w:shd w:val="clear" w:color="auto" w:fill="FFFFFF"/>
        </w:rPr>
        <w:t xml:space="preserve">užbaigus tarptautinį viešą konkursą, kuriuo buvo siekiama išrinkti strateginį dujų biržos „GET Baltic“ partnerį, laimėtoju pripažinta birža European </w:t>
      </w:r>
      <w:proofErr w:type="spellStart"/>
      <w:r w:rsidRPr="00656C56">
        <w:rPr>
          <w:rFonts w:cstheme="minorHAnsi"/>
          <w:shd w:val="clear" w:color="auto" w:fill="FFFFFF"/>
        </w:rPr>
        <w:t>Energy</w:t>
      </w:r>
      <w:proofErr w:type="spellEnd"/>
      <w:r w:rsidRPr="00656C56">
        <w:rPr>
          <w:rFonts w:cstheme="minorHAnsi"/>
          <w:shd w:val="clear" w:color="auto" w:fill="FFFFFF"/>
        </w:rPr>
        <w:t xml:space="preserve"> Exchange AG (EEX). „Amber Grid“ valdyba priėmė sprendimą pritarti dukterinės įmonės dujų biržos „GET Baltic“ 66 proc. akcijų pardavimui pirkėjui EEX už 6,5 mln. eurų. </w:t>
      </w:r>
      <w:r w:rsidR="007A3F72">
        <w:rPr>
          <w:rFonts w:cstheme="minorHAnsi"/>
          <w:shd w:val="clear" w:color="auto" w:fill="FFFFFF"/>
        </w:rPr>
        <w:t xml:space="preserve">O gegužę </w:t>
      </w:r>
      <w:r w:rsidR="007A3F72" w:rsidRPr="007A3F72">
        <w:rPr>
          <w:rFonts w:cstheme="minorHAnsi"/>
          <w:shd w:val="clear" w:color="auto" w:fill="FFFFFF"/>
        </w:rPr>
        <w:t xml:space="preserve">„Amber Grid“ ir energijos birža „European </w:t>
      </w:r>
      <w:proofErr w:type="spellStart"/>
      <w:r w:rsidR="007A3F72" w:rsidRPr="007A3F72">
        <w:rPr>
          <w:rFonts w:cstheme="minorHAnsi"/>
          <w:shd w:val="clear" w:color="auto" w:fill="FFFFFF"/>
        </w:rPr>
        <w:t>Energy</w:t>
      </w:r>
      <w:proofErr w:type="spellEnd"/>
      <w:r w:rsidR="007A3F72" w:rsidRPr="007A3F72">
        <w:rPr>
          <w:rFonts w:cstheme="minorHAnsi"/>
          <w:shd w:val="clear" w:color="auto" w:fill="FFFFFF"/>
        </w:rPr>
        <w:t xml:space="preserve"> Exchange” AG (EEX) oficialiai pasirašė sutartį, pagal kurią EEX įsigijo 66 proc. regioninės dujų biržos „GET Baltic“ akcijų. Tokiu būdu trijose Baltijos šalyse ir Suomijoje veikianti dujų birža tapo EEX Grupės dalimi. Likusius 34 proc. akcijų toliau valdo „Amber Grid“.</w:t>
      </w:r>
    </w:p>
    <w:p w14:paraId="7BD8FA7B" w14:textId="77777777" w:rsidR="00656C56" w:rsidRDefault="00656C56" w:rsidP="00FC368E">
      <w:pPr>
        <w:spacing w:after="0" w:line="240" w:lineRule="auto"/>
        <w:jc w:val="both"/>
        <w:rPr>
          <w:rFonts w:cstheme="minorHAnsi"/>
          <w:shd w:val="clear" w:color="auto" w:fill="FFFFFF"/>
        </w:rPr>
      </w:pPr>
    </w:p>
    <w:p w14:paraId="3D0EE3E9" w14:textId="1FBAD848" w:rsidR="009C61D5" w:rsidRPr="007A3F72" w:rsidRDefault="009C61D5" w:rsidP="00FC368E">
      <w:pPr>
        <w:spacing w:after="0" w:line="240" w:lineRule="auto"/>
        <w:jc w:val="both"/>
        <w:rPr>
          <w:rFonts w:cstheme="minorHAnsi"/>
          <w:b/>
          <w:bCs/>
          <w:shd w:val="clear" w:color="auto" w:fill="FFFFFF"/>
        </w:rPr>
      </w:pPr>
      <w:r w:rsidRPr="007A3F72">
        <w:rPr>
          <w:rFonts w:cstheme="minorHAnsi"/>
          <w:b/>
          <w:bCs/>
          <w:shd w:val="clear" w:color="auto" w:fill="FFFFFF"/>
        </w:rPr>
        <w:t xml:space="preserve">Vykdomas </w:t>
      </w:r>
      <w:r w:rsidR="00A76BBD" w:rsidRPr="00A76BBD">
        <w:rPr>
          <w:rFonts w:cstheme="minorHAnsi"/>
          <w:b/>
          <w:bCs/>
          <w:shd w:val="clear" w:color="auto" w:fill="FFFFFF"/>
        </w:rPr>
        <w:t>Šiaurės ir Baltijos šalių</w:t>
      </w:r>
      <w:r w:rsidR="00A76BBD" w:rsidRPr="007A3F72">
        <w:rPr>
          <w:rFonts w:cstheme="minorHAnsi"/>
          <w:b/>
          <w:bCs/>
          <w:shd w:val="clear" w:color="auto" w:fill="FFFFFF"/>
        </w:rPr>
        <w:t xml:space="preserve"> </w:t>
      </w:r>
      <w:r w:rsidRPr="007A3F72">
        <w:rPr>
          <w:rFonts w:cstheme="minorHAnsi"/>
          <w:b/>
          <w:bCs/>
          <w:shd w:val="clear" w:color="auto" w:fill="FFFFFF"/>
        </w:rPr>
        <w:t>vandenilio koridoriaus studijos pirkimas</w:t>
      </w:r>
    </w:p>
    <w:p w14:paraId="45D73FDF" w14:textId="1458451F" w:rsidR="008519D9" w:rsidRDefault="00FB4417" w:rsidP="00FC368E">
      <w:pPr>
        <w:spacing w:after="0" w:line="240" w:lineRule="auto"/>
        <w:jc w:val="both"/>
        <w:rPr>
          <w:rFonts w:cstheme="minorHAnsi"/>
          <w:shd w:val="clear" w:color="auto" w:fill="FFFFFF"/>
        </w:rPr>
      </w:pPr>
      <w:r>
        <w:rPr>
          <w:rFonts w:cstheme="minorHAnsi"/>
          <w:shd w:val="clear" w:color="auto" w:fill="FFFFFF"/>
        </w:rPr>
        <w:t xml:space="preserve">Balandį </w:t>
      </w:r>
      <w:r w:rsidRPr="00FB4417">
        <w:rPr>
          <w:rFonts w:cstheme="minorHAnsi"/>
          <w:shd w:val="clear" w:color="auto" w:fill="FFFFFF"/>
        </w:rPr>
        <w:t xml:space="preserve">„Amber Grid“, dalyvaujantis tarptautiniame Šiaurės ir Baltijos šalių vandenilio koridoriaus sukūrimo projekte, paskelbė tarptautinį viešąjį pirkimą galimybių studijai parengti. Tai – dar vienas svarbus žingsnis, plėtojant Europos vandenilio infrastruktūrą po to, kai pernai gruodį šešių Europos Sąjungos šalių perdavimo sistemos operatoriai pasirašė bendradarbiavimo susitarimą dėl tarpvalstybinio projekto – „Šiaurės ir Baltijos šalių vandenilio koridoriaus“ (angl. </w:t>
      </w:r>
      <w:proofErr w:type="spellStart"/>
      <w:r w:rsidRPr="00FB4417">
        <w:rPr>
          <w:rFonts w:cstheme="minorHAnsi"/>
          <w:shd w:val="clear" w:color="auto" w:fill="FFFFFF"/>
        </w:rPr>
        <w:t>Nordic</w:t>
      </w:r>
      <w:proofErr w:type="spellEnd"/>
      <w:r w:rsidRPr="00FB4417">
        <w:rPr>
          <w:rFonts w:cstheme="minorHAnsi"/>
          <w:shd w:val="clear" w:color="auto" w:fill="FFFFFF"/>
        </w:rPr>
        <w:t xml:space="preserve">-Baltic Hydrogen </w:t>
      </w:r>
      <w:proofErr w:type="spellStart"/>
      <w:r w:rsidRPr="00FB4417">
        <w:rPr>
          <w:rFonts w:cstheme="minorHAnsi"/>
          <w:shd w:val="clear" w:color="auto" w:fill="FFFFFF"/>
        </w:rPr>
        <w:t>Corridor</w:t>
      </w:r>
      <w:proofErr w:type="spellEnd"/>
      <w:r w:rsidRPr="00FB4417">
        <w:rPr>
          <w:rFonts w:cstheme="minorHAnsi"/>
          <w:shd w:val="clear" w:color="auto" w:fill="FFFFFF"/>
        </w:rPr>
        <w:t>) įgyvendinimo.</w:t>
      </w:r>
    </w:p>
    <w:p w14:paraId="6F55DFC5" w14:textId="01E1C16E" w:rsidR="00FC368E" w:rsidRPr="006E3AB4" w:rsidRDefault="00FC368E" w:rsidP="00FC368E">
      <w:pPr>
        <w:spacing w:after="0" w:line="240" w:lineRule="auto"/>
        <w:jc w:val="both"/>
        <w:rPr>
          <w:rFonts w:cstheme="minorHAnsi"/>
          <w:shd w:val="clear" w:color="auto" w:fill="FFFFFF"/>
        </w:rPr>
      </w:pPr>
    </w:p>
    <w:p w14:paraId="15B3B4C7" w14:textId="77777777" w:rsidR="00F516E8" w:rsidRDefault="00F516E8" w:rsidP="00FC368E">
      <w:pPr>
        <w:spacing w:after="0" w:line="240" w:lineRule="auto"/>
        <w:jc w:val="both"/>
        <w:rPr>
          <w:rFonts w:cstheme="minorHAnsi"/>
          <w:shd w:val="clear" w:color="auto" w:fill="FFFFFF"/>
        </w:rPr>
      </w:pPr>
    </w:p>
    <w:p w14:paraId="76C0A978" w14:textId="398A9CF2" w:rsidR="00FC368E" w:rsidRPr="00636091" w:rsidRDefault="00FC368E" w:rsidP="00FC368E">
      <w:pPr>
        <w:spacing w:after="0" w:line="240" w:lineRule="auto"/>
        <w:jc w:val="both"/>
        <w:rPr>
          <w:rFonts w:cstheme="minorHAnsi"/>
          <w:b/>
          <w:bCs/>
          <w:shd w:val="clear" w:color="auto" w:fill="FFFFFF"/>
        </w:rPr>
      </w:pPr>
      <w:r w:rsidRPr="00636091">
        <w:rPr>
          <w:rFonts w:cstheme="minorHAnsi"/>
          <w:b/>
          <w:bCs/>
          <w:shd w:val="clear" w:color="auto" w:fill="FFFFFF"/>
        </w:rPr>
        <w:t xml:space="preserve">Daugiau informacijos: </w:t>
      </w:r>
      <w:r w:rsidRPr="00636091">
        <w:rPr>
          <w:rFonts w:cstheme="minorHAnsi"/>
          <w:b/>
          <w:bCs/>
          <w:shd w:val="clear" w:color="auto" w:fill="FFFFFF"/>
        </w:rPr>
        <w:tab/>
        <w:t xml:space="preserve">                                                                       </w:t>
      </w:r>
      <w:r w:rsidRPr="00636091">
        <w:rPr>
          <w:rFonts w:cstheme="minorHAnsi"/>
          <w:b/>
          <w:bCs/>
          <w:shd w:val="clear" w:color="auto" w:fill="FFFFFF"/>
        </w:rPr>
        <w:tab/>
      </w:r>
      <w:r w:rsidRPr="00636091">
        <w:rPr>
          <w:rFonts w:cstheme="minorHAnsi"/>
          <w:b/>
          <w:bCs/>
          <w:shd w:val="clear" w:color="auto" w:fill="FFFFFF"/>
        </w:rPr>
        <w:tab/>
      </w:r>
      <w:r w:rsidRPr="00636091">
        <w:rPr>
          <w:rFonts w:cstheme="minorHAnsi"/>
          <w:b/>
          <w:bCs/>
          <w:shd w:val="clear" w:color="auto" w:fill="FFFFFF"/>
        </w:rPr>
        <w:tab/>
      </w:r>
    </w:p>
    <w:p w14:paraId="58326810" w14:textId="77777777" w:rsidR="00FC368E" w:rsidRPr="00636091" w:rsidRDefault="00FC368E" w:rsidP="00FC368E">
      <w:pPr>
        <w:spacing w:after="0" w:line="240" w:lineRule="auto"/>
        <w:jc w:val="both"/>
        <w:rPr>
          <w:rFonts w:cstheme="minorHAnsi"/>
          <w:shd w:val="clear" w:color="auto" w:fill="FFFFFF"/>
        </w:rPr>
      </w:pPr>
      <w:bookmarkStart w:id="1" w:name="_Hlk3383800"/>
      <w:r w:rsidRPr="00636091">
        <w:rPr>
          <w:rFonts w:cstheme="minorHAnsi"/>
          <w:shd w:val="clear" w:color="auto" w:fill="FFFFFF"/>
        </w:rPr>
        <w:t>Laura Šebekienė</w:t>
      </w:r>
    </w:p>
    <w:p w14:paraId="20CF173D" w14:textId="77777777" w:rsidR="00FC368E" w:rsidRPr="00636091" w:rsidRDefault="00FC368E" w:rsidP="00FC368E">
      <w:pPr>
        <w:spacing w:after="0" w:line="240" w:lineRule="auto"/>
        <w:jc w:val="both"/>
        <w:rPr>
          <w:rFonts w:cstheme="minorHAnsi"/>
          <w:shd w:val="clear" w:color="auto" w:fill="FFFFFF"/>
        </w:rPr>
      </w:pPr>
      <w:r w:rsidRPr="00636091">
        <w:rPr>
          <w:rFonts w:cstheme="minorHAnsi"/>
          <w:shd w:val="clear" w:color="auto" w:fill="FFFFFF"/>
        </w:rPr>
        <w:t>„Amber Grid“ komunikacijos vadovė</w:t>
      </w:r>
    </w:p>
    <w:p w14:paraId="43BB4871" w14:textId="77777777" w:rsidR="00FC368E" w:rsidRPr="00636091" w:rsidRDefault="00FC368E" w:rsidP="00FC368E">
      <w:pPr>
        <w:spacing w:after="0" w:line="240" w:lineRule="auto"/>
        <w:jc w:val="both"/>
        <w:rPr>
          <w:rFonts w:cstheme="minorHAnsi"/>
        </w:rPr>
      </w:pPr>
      <w:r w:rsidRPr="00636091">
        <w:rPr>
          <w:rFonts w:cstheme="minorHAnsi"/>
          <w:shd w:val="clear" w:color="auto" w:fill="FFFFFF"/>
        </w:rPr>
        <w:t>Tel. 8 699 61246,</w:t>
      </w:r>
      <w:r>
        <w:rPr>
          <w:rFonts w:cstheme="minorHAnsi"/>
          <w:shd w:val="clear" w:color="auto" w:fill="FFFFFF"/>
        </w:rPr>
        <w:t xml:space="preserve"> </w:t>
      </w:r>
      <w:r w:rsidRPr="00636091">
        <w:rPr>
          <w:rFonts w:cstheme="minorHAnsi"/>
          <w:shd w:val="clear" w:color="auto" w:fill="FFFFFF"/>
        </w:rPr>
        <w:t xml:space="preserve">el. paštas </w:t>
      </w:r>
      <w:hyperlink r:id="rId5" w:history="1">
        <w:r w:rsidRPr="00B5741D">
          <w:rPr>
            <w:rStyle w:val="Hyperlink"/>
            <w:rFonts w:cstheme="minorHAnsi"/>
            <w:color w:val="auto"/>
            <w:shd w:val="clear" w:color="auto" w:fill="FFFFFF"/>
          </w:rPr>
          <w:t>l.sebekiene</w:t>
        </w:r>
        <w:r w:rsidRPr="00B5741D">
          <w:rPr>
            <w:rStyle w:val="Hyperlink"/>
            <w:rFonts w:cstheme="minorHAnsi"/>
            <w:color w:val="auto"/>
            <w:shd w:val="clear" w:color="auto" w:fill="FFFFFF"/>
            <w:lang w:val="en-US"/>
          </w:rPr>
          <w:t>@ambergrid.lt</w:t>
        </w:r>
      </w:hyperlink>
      <w:bookmarkEnd w:id="1"/>
    </w:p>
    <w:p w14:paraId="02D6E342" w14:textId="77777777" w:rsidR="00FC368E" w:rsidRDefault="00FC368E" w:rsidP="00FC368E"/>
    <w:p w14:paraId="09ACEEB9" w14:textId="77777777" w:rsidR="00992ECD" w:rsidRDefault="00992ECD"/>
    <w:sectPr w:rsidR="00992E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8E"/>
    <w:rsid w:val="0005403F"/>
    <w:rsid w:val="0006160E"/>
    <w:rsid w:val="00064789"/>
    <w:rsid w:val="000F5276"/>
    <w:rsid w:val="000F61D3"/>
    <w:rsid w:val="00167C92"/>
    <w:rsid w:val="00175AB4"/>
    <w:rsid w:val="00193810"/>
    <w:rsid w:val="001B0E71"/>
    <w:rsid w:val="001B7A76"/>
    <w:rsid w:val="001F42F0"/>
    <w:rsid w:val="001F4AB4"/>
    <w:rsid w:val="00257CB2"/>
    <w:rsid w:val="002720BF"/>
    <w:rsid w:val="00334A53"/>
    <w:rsid w:val="003909E7"/>
    <w:rsid w:val="003B3523"/>
    <w:rsid w:val="003D47F8"/>
    <w:rsid w:val="003D4E74"/>
    <w:rsid w:val="003F1246"/>
    <w:rsid w:val="00427FA7"/>
    <w:rsid w:val="00447E9B"/>
    <w:rsid w:val="00457CB9"/>
    <w:rsid w:val="00460951"/>
    <w:rsid w:val="004D08DD"/>
    <w:rsid w:val="00504D59"/>
    <w:rsid w:val="00577D01"/>
    <w:rsid w:val="00580745"/>
    <w:rsid w:val="005B0588"/>
    <w:rsid w:val="005C0FB7"/>
    <w:rsid w:val="006404E3"/>
    <w:rsid w:val="00650A64"/>
    <w:rsid w:val="00651960"/>
    <w:rsid w:val="00656C56"/>
    <w:rsid w:val="006777D2"/>
    <w:rsid w:val="00692E77"/>
    <w:rsid w:val="006C19A8"/>
    <w:rsid w:val="006D4889"/>
    <w:rsid w:val="006F3C8B"/>
    <w:rsid w:val="00740287"/>
    <w:rsid w:val="007646BB"/>
    <w:rsid w:val="007A264D"/>
    <w:rsid w:val="007A3F72"/>
    <w:rsid w:val="00801A5B"/>
    <w:rsid w:val="00803249"/>
    <w:rsid w:val="00833EF9"/>
    <w:rsid w:val="008519D9"/>
    <w:rsid w:val="008576BB"/>
    <w:rsid w:val="00886DEC"/>
    <w:rsid w:val="008E28DB"/>
    <w:rsid w:val="008E4935"/>
    <w:rsid w:val="008F0122"/>
    <w:rsid w:val="008F607B"/>
    <w:rsid w:val="00952263"/>
    <w:rsid w:val="00992BA5"/>
    <w:rsid w:val="00992ECD"/>
    <w:rsid w:val="00997105"/>
    <w:rsid w:val="009C61D5"/>
    <w:rsid w:val="009E297E"/>
    <w:rsid w:val="00A021F2"/>
    <w:rsid w:val="00A755DB"/>
    <w:rsid w:val="00A76BBD"/>
    <w:rsid w:val="00BC608A"/>
    <w:rsid w:val="00BD6C84"/>
    <w:rsid w:val="00C1554C"/>
    <w:rsid w:val="00C21A60"/>
    <w:rsid w:val="00C53836"/>
    <w:rsid w:val="00C612D3"/>
    <w:rsid w:val="00C95935"/>
    <w:rsid w:val="00D1453A"/>
    <w:rsid w:val="00D41DDB"/>
    <w:rsid w:val="00D5559E"/>
    <w:rsid w:val="00D6475A"/>
    <w:rsid w:val="00D73E3A"/>
    <w:rsid w:val="00DB5AD6"/>
    <w:rsid w:val="00DD2F3C"/>
    <w:rsid w:val="00E40E4A"/>
    <w:rsid w:val="00E41895"/>
    <w:rsid w:val="00E50C1A"/>
    <w:rsid w:val="00E6603E"/>
    <w:rsid w:val="00EB6A7F"/>
    <w:rsid w:val="00EE26C6"/>
    <w:rsid w:val="00EE617F"/>
    <w:rsid w:val="00F45B23"/>
    <w:rsid w:val="00F516E8"/>
    <w:rsid w:val="00FB4417"/>
    <w:rsid w:val="00FC368E"/>
    <w:rsid w:val="00FC4071"/>
    <w:rsid w:val="00FE35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CB09"/>
  <w15:chartTrackingRefBased/>
  <w15:docId w15:val="{9A4E1D93-00EB-45B3-8B97-F27B5E91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68E"/>
    <w:pPr>
      <w:spacing w:before="300" w:after="300" w:line="240" w:lineRule="auto"/>
    </w:pPr>
    <w:rPr>
      <w:rFonts w:ascii="Times New Roman" w:eastAsia="Times New Roman" w:hAnsi="Times New Roman" w:cs="Times New Roman"/>
      <w:sz w:val="24"/>
      <w:szCs w:val="24"/>
      <w:lang w:val="en-US" w:eastAsia="lt-LT"/>
    </w:rPr>
  </w:style>
  <w:style w:type="character" w:styleId="Hyperlink">
    <w:name w:val="Hyperlink"/>
    <w:basedOn w:val="DefaultParagraphFont"/>
    <w:uiPriority w:val="99"/>
    <w:unhideWhenUsed/>
    <w:rsid w:val="00FC36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sebekiene@ambergrid.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TotalTime>
  <Pages>2</Pages>
  <Words>755</Words>
  <Characters>4776</Characters>
  <Application>Microsoft Office Word</Application>
  <DocSecurity>0</DocSecurity>
  <Lines>85</Lines>
  <Paragraphs>27</Paragraphs>
  <ScaleCrop>false</ScaleCrop>
  <Company>AB AmberGrid</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89</cp:revision>
  <dcterms:created xsi:type="dcterms:W3CDTF">2023-08-22T07:02:00Z</dcterms:created>
  <dcterms:modified xsi:type="dcterms:W3CDTF">2023-08-25T07:26:00Z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2023-08-24T07:17:03Z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33b04df1-79ae-444c-b5a5-53e8ff796c77</vt:lpwstr>
  </property>
  <property fmtid="{D5CDD505-2E9C-101B-9397-08002B2CF9AE}" pid="8" name="MSIP_Label_40a194c4-decd-49a7-b39f-0e1f771bc324_ContentBits">
    <vt:lpwstr>0</vt:lpwstr>
  </property>
</Properties>
</file>