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46E" w:rsidRDefault="00E85FB0">
      <w:pPr>
        <w:pStyle w:val="Heading1"/>
        <w:spacing w:before="0" w:beforeAutospacing="0"/>
        <w:rPr>
          <w:color w:val="000000"/>
          <w:sz w:val="36"/>
          <w:szCs w:val="36"/>
        </w:rPr>
      </w:pPr>
      <w:bookmarkStart w:id="0" w:name="_GoBack"/>
      <w:bookmarkEnd w:id="0"/>
      <w:r>
        <w:rPr>
          <w:color w:val="000000"/>
          <w:sz w:val="36"/>
          <w:szCs w:val="36"/>
        </w:rPr>
        <w:t>Bavarian Nordic A/S offentliggør storaktionærmeddelelse fra Johnson &amp; Johnson Innovation – JJDC, Inc.</w:t>
      </w:r>
    </w:p>
    <w:p w:rsidR="00C5646E" w:rsidRDefault="00C5646E">
      <w:pPr>
        <w:rPr>
          <w:color w:val="000000"/>
        </w:rPr>
      </w:pPr>
    </w:p>
    <w:p w:rsidR="00C5646E" w:rsidRDefault="00E85FB0">
      <w:pPr>
        <w:rPr>
          <w:color w:val="000000"/>
        </w:rPr>
      </w:pPr>
      <w:r>
        <w:rPr>
          <w:b/>
          <w:bCs/>
          <w:color w:val="000000"/>
        </w:rPr>
        <w:t>KØBENHAVN, Danmark, 30. marts 2020</w:t>
      </w:r>
      <w:r>
        <w:rPr>
          <w:color w:val="000000"/>
        </w:rPr>
        <w:t xml:space="preserve"> – Bavarian Nordic A/S (OMX: BAVA) har i henhold til §38 i lov om kapitalmarkeder modtaget følgende storaktionærmeddelelse, som følge af forhøjelsen af selskabets aktiekapital, der i dag er registreret hos Erhvervsstyrelsen.</w:t>
      </w:r>
    </w:p>
    <w:p w:rsidR="00C5646E" w:rsidRDefault="00E85FB0">
      <w:pPr>
        <w:rPr>
          <w:color w:val="000000"/>
        </w:rPr>
      </w:pPr>
      <w:r>
        <w:rPr>
          <w:color w:val="000000"/>
        </w:rPr>
        <w:t xml:space="preserve">Johnson &amp; Johnson Innovation – </w:t>
      </w:r>
      <w:r>
        <w:rPr>
          <w:color w:val="000000"/>
        </w:rPr>
        <w:t>JJDC, Inc har meddelt, at de pr. 30. marts 2020 fortsat ejer 1.844.086 aktier i selskabet, hvilket nu svarer til 3,16% af aktiekapitalen og stemmerettighederne i selskabet.</w:t>
      </w:r>
    </w:p>
    <w:p w:rsidR="00C5646E" w:rsidRDefault="00E85FB0">
      <w:pPr>
        <w:rPr>
          <w:color w:val="000000"/>
        </w:rPr>
      </w:pPr>
      <w:r>
        <w:rPr>
          <w:b/>
          <w:bCs/>
          <w:color w:val="000000"/>
        </w:rPr>
        <w:t>Om Bavarian Nordic</w:t>
      </w:r>
      <w:r>
        <w:br/>
      </w:r>
      <w:r>
        <w:rPr>
          <w:color w:val="000000"/>
        </w:rPr>
        <w:t>Bavarian Nordic er et fuldt integreret biotekselskab, der er fok</w:t>
      </w:r>
      <w:r>
        <w:rPr>
          <w:color w:val="000000"/>
        </w:rPr>
        <w:t>useret på udvikling, produktion og kommercialisering af livsvigtige vacciner. Vi er globalt førende inden for koppevacciner, og er mangeårig leverandør til det amerikanske strategiske nationale beredskabslager af en ikke-replikerende koppevaccine, som er g</w:t>
      </w:r>
      <w:r>
        <w:rPr>
          <w:color w:val="000000"/>
        </w:rPr>
        <w:t>odkendt af de amerikanske sundhedsmyndigheder, også til beskyttelse mod abekopper. Vores kommercielle produktportefølje består endvidere af markedsledende vacciner mod rabies og flåtbåren hjernebetændelse. Med udgangspunkt i vores virale vaccineplatform, M</w:t>
      </w:r>
      <w:r>
        <w:rPr>
          <w:color w:val="000000"/>
        </w:rPr>
        <w:t>VA-BN</w:t>
      </w:r>
      <w:r>
        <w:rPr>
          <w:color w:val="000000"/>
          <w:sz w:val="18"/>
          <w:szCs w:val="18"/>
          <w:vertAlign w:val="superscript"/>
        </w:rPr>
        <w:t>®</w:t>
      </w:r>
      <w:r>
        <w:rPr>
          <w:color w:val="000000"/>
        </w:rPr>
        <w:t xml:space="preserve">, har vi udviklet en bred portefølje af produktkandidater, der sigter mod at forbedre og beskytte liv ved at frigøre immunsystemets egne kræfter. Blandt andet har vi udviklet en ebolavaccine, der er licenseret til Janssen. For yderligere information </w:t>
      </w:r>
      <w:r>
        <w:rPr>
          <w:color w:val="000000"/>
        </w:rPr>
        <w:t xml:space="preserve">besøg </w:t>
      </w:r>
      <w:hyperlink r:id="rId7">
        <w:r>
          <w:rPr>
            <w:rStyle w:val="Hyperlink"/>
          </w:rPr>
          <w:t>www.bavarian-nordic.com</w:t>
        </w:r>
      </w:hyperlink>
      <w:r>
        <w:rPr>
          <w:color w:val="000000"/>
        </w:rPr>
        <w:t>.</w:t>
      </w:r>
    </w:p>
    <w:p w:rsidR="00C5646E" w:rsidRDefault="00E85FB0">
      <w:pPr>
        <w:rPr>
          <w:color w:val="000000"/>
        </w:rPr>
      </w:pPr>
      <w:r>
        <w:rPr>
          <w:b/>
          <w:bCs/>
          <w:color w:val="000000"/>
        </w:rPr>
        <w:t>Kontakt</w:t>
      </w:r>
      <w:r>
        <w:br/>
      </w:r>
      <w:r>
        <w:rPr>
          <w:color w:val="000000"/>
        </w:rPr>
        <w:t>Thomas Duschek</w:t>
      </w:r>
      <w:r>
        <w:br/>
      </w:r>
      <w:r>
        <w:rPr>
          <w:color w:val="000000"/>
        </w:rPr>
        <w:t>Investor Relations &amp; Communications</w:t>
      </w:r>
      <w:r>
        <w:br/>
      </w:r>
      <w:r>
        <w:rPr>
          <w:color w:val="000000"/>
        </w:rPr>
        <w:t>Tel: +45 30 66 35 99</w:t>
      </w:r>
    </w:p>
    <w:p w:rsidR="00C5646E" w:rsidRDefault="00E85FB0">
      <w:pPr>
        <w:rPr>
          <w:color w:val="000000"/>
        </w:rPr>
      </w:pPr>
      <w:r>
        <w:rPr>
          <w:color w:val="000000"/>
        </w:rPr>
        <w:t>Selskabsmeddelelse nr. 18 / 2020</w:t>
      </w:r>
    </w:p>
    <w:p w:rsidR="00C5646E" w:rsidRDefault="00E85FB0">
      <w:pPr>
        <w:rPr>
          <w:color w:val="000000"/>
        </w:rPr>
      </w:pPr>
      <w:r>
        <w:rPr>
          <w:b/>
          <w:bCs/>
          <w:color w:val="000000"/>
        </w:rPr>
        <w:t>Vedhæftet fil</w:t>
      </w:r>
    </w:p>
    <w:p w:rsidR="00C5646E" w:rsidRDefault="00E85FB0">
      <w:pPr>
        <w:numPr>
          <w:ilvl w:val="0"/>
          <w:numId w:val="1"/>
        </w:numPr>
        <w:ind w:left="780" w:right="180"/>
        <w:rPr>
          <w:color w:val="000000"/>
        </w:rPr>
      </w:pPr>
      <w:hyperlink r:id="rId8">
        <w:r>
          <w:rPr>
            <w:rStyle w:val="Hyperlink"/>
          </w:rPr>
          <w:t>2020-18-da</w:t>
        </w:r>
      </w:hyperlink>
    </w:p>
    <w:p w:rsidR="00C5646E" w:rsidRDefault="00C5646E">
      <w:pPr>
        <w:rPr>
          <w:rFonts w:ascii="Courier New" w:hAnsi="Courier New" w:cs="Courier New"/>
          <w:color w:val="000000"/>
        </w:rPr>
      </w:pPr>
    </w:p>
    <w:p w:rsidR="00C5646E" w:rsidRDefault="00C5646E">
      <w:pPr>
        <w:pBdr>
          <w:top w:val="single" w:sz="0" w:space="15" w:color="000000"/>
          <w:left w:val="none" w:sz="0" w:space="0" w:color="000000"/>
          <w:bottom w:val="none" w:sz="0" w:space="0" w:color="000000"/>
          <w:right w:val="none" w:sz="0" w:space="0" w:color="000000"/>
        </w:pBdr>
        <w:rPr>
          <w:color w:val="000000"/>
        </w:rPr>
      </w:pPr>
    </w:p>
    <w:p w:rsidR="00C5646E" w:rsidRDefault="00C5646E">
      <w:pPr>
        <w:spacing w:before="0" w:beforeAutospacing="0"/>
        <w:rPr>
          <w:color w:val="000000"/>
        </w:rPr>
      </w:pPr>
    </w:p>
    <w:sectPr w:rsidR="00C5646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FB0" w:rsidRDefault="00E85FB0" w:rsidP="00E85FB0">
      <w:pPr>
        <w:spacing w:before="0" w:after="0"/>
      </w:pPr>
      <w:r>
        <w:separator/>
      </w:r>
    </w:p>
  </w:endnote>
  <w:endnote w:type="continuationSeparator" w:id="0">
    <w:p w:rsidR="00E85FB0" w:rsidRDefault="00E85FB0" w:rsidP="00E85F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FB0" w:rsidRDefault="00E85FB0" w:rsidP="00E85FB0">
      <w:pPr>
        <w:spacing w:before="0" w:after="0"/>
      </w:pPr>
      <w:r>
        <w:separator/>
      </w:r>
    </w:p>
  </w:footnote>
  <w:footnote w:type="continuationSeparator" w:id="0">
    <w:p w:rsidR="00E85FB0" w:rsidRDefault="00E85FB0" w:rsidP="00E85FB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49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2D33B1"/>
    <w:rsid w:val="002D3591"/>
    <w:rsid w:val="003514A0"/>
    <w:rsid w:val="004F7E17"/>
    <w:rsid w:val="005A05CE"/>
    <w:rsid w:val="00653AF6"/>
    <w:rsid w:val="00B73A5A"/>
    <w:rsid w:val="00C5646E"/>
    <w:rsid w:val="00E438A1"/>
    <w:rsid w:val="00E85FB0"/>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E44C3F-470B-438F-84CF-B99FCF71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eu.globenewswire.com/Resource/Download/39c6654e-d40c-4a90-bdba-751c0ee29eb4" TargetMode="External"/><Relationship Id="rId3" Type="http://schemas.openxmlformats.org/officeDocument/2006/relationships/settings" Target="settings.xml"/><Relationship Id="rId7" Type="http://schemas.openxmlformats.org/officeDocument/2006/relationships/hyperlink" Target="http://www.bavarian-nord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Makselyte, Regina</cp:lastModifiedBy>
  <cp:revision>2</cp:revision>
  <dcterms:created xsi:type="dcterms:W3CDTF">2020-03-31T08:39:00Z</dcterms:created>
  <dcterms:modified xsi:type="dcterms:W3CDTF">2020-03-31T08:39:00Z</dcterms:modified>
</cp:coreProperties>
</file>