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F41050" w14:textId="77777777" w:rsidR="00B32FF7" w:rsidRPr="00D932E9" w:rsidRDefault="00B32FF7" w:rsidP="00DB4CEF">
      <w:pPr>
        <w:spacing w:before="75" w:after="90" w:line="240" w:lineRule="atLeast"/>
        <w:rPr>
          <w:rFonts w:ascii="Orsted Sans" w:eastAsia="Times New Roman" w:hAnsi="Orsted Sans"/>
          <w:b/>
          <w:lang w:eastAsia="da-DK"/>
        </w:rPr>
      </w:pPr>
    </w:p>
    <w:p w14:paraId="1BF66FA7" w14:textId="22FFF5A2" w:rsidR="00D932E9" w:rsidRPr="00D932E9" w:rsidRDefault="00D932E9" w:rsidP="00D932E9">
      <w:pPr>
        <w:rPr>
          <w:rFonts w:ascii="Orsted Sans" w:eastAsia="Orsted Sans" w:hAnsi="Orsted Sans" w:cs="Tahoma"/>
          <w:b/>
          <w:sz w:val="24"/>
          <w:szCs w:val="24"/>
          <w:lang w:bidi="en-GB"/>
        </w:rPr>
      </w:pPr>
      <w:bookmarkStart w:id="0" w:name="_Hlk530488729"/>
      <w:r w:rsidRPr="00D932E9">
        <w:rPr>
          <w:rFonts w:ascii="Orsted Sans" w:eastAsia="Orsted Sans" w:hAnsi="Orsted Sans" w:cs="Orsted Sans"/>
          <w:b/>
          <w:sz w:val="24"/>
          <w:szCs w:val="24"/>
          <w:lang w:val="en-GB" w:bidi="en-GB"/>
        </w:rPr>
        <w:t xml:space="preserve">Ørsted sets new, ambitious targets for the group’s long-term strategic and financial development </w:t>
      </w:r>
      <w:r>
        <w:rPr>
          <w:rFonts w:ascii="Orsted Sans" w:eastAsia="Orsted Sans" w:hAnsi="Orsted Sans" w:cs="Orsted Sans"/>
          <w:b/>
          <w:sz w:val="24"/>
          <w:szCs w:val="24"/>
          <w:lang w:val="en-GB" w:bidi="en-GB"/>
        </w:rPr>
        <w:t xml:space="preserve">– </w:t>
      </w:r>
      <w:r w:rsidRPr="00D932E9">
        <w:rPr>
          <w:rFonts w:ascii="Orsted Sans" w:eastAsia="Orsted Sans" w:hAnsi="Orsted Sans" w:cs="Orsted Sans"/>
          <w:b/>
          <w:sz w:val="24"/>
          <w:szCs w:val="24"/>
          <w:lang w:val="en-GB" w:bidi="en-GB"/>
        </w:rPr>
        <w:t>to invest DKK 200 billion in green energy towards 2025</w:t>
      </w:r>
    </w:p>
    <w:bookmarkEnd w:id="0"/>
    <w:p w14:paraId="4BD66C24" w14:textId="77777777" w:rsidR="00B32FF7" w:rsidRPr="00D932E9" w:rsidRDefault="00B32FF7" w:rsidP="007209E0">
      <w:pPr>
        <w:rPr>
          <w:rFonts w:ascii="Orsted Sans" w:eastAsia="Times New Roman" w:hAnsi="Orsted Sans"/>
          <w:b/>
          <w:lang w:eastAsia="da-DK"/>
        </w:rPr>
      </w:pPr>
    </w:p>
    <w:p w14:paraId="4E217916" w14:textId="77777777" w:rsidR="00D932E9" w:rsidRPr="00D932E9" w:rsidRDefault="00D932E9" w:rsidP="00D932E9">
      <w:pPr>
        <w:rPr>
          <w:rFonts w:ascii="Orsted Sans" w:eastAsia="Orsted Sans" w:hAnsi="Orsted Sans" w:cs="Orsted Sans"/>
          <w:lang w:bidi="da-DK"/>
        </w:rPr>
      </w:pPr>
      <w:r w:rsidRPr="00D932E9">
        <w:rPr>
          <w:rFonts w:ascii="Orsted Sans" w:eastAsia="Orsted Sans" w:hAnsi="Orsted Sans" w:cs="Orsted Sans"/>
          <w:lang w:val="en-GB" w:bidi="en-GB"/>
        </w:rPr>
        <w:t xml:space="preserve">In connection with the company’s Capital Markets Day, </w:t>
      </w:r>
      <w:proofErr w:type="spellStart"/>
      <w:r w:rsidRPr="00D932E9">
        <w:rPr>
          <w:rFonts w:ascii="Orsted Sans" w:eastAsia="Orsted Sans" w:hAnsi="Orsted Sans" w:cs="Orsted Sans"/>
          <w:lang w:val="en-GB" w:bidi="en-GB"/>
        </w:rPr>
        <w:t>Ørsted’s</w:t>
      </w:r>
      <w:proofErr w:type="spellEnd"/>
      <w:r w:rsidRPr="00D932E9">
        <w:rPr>
          <w:rFonts w:ascii="Orsted Sans" w:eastAsia="Orsted Sans" w:hAnsi="Orsted Sans" w:cs="Orsted Sans"/>
          <w:lang w:val="en-GB" w:bidi="en-GB"/>
        </w:rPr>
        <w:t xml:space="preserve"> Board of Directors today approved the group’s new strategic ambition and financial targets.</w:t>
      </w:r>
    </w:p>
    <w:p w14:paraId="752F2C49" w14:textId="77777777" w:rsidR="00D932E9" w:rsidRPr="00D932E9" w:rsidRDefault="00D932E9" w:rsidP="00D932E9">
      <w:pPr>
        <w:rPr>
          <w:rFonts w:ascii="Orsted Sans" w:eastAsia="Orsted Sans" w:hAnsi="Orsted Sans" w:cs="Orsted Sans"/>
          <w:lang w:bidi="da-DK"/>
        </w:rPr>
      </w:pPr>
    </w:p>
    <w:p w14:paraId="2DC2F0EB" w14:textId="77777777" w:rsidR="00D932E9" w:rsidRPr="00D932E9" w:rsidRDefault="00D932E9" w:rsidP="00D932E9">
      <w:pPr>
        <w:rPr>
          <w:rFonts w:ascii="Orsted Sans" w:hAnsi="Orsted Sans" w:cs="Tahoma"/>
          <w:b/>
          <w:bCs/>
        </w:rPr>
      </w:pPr>
      <w:r w:rsidRPr="00D932E9">
        <w:rPr>
          <w:rFonts w:ascii="Orsted Sans" w:eastAsia="Orsted Sans" w:hAnsi="Orsted Sans" w:cs="Tahoma"/>
          <w:b/>
          <w:lang w:val="en-GB" w:bidi="en-GB"/>
        </w:rPr>
        <w:t>CEO and President Henrik Poulsen says:</w:t>
      </w:r>
    </w:p>
    <w:p w14:paraId="2AA13FB7" w14:textId="77777777" w:rsidR="00D932E9" w:rsidRPr="00D932E9" w:rsidRDefault="00D932E9" w:rsidP="00D932E9">
      <w:pPr>
        <w:rPr>
          <w:rFonts w:ascii="Orsted Sans" w:eastAsia="Orsted Sans" w:hAnsi="Orsted Sans" w:cs="Orsted Sans"/>
          <w:i/>
          <w:lang w:bidi="da-DK"/>
        </w:rPr>
      </w:pPr>
      <w:bookmarkStart w:id="1" w:name="_Hlk530491675"/>
      <w:r w:rsidRPr="00D932E9">
        <w:rPr>
          <w:rFonts w:ascii="Orsted Sans" w:eastAsia="Orsted Sans" w:hAnsi="Orsted Sans" w:cs="Orsted Sans"/>
          <w:i/>
          <w:lang w:val="en-GB" w:bidi="en-GB"/>
        </w:rPr>
        <w:t xml:space="preserve">“We expect the global market for renewable energy to more than triple towards 2030. </w:t>
      </w:r>
      <w:bookmarkStart w:id="2" w:name="_Hlk530491815"/>
      <w:r w:rsidRPr="00D932E9">
        <w:rPr>
          <w:rFonts w:ascii="Orsted Sans" w:eastAsia="Orsted Sans" w:hAnsi="Orsted Sans" w:cs="Orsted Sans"/>
          <w:i/>
          <w:lang w:val="en-GB" w:bidi="en-GB"/>
        </w:rPr>
        <w:t>As one of the leading companies within renewable energy, Ørsted</w:t>
      </w:r>
      <w:r w:rsidRPr="00D932E9">
        <w:rPr>
          <w:rFonts w:ascii="Orsted Sans" w:eastAsia="Orsted Sans" w:hAnsi="Orsted Sans" w:cs="Orsted Sans"/>
          <w:lang w:val="en-GB" w:bidi="en-GB"/>
        </w:rPr>
        <w:t xml:space="preserve"> </w:t>
      </w:r>
      <w:bookmarkEnd w:id="2"/>
      <w:r w:rsidRPr="00D932E9">
        <w:rPr>
          <w:rFonts w:ascii="Orsted Sans" w:eastAsia="Orsted Sans" w:hAnsi="Orsted Sans" w:cs="Orsted Sans"/>
          <w:i/>
          <w:lang w:val="en-GB" w:bidi="en-GB"/>
        </w:rPr>
        <w:t>has a strong platform to take part in this build-out.</w:t>
      </w:r>
    </w:p>
    <w:bookmarkEnd w:id="1"/>
    <w:p w14:paraId="071608E1" w14:textId="77777777" w:rsidR="00D932E9" w:rsidRPr="00D932E9" w:rsidRDefault="00D932E9" w:rsidP="00D932E9">
      <w:pPr>
        <w:rPr>
          <w:rFonts w:ascii="Orsted Sans" w:eastAsia="Orsted Sans" w:hAnsi="Orsted Sans" w:cs="Orsted Sans"/>
          <w:i/>
          <w:lang w:bidi="da-DK"/>
        </w:rPr>
      </w:pPr>
    </w:p>
    <w:p w14:paraId="735F5875" w14:textId="77777777" w:rsidR="00D932E9" w:rsidRPr="00D932E9" w:rsidRDefault="00D932E9" w:rsidP="00D932E9">
      <w:pPr>
        <w:rPr>
          <w:rFonts w:ascii="Orsted Sans" w:eastAsia="Orsted Sans" w:hAnsi="Orsted Sans" w:cs="Orsted Sans"/>
          <w:i/>
          <w:lang w:bidi="da-DK"/>
        </w:rPr>
      </w:pPr>
      <w:r w:rsidRPr="00D932E9">
        <w:rPr>
          <w:rFonts w:ascii="Orsted Sans" w:eastAsia="Orsted Sans" w:hAnsi="Orsted Sans" w:cs="Orsted Sans"/>
          <w:i/>
          <w:lang w:val="en-GB" w:bidi="en-GB"/>
        </w:rPr>
        <w:t xml:space="preserve">Today, our portfolio consists of 11.9GW of offshore and onshore wind farms and biomass-fired combined heat and power plants that are either in production, under construction or have been given final investment decision (FID). We also have projects with a capacity of 4.7GW for which we’ve been awarded the concessions to </w:t>
      </w:r>
      <w:proofErr w:type="gramStart"/>
      <w:r w:rsidRPr="00D932E9">
        <w:rPr>
          <w:rFonts w:ascii="Orsted Sans" w:eastAsia="Orsted Sans" w:hAnsi="Orsted Sans" w:cs="Orsted Sans"/>
          <w:i/>
          <w:lang w:val="en-GB" w:bidi="en-GB"/>
        </w:rPr>
        <w:t>construct, but</w:t>
      </w:r>
      <w:proofErr w:type="gramEnd"/>
      <w:r w:rsidRPr="00D932E9">
        <w:rPr>
          <w:rFonts w:ascii="Orsted Sans" w:eastAsia="Orsted Sans" w:hAnsi="Orsted Sans" w:cs="Orsted Sans"/>
          <w:i/>
          <w:lang w:val="en-GB" w:bidi="en-GB"/>
        </w:rPr>
        <w:t xml:space="preserve"> are yet to make the FID. In addition, we have a strong pipeline of projects under development. Towards 2030, it’s our strategic ambition to reach an installed capacity of more than 30GW, provided that the build-out creates value for our shareholders. As an important step, we’re raising our 2025 ambition for offshore wind from 11-12GW to 15GW.</w:t>
      </w:r>
    </w:p>
    <w:p w14:paraId="2BD16D9A" w14:textId="77777777" w:rsidR="00D932E9" w:rsidRPr="00D932E9" w:rsidRDefault="00D932E9" w:rsidP="00D932E9">
      <w:pPr>
        <w:rPr>
          <w:rFonts w:ascii="Orsted Sans" w:hAnsi="Orsted Sans"/>
          <w:i/>
        </w:rPr>
      </w:pPr>
    </w:p>
    <w:p w14:paraId="1C667268" w14:textId="3AAF8CB5" w:rsidR="00D932E9" w:rsidRPr="00D932E9" w:rsidRDefault="00D932E9" w:rsidP="00D932E9">
      <w:pPr>
        <w:rPr>
          <w:rFonts w:ascii="Orsted Sans" w:eastAsia="Orsted Sans" w:hAnsi="Orsted Sans" w:cs="Orsted Sans"/>
          <w:i/>
          <w:lang w:val="en-GB" w:bidi="en-GB"/>
        </w:rPr>
      </w:pPr>
      <w:r w:rsidRPr="00D932E9">
        <w:rPr>
          <w:rFonts w:ascii="Orsted Sans" w:eastAsia="Orsted Sans" w:hAnsi="Orsted Sans" w:cs="Orsted Sans"/>
          <w:i/>
          <w:lang w:val="en-GB" w:bidi="en-GB"/>
        </w:rPr>
        <w:t xml:space="preserve">We have a strong growth platform to support our strategic ambition. We want to maintain our position as global market leader in offshore wind and continue our build-out in Europe, North America and Asia. </w:t>
      </w:r>
      <w:bookmarkStart w:id="3" w:name="_Hlk530492829"/>
      <w:r w:rsidRPr="00D932E9">
        <w:rPr>
          <w:rFonts w:ascii="Orsted Sans" w:eastAsia="Orsted Sans" w:hAnsi="Orsted Sans" w:cs="Orsted Sans"/>
          <w:i/>
          <w:lang w:val="en-GB" w:bidi="en-GB"/>
        </w:rPr>
        <w:t>Our second growth platform is our Onshore business, co</w:t>
      </w:r>
      <w:r w:rsidR="00952CB3">
        <w:rPr>
          <w:rFonts w:ascii="Orsted Sans" w:eastAsia="Orsted Sans" w:hAnsi="Orsted Sans" w:cs="Orsted Sans"/>
          <w:i/>
          <w:lang w:val="en-GB" w:bidi="en-GB"/>
        </w:rPr>
        <w:t xml:space="preserve">nsisting of </w:t>
      </w:r>
      <w:r w:rsidRPr="00D932E9">
        <w:rPr>
          <w:rFonts w:ascii="Orsted Sans" w:eastAsia="Orsted Sans" w:hAnsi="Orsted Sans" w:cs="Orsted Sans"/>
          <w:i/>
          <w:lang w:val="en-GB" w:bidi="en-GB"/>
        </w:rPr>
        <w:t>onshore wind, solar energy and energy storage. It’s our ambition to create a leading North American company within renewable energy</w:t>
      </w:r>
      <w:bookmarkEnd w:id="3"/>
      <w:r w:rsidRPr="00D932E9">
        <w:rPr>
          <w:rFonts w:ascii="Orsted Sans" w:eastAsia="Orsted Sans" w:hAnsi="Orsted Sans" w:cs="Orsted Sans"/>
          <w:i/>
          <w:lang w:val="en-GB" w:bidi="en-GB"/>
        </w:rPr>
        <w:t>. In addition, we’ll continue to explore the growth and value creation potential in our Bioenergy business and strengthen the route to market for our product portfolio in Customer Solutions.</w:t>
      </w:r>
    </w:p>
    <w:p w14:paraId="213FC1DF" w14:textId="77777777" w:rsidR="00D932E9" w:rsidRPr="00D932E9" w:rsidRDefault="00D932E9" w:rsidP="00D932E9">
      <w:pPr>
        <w:rPr>
          <w:rFonts w:ascii="Orsted Sans" w:eastAsia="Orsted Sans" w:hAnsi="Orsted Sans" w:cs="Orsted Sans"/>
          <w:i/>
          <w:lang w:val="en-GB" w:bidi="en-GB"/>
        </w:rPr>
      </w:pPr>
    </w:p>
    <w:p w14:paraId="25FD436F" w14:textId="1A528C3A" w:rsidR="00D932E9" w:rsidRPr="00D932E9" w:rsidRDefault="00D932E9" w:rsidP="00D932E9">
      <w:pPr>
        <w:rPr>
          <w:rFonts w:ascii="Orsted Sans" w:hAnsi="Orsted Sans"/>
          <w:i/>
        </w:rPr>
      </w:pPr>
      <w:bookmarkStart w:id="4" w:name="_Hlk530990889"/>
      <w:r w:rsidRPr="00D932E9">
        <w:rPr>
          <w:rFonts w:ascii="Orsted Sans" w:eastAsia="Orsted Sans" w:hAnsi="Orsted Sans" w:cs="Orsted Sans"/>
          <w:i/>
          <w:lang w:val="en-GB" w:bidi="en-GB"/>
        </w:rPr>
        <w:t>Moving towards 2025</w:t>
      </w:r>
      <w:r>
        <w:rPr>
          <w:rFonts w:ascii="Orsted Sans" w:eastAsia="Orsted Sans" w:hAnsi="Orsted Sans" w:cs="Orsted Sans"/>
          <w:i/>
          <w:lang w:val="en-GB" w:bidi="en-GB"/>
        </w:rPr>
        <w:t>,</w:t>
      </w:r>
      <w:r w:rsidRPr="00D932E9">
        <w:rPr>
          <w:rFonts w:ascii="Orsted Sans" w:eastAsia="Orsted Sans" w:hAnsi="Orsted Sans" w:cs="Orsted Sans"/>
          <w:i/>
          <w:lang w:val="en-GB" w:bidi="en-GB"/>
        </w:rPr>
        <w:t xml:space="preserve"> we plan to invest DKK 200 billion in green energy</w:t>
      </w:r>
      <w:r>
        <w:rPr>
          <w:rFonts w:ascii="Orsted Sans" w:eastAsia="Orsted Sans" w:hAnsi="Orsted Sans" w:cs="Orsted Sans"/>
          <w:i/>
          <w:lang w:val="en-GB" w:bidi="en-GB"/>
        </w:rPr>
        <w:t>,</w:t>
      </w:r>
      <w:r w:rsidRPr="00D932E9">
        <w:rPr>
          <w:rFonts w:ascii="Orsted Sans" w:eastAsia="Orsted Sans" w:hAnsi="Orsted Sans" w:cs="Orsted Sans"/>
          <w:i/>
          <w:lang w:val="en-GB" w:bidi="en-GB"/>
        </w:rPr>
        <w:t xml:space="preserve"> thereby contributing to the transformation of the global energy system and creat</w:t>
      </w:r>
      <w:r>
        <w:rPr>
          <w:rFonts w:ascii="Orsted Sans" w:eastAsia="Orsted Sans" w:hAnsi="Orsted Sans" w:cs="Orsted Sans"/>
          <w:i/>
          <w:lang w:val="en-GB" w:bidi="en-GB"/>
        </w:rPr>
        <w:t>ing</w:t>
      </w:r>
      <w:r w:rsidRPr="00D932E9">
        <w:rPr>
          <w:rFonts w:ascii="Orsted Sans" w:eastAsia="Orsted Sans" w:hAnsi="Orsted Sans" w:cs="Orsted Sans"/>
          <w:i/>
          <w:lang w:val="en-GB" w:bidi="en-GB"/>
        </w:rPr>
        <w:t xml:space="preserve"> value for our s</w:t>
      </w:r>
      <w:r>
        <w:rPr>
          <w:rFonts w:ascii="Orsted Sans" w:eastAsia="Orsted Sans" w:hAnsi="Orsted Sans" w:cs="Orsted Sans"/>
          <w:i/>
          <w:lang w:val="en-GB" w:bidi="en-GB"/>
        </w:rPr>
        <w:t>hareholders and the communities</w:t>
      </w:r>
      <w:r w:rsidRPr="00D932E9">
        <w:rPr>
          <w:rFonts w:ascii="Orsted Sans" w:eastAsia="Orsted Sans" w:hAnsi="Orsted Sans" w:cs="Orsted Sans"/>
          <w:i/>
          <w:lang w:val="en-GB" w:bidi="en-GB"/>
        </w:rPr>
        <w:t xml:space="preserve"> we are part of</w:t>
      </w:r>
      <w:bookmarkEnd w:id="4"/>
      <w:r w:rsidRPr="00D932E9">
        <w:rPr>
          <w:rFonts w:ascii="Orsted Sans" w:eastAsia="Orsted Sans" w:hAnsi="Orsted Sans" w:cs="Orsted Sans"/>
          <w:i/>
          <w:lang w:val="en-GB" w:bidi="en-GB"/>
        </w:rPr>
        <w:t xml:space="preserve">.” </w:t>
      </w:r>
    </w:p>
    <w:p w14:paraId="0010AE61" w14:textId="77777777" w:rsidR="00D932E9" w:rsidRPr="00D932E9" w:rsidRDefault="00D932E9" w:rsidP="00D932E9">
      <w:pPr>
        <w:rPr>
          <w:rFonts w:ascii="Orsted Sans" w:eastAsia="Times New Roman" w:hAnsi="Orsted Sans" w:cs="Arial"/>
          <w:lang w:eastAsia="da-DK"/>
        </w:rPr>
      </w:pPr>
    </w:p>
    <w:p w14:paraId="1AFE636E" w14:textId="77777777" w:rsidR="00D932E9" w:rsidRPr="00D932E9" w:rsidRDefault="00D932E9" w:rsidP="00D932E9">
      <w:pPr>
        <w:rPr>
          <w:rFonts w:ascii="Orsted Sans" w:hAnsi="Orsted Sans"/>
          <w:b/>
        </w:rPr>
      </w:pPr>
      <w:r w:rsidRPr="00D932E9">
        <w:rPr>
          <w:rFonts w:ascii="Orsted Sans" w:eastAsia="Orsted Sans" w:hAnsi="Orsted Sans" w:cs="Orsted Sans"/>
          <w:b/>
          <w:lang w:val="en-GB" w:bidi="en-GB"/>
        </w:rPr>
        <w:t>New financial outlook</w:t>
      </w:r>
    </w:p>
    <w:p w14:paraId="2C39428A" w14:textId="77777777" w:rsidR="00D932E9" w:rsidRPr="00D932E9" w:rsidRDefault="00D932E9" w:rsidP="00D932E9">
      <w:pPr>
        <w:rPr>
          <w:rFonts w:ascii="Orsted Sans" w:hAnsi="Orsted Sans"/>
        </w:rPr>
      </w:pPr>
      <w:r w:rsidRPr="00D932E9">
        <w:rPr>
          <w:rFonts w:ascii="Orsted Sans" w:eastAsia="Orsted Sans" w:hAnsi="Orsted Sans" w:cs="Orsted Sans"/>
          <w:lang w:val="en-GB" w:bidi="en-GB"/>
        </w:rPr>
        <w:t xml:space="preserve">Our strategic ambition for the build-out of renewable energy will be supported by an extensive investment programme. From 2019-2025, we expect total gross investments of </w:t>
      </w:r>
      <w:proofErr w:type="spellStart"/>
      <w:r w:rsidRPr="00D932E9">
        <w:rPr>
          <w:rFonts w:ascii="Orsted Sans" w:eastAsia="Orsted Sans" w:hAnsi="Orsted Sans" w:cs="Orsted Sans"/>
          <w:lang w:val="en-GB" w:bidi="en-GB"/>
        </w:rPr>
        <w:t>approx</w:t>
      </w:r>
      <w:proofErr w:type="spellEnd"/>
      <w:r w:rsidRPr="00D932E9">
        <w:rPr>
          <w:rFonts w:ascii="Orsted Sans" w:eastAsia="Orsted Sans" w:hAnsi="Orsted Sans" w:cs="Orsted Sans"/>
          <w:lang w:val="en-GB" w:bidi="en-GB"/>
        </w:rPr>
        <w:t xml:space="preserve"> DKK 200 billion. Investments in offshore wind farms are expected to constitute 75-85% of the investment </w:t>
      </w:r>
      <w:r w:rsidRPr="00D932E9">
        <w:rPr>
          <w:rFonts w:ascii="Orsted Sans" w:eastAsia="Orsted Sans" w:hAnsi="Orsted Sans" w:cs="Orsted Sans"/>
          <w:lang w:val="en-GB" w:bidi="en-GB"/>
        </w:rPr>
        <w:lastRenderedPageBreak/>
        <w:t>programme. Onshore investments are expected to constitute 15-20%, while our combined investments in Bioenergy and Customer Solutions are expected to constitute 0-5% of the investment programme.</w:t>
      </w:r>
    </w:p>
    <w:p w14:paraId="2BBA6580" w14:textId="77777777" w:rsidR="00D932E9" w:rsidRPr="00D932E9" w:rsidRDefault="00D932E9" w:rsidP="00D932E9">
      <w:pPr>
        <w:rPr>
          <w:rFonts w:ascii="Orsted Sans" w:hAnsi="Orsted Sans"/>
        </w:rPr>
      </w:pPr>
    </w:p>
    <w:p w14:paraId="28D4B046" w14:textId="77777777" w:rsidR="00D932E9" w:rsidRPr="00D932E9" w:rsidRDefault="00D932E9" w:rsidP="00D932E9">
      <w:pPr>
        <w:rPr>
          <w:rFonts w:ascii="Orsted Sans" w:eastAsia="Orsted Sans" w:hAnsi="Orsted Sans" w:cs="Orsted Sans"/>
          <w:lang w:val="en-GB" w:bidi="en-GB"/>
        </w:rPr>
      </w:pPr>
      <w:r w:rsidRPr="00D932E9">
        <w:rPr>
          <w:rFonts w:ascii="Orsted Sans" w:eastAsia="Orsted Sans" w:hAnsi="Orsted Sans" w:cs="Orsted Sans"/>
          <w:lang w:val="en-GB" w:bidi="en-GB"/>
        </w:rPr>
        <w:t>Towards 2023, we expect an increase in operating profit (EBITDA) from offshore and onshore wind farms of 20% a year until reaching a level of DKK 25-26 billion in 2023.</w:t>
      </w:r>
    </w:p>
    <w:p w14:paraId="027B3FEE" w14:textId="77777777" w:rsidR="00D932E9" w:rsidRPr="00D932E9" w:rsidRDefault="00D932E9" w:rsidP="00D932E9">
      <w:pPr>
        <w:rPr>
          <w:rFonts w:ascii="Orsted Sans" w:eastAsia="Orsted Sans" w:hAnsi="Orsted Sans" w:cs="Orsted Sans"/>
          <w:lang w:val="en-GB" w:bidi="en-GB"/>
        </w:rPr>
      </w:pPr>
    </w:p>
    <w:p w14:paraId="4D504069" w14:textId="39897219" w:rsidR="00D932E9" w:rsidRPr="00D932E9" w:rsidRDefault="00D932E9" w:rsidP="00D932E9">
      <w:pPr>
        <w:tabs>
          <w:tab w:val="left" w:pos="1102"/>
        </w:tabs>
        <w:rPr>
          <w:rFonts w:ascii="Orsted Sans" w:eastAsia="Orsted Sans" w:hAnsi="Orsted Sans" w:cs="Orsted Sans"/>
          <w:lang w:val="en-GB" w:bidi="en-GB"/>
        </w:rPr>
      </w:pPr>
      <w:bookmarkStart w:id="5" w:name="_Hlk531117602"/>
      <w:r w:rsidRPr="00D932E9">
        <w:rPr>
          <w:rFonts w:ascii="Orsted Sans" w:eastAsia="Orsted Sans" w:hAnsi="Orsted Sans" w:cs="Orsted Sans"/>
          <w:lang w:val="en-GB" w:bidi="en-GB"/>
        </w:rPr>
        <w:t xml:space="preserve">Multiple for the capital investments </w:t>
      </w:r>
      <w:r w:rsidR="00FA7845">
        <w:rPr>
          <w:rFonts w:ascii="Orsted Sans" w:eastAsia="Orsted Sans" w:hAnsi="Orsted Sans" w:cs="Orsted Sans"/>
          <w:lang w:val="en-GB" w:bidi="en-GB"/>
        </w:rPr>
        <w:t xml:space="preserve">in </w:t>
      </w:r>
      <w:proofErr w:type="spellStart"/>
      <w:r w:rsidRPr="00D932E9">
        <w:rPr>
          <w:rFonts w:ascii="Orsted Sans" w:eastAsia="Orsted Sans" w:hAnsi="Orsted Sans" w:cs="Orsted Sans"/>
          <w:lang w:val="en-GB" w:bidi="en-GB"/>
        </w:rPr>
        <w:t>Borssele</w:t>
      </w:r>
      <w:proofErr w:type="spellEnd"/>
      <w:r w:rsidRPr="00D932E9">
        <w:rPr>
          <w:rFonts w:ascii="Orsted Sans" w:eastAsia="Orsted Sans" w:hAnsi="Orsted Sans" w:cs="Orsted Sans"/>
          <w:lang w:val="en-GB" w:bidi="en-GB"/>
        </w:rPr>
        <w:t xml:space="preserve"> 1&amp;2, Hornsea 2, </w:t>
      </w:r>
      <w:proofErr w:type="spellStart"/>
      <w:r w:rsidRPr="00D932E9">
        <w:rPr>
          <w:rFonts w:ascii="Orsted Sans" w:eastAsia="Orsted Sans" w:hAnsi="Orsted Sans" w:cs="Orsted Sans"/>
          <w:lang w:val="en-GB" w:bidi="en-GB"/>
        </w:rPr>
        <w:t>Gode</w:t>
      </w:r>
      <w:proofErr w:type="spellEnd"/>
      <w:r w:rsidRPr="00D932E9">
        <w:rPr>
          <w:rFonts w:ascii="Orsted Sans" w:eastAsia="Orsted Sans" w:hAnsi="Orsted Sans" w:cs="Orsted Sans"/>
          <w:lang w:val="en-GB" w:bidi="en-GB"/>
        </w:rPr>
        <w:t xml:space="preserve"> Wind 3&amp;4 and </w:t>
      </w:r>
      <w:r w:rsidR="00FA7845">
        <w:rPr>
          <w:rFonts w:ascii="Orsted Sans" w:eastAsia="Orsted Sans" w:hAnsi="Orsted Sans" w:cs="Orsted Sans"/>
          <w:lang w:val="en-GB" w:bidi="en-GB"/>
        </w:rPr>
        <w:t xml:space="preserve">German </w:t>
      </w:r>
      <w:r w:rsidR="00952CB3">
        <w:rPr>
          <w:rFonts w:ascii="Orsted Sans" w:eastAsia="Orsted Sans" w:hAnsi="Orsted Sans" w:cs="Orsted Sans"/>
          <w:lang w:val="en-GB" w:bidi="en-GB"/>
        </w:rPr>
        <w:t>C</w:t>
      </w:r>
      <w:r w:rsidRPr="00D932E9">
        <w:rPr>
          <w:rFonts w:ascii="Orsted Sans" w:eastAsia="Orsted Sans" w:hAnsi="Orsted Sans" w:cs="Orsted Sans"/>
          <w:lang w:val="en-GB" w:bidi="en-GB"/>
        </w:rPr>
        <w:t xml:space="preserve">luster 1 is expected to </w:t>
      </w:r>
      <w:r w:rsidR="00952CB3">
        <w:rPr>
          <w:rFonts w:ascii="Orsted Sans" w:eastAsia="Orsted Sans" w:hAnsi="Orsted Sans" w:cs="Orsted Sans"/>
          <w:lang w:val="en-GB" w:bidi="en-GB"/>
        </w:rPr>
        <w:t>be</w:t>
      </w:r>
      <w:r w:rsidRPr="00D932E9">
        <w:rPr>
          <w:rFonts w:ascii="Orsted Sans" w:eastAsia="Orsted Sans" w:hAnsi="Orsted Sans" w:cs="Orsted Sans"/>
          <w:lang w:val="en-GB" w:bidi="en-GB"/>
        </w:rPr>
        <w:t xml:space="preserve"> 13.5 </w:t>
      </w:r>
      <w:proofErr w:type="spellStart"/>
      <w:r w:rsidRPr="00D932E9">
        <w:rPr>
          <w:rFonts w:ascii="Orsted Sans" w:eastAsia="Orsted Sans" w:hAnsi="Orsted Sans" w:cs="Orsted Sans"/>
          <w:lang w:val="en-GB" w:bidi="en-GB"/>
        </w:rPr>
        <w:t>DKKm</w:t>
      </w:r>
      <w:proofErr w:type="spellEnd"/>
      <w:r w:rsidRPr="00D932E9">
        <w:rPr>
          <w:rFonts w:ascii="Orsted Sans" w:eastAsia="Orsted Sans" w:hAnsi="Orsted Sans" w:cs="Orsted Sans"/>
          <w:lang w:val="en-GB" w:bidi="en-GB"/>
        </w:rPr>
        <w:t>/MW</w:t>
      </w:r>
      <w:r w:rsidR="007B1AAA">
        <w:rPr>
          <w:rFonts w:ascii="Orsted Sans" w:eastAsia="Orsted Sans" w:hAnsi="Orsted Sans" w:cs="Orsted Sans"/>
          <w:lang w:val="en-GB" w:bidi="en-GB"/>
        </w:rPr>
        <w:t xml:space="preserve"> excluding transmission assets </w:t>
      </w:r>
      <w:r w:rsidRPr="00D932E9">
        <w:rPr>
          <w:rFonts w:ascii="Orsted Sans" w:eastAsia="Orsted Sans" w:hAnsi="Orsted Sans" w:cs="Orsted Sans"/>
          <w:lang w:val="en-GB" w:bidi="en-GB"/>
        </w:rPr>
        <w:t>(average weighted capacity, real 2019 prices).</w:t>
      </w:r>
    </w:p>
    <w:bookmarkEnd w:id="5"/>
    <w:p w14:paraId="1AC3E9C5" w14:textId="77777777" w:rsidR="00D932E9" w:rsidRPr="00D932E9" w:rsidRDefault="00D932E9" w:rsidP="00D932E9">
      <w:pPr>
        <w:tabs>
          <w:tab w:val="left" w:pos="1102"/>
        </w:tabs>
        <w:rPr>
          <w:rFonts w:ascii="Orsted Sans" w:eastAsia="Orsted Sans" w:hAnsi="Orsted Sans" w:cs="Orsted Sans"/>
          <w:lang w:val="en-GB" w:bidi="en-GB"/>
        </w:rPr>
      </w:pPr>
    </w:p>
    <w:p w14:paraId="68EBEB14" w14:textId="18EAD66B" w:rsidR="00D932E9" w:rsidRPr="00D932E9" w:rsidRDefault="00D932E9" w:rsidP="00D932E9">
      <w:pPr>
        <w:tabs>
          <w:tab w:val="left" w:pos="1102"/>
        </w:tabs>
        <w:rPr>
          <w:rFonts w:ascii="Orsted Sans" w:hAnsi="Orsted Sans"/>
        </w:rPr>
      </w:pPr>
      <w:r w:rsidRPr="00D932E9">
        <w:rPr>
          <w:rFonts w:ascii="Orsted Sans" w:eastAsia="Orsted Sans" w:hAnsi="Orsted Sans" w:cs="Orsted Sans"/>
          <w:lang w:val="en-GB" w:bidi="en-GB"/>
        </w:rPr>
        <w:t>Ørsted has won a series of offshore wind projects in competitive tenders since 2015 (</w:t>
      </w:r>
      <w:proofErr w:type="spellStart"/>
      <w:r w:rsidRPr="00D932E9">
        <w:rPr>
          <w:rFonts w:ascii="Orsted Sans" w:eastAsia="Orsted Sans" w:hAnsi="Orsted Sans" w:cs="Orsted Sans"/>
          <w:lang w:val="en-GB" w:bidi="en-GB"/>
        </w:rPr>
        <w:t>Borssele</w:t>
      </w:r>
      <w:proofErr w:type="spellEnd"/>
      <w:r w:rsidRPr="00D932E9">
        <w:rPr>
          <w:rFonts w:ascii="Orsted Sans" w:eastAsia="Orsted Sans" w:hAnsi="Orsted Sans" w:cs="Orsted Sans"/>
          <w:lang w:val="en-GB" w:bidi="en-GB"/>
        </w:rPr>
        <w:t xml:space="preserve"> 1&amp;2, Hornsea 2, </w:t>
      </w:r>
      <w:proofErr w:type="spellStart"/>
      <w:r w:rsidRPr="00D932E9">
        <w:rPr>
          <w:rFonts w:ascii="Orsted Sans" w:eastAsia="Orsted Sans" w:hAnsi="Orsted Sans" w:cs="Orsted Sans"/>
          <w:lang w:val="en-GB" w:bidi="en-GB"/>
        </w:rPr>
        <w:t>Gode</w:t>
      </w:r>
      <w:proofErr w:type="spellEnd"/>
      <w:r w:rsidRPr="00D932E9">
        <w:rPr>
          <w:rFonts w:ascii="Orsted Sans" w:eastAsia="Orsted Sans" w:hAnsi="Orsted Sans" w:cs="Orsted Sans"/>
          <w:lang w:val="en-GB" w:bidi="en-GB"/>
        </w:rPr>
        <w:t xml:space="preserve"> Wind 3&amp;4, Gre</w:t>
      </w:r>
      <w:r w:rsidR="00C952A5">
        <w:rPr>
          <w:rFonts w:ascii="Orsted Sans" w:eastAsia="Orsted Sans" w:hAnsi="Orsted Sans" w:cs="Orsted Sans"/>
          <w:lang w:val="en-GB" w:bidi="en-GB"/>
        </w:rPr>
        <w:t>ater Changhua 1&amp;2a and 2b&amp;4</w:t>
      </w:r>
      <w:r w:rsidRPr="00D932E9">
        <w:rPr>
          <w:rFonts w:ascii="Orsted Sans" w:eastAsia="Orsted Sans" w:hAnsi="Orsted Sans" w:cs="Orsted Sans"/>
          <w:lang w:val="en-GB" w:bidi="en-GB"/>
        </w:rPr>
        <w:t xml:space="preserve"> and Re</w:t>
      </w:r>
      <w:r w:rsidR="00C952A5">
        <w:rPr>
          <w:rFonts w:ascii="Orsted Sans" w:eastAsia="Orsted Sans" w:hAnsi="Orsted Sans" w:cs="Orsted Sans"/>
          <w:lang w:val="en-GB" w:bidi="en-GB"/>
        </w:rPr>
        <w:t>volution Wind). The expected unl</w:t>
      </w:r>
      <w:r w:rsidRPr="00D932E9">
        <w:rPr>
          <w:rFonts w:ascii="Orsted Sans" w:eastAsia="Orsted Sans" w:hAnsi="Orsted Sans" w:cs="Orsted Sans"/>
          <w:lang w:val="en-GB" w:bidi="en-GB"/>
        </w:rPr>
        <w:t>evered life</w:t>
      </w:r>
      <w:r w:rsidR="000D0820">
        <w:rPr>
          <w:rFonts w:ascii="Orsted Sans" w:eastAsia="Orsted Sans" w:hAnsi="Orsted Sans" w:cs="Orsted Sans"/>
          <w:lang w:val="en-GB" w:bidi="en-GB"/>
        </w:rPr>
        <w:t>cycle</w:t>
      </w:r>
      <w:r w:rsidRPr="00D932E9">
        <w:rPr>
          <w:rFonts w:ascii="Orsted Sans" w:eastAsia="Orsted Sans" w:hAnsi="Orsted Sans" w:cs="Orsted Sans"/>
          <w:lang w:val="en-GB" w:bidi="en-GB"/>
        </w:rPr>
        <w:t xml:space="preserve"> IRR for these projects is 7.5-8.5%.</w:t>
      </w:r>
    </w:p>
    <w:p w14:paraId="3DA6472A" w14:textId="77777777" w:rsidR="00D932E9" w:rsidRPr="00D932E9" w:rsidRDefault="00D932E9" w:rsidP="00D932E9">
      <w:pPr>
        <w:rPr>
          <w:rFonts w:ascii="Orsted Sans" w:hAnsi="Orsted Sans"/>
        </w:rPr>
      </w:pPr>
    </w:p>
    <w:p w14:paraId="2F04FB7D" w14:textId="77777777" w:rsidR="00D932E9" w:rsidRPr="00D932E9" w:rsidRDefault="00D932E9" w:rsidP="00D932E9">
      <w:pPr>
        <w:rPr>
          <w:rFonts w:ascii="Orsted Sans" w:eastAsia="Orsted Sans" w:hAnsi="Orsted Sans" w:cs="Orsted Sans"/>
          <w:lang w:val="en-GB" w:bidi="en-GB"/>
        </w:rPr>
      </w:pPr>
      <w:r w:rsidRPr="00D932E9">
        <w:rPr>
          <w:rFonts w:ascii="Orsted Sans" w:eastAsia="Orsted Sans" w:hAnsi="Orsted Sans" w:cs="Orsted Sans"/>
          <w:lang w:val="en-GB" w:bidi="en-GB"/>
        </w:rPr>
        <w:t>Return on capital employed (ROCE) for 2019-2025 is expected to be approx. 10%. The reduction compared to earlier estimates is a result of earnings from the partial divestment of Hornsea 1 in 2018 being outside this period and of the acquisitions of Lincoln Clean Energy and Deepwater Wind, which increase the capital expenditure in these years and contribute to the earnings with a time lag.</w:t>
      </w:r>
    </w:p>
    <w:p w14:paraId="6D30AD18" w14:textId="77777777" w:rsidR="00D932E9" w:rsidRPr="00D932E9" w:rsidRDefault="00D932E9" w:rsidP="00D932E9">
      <w:pPr>
        <w:rPr>
          <w:rFonts w:ascii="Orsted Sans" w:eastAsia="Orsted Sans" w:hAnsi="Orsted Sans" w:cs="Orsted Sans"/>
          <w:lang w:val="en-GB" w:bidi="en-GB"/>
        </w:rPr>
      </w:pPr>
    </w:p>
    <w:p w14:paraId="7F6D64E1" w14:textId="77777777" w:rsidR="00D932E9" w:rsidRPr="00D932E9" w:rsidRDefault="00D932E9" w:rsidP="00D932E9">
      <w:pPr>
        <w:rPr>
          <w:rFonts w:ascii="Orsted Sans" w:eastAsia="Times New Roman" w:hAnsi="Orsted Sans" w:cs="Arial"/>
          <w:lang w:eastAsia="en-GB"/>
        </w:rPr>
      </w:pPr>
      <w:r w:rsidRPr="00D932E9">
        <w:rPr>
          <w:rFonts w:ascii="Orsted Sans" w:eastAsia="Times New Roman" w:hAnsi="Orsted Sans" w:cs="Arial"/>
          <w:lang w:val="en-GB" w:bidi="en-GB"/>
        </w:rPr>
        <w:t xml:space="preserve">Supported by the expected increased cash flow from future offshore and onshore wind farms, Ørsted still intends to increase its annual dividends by a high single-digit percentage compared to the previous year’s dividends. Today, this policy applies until 2020 and is extended to cover the period until 2025. </w:t>
      </w:r>
    </w:p>
    <w:p w14:paraId="22C412FC" w14:textId="77777777" w:rsidR="00D932E9" w:rsidRPr="00D932E9" w:rsidRDefault="00D932E9" w:rsidP="00D932E9">
      <w:pPr>
        <w:rPr>
          <w:rFonts w:ascii="Orsted Sans" w:hAnsi="Orsted Sans"/>
        </w:rPr>
      </w:pPr>
    </w:p>
    <w:p w14:paraId="57192224" w14:textId="77777777" w:rsidR="00D932E9" w:rsidRPr="00D932E9" w:rsidRDefault="00D932E9" w:rsidP="00D932E9">
      <w:pPr>
        <w:rPr>
          <w:rFonts w:ascii="Orsted Sans" w:eastAsia="Times New Roman" w:hAnsi="Orsted Sans" w:cs="Arial"/>
          <w:lang w:eastAsia="en-GB"/>
        </w:rPr>
      </w:pPr>
      <w:r w:rsidRPr="00D932E9">
        <w:rPr>
          <w:rFonts w:ascii="Orsted Sans" w:eastAsia="Orsted Sans" w:hAnsi="Orsted Sans" w:cs="Orsted Sans"/>
          <w:lang w:val="en-GB" w:bidi="en-GB"/>
        </w:rPr>
        <w:t xml:space="preserve">The largest share of </w:t>
      </w:r>
      <w:proofErr w:type="spellStart"/>
      <w:r w:rsidRPr="00D932E9">
        <w:rPr>
          <w:rFonts w:ascii="Orsted Sans" w:eastAsia="Orsted Sans" w:hAnsi="Orsted Sans" w:cs="Orsted Sans"/>
          <w:lang w:val="en-GB" w:bidi="en-GB"/>
        </w:rPr>
        <w:t>Ørsted’s</w:t>
      </w:r>
      <w:proofErr w:type="spellEnd"/>
      <w:r w:rsidRPr="00D932E9">
        <w:rPr>
          <w:rFonts w:ascii="Orsted Sans" w:eastAsia="Orsted Sans" w:hAnsi="Orsted Sans" w:cs="Orsted Sans"/>
          <w:lang w:val="en-GB" w:bidi="en-GB"/>
        </w:rPr>
        <w:t xml:space="preserve"> operating profit (EBITDA) will still be generated by contract-based or regulated activities. We expect an average of around 90% of EBITDA in 2019-2025 to come from contract-based or regulated activities.</w:t>
      </w:r>
    </w:p>
    <w:p w14:paraId="7A3F9BB0" w14:textId="77777777" w:rsidR="00D932E9" w:rsidRPr="00D932E9" w:rsidRDefault="00D932E9" w:rsidP="00D932E9">
      <w:pPr>
        <w:rPr>
          <w:rFonts w:ascii="Orsted Sans" w:hAnsi="Orsted Sans"/>
        </w:rPr>
      </w:pPr>
    </w:p>
    <w:p w14:paraId="75449C41" w14:textId="77777777" w:rsidR="00D932E9" w:rsidRPr="00D932E9" w:rsidRDefault="00D932E9" w:rsidP="00D932E9">
      <w:pPr>
        <w:rPr>
          <w:rFonts w:ascii="Orsted Sans" w:hAnsi="Orsted Sans"/>
        </w:rPr>
      </w:pPr>
      <w:r w:rsidRPr="00D932E9">
        <w:rPr>
          <w:rFonts w:ascii="Orsted Sans" w:eastAsia="Orsted Sans" w:hAnsi="Orsted Sans" w:cs="Orsted Sans"/>
          <w:lang w:val="en-GB" w:bidi="en-GB"/>
        </w:rPr>
        <w:t xml:space="preserve">The strategic plan entails an expected increase of the share of green energy in the overall generation from 64% in 2017 to 99% in 2025. </w:t>
      </w:r>
    </w:p>
    <w:p w14:paraId="642B6A6A" w14:textId="77777777" w:rsidR="00D932E9" w:rsidRPr="00D932E9" w:rsidRDefault="00D932E9" w:rsidP="00D932E9">
      <w:pPr>
        <w:rPr>
          <w:rFonts w:ascii="Orsted Sans" w:hAnsi="Orsted Sans"/>
        </w:rPr>
      </w:pPr>
    </w:p>
    <w:p w14:paraId="709E47A3" w14:textId="77777777" w:rsidR="00D932E9" w:rsidRPr="00D932E9" w:rsidRDefault="00D932E9" w:rsidP="00D932E9">
      <w:pPr>
        <w:rPr>
          <w:rFonts w:ascii="Orsted Sans" w:hAnsi="Orsted Sans"/>
          <w:b/>
        </w:rPr>
      </w:pPr>
      <w:r w:rsidRPr="00D932E9">
        <w:rPr>
          <w:rFonts w:ascii="Orsted Sans" w:eastAsia="Orsted Sans" w:hAnsi="Orsted Sans" w:cs="Orsted Sans"/>
          <w:b/>
          <w:lang w:val="en-GB" w:bidi="en-GB"/>
        </w:rPr>
        <w:t xml:space="preserve">Summary </w:t>
      </w:r>
    </w:p>
    <w:p w14:paraId="032F1DF9" w14:textId="77777777" w:rsidR="00D932E9" w:rsidRPr="00D932E9" w:rsidRDefault="00D932E9" w:rsidP="00D932E9">
      <w:pPr>
        <w:pStyle w:val="ListParagraph"/>
        <w:numPr>
          <w:ilvl w:val="0"/>
          <w:numId w:val="26"/>
        </w:numPr>
        <w:ind w:left="714" w:hanging="357"/>
        <w:contextualSpacing w:val="0"/>
        <w:rPr>
          <w:rFonts w:ascii="Orsted Sans" w:hAnsi="Orsted Sans"/>
          <w:szCs w:val="20"/>
        </w:rPr>
      </w:pPr>
      <w:r w:rsidRPr="00D932E9">
        <w:rPr>
          <w:rFonts w:ascii="Orsted Sans" w:eastAsia="Orsted Sans" w:hAnsi="Orsted Sans" w:cs="Orsted Sans"/>
          <w:szCs w:val="20"/>
          <w:lang w:val="en-GB" w:bidi="en-GB"/>
        </w:rPr>
        <w:t>Gross investments: Around DKK 200 billion from 2019-2025</w:t>
      </w:r>
    </w:p>
    <w:p w14:paraId="419D8058" w14:textId="77777777" w:rsidR="00D932E9" w:rsidRPr="00D932E9" w:rsidRDefault="00D932E9" w:rsidP="00D932E9">
      <w:pPr>
        <w:pStyle w:val="ListParagraph"/>
        <w:numPr>
          <w:ilvl w:val="0"/>
          <w:numId w:val="26"/>
        </w:numPr>
        <w:contextualSpacing w:val="0"/>
        <w:rPr>
          <w:rFonts w:ascii="Orsted Sans" w:hAnsi="Orsted Sans"/>
          <w:szCs w:val="20"/>
        </w:rPr>
      </w:pPr>
      <w:r w:rsidRPr="00D932E9">
        <w:rPr>
          <w:rFonts w:ascii="Orsted Sans" w:eastAsia="Orsted Sans" w:hAnsi="Orsted Sans" w:cs="Orsted Sans"/>
          <w:szCs w:val="20"/>
          <w:lang w:val="en-GB" w:bidi="en-GB"/>
        </w:rPr>
        <w:t>Investment allocation:</w:t>
      </w:r>
    </w:p>
    <w:p w14:paraId="52519439" w14:textId="77777777" w:rsidR="00D932E9" w:rsidRPr="00D932E9" w:rsidRDefault="00D932E9" w:rsidP="00D932E9">
      <w:pPr>
        <w:pStyle w:val="ListParagraph"/>
        <w:numPr>
          <w:ilvl w:val="1"/>
          <w:numId w:val="26"/>
        </w:numPr>
        <w:contextualSpacing w:val="0"/>
        <w:rPr>
          <w:rFonts w:ascii="Orsted Sans" w:hAnsi="Orsted Sans"/>
          <w:szCs w:val="20"/>
        </w:rPr>
      </w:pPr>
      <w:r w:rsidRPr="00D932E9">
        <w:rPr>
          <w:rFonts w:ascii="Orsted Sans" w:eastAsia="Orsted Sans" w:hAnsi="Orsted Sans" w:cs="Orsted Sans"/>
          <w:szCs w:val="20"/>
          <w:lang w:val="en-GB" w:bidi="en-GB"/>
        </w:rPr>
        <w:t>Offshore 75-85%</w:t>
      </w:r>
    </w:p>
    <w:p w14:paraId="1EB040E6" w14:textId="77777777" w:rsidR="00D932E9" w:rsidRPr="00D932E9" w:rsidRDefault="00D932E9" w:rsidP="00D932E9">
      <w:pPr>
        <w:pStyle w:val="ListParagraph"/>
        <w:numPr>
          <w:ilvl w:val="1"/>
          <w:numId w:val="26"/>
        </w:numPr>
        <w:contextualSpacing w:val="0"/>
        <w:rPr>
          <w:rFonts w:ascii="Orsted Sans" w:hAnsi="Orsted Sans"/>
          <w:szCs w:val="20"/>
        </w:rPr>
      </w:pPr>
      <w:r w:rsidRPr="00D932E9">
        <w:rPr>
          <w:rFonts w:ascii="Orsted Sans" w:eastAsia="Orsted Sans" w:hAnsi="Orsted Sans" w:cs="Orsted Sans"/>
          <w:szCs w:val="20"/>
          <w:lang w:val="en-GB" w:bidi="en-GB"/>
        </w:rPr>
        <w:t>Onshore 15-20%</w:t>
      </w:r>
    </w:p>
    <w:p w14:paraId="6AB68A7F" w14:textId="1F364835" w:rsidR="00D932E9" w:rsidRPr="00D932E9" w:rsidRDefault="00D932E9" w:rsidP="00D932E9">
      <w:pPr>
        <w:pStyle w:val="ListParagraph"/>
        <w:numPr>
          <w:ilvl w:val="1"/>
          <w:numId w:val="26"/>
        </w:numPr>
        <w:contextualSpacing w:val="0"/>
        <w:rPr>
          <w:rFonts w:ascii="Orsted Sans" w:hAnsi="Orsted Sans"/>
          <w:szCs w:val="20"/>
        </w:rPr>
      </w:pPr>
      <w:r w:rsidRPr="00D932E9">
        <w:rPr>
          <w:rFonts w:ascii="Orsted Sans" w:eastAsia="Orsted Sans" w:hAnsi="Orsted Sans" w:cs="Orsted Sans"/>
          <w:szCs w:val="20"/>
          <w:lang w:val="en-GB" w:bidi="en-GB"/>
        </w:rPr>
        <w:t xml:space="preserve">Bioenergy and Customer Solutions </w:t>
      </w:r>
      <w:r w:rsidR="000F333E">
        <w:rPr>
          <w:rFonts w:ascii="Orsted Sans" w:eastAsia="Orsted Sans" w:hAnsi="Orsted Sans" w:cs="Orsted Sans"/>
          <w:szCs w:val="20"/>
          <w:lang w:val="en-GB" w:bidi="en-GB"/>
        </w:rPr>
        <w:t>0-</w:t>
      </w:r>
      <w:r w:rsidRPr="00D932E9">
        <w:rPr>
          <w:rFonts w:ascii="Orsted Sans" w:eastAsia="Orsted Sans" w:hAnsi="Orsted Sans" w:cs="Orsted Sans"/>
          <w:szCs w:val="20"/>
          <w:lang w:val="en-GB" w:bidi="en-GB"/>
        </w:rPr>
        <w:t>5% in total</w:t>
      </w:r>
    </w:p>
    <w:p w14:paraId="77EC2D42" w14:textId="77777777" w:rsidR="00D932E9" w:rsidRPr="00D932E9" w:rsidRDefault="00D932E9" w:rsidP="00D932E9">
      <w:pPr>
        <w:pStyle w:val="ListParagraph"/>
        <w:numPr>
          <w:ilvl w:val="0"/>
          <w:numId w:val="26"/>
        </w:numPr>
        <w:tabs>
          <w:tab w:val="left" w:pos="1102"/>
        </w:tabs>
        <w:ind w:left="714" w:hanging="357"/>
        <w:contextualSpacing w:val="0"/>
        <w:rPr>
          <w:rFonts w:ascii="Orsted Sans" w:eastAsia="Orsted Sans" w:hAnsi="Orsted Sans" w:cs="Orsted Sans"/>
          <w:szCs w:val="20"/>
          <w:lang w:val="en-GB" w:bidi="en-GB"/>
        </w:rPr>
      </w:pPr>
      <w:r w:rsidRPr="00D932E9">
        <w:rPr>
          <w:rFonts w:ascii="Orsted Sans" w:eastAsia="Orsted Sans" w:hAnsi="Orsted Sans" w:cs="Orsted Sans"/>
          <w:szCs w:val="20"/>
          <w:lang w:val="en-GB" w:bidi="en-GB"/>
        </w:rPr>
        <w:lastRenderedPageBreak/>
        <w:t>Operating income growth from offshore and onshore wind farms: Annual average growth of 20% in the years 2017-2023, corresponding to an EBITDA of DKK 25-26 billion in 2023</w:t>
      </w:r>
    </w:p>
    <w:p w14:paraId="3A91383C" w14:textId="248CD2AC" w:rsidR="00D932E9" w:rsidRPr="00D932E9" w:rsidRDefault="00D932E9" w:rsidP="00D932E9">
      <w:pPr>
        <w:pStyle w:val="ListParagraph"/>
        <w:numPr>
          <w:ilvl w:val="0"/>
          <w:numId w:val="26"/>
        </w:numPr>
        <w:tabs>
          <w:tab w:val="left" w:pos="1102"/>
        </w:tabs>
        <w:ind w:left="714" w:hanging="357"/>
        <w:contextualSpacing w:val="0"/>
        <w:rPr>
          <w:rFonts w:ascii="Orsted Sans" w:eastAsia="Orsted Sans" w:hAnsi="Orsted Sans" w:cs="Orsted Sans"/>
          <w:szCs w:val="20"/>
          <w:lang w:val="en-GB" w:bidi="en-GB"/>
        </w:rPr>
      </w:pPr>
      <w:bookmarkStart w:id="6" w:name="_Hlk531117642"/>
      <w:r w:rsidRPr="00D932E9">
        <w:rPr>
          <w:rFonts w:ascii="Orsted Sans" w:eastAsia="Orsted Sans" w:hAnsi="Orsted Sans" w:cs="Orsted Sans"/>
          <w:szCs w:val="20"/>
          <w:lang w:val="en-GB" w:bidi="en-GB"/>
        </w:rPr>
        <w:t xml:space="preserve">Multiple for the capital investments at 13.5 </w:t>
      </w:r>
      <w:proofErr w:type="spellStart"/>
      <w:r w:rsidRPr="00D932E9">
        <w:rPr>
          <w:rFonts w:ascii="Orsted Sans" w:eastAsia="Orsted Sans" w:hAnsi="Orsted Sans" w:cs="Orsted Sans"/>
          <w:szCs w:val="20"/>
          <w:lang w:val="en-GB" w:bidi="en-GB"/>
        </w:rPr>
        <w:t>DKKm</w:t>
      </w:r>
      <w:proofErr w:type="spellEnd"/>
      <w:r w:rsidRPr="00D932E9">
        <w:rPr>
          <w:rFonts w:ascii="Orsted Sans" w:eastAsia="Orsted Sans" w:hAnsi="Orsted Sans" w:cs="Orsted Sans"/>
          <w:szCs w:val="20"/>
          <w:lang w:val="en-GB" w:bidi="en-GB"/>
        </w:rPr>
        <w:t>/MW</w:t>
      </w:r>
      <w:r w:rsidR="007B1AAA">
        <w:rPr>
          <w:rFonts w:ascii="Orsted Sans" w:eastAsia="Orsted Sans" w:hAnsi="Orsted Sans" w:cs="Orsted Sans"/>
          <w:szCs w:val="20"/>
          <w:lang w:val="en-GB" w:bidi="en-GB"/>
        </w:rPr>
        <w:t>,</w:t>
      </w:r>
      <w:r w:rsidRPr="00D932E9">
        <w:rPr>
          <w:rFonts w:ascii="Orsted Sans" w:eastAsia="Orsted Sans" w:hAnsi="Orsted Sans" w:cs="Orsted Sans"/>
          <w:szCs w:val="20"/>
          <w:lang w:val="en-GB" w:bidi="en-GB"/>
        </w:rPr>
        <w:t xml:space="preserve"> </w:t>
      </w:r>
      <w:r w:rsidR="007B1AAA">
        <w:rPr>
          <w:rFonts w:ascii="Orsted Sans" w:eastAsia="Orsted Sans" w:hAnsi="Orsted Sans" w:cs="Orsted Sans"/>
          <w:lang w:val="en-GB" w:bidi="en-GB"/>
        </w:rPr>
        <w:t>excluding transmission assets,</w:t>
      </w:r>
      <w:r w:rsidR="007B1AAA">
        <w:rPr>
          <w:rFonts w:ascii="Orsted Sans" w:eastAsia="Orsted Sans" w:hAnsi="Orsted Sans" w:cs="Orsted Sans"/>
          <w:szCs w:val="20"/>
          <w:lang w:val="en-GB" w:bidi="en-GB"/>
        </w:rPr>
        <w:t xml:space="preserve"> </w:t>
      </w:r>
      <w:r w:rsidR="00FA7845">
        <w:rPr>
          <w:rFonts w:ascii="Orsted Sans" w:eastAsia="Orsted Sans" w:hAnsi="Orsted Sans" w:cs="Orsted Sans"/>
          <w:szCs w:val="20"/>
          <w:lang w:val="en-GB" w:bidi="en-GB"/>
        </w:rPr>
        <w:t>in</w:t>
      </w:r>
      <w:r w:rsidRPr="00D932E9">
        <w:rPr>
          <w:rFonts w:ascii="Orsted Sans" w:eastAsia="Orsted Sans" w:hAnsi="Orsted Sans" w:cs="Orsted Sans"/>
          <w:szCs w:val="20"/>
          <w:lang w:val="en-GB" w:bidi="en-GB"/>
        </w:rPr>
        <w:t xml:space="preserve"> </w:t>
      </w:r>
      <w:proofErr w:type="spellStart"/>
      <w:r w:rsidRPr="00D932E9">
        <w:rPr>
          <w:rFonts w:ascii="Orsted Sans" w:eastAsia="Orsted Sans" w:hAnsi="Orsted Sans" w:cs="Orsted Sans"/>
          <w:szCs w:val="20"/>
          <w:lang w:val="en-GB" w:bidi="en-GB"/>
        </w:rPr>
        <w:t>Borssele</w:t>
      </w:r>
      <w:proofErr w:type="spellEnd"/>
      <w:r w:rsidRPr="00D932E9">
        <w:rPr>
          <w:rFonts w:ascii="Orsted Sans" w:eastAsia="Orsted Sans" w:hAnsi="Orsted Sans" w:cs="Orsted Sans"/>
          <w:szCs w:val="20"/>
          <w:lang w:val="en-GB" w:bidi="en-GB"/>
        </w:rPr>
        <w:t xml:space="preserve"> 1&amp;2, Hornsea 2, </w:t>
      </w:r>
      <w:proofErr w:type="spellStart"/>
      <w:r w:rsidRPr="00D932E9">
        <w:rPr>
          <w:rFonts w:ascii="Orsted Sans" w:eastAsia="Orsted Sans" w:hAnsi="Orsted Sans" w:cs="Orsted Sans"/>
          <w:szCs w:val="20"/>
          <w:lang w:val="en-GB" w:bidi="en-GB"/>
        </w:rPr>
        <w:t>Gode</w:t>
      </w:r>
      <w:proofErr w:type="spellEnd"/>
      <w:r w:rsidRPr="00D932E9">
        <w:rPr>
          <w:rFonts w:ascii="Orsted Sans" w:eastAsia="Orsted Sans" w:hAnsi="Orsted Sans" w:cs="Orsted Sans"/>
          <w:szCs w:val="20"/>
          <w:lang w:val="en-GB" w:bidi="en-GB"/>
        </w:rPr>
        <w:t xml:space="preserve"> Wind 3&amp;4 and</w:t>
      </w:r>
      <w:r w:rsidR="007963D9">
        <w:rPr>
          <w:rFonts w:ascii="Orsted Sans" w:eastAsia="Orsted Sans" w:hAnsi="Orsted Sans" w:cs="Orsted Sans"/>
          <w:szCs w:val="20"/>
          <w:lang w:val="en-GB" w:bidi="en-GB"/>
        </w:rPr>
        <w:t xml:space="preserve"> German</w:t>
      </w:r>
      <w:r w:rsidRPr="00D932E9">
        <w:rPr>
          <w:rFonts w:ascii="Orsted Sans" w:eastAsia="Orsted Sans" w:hAnsi="Orsted Sans" w:cs="Orsted Sans"/>
          <w:szCs w:val="20"/>
          <w:lang w:val="en-GB" w:bidi="en-GB"/>
        </w:rPr>
        <w:t xml:space="preserve"> </w:t>
      </w:r>
      <w:r w:rsidR="007963D9">
        <w:rPr>
          <w:rFonts w:ascii="Orsted Sans" w:eastAsia="Orsted Sans" w:hAnsi="Orsted Sans" w:cs="Orsted Sans"/>
          <w:szCs w:val="20"/>
          <w:lang w:val="en-GB" w:bidi="en-GB"/>
        </w:rPr>
        <w:t>C</w:t>
      </w:r>
      <w:r w:rsidRPr="00D932E9">
        <w:rPr>
          <w:rFonts w:ascii="Orsted Sans" w:eastAsia="Orsted Sans" w:hAnsi="Orsted Sans" w:cs="Orsted Sans"/>
          <w:szCs w:val="20"/>
          <w:lang w:val="en-GB" w:bidi="en-GB"/>
        </w:rPr>
        <w:t>luster 1 (average weighted capacity, real 2019 prices)</w:t>
      </w:r>
    </w:p>
    <w:bookmarkEnd w:id="6"/>
    <w:p w14:paraId="702727FE" w14:textId="2D5AB496" w:rsidR="00D932E9" w:rsidRPr="00D932E9" w:rsidRDefault="00C952A5" w:rsidP="00D932E9">
      <w:pPr>
        <w:pStyle w:val="ListParagraph"/>
        <w:numPr>
          <w:ilvl w:val="0"/>
          <w:numId w:val="26"/>
        </w:numPr>
        <w:ind w:left="714" w:hanging="357"/>
        <w:contextualSpacing w:val="0"/>
        <w:rPr>
          <w:rFonts w:ascii="Orsted Sans" w:hAnsi="Orsted Sans"/>
          <w:szCs w:val="20"/>
        </w:rPr>
      </w:pPr>
      <w:r>
        <w:rPr>
          <w:rFonts w:ascii="Orsted Sans" w:eastAsia="Orsted Sans" w:hAnsi="Orsted Sans" w:cs="Orsted Sans"/>
          <w:szCs w:val="20"/>
          <w:lang w:val="en-GB" w:bidi="en-GB"/>
        </w:rPr>
        <w:t>Unl</w:t>
      </w:r>
      <w:r w:rsidR="00FA7845">
        <w:rPr>
          <w:rFonts w:ascii="Orsted Sans" w:eastAsia="Orsted Sans" w:hAnsi="Orsted Sans" w:cs="Orsted Sans"/>
          <w:szCs w:val="20"/>
          <w:lang w:val="en-GB" w:bidi="en-GB"/>
        </w:rPr>
        <w:t>evered lifecycle</w:t>
      </w:r>
      <w:r w:rsidR="00D932E9" w:rsidRPr="00D932E9">
        <w:rPr>
          <w:rFonts w:ascii="Orsted Sans" w:eastAsia="Orsted Sans" w:hAnsi="Orsted Sans" w:cs="Orsted Sans"/>
          <w:szCs w:val="20"/>
          <w:lang w:val="en-GB" w:bidi="en-GB"/>
        </w:rPr>
        <w:t xml:space="preserve"> IRR of 7.5-8.5% for offshore wind projects won in competitive tenders since 2015 (</w:t>
      </w:r>
      <w:proofErr w:type="spellStart"/>
      <w:r w:rsidR="00D932E9" w:rsidRPr="00D932E9">
        <w:rPr>
          <w:rFonts w:ascii="Orsted Sans" w:eastAsia="Orsted Sans" w:hAnsi="Orsted Sans" w:cs="Orsted Sans"/>
          <w:szCs w:val="20"/>
          <w:lang w:val="en-GB" w:bidi="en-GB"/>
        </w:rPr>
        <w:t>Borssele</w:t>
      </w:r>
      <w:proofErr w:type="spellEnd"/>
      <w:r w:rsidR="00D932E9" w:rsidRPr="00D932E9">
        <w:rPr>
          <w:rFonts w:ascii="Orsted Sans" w:eastAsia="Orsted Sans" w:hAnsi="Orsted Sans" w:cs="Orsted Sans"/>
          <w:szCs w:val="20"/>
          <w:lang w:val="en-GB" w:bidi="en-GB"/>
        </w:rPr>
        <w:t xml:space="preserve"> 1&amp;2, Hornsea 2, </w:t>
      </w:r>
      <w:proofErr w:type="spellStart"/>
      <w:r w:rsidR="00D932E9" w:rsidRPr="00D932E9">
        <w:rPr>
          <w:rFonts w:ascii="Orsted Sans" w:eastAsia="Orsted Sans" w:hAnsi="Orsted Sans" w:cs="Orsted Sans"/>
          <w:szCs w:val="20"/>
          <w:lang w:val="en-GB" w:bidi="en-GB"/>
        </w:rPr>
        <w:t>Gode</w:t>
      </w:r>
      <w:proofErr w:type="spellEnd"/>
      <w:r w:rsidR="00D932E9" w:rsidRPr="00D932E9">
        <w:rPr>
          <w:rFonts w:ascii="Orsted Sans" w:eastAsia="Orsted Sans" w:hAnsi="Orsted Sans" w:cs="Orsted Sans"/>
          <w:szCs w:val="20"/>
          <w:lang w:val="en-GB" w:bidi="en-GB"/>
        </w:rPr>
        <w:t xml:space="preserve"> Wind 3&amp;4, </w:t>
      </w:r>
      <w:r>
        <w:rPr>
          <w:rFonts w:ascii="Orsted Sans" w:eastAsia="Orsted Sans" w:hAnsi="Orsted Sans" w:cs="Orsted Sans"/>
          <w:szCs w:val="20"/>
          <w:lang w:val="en-GB" w:bidi="en-GB"/>
        </w:rPr>
        <w:t>Greater Changhua 1&amp;2a and 2b&amp;4</w:t>
      </w:r>
      <w:r w:rsidR="00D932E9" w:rsidRPr="00D932E9">
        <w:rPr>
          <w:rFonts w:ascii="Orsted Sans" w:eastAsia="Orsted Sans" w:hAnsi="Orsted Sans" w:cs="Orsted Sans"/>
          <w:szCs w:val="20"/>
          <w:lang w:val="en-GB" w:bidi="en-GB"/>
        </w:rPr>
        <w:t xml:space="preserve"> and Revolution Wind) </w:t>
      </w:r>
    </w:p>
    <w:p w14:paraId="29361F14" w14:textId="77777777" w:rsidR="00D932E9" w:rsidRPr="00D932E9" w:rsidRDefault="00D932E9" w:rsidP="00D932E9">
      <w:pPr>
        <w:pStyle w:val="ListParagraph"/>
        <w:numPr>
          <w:ilvl w:val="0"/>
          <w:numId w:val="26"/>
        </w:numPr>
        <w:ind w:left="714" w:hanging="357"/>
        <w:contextualSpacing w:val="0"/>
        <w:rPr>
          <w:rFonts w:ascii="Orsted Sans" w:hAnsi="Orsted Sans"/>
          <w:szCs w:val="20"/>
        </w:rPr>
      </w:pPr>
      <w:r w:rsidRPr="00D932E9">
        <w:rPr>
          <w:rFonts w:ascii="Orsted Sans" w:eastAsia="Orsted Sans" w:hAnsi="Orsted Sans" w:cs="Orsted Sans"/>
          <w:szCs w:val="20"/>
          <w:lang w:val="en-GB" w:bidi="en-GB"/>
        </w:rPr>
        <w:t>ROCE: 10%, average 2019-2025</w:t>
      </w:r>
    </w:p>
    <w:p w14:paraId="1C531A02" w14:textId="77777777" w:rsidR="00D932E9" w:rsidRPr="00D932E9" w:rsidRDefault="00D932E9" w:rsidP="00D932E9">
      <w:pPr>
        <w:pStyle w:val="ListParagraph"/>
        <w:numPr>
          <w:ilvl w:val="0"/>
          <w:numId w:val="26"/>
        </w:numPr>
        <w:ind w:left="714" w:hanging="357"/>
        <w:contextualSpacing w:val="0"/>
        <w:rPr>
          <w:rFonts w:ascii="Orsted Sans" w:hAnsi="Orsted Sans"/>
          <w:szCs w:val="20"/>
        </w:rPr>
      </w:pPr>
      <w:r w:rsidRPr="00D932E9">
        <w:rPr>
          <w:rFonts w:ascii="Orsted Sans" w:eastAsia="Orsted Sans" w:hAnsi="Orsted Sans" w:cs="Orsted Sans"/>
          <w:szCs w:val="20"/>
          <w:lang w:val="en-GB" w:bidi="en-GB"/>
        </w:rPr>
        <w:t>Dividend policy until 2025: Annual dividend increased with high single-digit</w:t>
      </w:r>
    </w:p>
    <w:p w14:paraId="3B198D1A" w14:textId="77777777" w:rsidR="00D932E9" w:rsidRPr="00D932E9" w:rsidRDefault="00D932E9" w:rsidP="00D932E9">
      <w:pPr>
        <w:pStyle w:val="ListParagraph"/>
        <w:numPr>
          <w:ilvl w:val="0"/>
          <w:numId w:val="27"/>
        </w:numPr>
        <w:contextualSpacing w:val="0"/>
        <w:rPr>
          <w:rFonts w:ascii="Orsted Sans" w:hAnsi="Orsted Sans"/>
          <w:szCs w:val="20"/>
        </w:rPr>
      </w:pPr>
      <w:r w:rsidRPr="00D932E9">
        <w:rPr>
          <w:rFonts w:ascii="Orsted Sans" w:eastAsia="Orsted Sans" w:hAnsi="Orsted Sans" w:cs="Orsted Sans"/>
          <w:szCs w:val="20"/>
          <w:lang w:val="en-GB" w:bidi="en-GB"/>
        </w:rPr>
        <w:t>Share of regulated or contract-based operating income (EBITDA): 90%, average in 2019-2025.</w:t>
      </w:r>
    </w:p>
    <w:p w14:paraId="5E46F822" w14:textId="77777777" w:rsidR="00D932E9" w:rsidRPr="00D932E9" w:rsidRDefault="00D932E9" w:rsidP="00D932E9">
      <w:pPr>
        <w:rPr>
          <w:rFonts w:ascii="Orsted Sans" w:eastAsia="Orsted Sans" w:hAnsi="Orsted Sans" w:cs="Orsted Sans"/>
          <w:lang w:bidi="da-DK"/>
        </w:rPr>
      </w:pPr>
    </w:p>
    <w:p w14:paraId="63AA1A73" w14:textId="77777777" w:rsidR="00D932E9" w:rsidRPr="00D932E9" w:rsidRDefault="00D932E9" w:rsidP="00D932E9">
      <w:pPr>
        <w:rPr>
          <w:rFonts w:ascii="Orsted Sans" w:hAnsi="Orsted Sans" w:cs="Arial"/>
          <w:b/>
        </w:rPr>
      </w:pPr>
    </w:p>
    <w:p w14:paraId="0FC58F6A" w14:textId="77777777" w:rsidR="00D932E9" w:rsidRPr="00D932E9" w:rsidRDefault="00D932E9" w:rsidP="00D932E9">
      <w:pPr>
        <w:rPr>
          <w:rFonts w:ascii="Orsted Sans" w:hAnsi="Orsted Sans" w:cs="Arial"/>
          <w:b/>
        </w:rPr>
      </w:pPr>
      <w:r w:rsidRPr="00D932E9">
        <w:rPr>
          <w:rFonts w:ascii="Orsted Sans" w:eastAsia="Orsted Sans" w:hAnsi="Orsted Sans" w:cs="Arial"/>
          <w:b/>
          <w:lang w:val="en-GB" w:bidi="en-GB"/>
        </w:rPr>
        <w:t xml:space="preserve">The Capital Markets Day </w:t>
      </w:r>
    </w:p>
    <w:p w14:paraId="291B7C9F" w14:textId="77777777" w:rsidR="00D932E9" w:rsidRPr="00D932E9" w:rsidRDefault="00D932E9" w:rsidP="00D932E9">
      <w:pPr>
        <w:rPr>
          <w:rFonts w:ascii="Orsted Sans" w:hAnsi="Orsted Sans" w:cs="Arial"/>
        </w:rPr>
      </w:pPr>
      <w:r w:rsidRPr="00D932E9">
        <w:rPr>
          <w:rFonts w:ascii="Orsted Sans" w:eastAsia="Orsted Sans" w:hAnsi="Orsted Sans" w:cs="Arial"/>
          <w:lang w:val="en-GB" w:bidi="en-GB"/>
        </w:rPr>
        <w:t xml:space="preserve">Today, 28 November 2018, at </w:t>
      </w:r>
      <w:proofErr w:type="spellStart"/>
      <w:r w:rsidRPr="00D932E9">
        <w:rPr>
          <w:rFonts w:ascii="Orsted Sans" w:eastAsia="Orsted Sans" w:hAnsi="Orsted Sans" w:cs="Arial"/>
          <w:lang w:val="en-GB" w:bidi="en-GB"/>
        </w:rPr>
        <w:t>Ørsted's</w:t>
      </w:r>
      <w:proofErr w:type="spellEnd"/>
      <w:r w:rsidRPr="00D932E9">
        <w:rPr>
          <w:rFonts w:ascii="Orsted Sans" w:eastAsia="Orsted Sans" w:hAnsi="Orsted Sans" w:cs="Arial"/>
          <w:lang w:val="en-GB" w:bidi="en-GB"/>
        </w:rPr>
        <w:t xml:space="preserve"> Capital Markets Day, the strategic ambition and the financial outlook are explained.</w:t>
      </w:r>
    </w:p>
    <w:p w14:paraId="1E88B28F" w14:textId="77777777" w:rsidR="00D932E9" w:rsidRPr="00D932E9" w:rsidRDefault="00D932E9" w:rsidP="00D932E9">
      <w:pPr>
        <w:rPr>
          <w:rFonts w:ascii="Orsted Sans" w:hAnsi="Orsted Sans" w:cs="Arial"/>
        </w:rPr>
      </w:pPr>
    </w:p>
    <w:p w14:paraId="7D36E6C5" w14:textId="77777777" w:rsidR="00D932E9" w:rsidRPr="00D932E9" w:rsidRDefault="00D932E9" w:rsidP="00D932E9">
      <w:pPr>
        <w:rPr>
          <w:rFonts w:ascii="Orsted Sans" w:hAnsi="Orsted Sans" w:cs="Arial"/>
        </w:rPr>
      </w:pPr>
      <w:r w:rsidRPr="00D932E9">
        <w:rPr>
          <w:rFonts w:ascii="Orsted Sans" w:eastAsia="Orsted Sans" w:hAnsi="Orsted Sans" w:cs="Arial"/>
          <w:lang w:val="en-GB" w:bidi="en-GB"/>
        </w:rPr>
        <w:t xml:space="preserve">All presentations will be recorded and made available after the Capital Markets Day. </w:t>
      </w:r>
    </w:p>
    <w:p w14:paraId="3E401711" w14:textId="77777777" w:rsidR="00D932E9" w:rsidRPr="00D932E9" w:rsidRDefault="00D932E9" w:rsidP="00D932E9">
      <w:pPr>
        <w:rPr>
          <w:rFonts w:ascii="Orsted Sans" w:hAnsi="Orsted Sans" w:cs="Arial"/>
        </w:rPr>
      </w:pPr>
    </w:p>
    <w:p w14:paraId="3BC1B8A0" w14:textId="77777777" w:rsidR="00D932E9" w:rsidRPr="00D932E9" w:rsidRDefault="00D932E9" w:rsidP="00D932E9">
      <w:pPr>
        <w:rPr>
          <w:rFonts w:ascii="Orsted Sans" w:hAnsi="Orsted Sans" w:cs="Arial"/>
        </w:rPr>
      </w:pPr>
      <w:r w:rsidRPr="00D932E9">
        <w:rPr>
          <w:rFonts w:ascii="Orsted Sans" w:eastAsia="Orsted Sans" w:hAnsi="Orsted Sans" w:cs="Arial"/>
          <w:lang w:val="en-GB" w:bidi="en-GB"/>
        </w:rPr>
        <w:t xml:space="preserve">Some presentations can be followed live: </w:t>
      </w:r>
    </w:p>
    <w:p w14:paraId="11D4969D" w14:textId="596181F1" w:rsidR="00D932E9" w:rsidRDefault="00BC3E8B" w:rsidP="00D932E9">
      <w:pPr>
        <w:rPr>
          <w:rFonts w:ascii="Orsted Sans" w:hAnsi="Orsted Sans" w:cs="Arial"/>
        </w:rPr>
      </w:pPr>
      <w:hyperlink r:id="rId12" w:history="1">
        <w:r w:rsidR="00C71346" w:rsidRPr="00344BBD">
          <w:rPr>
            <w:rStyle w:val="Hyperlink"/>
            <w:rFonts w:ascii="Orsted Sans" w:hAnsi="Orsted Sans" w:cs="Arial"/>
          </w:rPr>
          <w:t>http://www.cipexstreaming.dk/orsted/</w:t>
        </w:r>
      </w:hyperlink>
    </w:p>
    <w:p w14:paraId="52825CF8" w14:textId="77777777" w:rsidR="00C71346" w:rsidRPr="00D932E9" w:rsidRDefault="00C71346" w:rsidP="00D932E9">
      <w:pPr>
        <w:rPr>
          <w:rFonts w:ascii="Orsted Sans" w:hAnsi="Orsted Sans" w:cs="Arial"/>
        </w:rPr>
      </w:pPr>
    </w:p>
    <w:p w14:paraId="23A2B943" w14:textId="77777777" w:rsidR="00D932E9" w:rsidRPr="00D932E9" w:rsidRDefault="00D932E9" w:rsidP="00D932E9">
      <w:pPr>
        <w:rPr>
          <w:rFonts w:ascii="Orsted Sans" w:hAnsi="Orsted Sans" w:cs="Arial"/>
        </w:rPr>
      </w:pPr>
      <w:r w:rsidRPr="00D932E9">
        <w:rPr>
          <w:rFonts w:ascii="Orsted Sans" w:eastAsia="Orsted Sans" w:hAnsi="Orsted Sans" w:cs="Arial"/>
          <w:lang w:val="en-GB" w:bidi="en-GB"/>
        </w:rPr>
        <w:t>Presentations can be found on orsted.com:</w:t>
      </w:r>
    </w:p>
    <w:p w14:paraId="7A4D45A2" w14:textId="04233B49" w:rsidR="00D932E9" w:rsidRDefault="00BC3E8B" w:rsidP="00D932E9">
      <w:pPr>
        <w:rPr>
          <w:rFonts w:ascii="Orsted Sans" w:eastAsia="Orsted Sans" w:hAnsi="Orsted Sans" w:cs="Arial"/>
          <w:lang w:val="en-GB" w:bidi="en-GB"/>
        </w:rPr>
      </w:pPr>
      <w:hyperlink r:id="rId13" w:history="1">
        <w:r w:rsidR="00C71346" w:rsidRPr="00344BBD">
          <w:rPr>
            <w:rStyle w:val="Hyperlink"/>
            <w:rFonts w:ascii="Orsted Sans" w:eastAsia="Orsted Sans" w:hAnsi="Orsted Sans" w:cs="Arial"/>
            <w:lang w:val="en-GB" w:bidi="en-GB"/>
          </w:rPr>
          <w:t>https://orsted.com/en/capital-markets-day</w:t>
        </w:r>
      </w:hyperlink>
    </w:p>
    <w:p w14:paraId="4A444D1C" w14:textId="77777777" w:rsidR="00C71346" w:rsidRPr="00D932E9" w:rsidRDefault="00C71346" w:rsidP="00D932E9">
      <w:pPr>
        <w:rPr>
          <w:rFonts w:ascii="Orsted Sans" w:hAnsi="Orsted Sans" w:cs="Arial"/>
        </w:rPr>
      </w:pPr>
    </w:p>
    <w:p w14:paraId="01755031" w14:textId="77777777" w:rsidR="00D932E9" w:rsidRPr="00D932E9" w:rsidRDefault="00D932E9" w:rsidP="00D932E9">
      <w:pPr>
        <w:rPr>
          <w:rFonts w:ascii="Orsted Sans" w:eastAsia="Orsted Sans" w:hAnsi="Orsted Sans" w:cs="Tahoma"/>
          <w:lang w:bidi="en-GB"/>
        </w:rPr>
      </w:pPr>
      <w:r w:rsidRPr="00D932E9">
        <w:rPr>
          <w:rFonts w:ascii="Orsted Sans" w:eastAsia="Orsted Sans" w:hAnsi="Orsted Sans" w:cs="Arial"/>
          <w:lang w:val="en-GB" w:bidi="en-GB"/>
        </w:rPr>
        <w:t xml:space="preserve">The information provided in this announcement does not change </w:t>
      </w:r>
      <w:proofErr w:type="spellStart"/>
      <w:r w:rsidRPr="00D932E9">
        <w:rPr>
          <w:rFonts w:ascii="Orsted Sans" w:eastAsia="Orsted Sans" w:hAnsi="Orsted Sans" w:cs="Arial"/>
          <w:lang w:val="en-GB" w:bidi="en-GB"/>
        </w:rPr>
        <w:t>Ørsted’s</w:t>
      </w:r>
      <w:proofErr w:type="spellEnd"/>
      <w:r w:rsidRPr="00D932E9">
        <w:rPr>
          <w:rFonts w:ascii="Orsted Sans" w:eastAsia="Orsted Sans" w:hAnsi="Orsted Sans" w:cs="Arial"/>
          <w:lang w:val="en-GB" w:bidi="en-GB"/>
        </w:rPr>
        <w:t xml:space="preserve"> financial outlook for the 2018 financial year or the expected investment level announced for 2018</w:t>
      </w:r>
    </w:p>
    <w:p w14:paraId="0C92107E" w14:textId="77777777" w:rsidR="00D932E9" w:rsidRPr="00D932E9" w:rsidRDefault="00D932E9" w:rsidP="00D932E9">
      <w:pPr>
        <w:rPr>
          <w:rFonts w:ascii="Orsted Sans" w:eastAsia="Orsted Sans" w:hAnsi="Orsted Sans" w:cs="Tahoma"/>
          <w:b/>
          <w:lang w:bidi="en-GB"/>
        </w:rPr>
      </w:pPr>
    </w:p>
    <w:p w14:paraId="5A8F5716" w14:textId="77777777" w:rsidR="00D932E9" w:rsidRPr="00D932E9" w:rsidRDefault="00D932E9" w:rsidP="00D932E9">
      <w:pPr>
        <w:keepNext/>
        <w:keepLines/>
        <w:rPr>
          <w:rFonts w:ascii="Orsted Sans" w:hAnsi="Orsted Sans" w:cs="Tahoma"/>
          <w:b/>
        </w:rPr>
      </w:pPr>
      <w:r w:rsidRPr="00D932E9">
        <w:rPr>
          <w:rFonts w:ascii="Orsted Sans" w:eastAsia="Orsted Sans" w:hAnsi="Orsted Sans" w:cs="Tahoma"/>
          <w:b/>
          <w:lang w:val="en-GB" w:bidi="en-GB"/>
        </w:rPr>
        <w:t>For further information:</w:t>
      </w:r>
    </w:p>
    <w:p w14:paraId="480CDDDE" w14:textId="77777777" w:rsidR="00D932E9" w:rsidRPr="00D932E9" w:rsidRDefault="00D932E9" w:rsidP="00D932E9">
      <w:pPr>
        <w:keepNext/>
        <w:keepLines/>
        <w:rPr>
          <w:rFonts w:ascii="Orsted Sans" w:eastAsia="Orsted Sans" w:hAnsi="Orsted Sans" w:cs="Tahoma"/>
          <w:b/>
          <w:lang w:bidi="da-DK"/>
        </w:rPr>
      </w:pPr>
    </w:p>
    <w:p w14:paraId="30A85AFA" w14:textId="77777777" w:rsidR="00D932E9" w:rsidRPr="00D932E9" w:rsidRDefault="00D932E9" w:rsidP="00D932E9">
      <w:pPr>
        <w:keepNext/>
        <w:keepLines/>
        <w:rPr>
          <w:rFonts w:ascii="Orsted Sans" w:hAnsi="Orsted Sans" w:cs="Tahoma"/>
        </w:rPr>
      </w:pPr>
      <w:r w:rsidRPr="00D932E9">
        <w:rPr>
          <w:rFonts w:ascii="Orsted Sans" w:eastAsia="Orsted Sans" w:hAnsi="Orsted Sans" w:cs="Tahoma"/>
          <w:b/>
          <w:lang w:val="en-GB" w:bidi="en-GB"/>
        </w:rPr>
        <w:t>Media Relations</w:t>
      </w:r>
      <w:r w:rsidRPr="00D932E9">
        <w:rPr>
          <w:rFonts w:ascii="Orsted Sans" w:eastAsia="Orsted Sans" w:hAnsi="Orsted Sans" w:cs="Tahoma"/>
          <w:b/>
          <w:lang w:val="en-GB" w:bidi="en-GB"/>
        </w:rPr>
        <w:tab/>
      </w:r>
      <w:r w:rsidRPr="00D932E9">
        <w:rPr>
          <w:rFonts w:ascii="Orsted Sans" w:eastAsia="Orsted Sans" w:hAnsi="Orsted Sans" w:cs="Tahoma"/>
          <w:b/>
          <w:lang w:val="en-GB" w:bidi="en-GB"/>
        </w:rPr>
        <w:tab/>
      </w:r>
      <w:r w:rsidRPr="00D932E9">
        <w:rPr>
          <w:rFonts w:ascii="Orsted Sans" w:eastAsia="Orsted Sans" w:hAnsi="Orsted Sans" w:cs="Tahoma"/>
          <w:b/>
          <w:lang w:val="en-GB" w:bidi="en-GB"/>
        </w:rPr>
        <w:br/>
      </w:r>
      <w:r w:rsidRPr="00D932E9">
        <w:rPr>
          <w:rFonts w:ascii="Orsted Sans" w:eastAsia="Orsted Sans" w:hAnsi="Orsted Sans" w:cs="Tahoma"/>
          <w:lang w:val="en-GB" w:bidi="en-GB"/>
        </w:rPr>
        <w:t>Martin Barlebo</w:t>
      </w:r>
      <w:r w:rsidRPr="00D932E9">
        <w:rPr>
          <w:rFonts w:ascii="Orsted Sans" w:eastAsia="Orsted Sans" w:hAnsi="Orsted Sans" w:cs="Tahoma"/>
          <w:lang w:val="en-GB" w:bidi="en-GB"/>
        </w:rPr>
        <w:tab/>
      </w:r>
      <w:r w:rsidRPr="00D932E9">
        <w:rPr>
          <w:rFonts w:ascii="Orsted Sans" w:eastAsia="Orsted Sans" w:hAnsi="Orsted Sans" w:cs="Tahoma"/>
          <w:lang w:val="en-GB" w:bidi="en-GB"/>
        </w:rPr>
        <w:tab/>
      </w:r>
      <w:r w:rsidRPr="00D932E9">
        <w:rPr>
          <w:rFonts w:ascii="Orsted Sans" w:eastAsia="Orsted Sans" w:hAnsi="Orsted Sans" w:cs="Tahoma"/>
          <w:lang w:val="en-GB" w:bidi="en-GB"/>
        </w:rPr>
        <w:tab/>
      </w:r>
      <w:r w:rsidRPr="00D932E9">
        <w:rPr>
          <w:rFonts w:ascii="Orsted Sans" w:eastAsia="Orsted Sans" w:hAnsi="Orsted Sans" w:cs="Tahoma"/>
          <w:lang w:val="en-GB" w:bidi="en-GB"/>
        </w:rPr>
        <w:br/>
        <w:t>+45 99 55 95 52</w:t>
      </w:r>
      <w:r w:rsidRPr="00D932E9">
        <w:rPr>
          <w:rFonts w:ascii="Orsted Sans" w:eastAsia="Orsted Sans" w:hAnsi="Orsted Sans" w:cs="Tahoma"/>
          <w:lang w:val="en-GB" w:bidi="en-GB"/>
        </w:rPr>
        <w:tab/>
      </w:r>
      <w:r w:rsidRPr="00D932E9">
        <w:rPr>
          <w:rFonts w:ascii="Orsted Sans" w:eastAsia="Orsted Sans" w:hAnsi="Orsted Sans" w:cs="Tahoma"/>
          <w:lang w:val="en-GB" w:bidi="en-GB"/>
        </w:rPr>
        <w:tab/>
      </w:r>
      <w:r w:rsidRPr="00D932E9">
        <w:rPr>
          <w:rFonts w:ascii="Orsted Sans" w:eastAsia="Orsted Sans" w:hAnsi="Orsted Sans" w:cs="Tahoma"/>
          <w:lang w:val="en-GB" w:bidi="en-GB"/>
        </w:rPr>
        <w:tab/>
      </w:r>
      <w:r w:rsidRPr="00D932E9">
        <w:rPr>
          <w:rFonts w:ascii="Orsted Sans" w:eastAsia="Orsted Sans" w:hAnsi="Orsted Sans" w:cs="Tahoma"/>
          <w:lang w:val="en-GB" w:bidi="en-GB"/>
        </w:rPr>
        <w:br/>
      </w:r>
    </w:p>
    <w:p w14:paraId="45B6EDAE" w14:textId="77777777" w:rsidR="00D932E9" w:rsidRPr="00D932E9" w:rsidRDefault="00D932E9" w:rsidP="00D932E9">
      <w:pPr>
        <w:rPr>
          <w:rFonts w:ascii="Orsted Sans" w:eastAsia="Orsted Sans" w:hAnsi="Orsted Sans" w:cs="Tahoma"/>
          <w:lang w:bidi="da-DK"/>
        </w:rPr>
      </w:pPr>
      <w:r w:rsidRPr="00D932E9">
        <w:rPr>
          <w:rFonts w:ascii="Orsted Sans" w:eastAsia="Orsted Sans" w:hAnsi="Orsted Sans" w:cs="Tahoma"/>
          <w:b/>
          <w:lang w:val="en-GB" w:bidi="en-GB"/>
        </w:rPr>
        <w:t>Investor Relations</w:t>
      </w:r>
      <w:r w:rsidRPr="00D932E9">
        <w:rPr>
          <w:rFonts w:ascii="Orsted Sans" w:eastAsia="Orsted Sans" w:hAnsi="Orsted Sans" w:cs="Tahoma"/>
          <w:b/>
          <w:lang w:val="en-GB" w:bidi="en-GB"/>
        </w:rPr>
        <w:br/>
      </w:r>
      <w:r w:rsidRPr="00D932E9">
        <w:rPr>
          <w:rFonts w:ascii="Orsted Sans" w:eastAsia="Orsted Sans" w:hAnsi="Orsted Sans" w:cs="Tahoma"/>
          <w:lang w:val="en-GB" w:bidi="en-GB"/>
        </w:rPr>
        <w:t>Daniel Lerup</w:t>
      </w:r>
    </w:p>
    <w:p w14:paraId="15C90348" w14:textId="4F8433ED" w:rsidR="00D932E9" w:rsidRPr="00D932E9" w:rsidRDefault="00FA7845" w:rsidP="00D932E9">
      <w:pPr>
        <w:rPr>
          <w:rFonts w:ascii="Orsted Sans" w:eastAsia="Orsted Sans" w:hAnsi="Orsted Sans" w:cs="Tahoma"/>
          <w:lang w:bidi="da-DK"/>
        </w:rPr>
      </w:pPr>
      <w:r>
        <w:rPr>
          <w:rFonts w:ascii="Orsted Sans" w:eastAsia="Orsted Sans" w:hAnsi="Orsted Sans" w:cs="Tahoma"/>
          <w:lang w:val="en-GB" w:bidi="en-GB"/>
        </w:rPr>
        <w:t>+45 99 55 97 22</w:t>
      </w:r>
    </w:p>
    <w:p w14:paraId="5194282D" w14:textId="46DDC408" w:rsidR="00B32FF7" w:rsidRPr="00D932E9" w:rsidRDefault="00B32FF7" w:rsidP="00167BBF">
      <w:pPr>
        <w:rPr>
          <w:rFonts w:ascii="Orsted Sans" w:eastAsia="Times New Roman" w:hAnsi="Orsted Sans"/>
          <w:lang w:eastAsia="da-DK"/>
        </w:rPr>
      </w:pPr>
      <w:bookmarkStart w:id="7" w:name="_GoBack"/>
      <w:bookmarkEnd w:id="7"/>
    </w:p>
    <w:sectPr w:rsidR="00B32FF7" w:rsidRPr="00D932E9" w:rsidSect="00392799">
      <w:headerReference w:type="first" r:id="rId14"/>
      <w:footerReference w:type="first" r:id="rId15"/>
      <w:pgSz w:w="11906" w:h="16838" w:code="9"/>
      <w:pgMar w:top="2268" w:right="3402" w:bottom="1701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280B21" w14:textId="77777777" w:rsidR="00BC3E8B" w:rsidRDefault="00BC3E8B">
      <w:r>
        <w:separator/>
      </w:r>
    </w:p>
  </w:endnote>
  <w:endnote w:type="continuationSeparator" w:id="0">
    <w:p w14:paraId="234E6D2F" w14:textId="77777777" w:rsidR="00BC3E8B" w:rsidRDefault="00BC3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bridge DONG Energy Light">
    <w:panose1 w:val="00000000000000000000"/>
    <w:charset w:val="00"/>
    <w:family w:val="roman"/>
    <w:notTrueType/>
    <w:pitch w:val="variable"/>
    <w:sig w:usb0="00000001" w:usb1="00000000" w:usb2="00000000" w:usb3="00000000" w:csb0="00000003" w:csb1="00000000"/>
  </w:font>
  <w:font w:name="Orsted San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Orsted Sans Offic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10"/>
    </w:tblGrid>
    <w:tr w:rsidR="00A4192C" w:rsidRPr="00CA2F25" w14:paraId="6A1E7EA0" w14:textId="77777777" w:rsidTr="00451FBA">
      <w:trPr>
        <w:trHeight w:val="1266"/>
      </w:trPr>
      <w:tc>
        <w:tcPr>
          <w:tcW w:w="9610" w:type="dxa"/>
        </w:tcPr>
        <w:p w14:paraId="37F9181A" w14:textId="16A4F86B" w:rsidR="00A4192C" w:rsidRPr="00CA2F25" w:rsidRDefault="00A4192C" w:rsidP="00090023">
          <w:pPr>
            <w:spacing w:line="240" w:lineRule="auto"/>
            <w:rPr>
              <w:rFonts w:ascii="Orsted Sans Office" w:hAnsi="Orsted Sans Office"/>
              <w:color w:val="373737"/>
              <w:sz w:val="18"/>
              <w:szCs w:val="18"/>
            </w:rPr>
          </w:pPr>
          <w:r w:rsidRPr="00CA2F25">
            <w:rPr>
              <w:rFonts w:ascii="Orsted Sans Office" w:eastAsia="Orsted Sans" w:hAnsi="Orsted Sans Office" w:cs="Orsted Sans"/>
              <w:color w:val="373737"/>
              <w:sz w:val="18"/>
              <w:szCs w:val="18"/>
              <w:lang w:val="en-GB" w:bidi="en-GB"/>
            </w:rPr>
            <w:t>The Ørsted vision is a world that runs entirely on green energy. Ørsted develops, constructs and operates offshore</w:t>
          </w:r>
          <w:r w:rsidR="00326167">
            <w:rPr>
              <w:rFonts w:ascii="Orsted Sans Office" w:eastAsia="Orsted Sans" w:hAnsi="Orsted Sans Office" w:cs="Orsted Sans"/>
              <w:color w:val="373737"/>
              <w:sz w:val="18"/>
              <w:szCs w:val="18"/>
              <w:lang w:val="en-GB" w:bidi="en-GB"/>
            </w:rPr>
            <w:t xml:space="preserve"> and onshore</w:t>
          </w:r>
          <w:r w:rsidRPr="00CA2F25">
            <w:rPr>
              <w:rFonts w:ascii="Orsted Sans Office" w:eastAsia="Orsted Sans" w:hAnsi="Orsted Sans Office" w:cs="Orsted Sans"/>
              <w:color w:val="373737"/>
              <w:sz w:val="18"/>
              <w:szCs w:val="18"/>
              <w:lang w:val="en-GB" w:bidi="en-GB"/>
            </w:rPr>
            <w:t xml:space="preserve"> wind farms, bioenergy plants and innovative waste-to-energy solutions and provides smart energy products to its customers. Headquarte</w:t>
          </w:r>
          <w:r w:rsidR="00D932E9">
            <w:rPr>
              <w:rFonts w:ascii="Orsted Sans Office" w:eastAsia="Orsted Sans" w:hAnsi="Orsted Sans Office" w:cs="Orsted Sans"/>
              <w:color w:val="373737"/>
              <w:sz w:val="18"/>
              <w:szCs w:val="18"/>
              <w:lang w:val="en-GB" w:bidi="en-GB"/>
            </w:rPr>
            <w:t>red in Denmark, Ørsted employs 6</w:t>
          </w:r>
          <w:r w:rsidRPr="00CA2F25">
            <w:rPr>
              <w:rFonts w:ascii="Orsted Sans Office" w:eastAsia="Orsted Sans" w:hAnsi="Orsted Sans Office" w:cs="Orsted Sans"/>
              <w:color w:val="373737"/>
              <w:sz w:val="18"/>
              <w:szCs w:val="18"/>
              <w:lang w:val="en-GB" w:bidi="en-GB"/>
            </w:rPr>
            <w:t>,</w:t>
          </w:r>
          <w:r w:rsidR="00D932E9">
            <w:rPr>
              <w:rFonts w:ascii="Orsted Sans Office" w:eastAsia="Orsted Sans" w:hAnsi="Orsted Sans Office" w:cs="Orsted Sans"/>
              <w:color w:val="373737"/>
              <w:sz w:val="18"/>
              <w:szCs w:val="18"/>
              <w:lang w:val="en-GB" w:bidi="en-GB"/>
            </w:rPr>
            <w:t>0</w:t>
          </w:r>
          <w:r w:rsidRPr="00CA2F25">
            <w:rPr>
              <w:rFonts w:ascii="Orsted Sans Office" w:eastAsia="Orsted Sans" w:hAnsi="Orsted Sans Office" w:cs="Orsted Sans"/>
              <w:color w:val="373737"/>
              <w:sz w:val="18"/>
              <w:szCs w:val="18"/>
              <w:lang w:val="en-GB" w:bidi="en-GB"/>
            </w:rPr>
            <w:t>00 people. Ørsted</w:t>
          </w:r>
          <w:r>
            <w:rPr>
              <w:rFonts w:ascii="Orsted Sans Office" w:eastAsia="Orsted Sans" w:hAnsi="Orsted Sans Office" w:cs="Orsted Sans"/>
              <w:color w:val="373737"/>
              <w:sz w:val="18"/>
              <w:szCs w:val="18"/>
              <w:lang w:val="en-GB" w:bidi="en-GB"/>
            </w:rPr>
            <w:t>’</w:t>
          </w:r>
          <w:r w:rsidRPr="00CA2F25">
            <w:rPr>
              <w:rFonts w:ascii="Orsted Sans Office" w:eastAsia="Orsted Sans" w:hAnsi="Orsted Sans Office" w:cs="Orsted Sans"/>
              <w:color w:val="373737"/>
              <w:sz w:val="18"/>
              <w:szCs w:val="18"/>
              <w:lang w:val="en-GB" w:bidi="en-GB"/>
            </w:rPr>
            <w:t>s shares are listed on Nasdaq Copenhagen (Orsted).</w:t>
          </w:r>
          <w:r>
            <w:rPr>
              <w:rFonts w:ascii="Orsted Sans Office" w:eastAsia="Orsted Sans" w:hAnsi="Orsted Sans Office" w:cs="Orsted Sans"/>
              <w:color w:val="373737"/>
              <w:sz w:val="18"/>
              <w:szCs w:val="18"/>
              <w:lang w:val="en-GB" w:bidi="en-GB"/>
            </w:rPr>
            <w:t xml:space="preserve"> </w:t>
          </w:r>
          <w:r w:rsidRPr="00CA2F25">
            <w:rPr>
              <w:rFonts w:ascii="Orsted Sans Office" w:eastAsia="Orsted Sans" w:hAnsi="Orsted Sans Office" w:cs="Orsted Sans"/>
              <w:color w:val="373737"/>
              <w:sz w:val="18"/>
              <w:szCs w:val="18"/>
              <w:lang w:val="en-GB" w:bidi="en-GB"/>
            </w:rPr>
            <w:t>In</w:t>
          </w:r>
          <w:r>
            <w:rPr>
              <w:rFonts w:ascii="Orsted Sans Office" w:eastAsia="Orsted Sans" w:hAnsi="Orsted Sans Office" w:cs="Orsted Sans"/>
              <w:color w:val="373737"/>
              <w:sz w:val="18"/>
              <w:szCs w:val="18"/>
              <w:lang w:val="en-GB" w:bidi="en-GB"/>
            </w:rPr>
            <w:t xml:space="preserve"> </w:t>
          </w:r>
          <w:r w:rsidRPr="00CA2F25">
            <w:rPr>
              <w:rFonts w:ascii="Orsted Sans Office" w:eastAsia="Orsted Sans" w:hAnsi="Orsted Sans Office" w:cs="Orsted Sans"/>
              <w:color w:val="373737"/>
              <w:sz w:val="18"/>
              <w:szCs w:val="18"/>
              <w:lang w:val="en-GB" w:bidi="en-GB"/>
            </w:rPr>
            <w:t>2017, the group</w:t>
          </w:r>
          <w:r>
            <w:rPr>
              <w:rFonts w:ascii="Orsted Sans Office" w:eastAsia="Orsted Sans" w:hAnsi="Orsted Sans Office" w:cs="Orsted Sans"/>
              <w:color w:val="373737"/>
              <w:sz w:val="18"/>
              <w:szCs w:val="18"/>
              <w:lang w:val="en-GB" w:bidi="en-GB"/>
            </w:rPr>
            <w:t>’</w:t>
          </w:r>
          <w:r w:rsidRPr="00CA2F25">
            <w:rPr>
              <w:rFonts w:ascii="Orsted Sans Office" w:eastAsia="Orsted Sans" w:hAnsi="Orsted Sans Office" w:cs="Orsted Sans"/>
              <w:color w:val="373737"/>
              <w:sz w:val="18"/>
              <w:szCs w:val="18"/>
              <w:lang w:val="en-GB" w:bidi="en-GB"/>
            </w:rPr>
            <w:t>s revenue was DKK 59.5 billion (EUR 8.0 billion). For more information on Ørsted, visit https://orsted.com/ or follow us on Facebook, LinkedIn, Instagram and Twitter.</w:t>
          </w:r>
        </w:p>
      </w:tc>
    </w:tr>
  </w:tbl>
  <w:p w14:paraId="2EECBBFC" w14:textId="77777777" w:rsidR="00A4192C" w:rsidRPr="00CA2F25" w:rsidRDefault="00A4192C" w:rsidP="0016677A">
    <w:pPr>
      <w:spacing w:line="240" w:lineRule="auto"/>
      <w:rPr>
        <w:rFonts w:ascii="Orsted Sans Office" w:hAnsi="Orsted Sans Office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ADF0A5" w14:textId="77777777" w:rsidR="00BC3E8B" w:rsidRDefault="00BC3E8B">
      <w:r>
        <w:separator/>
      </w:r>
    </w:p>
  </w:footnote>
  <w:footnote w:type="continuationSeparator" w:id="0">
    <w:p w14:paraId="61010AEA" w14:textId="77777777" w:rsidR="00BC3E8B" w:rsidRDefault="00BC3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05E7F" w14:textId="66AA44E0" w:rsidR="00A4192C" w:rsidRPr="00CA2F25" w:rsidRDefault="00A4192C" w:rsidP="00566A88">
    <w:pPr>
      <w:pStyle w:val="Heading1"/>
      <w:framePr w:w="3600" w:h="781" w:hRule="exact" w:hSpace="181" w:wrap="around" w:vAnchor="page" w:hAnchor="page" w:x="1424" w:y="1456" w:anchorLock="1"/>
      <w:rPr>
        <w:rFonts w:ascii="Orsted Sans Office" w:hAnsi="Orsted Sans Office"/>
      </w:rPr>
    </w:pPr>
    <w:r w:rsidRPr="00CA2F25">
      <w:rPr>
        <w:rFonts w:ascii="Orsted Sans Office" w:eastAsia="Orsted Sans" w:hAnsi="Orsted Sans Office" w:cs="Orsted Sans"/>
        <w:lang w:val="en-GB" w:bidi="en-GB"/>
      </w:rPr>
      <w:t xml:space="preserve">Company </w:t>
    </w:r>
    <w:r w:rsidR="00914B3E">
      <w:rPr>
        <w:rFonts w:ascii="Orsted Sans Office" w:eastAsia="Orsted Sans" w:hAnsi="Orsted Sans Office" w:cs="Orsted Sans"/>
        <w:lang w:val="en-GB" w:bidi="en-GB"/>
      </w:rPr>
      <w:t>announcement</w:t>
    </w:r>
    <w:r w:rsidR="00914B3E">
      <w:rPr>
        <w:rFonts w:ascii="Orsted Sans Office" w:eastAsia="Orsted Sans" w:hAnsi="Orsted Sans Office" w:cs="Orsted Sans"/>
        <w:lang w:val="en-GB" w:bidi="en-GB"/>
      </w:rPr>
      <w:br/>
      <w:t>No. 34</w:t>
    </w:r>
    <w:r w:rsidRPr="00CA2F25">
      <w:rPr>
        <w:rFonts w:ascii="Orsted Sans Office" w:eastAsia="Orsted Sans" w:hAnsi="Orsted Sans Office" w:cs="Orsted Sans"/>
        <w:lang w:val="en-GB" w:bidi="en-GB"/>
      </w:rPr>
      <w:t>/2018</w:t>
    </w:r>
  </w:p>
  <w:p w14:paraId="67E61443" w14:textId="77777777" w:rsidR="00A4192C" w:rsidRPr="00CA2F25" w:rsidRDefault="00A4192C" w:rsidP="00167BBF">
    <w:pPr>
      <w:pStyle w:val="Header"/>
      <w:ind w:right="-2979"/>
      <w:jc w:val="center"/>
      <w:rPr>
        <w:rFonts w:ascii="Orsted Sans Office" w:hAnsi="Orsted Sans Office"/>
      </w:rPr>
    </w:pPr>
    <w:r w:rsidRPr="00CA2F25">
      <w:rPr>
        <w:rFonts w:ascii="Orsted Sans Office" w:hAnsi="Orsted Sans Office"/>
        <w:noProof/>
        <w:lang w:eastAsia="en-US"/>
      </w:rPr>
      <w:drawing>
        <wp:inline distT="0" distB="0" distL="0" distR="0" wp14:anchorId="6D00717A" wp14:editId="450E53E0">
          <wp:extent cx="1695450" cy="479433"/>
          <wp:effectExtent l="0" t="0" r="0" b="0"/>
          <wp:docPr id="3" name="Picture 3" descr="C:\Users\anjfo\AppData\Local\Microsoft\Windows\INetCache\Content.Word\Orsted_RGB_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jfo\AppData\Local\Microsoft\Windows\INetCache\Content.Word\Orsted_RGB_Blu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9086" cy="4832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A2F25">
      <w:rPr>
        <w:rFonts w:ascii="Orsted Sans Office" w:hAnsi="Orsted Sans Office"/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1B48A45" wp14:editId="1629675D">
              <wp:simplePos x="0" y="0"/>
              <wp:positionH relativeFrom="column">
                <wp:posOffset>4633595</wp:posOffset>
              </wp:positionH>
              <wp:positionV relativeFrom="page">
                <wp:posOffset>2673985</wp:posOffset>
              </wp:positionV>
              <wp:extent cx="1590675" cy="266700"/>
              <wp:effectExtent l="0" t="0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5AA17D" w14:textId="5CCF435D" w:rsidR="00A4192C" w:rsidRPr="00CA2F25" w:rsidRDefault="00D932E9">
                          <w:pPr>
                            <w:rPr>
                              <w:rFonts w:ascii="Orsted Sans Office" w:hAnsi="Orsted Sans Office"/>
                            </w:rPr>
                          </w:pPr>
                          <w:r>
                            <w:rPr>
                              <w:rFonts w:ascii="Orsted Sans Office" w:eastAsia="Orsted Sans" w:hAnsi="Orsted Sans Office" w:cs="Orsted Sans"/>
                              <w:lang w:val="en-GB" w:bidi="en-GB"/>
                            </w:rPr>
                            <w:t>28</w:t>
                          </w:r>
                          <w:r w:rsidR="00A4192C" w:rsidRPr="00CA2F25">
                            <w:rPr>
                              <w:rFonts w:ascii="Orsted Sans Office" w:eastAsia="Orsted Sans" w:hAnsi="Orsted Sans Office" w:cs="Orsted Sans"/>
                              <w:lang w:val="en-GB" w:bidi="en-GB"/>
                            </w:rPr>
                            <w:t xml:space="preserve"> </w:t>
                          </w:r>
                          <w:r w:rsidR="00A4192C">
                            <w:rPr>
                              <w:rFonts w:ascii="Orsted Sans Office" w:eastAsia="Orsted Sans" w:hAnsi="Orsted Sans Office" w:cs="Orsted Sans"/>
                              <w:lang w:val="en-GB" w:bidi="en-GB"/>
                            </w:rPr>
                            <w:t>November</w:t>
                          </w:r>
                          <w:r w:rsidR="00A4192C" w:rsidRPr="00CA2F25">
                            <w:rPr>
                              <w:rFonts w:ascii="Orsted Sans Office" w:eastAsia="Orsted Sans" w:hAnsi="Orsted Sans Office" w:cs="Orsted Sans"/>
                              <w:lang w:val="en-GB" w:bidi="en-GB"/>
                            </w:rPr>
                            <w:t xml:space="preserve"> 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B48A4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64.85pt;margin-top:210.55pt;width:125.2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" filled="f" stroked="f">
              <v:textbox>
                <w:txbxContent>
                  <w:p w14:paraId="475AA17D" w14:textId="5CCF435D" w:rsidR="00A4192C" w:rsidRPr="00CA2F25" w:rsidRDefault="00D932E9">
                    <w:pPr>
                      <w:rPr>
                        <w:rFonts w:ascii="Orsted Sans Office" w:hAnsi="Orsted Sans Office"/>
                      </w:rPr>
                    </w:pPr>
                    <w:r>
                      <w:rPr>
                        <w:rFonts w:ascii="Orsted Sans Office" w:eastAsia="Orsted Sans" w:hAnsi="Orsted Sans Office" w:cs="Orsted Sans"/>
                        <w:lang w:val="en-GB" w:bidi="en-GB"/>
                      </w:rPr>
                      <w:t>28</w:t>
                    </w:r>
                    <w:r w:rsidR="00A4192C" w:rsidRPr="00CA2F25">
                      <w:rPr>
                        <w:rFonts w:ascii="Orsted Sans Office" w:eastAsia="Orsted Sans" w:hAnsi="Orsted Sans Office" w:cs="Orsted Sans"/>
                        <w:lang w:val="en-GB" w:bidi="en-GB"/>
                      </w:rPr>
                      <w:t xml:space="preserve"> </w:t>
                    </w:r>
                    <w:r w:rsidR="00A4192C">
                      <w:rPr>
                        <w:rFonts w:ascii="Orsted Sans Office" w:eastAsia="Orsted Sans" w:hAnsi="Orsted Sans Office" w:cs="Orsted Sans"/>
                        <w:lang w:val="en-GB" w:bidi="en-GB"/>
                      </w:rPr>
                      <w:t>November</w:t>
                    </w:r>
                    <w:r w:rsidR="00A4192C" w:rsidRPr="00CA2F25">
                      <w:rPr>
                        <w:rFonts w:ascii="Orsted Sans Office" w:eastAsia="Orsted Sans" w:hAnsi="Orsted Sans Office" w:cs="Orsted Sans"/>
                        <w:lang w:val="en-GB" w:bidi="en-GB"/>
                      </w:rPr>
                      <w:t xml:space="preserve"> 2018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CA2F25">
      <w:rPr>
        <w:rFonts w:ascii="Orsted Sans Office" w:hAnsi="Orsted Sans Office"/>
        <w:noProof/>
        <w:lang w:eastAsia="en-US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4D6F1CA6" wp14:editId="3AAAD92F">
              <wp:simplePos x="0" y="0"/>
              <wp:positionH relativeFrom="column">
                <wp:posOffset>4633595</wp:posOffset>
              </wp:positionH>
              <wp:positionV relativeFrom="page">
                <wp:posOffset>1388745</wp:posOffset>
              </wp:positionV>
              <wp:extent cx="1443355" cy="1405255"/>
              <wp:effectExtent l="0" t="0" r="0" b="0"/>
              <wp:wrapTopAndBottom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3355" cy="1405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3D6F3F" w14:textId="77777777" w:rsidR="00A4192C" w:rsidRPr="00CA2F25" w:rsidRDefault="00A4192C">
                          <w:pPr>
                            <w:pStyle w:val="Small"/>
                            <w:tabs>
                              <w:tab w:val="left" w:pos="438"/>
                            </w:tabs>
                            <w:rPr>
                              <w:rFonts w:ascii="Orsted Sans Office" w:hAnsi="Orsted Sans Office"/>
                              <w:b/>
                              <w:lang w:val="da-DK"/>
                            </w:rPr>
                          </w:pPr>
                          <w:r w:rsidRPr="00CA2F25">
                            <w:rPr>
                              <w:rFonts w:ascii="Orsted Sans Office" w:eastAsia="Orsted Sans" w:hAnsi="Orsted Sans Office" w:cs="Orsted Sans"/>
                              <w:b/>
                              <w:lang w:val="da-DK" w:bidi="en-GB"/>
                            </w:rPr>
                            <w:t>Ørsted</w:t>
                          </w:r>
                        </w:p>
                        <w:p w14:paraId="1CE18B25" w14:textId="77777777" w:rsidR="00A4192C" w:rsidRPr="00CA2F25" w:rsidRDefault="00A4192C">
                          <w:pPr>
                            <w:pStyle w:val="Small"/>
                            <w:tabs>
                              <w:tab w:val="left" w:pos="340"/>
                            </w:tabs>
                            <w:rPr>
                              <w:rFonts w:ascii="Orsted Sans Office" w:hAnsi="Orsted Sans Office"/>
                              <w:lang w:val="da-DK"/>
                            </w:rPr>
                          </w:pPr>
                          <w:r w:rsidRPr="00CA2F25">
                            <w:rPr>
                              <w:rFonts w:ascii="Orsted Sans Office" w:eastAsia="Orsted Sans" w:hAnsi="Orsted Sans Office" w:cs="Orsted Sans"/>
                              <w:lang w:val="da-DK" w:bidi="en-GB"/>
                            </w:rPr>
                            <w:t>Kraftværksvej 53</w:t>
                          </w:r>
                        </w:p>
                        <w:p w14:paraId="13A3DA51" w14:textId="77777777" w:rsidR="00A4192C" w:rsidRPr="00CA2F25" w:rsidRDefault="00A4192C">
                          <w:pPr>
                            <w:pStyle w:val="Small"/>
                            <w:tabs>
                              <w:tab w:val="left" w:pos="340"/>
                            </w:tabs>
                            <w:rPr>
                              <w:rFonts w:ascii="Orsted Sans Office" w:hAnsi="Orsted Sans Office"/>
                              <w:lang w:val="da-DK"/>
                            </w:rPr>
                          </w:pPr>
                          <w:r w:rsidRPr="00CA2F25">
                            <w:rPr>
                              <w:rFonts w:ascii="Orsted Sans Office" w:eastAsia="Orsted Sans" w:hAnsi="Orsted Sans Office" w:cs="Orsted Sans"/>
                              <w:lang w:val="da-DK" w:bidi="en-GB"/>
                            </w:rPr>
                            <w:t>Skærbæk</w:t>
                          </w:r>
                        </w:p>
                        <w:p w14:paraId="0FFB2108" w14:textId="77777777" w:rsidR="00A4192C" w:rsidRPr="00CA2F25" w:rsidRDefault="00A4192C">
                          <w:pPr>
                            <w:pStyle w:val="Small"/>
                            <w:tabs>
                              <w:tab w:val="left" w:pos="340"/>
                            </w:tabs>
                            <w:rPr>
                              <w:rFonts w:ascii="Orsted Sans Office" w:hAnsi="Orsted Sans Office"/>
                              <w:lang w:val="da-DK"/>
                            </w:rPr>
                          </w:pPr>
                          <w:r w:rsidRPr="00CA2F25">
                            <w:rPr>
                              <w:rFonts w:ascii="Orsted Sans Office" w:eastAsia="Orsted Sans" w:hAnsi="Orsted Sans Office" w:cs="Orsted Sans"/>
                              <w:lang w:val="da-DK" w:bidi="en-GB"/>
                            </w:rPr>
                            <w:t>DK-7000 Fredericia</w:t>
                          </w:r>
                        </w:p>
                        <w:p w14:paraId="302EEDF3" w14:textId="77777777" w:rsidR="00A4192C" w:rsidRPr="00CA2F25" w:rsidRDefault="00A4192C">
                          <w:pPr>
                            <w:pStyle w:val="Small"/>
                            <w:tabs>
                              <w:tab w:val="left" w:pos="340"/>
                            </w:tabs>
                            <w:rPr>
                              <w:rFonts w:ascii="Orsted Sans Office" w:hAnsi="Orsted Sans Office"/>
                              <w:lang w:val="da-DK"/>
                            </w:rPr>
                          </w:pPr>
                        </w:p>
                        <w:p w14:paraId="136B460B" w14:textId="77777777" w:rsidR="00A4192C" w:rsidRPr="00CA2F25" w:rsidRDefault="00A4192C">
                          <w:pPr>
                            <w:pStyle w:val="Small"/>
                            <w:tabs>
                              <w:tab w:val="left" w:pos="340"/>
                            </w:tabs>
                            <w:rPr>
                              <w:rFonts w:ascii="Orsted Sans Office" w:hAnsi="Orsted Sans Office"/>
                              <w:lang w:val="da-DK"/>
                            </w:rPr>
                          </w:pPr>
                          <w:r w:rsidRPr="00CA2F25">
                            <w:rPr>
                              <w:rFonts w:ascii="Orsted Sans Office" w:eastAsia="Orsted Sans" w:hAnsi="Orsted Sans Office" w:cs="Orsted Sans"/>
                              <w:lang w:val="da-DK" w:bidi="en-GB"/>
                            </w:rPr>
                            <w:t>www.orsted.com</w:t>
                          </w:r>
                        </w:p>
                        <w:p w14:paraId="156AC168" w14:textId="77777777" w:rsidR="00A4192C" w:rsidRPr="00CA2F25" w:rsidRDefault="00A4192C">
                          <w:pPr>
                            <w:pStyle w:val="Small"/>
                            <w:rPr>
                              <w:rFonts w:ascii="Orsted Sans Office" w:hAnsi="Orsted Sans Office"/>
                              <w:lang w:val="en-GB"/>
                            </w:rPr>
                          </w:pPr>
                          <w:r w:rsidRPr="00CA2F25">
                            <w:rPr>
                              <w:rFonts w:ascii="Orsted Sans Office" w:eastAsia="Orsted Sans" w:hAnsi="Orsted Sans Office" w:cs="Orsted Sans"/>
                              <w:lang w:val="en-GB" w:bidi="en-GB"/>
                            </w:rPr>
                            <w:t>Company registration no. (CVR no.) 36 21 37 28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6F1CA6" id="Text Box 2" o:spid="_x0000_s1027" type="#_x0000_t202" style="position:absolute;left:0;text-align:left;margin-left:364.85pt;margin-top:109.35pt;width:113.65pt;height:110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XK8tQIAAME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" filled="f" stroked="f">
              <v:textbox>
                <w:txbxContent>
                  <w:p w14:paraId="313D6F3F" w14:textId="77777777" w:rsidR="00A4192C" w:rsidRPr="00CA2F25" w:rsidRDefault="00A4192C">
                    <w:pPr>
                      <w:pStyle w:val="Small"/>
                      <w:tabs>
                        <w:tab w:val="left" w:pos="438"/>
                      </w:tabs>
                      <w:rPr>
                        <w:rFonts w:ascii="Orsted Sans Office" w:hAnsi="Orsted Sans Office"/>
                        <w:b/>
                        <w:lang w:val="da-DK"/>
                      </w:rPr>
                    </w:pPr>
                    <w:r w:rsidRPr="00CA2F25">
                      <w:rPr>
                        <w:rFonts w:ascii="Orsted Sans Office" w:eastAsia="Orsted Sans" w:hAnsi="Orsted Sans Office" w:cs="Orsted Sans"/>
                        <w:b/>
                        <w:lang w:val="da-DK" w:bidi="en-GB"/>
                      </w:rPr>
                      <w:t>Ørsted</w:t>
                    </w:r>
                  </w:p>
                  <w:p w14:paraId="1CE18B25" w14:textId="77777777" w:rsidR="00A4192C" w:rsidRPr="00CA2F25" w:rsidRDefault="00A4192C">
                    <w:pPr>
                      <w:pStyle w:val="Small"/>
                      <w:tabs>
                        <w:tab w:val="left" w:pos="340"/>
                      </w:tabs>
                      <w:rPr>
                        <w:rFonts w:ascii="Orsted Sans Office" w:hAnsi="Orsted Sans Office"/>
                        <w:lang w:val="da-DK"/>
                      </w:rPr>
                    </w:pPr>
                    <w:r w:rsidRPr="00CA2F25">
                      <w:rPr>
                        <w:rFonts w:ascii="Orsted Sans Office" w:eastAsia="Orsted Sans" w:hAnsi="Orsted Sans Office" w:cs="Orsted Sans"/>
                        <w:lang w:val="da-DK" w:bidi="en-GB"/>
                      </w:rPr>
                      <w:t>Kraftværksvej 53</w:t>
                    </w:r>
                  </w:p>
                  <w:p w14:paraId="13A3DA51" w14:textId="77777777" w:rsidR="00A4192C" w:rsidRPr="00CA2F25" w:rsidRDefault="00A4192C">
                    <w:pPr>
                      <w:pStyle w:val="Small"/>
                      <w:tabs>
                        <w:tab w:val="left" w:pos="340"/>
                      </w:tabs>
                      <w:rPr>
                        <w:rFonts w:ascii="Orsted Sans Office" w:hAnsi="Orsted Sans Office"/>
                        <w:lang w:val="da-DK"/>
                      </w:rPr>
                    </w:pPr>
                    <w:r w:rsidRPr="00CA2F25">
                      <w:rPr>
                        <w:rFonts w:ascii="Orsted Sans Office" w:eastAsia="Orsted Sans" w:hAnsi="Orsted Sans Office" w:cs="Orsted Sans"/>
                        <w:lang w:val="da-DK" w:bidi="en-GB"/>
                      </w:rPr>
                      <w:t>Skærbæk</w:t>
                    </w:r>
                  </w:p>
                  <w:p w14:paraId="0FFB2108" w14:textId="77777777" w:rsidR="00A4192C" w:rsidRPr="00CA2F25" w:rsidRDefault="00A4192C">
                    <w:pPr>
                      <w:pStyle w:val="Small"/>
                      <w:tabs>
                        <w:tab w:val="left" w:pos="340"/>
                      </w:tabs>
                      <w:rPr>
                        <w:rFonts w:ascii="Orsted Sans Office" w:hAnsi="Orsted Sans Office"/>
                        <w:lang w:val="da-DK"/>
                      </w:rPr>
                    </w:pPr>
                    <w:r w:rsidRPr="00CA2F25">
                      <w:rPr>
                        <w:rFonts w:ascii="Orsted Sans Office" w:eastAsia="Orsted Sans" w:hAnsi="Orsted Sans Office" w:cs="Orsted Sans"/>
                        <w:lang w:val="da-DK" w:bidi="en-GB"/>
                      </w:rPr>
                      <w:t>DK-7000 Fredericia</w:t>
                    </w:r>
                  </w:p>
                  <w:p w14:paraId="302EEDF3" w14:textId="77777777" w:rsidR="00A4192C" w:rsidRPr="00CA2F25" w:rsidRDefault="00A4192C">
                    <w:pPr>
                      <w:pStyle w:val="Small"/>
                      <w:tabs>
                        <w:tab w:val="left" w:pos="340"/>
                      </w:tabs>
                      <w:rPr>
                        <w:rFonts w:ascii="Orsted Sans Office" w:hAnsi="Orsted Sans Office"/>
                        <w:lang w:val="da-DK"/>
                      </w:rPr>
                    </w:pPr>
                  </w:p>
                  <w:p w14:paraId="136B460B" w14:textId="77777777" w:rsidR="00A4192C" w:rsidRPr="00CA2F25" w:rsidRDefault="00A4192C">
                    <w:pPr>
                      <w:pStyle w:val="Small"/>
                      <w:tabs>
                        <w:tab w:val="left" w:pos="340"/>
                      </w:tabs>
                      <w:rPr>
                        <w:rFonts w:ascii="Orsted Sans Office" w:hAnsi="Orsted Sans Office"/>
                        <w:lang w:val="da-DK"/>
                      </w:rPr>
                    </w:pPr>
                    <w:r w:rsidRPr="00CA2F25">
                      <w:rPr>
                        <w:rFonts w:ascii="Orsted Sans Office" w:eastAsia="Orsted Sans" w:hAnsi="Orsted Sans Office" w:cs="Orsted Sans"/>
                        <w:lang w:val="da-DK" w:bidi="en-GB"/>
                      </w:rPr>
                      <w:t>www.orsted.com</w:t>
                    </w:r>
                  </w:p>
                  <w:p w14:paraId="156AC168" w14:textId="77777777" w:rsidR="00A4192C" w:rsidRPr="00CA2F25" w:rsidRDefault="00A4192C">
                    <w:pPr>
                      <w:pStyle w:val="Small"/>
                      <w:rPr>
                        <w:rFonts w:ascii="Orsted Sans Office" w:hAnsi="Orsted Sans Office"/>
                        <w:lang w:val="en-GB"/>
                      </w:rPr>
                    </w:pPr>
                    <w:r w:rsidRPr="00CA2F25">
                      <w:rPr>
                        <w:rFonts w:ascii="Orsted Sans Office" w:eastAsia="Orsted Sans" w:hAnsi="Orsted Sans Office" w:cs="Orsted Sans"/>
                        <w:lang w:val="en-GB" w:bidi="en-GB"/>
                      </w:rPr>
                      <w:t>Company registration no. (CVR no.) 36 21 37 28</w:t>
                    </w:r>
                  </w:p>
                </w:txbxContent>
              </v:textbox>
              <w10:wrap type="topAndBottom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056E9EE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571C93"/>
    <w:multiLevelType w:val="hybridMultilevel"/>
    <w:tmpl w:val="CCCAFD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A797F"/>
    <w:multiLevelType w:val="hybridMultilevel"/>
    <w:tmpl w:val="10E81362"/>
    <w:lvl w:ilvl="0" w:tplc="0406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 w15:restartNumberingAfterBreak="0">
    <w:nsid w:val="059A121B"/>
    <w:multiLevelType w:val="hybridMultilevel"/>
    <w:tmpl w:val="917224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6011B"/>
    <w:multiLevelType w:val="hybridMultilevel"/>
    <w:tmpl w:val="51B4C4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E5938"/>
    <w:multiLevelType w:val="hybridMultilevel"/>
    <w:tmpl w:val="023275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140C7"/>
    <w:multiLevelType w:val="hybridMultilevel"/>
    <w:tmpl w:val="96B638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171AC"/>
    <w:multiLevelType w:val="hybridMultilevel"/>
    <w:tmpl w:val="52D29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A1FED"/>
    <w:multiLevelType w:val="hybridMultilevel"/>
    <w:tmpl w:val="83F4B73C"/>
    <w:lvl w:ilvl="0" w:tplc="F684E06A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lang w:val="en-US"/>
      </w:rPr>
    </w:lvl>
    <w:lvl w:ilvl="1" w:tplc="040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334D5BE7"/>
    <w:multiLevelType w:val="hybridMultilevel"/>
    <w:tmpl w:val="D92ABB4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6744D44"/>
    <w:multiLevelType w:val="hybridMultilevel"/>
    <w:tmpl w:val="DE16A8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88399C"/>
    <w:multiLevelType w:val="hybridMultilevel"/>
    <w:tmpl w:val="B93821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D7AE6"/>
    <w:multiLevelType w:val="hybridMultilevel"/>
    <w:tmpl w:val="D6A89B1C"/>
    <w:lvl w:ilvl="0" w:tplc="AF74741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B410CB"/>
    <w:multiLevelType w:val="hybridMultilevel"/>
    <w:tmpl w:val="C2E446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AB24B1"/>
    <w:multiLevelType w:val="hybridMultilevel"/>
    <w:tmpl w:val="B07871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B05963"/>
    <w:multiLevelType w:val="hybridMultilevel"/>
    <w:tmpl w:val="D444F2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54747"/>
    <w:multiLevelType w:val="hybridMultilevel"/>
    <w:tmpl w:val="89BA41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E9480D"/>
    <w:multiLevelType w:val="hybridMultilevel"/>
    <w:tmpl w:val="1EFC03F0"/>
    <w:lvl w:ilvl="0" w:tplc="7012027C">
      <w:start w:val="1"/>
      <w:numFmt w:val="bullet"/>
      <w:pStyle w:val="Bullets-grbrdteks"/>
      <w:lvlText w:val=""/>
      <w:lvlJc w:val="left"/>
      <w:pPr>
        <w:ind w:left="360" w:hanging="360"/>
      </w:pPr>
      <w:rPr>
        <w:rFonts w:ascii="Wingdings" w:hAnsi="Wingdings" w:hint="default"/>
        <w:color w:val="629415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F0643"/>
    <w:multiLevelType w:val="hybridMultilevel"/>
    <w:tmpl w:val="DF648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8C63BA"/>
    <w:multiLevelType w:val="hybridMultilevel"/>
    <w:tmpl w:val="1FF6AC76"/>
    <w:lvl w:ilvl="0" w:tplc="04060001">
      <w:start w:val="1"/>
      <w:numFmt w:val="bullet"/>
      <w:lvlText w:val=""/>
      <w:lvlJc w:val="left"/>
      <w:pPr>
        <w:ind w:left="-17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20" w15:restartNumberingAfterBreak="0">
    <w:nsid w:val="5D1E175B"/>
    <w:multiLevelType w:val="hybridMultilevel"/>
    <w:tmpl w:val="8C9006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B4798E"/>
    <w:multiLevelType w:val="hybridMultilevel"/>
    <w:tmpl w:val="34365F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7D6CD4"/>
    <w:multiLevelType w:val="hybridMultilevel"/>
    <w:tmpl w:val="8DC0AA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456032"/>
    <w:multiLevelType w:val="hybridMultilevel"/>
    <w:tmpl w:val="91C0D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CA0560"/>
    <w:multiLevelType w:val="hybridMultilevel"/>
    <w:tmpl w:val="E716BB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F9026D"/>
    <w:multiLevelType w:val="hybridMultilevel"/>
    <w:tmpl w:val="86D882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3E1199"/>
    <w:multiLevelType w:val="hybridMultilevel"/>
    <w:tmpl w:val="82A44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17"/>
  </w:num>
  <w:num w:numId="4">
    <w:abstractNumId w:val="21"/>
  </w:num>
  <w:num w:numId="5">
    <w:abstractNumId w:val="13"/>
  </w:num>
  <w:num w:numId="6">
    <w:abstractNumId w:val="22"/>
  </w:num>
  <w:num w:numId="7">
    <w:abstractNumId w:val="23"/>
  </w:num>
  <w:num w:numId="8">
    <w:abstractNumId w:val="7"/>
  </w:num>
  <w:num w:numId="9">
    <w:abstractNumId w:val="20"/>
  </w:num>
  <w:num w:numId="10">
    <w:abstractNumId w:val="19"/>
  </w:num>
  <w:num w:numId="11">
    <w:abstractNumId w:val="6"/>
  </w:num>
  <w:num w:numId="12">
    <w:abstractNumId w:val="2"/>
  </w:num>
  <w:num w:numId="13">
    <w:abstractNumId w:val="25"/>
  </w:num>
  <w:num w:numId="14">
    <w:abstractNumId w:val="5"/>
  </w:num>
  <w:num w:numId="15">
    <w:abstractNumId w:val="26"/>
  </w:num>
  <w:num w:numId="16">
    <w:abstractNumId w:val="14"/>
  </w:num>
  <w:num w:numId="17">
    <w:abstractNumId w:val="18"/>
  </w:num>
  <w:num w:numId="18">
    <w:abstractNumId w:val="3"/>
  </w:num>
  <w:num w:numId="19">
    <w:abstractNumId w:val="1"/>
  </w:num>
  <w:num w:numId="20">
    <w:abstractNumId w:val="9"/>
  </w:num>
  <w:num w:numId="21">
    <w:abstractNumId w:val="8"/>
  </w:num>
  <w:num w:numId="22">
    <w:abstractNumId w:val="11"/>
  </w:num>
  <w:num w:numId="23">
    <w:abstractNumId w:val="4"/>
  </w:num>
  <w:num w:numId="24">
    <w:abstractNumId w:val="15"/>
  </w:num>
  <w:num w:numId="25">
    <w:abstractNumId w:val="12"/>
  </w:num>
  <w:num w:numId="26">
    <w:abstractNumId w:val="10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>
      <o:colormru v:ext="edit" colors="red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467"/>
    <w:rsid w:val="00000C47"/>
    <w:rsid w:val="000037D5"/>
    <w:rsid w:val="000057C1"/>
    <w:rsid w:val="0000597F"/>
    <w:rsid w:val="0000682B"/>
    <w:rsid w:val="00006E80"/>
    <w:rsid w:val="000077CC"/>
    <w:rsid w:val="00010782"/>
    <w:rsid w:val="00011B38"/>
    <w:rsid w:val="0001213D"/>
    <w:rsid w:val="0001361D"/>
    <w:rsid w:val="0001492C"/>
    <w:rsid w:val="00014A24"/>
    <w:rsid w:val="00015827"/>
    <w:rsid w:val="00017235"/>
    <w:rsid w:val="000206AF"/>
    <w:rsid w:val="00022492"/>
    <w:rsid w:val="00023AF7"/>
    <w:rsid w:val="00023D98"/>
    <w:rsid w:val="00023F72"/>
    <w:rsid w:val="000243FA"/>
    <w:rsid w:val="00024777"/>
    <w:rsid w:val="00024BF6"/>
    <w:rsid w:val="00024F29"/>
    <w:rsid w:val="00024FBF"/>
    <w:rsid w:val="000252AA"/>
    <w:rsid w:val="00025B2E"/>
    <w:rsid w:val="00026372"/>
    <w:rsid w:val="00031265"/>
    <w:rsid w:val="000315EB"/>
    <w:rsid w:val="00031880"/>
    <w:rsid w:val="000322E2"/>
    <w:rsid w:val="00032826"/>
    <w:rsid w:val="00032E34"/>
    <w:rsid w:val="00033444"/>
    <w:rsid w:val="00033483"/>
    <w:rsid w:val="00034128"/>
    <w:rsid w:val="00037E42"/>
    <w:rsid w:val="00043B52"/>
    <w:rsid w:val="00045AAE"/>
    <w:rsid w:val="00045F08"/>
    <w:rsid w:val="000477A9"/>
    <w:rsid w:val="00047F78"/>
    <w:rsid w:val="000507A2"/>
    <w:rsid w:val="000555F6"/>
    <w:rsid w:val="000559F2"/>
    <w:rsid w:val="000563C0"/>
    <w:rsid w:val="00061453"/>
    <w:rsid w:val="00061E4F"/>
    <w:rsid w:val="00062732"/>
    <w:rsid w:val="000631C8"/>
    <w:rsid w:val="00063283"/>
    <w:rsid w:val="000643C1"/>
    <w:rsid w:val="000666D0"/>
    <w:rsid w:val="000669B4"/>
    <w:rsid w:val="0007013E"/>
    <w:rsid w:val="00071316"/>
    <w:rsid w:val="00071FBA"/>
    <w:rsid w:val="0007232C"/>
    <w:rsid w:val="0007337D"/>
    <w:rsid w:val="00073763"/>
    <w:rsid w:val="000738E5"/>
    <w:rsid w:val="000743D7"/>
    <w:rsid w:val="00074CB0"/>
    <w:rsid w:val="00075996"/>
    <w:rsid w:val="00077143"/>
    <w:rsid w:val="0007752A"/>
    <w:rsid w:val="00077CDA"/>
    <w:rsid w:val="000825AF"/>
    <w:rsid w:val="000840B6"/>
    <w:rsid w:val="000854D2"/>
    <w:rsid w:val="0008634F"/>
    <w:rsid w:val="00090023"/>
    <w:rsid w:val="00091C03"/>
    <w:rsid w:val="000924B6"/>
    <w:rsid w:val="00092664"/>
    <w:rsid w:val="00093234"/>
    <w:rsid w:val="000953B5"/>
    <w:rsid w:val="00095586"/>
    <w:rsid w:val="000968BC"/>
    <w:rsid w:val="00097FF9"/>
    <w:rsid w:val="000A024C"/>
    <w:rsid w:val="000A04D3"/>
    <w:rsid w:val="000A12C1"/>
    <w:rsid w:val="000A35F9"/>
    <w:rsid w:val="000A5D9D"/>
    <w:rsid w:val="000A6D6B"/>
    <w:rsid w:val="000A745F"/>
    <w:rsid w:val="000B0DA7"/>
    <w:rsid w:val="000B1193"/>
    <w:rsid w:val="000B1197"/>
    <w:rsid w:val="000B206F"/>
    <w:rsid w:val="000B2BE1"/>
    <w:rsid w:val="000B2C94"/>
    <w:rsid w:val="000B3609"/>
    <w:rsid w:val="000B4362"/>
    <w:rsid w:val="000B525C"/>
    <w:rsid w:val="000B54CF"/>
    <w:rsid w:val="000B583A"/>
    <w:rsid w:val="000B5A21"/>
    <w:rsid w:val="000B5D7F"/>
    <w:rsid w:val="000B6B8F"/>
    <w:rsid w:val="000B6DBA"/>
    <w:rsid w:val="000C0062"/>
    <w:rsid w:val="000C0277"/>
    <w:rsid w:val="000C0FAE"/>
    <w:rsid w:val="000C1BA0"/>
    <w:rsid w:val="000C2E45"/>
    <w:rsid w:val="000C3240"/>
    <w:rsid w:val="000C3D8A"/>
    <w:rsid w:val="000C4198"/>
    <w:rsid w:val="000C4E75"/>
    <w:rsid w:val="000C551C"/>
    <w:rsid w:val="000C5B76"/>
    <w:rsid w:val="000C69E5"/>
    <w:rsid w:val="000C6F93"/>
    <w:rsid w:val="000D0820"/>
    <w:rsid w:val="000D193D"/>
    <w:rsid w:val="000D3E47"/>
    <w:rsid w:val="000D5D10"/>
    <w:rsid w:val="000D685F"/>
    <w:rsid w:val="000D718E"/>
    <w:rsid w:val="000E02CC"/>
    <w:rsid w:val="000E302F"/>
    <w:rsid w:val="000E3B50"/>
    <w:rsid w:val="000E3E57"/>
    <w:rsid w:val="000E437D"/>
    <w:rsid w:val="000F011C"/>
    <w:rsid w:val="000F2432"/>
    <w:rsid w:val="000F333E"/>
    <w:rsid w:val="000F33E3"/>
    <w:rsid w:val="000F484A"/>
    <w:rsid w:val="000F4EE6"/>
    <w:rsid w:val="000F5D11"/>
    <w:rsid w:val="000F6BA9"/>
    <w:rsid w:val="000F6C42"/>
    <w:rsid w:val="00103940"/>
    <w:rsid w:val="00104746"/>
    <w:rsid w:val="0010556A"/>
    <w:rsid w:val="001075DD"/>
    <w:rsid w:val="00107F9F"/>
    <w:rsid w:val="00110B2B"/>
    <w:rsid w:val="00110C1E"/>
    <w:rsid w:val="00111958"/>
    <w:rsid w:val="0011248A"/>
    <w:rsid w:val="00112CB4"/>
    <w:rsid w:val="00112CD2"/>
    <w:rsid w:val="00114659"/>
    <w:rsid w:val="0011526A"/>
    <w:rsid w:val="00115BE9"/>
    <w:rsid w:val="001161C2"/>
    <w:rsid w:val="00117234"/>
    <w:rsid w:val="001203FF"/>
    <w:rsid w:val="001214E9"/>
    <w:rsid w:val="00122637"/>
    <w:rsid w:val="00123276"/>
    <w:rsid w:val="001240E0"/>
    <w:rsid w:val="0012414A"/>
    <w:rsid w:val="00125A2E"/>
    <w:rsid w:val="00125EF4"/>
    <w:rsid w:val="001271A3"/>
    <w:rsid w:val="001276D3"/>
    <w:rsid w:val="001278CB"/>
    <w:rsid w:val="00127D68"/>
    <w:rsid w:val="00127D91"/>
    <w:rsid w:val="00131B97"/>
    <w:rsid w:val="001350D0"/>
    <w:rsid w:val="00137165"/>
    <w:rsid w:val="00137297"/>
    <w:rsid w:val="0014027F"/>
    <w:rsid w:val="00140E72"/>
    <w:rsid w:val="00141F48"/>
    <w:rsid w:val="00142449"/>
    <w:rsid w:val="001448EE"/>
    <w:rsid w:val="00146062"/>
    <w:rsid w:val="001467F0"/>
    <w:rsid w:val="00151F12"/>
    <w:rsid w:val="00153873"/>
    <w:rsid w:val="00154DD9"/>
    <w:rsid w:val="00155B48"/>
    <w:rsid w:val="001561BC"/>
    <w:rsid w:val="00156310"/>
    <w:rsid w:val="00156660"/>
    <w:rsid w:val="001575B7"/>
    <w:rsid w:val="00160A86"/>
    <w:rsid w:val="00162A10"/>
    <w:rsid w:val="0016380B"/>
    <w:rsid w:val="00163DF5"/>
    <w:rsid w:val="001646FB"/>
    <w:rsid w:val="0016478E"/>
    <w:rsid w:val="0016501B"/>
    <w:rsid w:val="001652D5"/>
    <w:rsid w:val="0016677A"/>
    <w:rsid w:val="00166F89"/>
    <w:rsid w:val="0016726F"/>
    <w:rsid w:val="00167966"/>
    <w:rsid w:val="00167BBF"/>
    <w:rsid w:val="0017044E"/>
    <w:rsid w:val="0017065A"/>
    <w:rsid w:val="00170967"/>
    <w:rsid w:val="00172AF0"/>
    <w:rsid w:val="00175270"/>
    <w:rsid w:val="00177D44"/>
    <w:rsid w:val="00177D80"/>
    <w:rsid w:val="0018218D"/>
    <w:rsid w:val="001821FE"/>
    <w:rsid w:val="00182E67"/>
    <w:rsid w:val="00184B46"/>
    <w:rsid w:val="001850AC"/>
    <w:rsid w:val="00186740"/>
    <w:rsid w:val="00187274"/>
    <w:rsid w:val="001877E5"/>
    <w:rsid w:val="00191347"/>
    <w:rsid w:val="00192288"/>
    <w:rsid w:val="00194D4A"/>
    <w:rsid w:val="00194D99"/>
    <w:rsid w:val="00197738"/>
    <w:rsid w:val="001A0356"/>
    <w:rsid w:val="001A0870"/>
    <w:rsid w:val="001A15F1"/>
    <w:rsid w:val="001A1C3B"/>
    <w:rsid w:val="001A274B"/>
    <w:rsid w:val="001A30B0"/>
    <w:rsid w:val="001A3BC3"/>
    <w:rsid w:val="001A429B"/>
    <w:rsid w:val="001A47C6"/>
    <w:rsid w:val="001A544F"/>
    <w:rsid w:val="001A5990"/>
    <w:rsid w:val="001A5A33"/>
    <w:rsid w:val="001A6706"/>
    <w:rsid w:val="001A681F"/>
    <w:rsid w:val="001A7A16"/>
    <w:rsid w:val="001B34C0"/>
    <w:rsid w:val="001B468C"/>
    <w:rsid w:val="001B6882"/>
    <w:rsid w:val="001B777E"/>
    <w:rsid w:val="001B7904"/>
    <w:rsid w:val="001B7DB5"/>
    <w:rsid w:val="001C0DA0"/>
    <w:rsid w:val="001C23F5"/>
    <w:rsid w:val="001C2F93"/>
    <w:rsid w:val="001C3928"/>
    <w:rsid w:val="001C3CA0"/>
    <w:rsid w:val="001C4048"/>
    <w:rsid w:val="001C4940"/>
    <w:rsid w:val="001C55ED"/>
    <w:rsid w:val="001C5A3E"/>
    <w:rsid w:val="001C6460"/>
    <w:rsid w:val="001C7232"/>
    <w:rsid w:val="001C7DC2"/>
    <w:rsid w:val="001D054A"/>
    <w:rsid w:val="001D0AC2"/>
    <w:rsid w:val="001D0CA3"/>
    <w:rsid w:val="001D16B3"/>
    <w:rsid w:val="001D21C7"/>
    <w:rsid w:val="001D5034"/>
    <w:rsid w:val="001D6703"/>
    <w:rsid w:val="001D682C"/>
    <w:rsid w:val="001D6C29"/>
    <w:rsid w:val="001E00F6"/>
    <w:rsid w:val="001E0937"/>
    <w:rsid w:val="001E0E5F"/>
    <w:rsid w:val="001E1726"/>
    <w:rsid w:val="001E1D8B"/>
    <w:rsid w:val="001E30E1"/>
    <w:rsid w:val="001E3552"/>
    <w:rsid w:val="001E3FED"/>
    <w:rsid w:val="001E5DAB"/>
    <w:rsid w:val="001F448E"/>
    <w:rsid w:val="001F6C96"/>
    <w:rsid w:val="001F7B26"/>
    <w:rsid w:val="001F7B2E"/>
    <w:rsid w:val="00201B6D"/>
    <w:rsid w:val="002027B5"/>
    <w:rsid w:val="002040CF"/>
    <w:rsid w:val="00205350"/>
    <w:rsid w:val="00206677"/>
    <w:rsid w:val="002066E3"/>
    <w:rsid w:val="00207231"/>
    <w:rsid w:val="0021116E"/>
    <w:rsid w:val="002118BC"/>
    <w:rsid w:val="0021219F"/>
    <w:rsid w:val="00212F23"/>
    <w:rsid w:val="00213F94"/>
    <w:rsid w:val="00214B98"/>
    <w:rsid w:val="00215FDB"/>
    <w:rsid w:val="002175AB"/>
    <w:rsid w:val="00222CA2"/>
    <w:rsid w:val="00224938"/>
    <w:rsid w:val="00224FC0"/>
    <w:rsid w:val="002273B6"/>
    <w:rsid w:val="00231823"/>
    <w:rsid w:val="002343FF"/>
    <w:rsid w:val="002345C4"/>
    <w:rsid w:val="0023594D"/>
    <w:rsid w:val="00235A13"/>
    <w:rsid w:val="00235EE3"/>
    <w:rsid w:val="00236196"/>
    <w:rsid w:val="0023639B"/>
    <w:rsid w:val="0023710B"/>
    <w:rsid w:val="002400E4"/>
    <w:rsid w:val="00243888"/>
    <w:rsid w:val="002439BB"/>
    <w:rsid w:val="002441CC"/>
    <w:rsid w:val="002446DE"/>
    <w:rsid w:val="00246310"/>
    <w:rsid w:val="002463AE"/>
    <w:rsid w:val="00247ACA"/>
    <w:rsid w:val="00251118"/>
    <w:rsid w:val="0025191F"/>
    <w:rsid w:val="00252163"/>
    <w:rsid w:val="002528CE"/>
    <w:rsid w:val="00252B48"/>
    <w:rsid w:val="002555C6"/>
    <w:rsid w:val="00257AF0"/>
    <w:rsid w:val="00261B1A"/>
    <w:rsid w:val="00261C8B"/>
    <w:rsid w:val="002625D6"/>
    <w:rsid w:val="00263247"/>
    <w:rsid w:val="00266893"/>
    <w:rsid w:val="00270819"/>
    <w:rsid w:val="00270C88"/>
    <w:rsid w:val="002710EF"/>
    <w:rsid w:val="00271392"/>
    <w:rsid w:val="002721E7"/>
    <w:rsid w:val="002738DE"/>
    <w:rsid w:val="00273F39"/>
    <w:rsid w:val="00274951"/>
    <w:rsid w:val="00275395"/>
    <w:rsid w:val="00276421"/>
    <w:rsid w:val="00277587"/>
    <w:rsid w:val="00281621"/>
    <w:rsid w:val="00281919"/>
    <w:rsid w:val="00281A37"/>
    <w:rsid w:val="002830D3"/>
    <w:rsid w:val="00285510"/>
    <w:rsid w:val="00286DE0"/>
    <w:rsid w:val="002925CA"/>
    <w:rsid w:val="00292C2E"/>
    <w:rsid w:val="002935E1"/>
    <w:rsid w:val="00293C38"/>
    <w:rsid w:val="00293D56"/>
    <w:rsid w:val="00294EE6"/>
    <w:rsid w:val="00295B94"/>
    <w:rsid w:val="002A011C"/>
    <w:rsid w:val="002A0402"/>
    <w:rsid w:val="002A078A"/>
    <w:rsid w:val="002A1B21"/>
    <w:rsid w:val="002A237A"/>
    <w:rsid w:val="002A453D"/>
    <w:rsid w:val="002A4D3B"/>
    <w:rsid w:val="002A6072"/>
    <w:rsid w:val="002A6D61"/>
    <w:rsid w:val="002B0C19"/>
    <w:rsid w:val="002B5185"/>
    <w:rsid w:val="002B74E0"/>
    <w:rsid w:val="002C08B7"/>
    <w:rsid w:val="002C0C6E"/>
    <w:rsid w:val="002C0C9C"/>
    <w:rsid w:val="002C48D2"/>
    <w:rsid w:val="002C4E6A"/>
    <w:rsid w:val="002C5C97"/>
    <w:rsid w:val="002C6036"/>
    <w:rsid w:val="002D0C0C"/>
    <w:rsid w:val="002D0DEE"/>
    <w:rsid w:val="002D10D5"/>
    <w:rsid w:val="002D349C"/>
    <w:rsid w:val="002D41C0"/>
    <w:rsid w:val="002D446F"/>
    <w:rsid w:val="002D4882"/>
    <w:rsid w:val="002D5397"/>
    <w:rsid w:val="002D5A06"/>
    <w:rsid w:val="002D5AC1"/>
    <w:rsid w:val="002D67D5"/>
    <w:rsid w:val="002D7A0B"/>
    <w:rsid w:val="002D7F45"/>
    <w:rsid w:val="002E1F78"/>
    <w:rsid w:val="002E2634"/>
    <w:rsid w:val="002E55E0"/>
    <w:rsid w:val="002E5D10"/>
    <w:rsid w:val="002F08C6"/>
    <w:rsid w:val="002F1357"/>
    <w:rsid w:val="002F1A9E"/>
    <w:rsid w:val="002F2A10"/>
    <w:rsid w:val="002F3236"/>
    <w:rsid w:val="002F3597"/>
    <w:rsid w:val="002F4BCB"/>
    <w:rsid w:val="002F5C54"/>
    <w:rsid w:val="003017AD"/>
    <w:rsid w:val="003044EC"/>
    <w:rsid w:val="003104E8"/>
    <w:rsid w:val="00310C8C"/>
    <w:rsid w:val="003111F7"/>
    <w:rsid w:val="00312422"/>
    <w:rsid w:val="0031468B"/>
    <w:rsid w:val="00314F03"/>
    <w:rsid w:val="00315EF6"/>
    <w:rsid w:val="00316E47"/>
    <w:rsid w:val="0032009B"/>
    <w:rsid w:val="00321131"/>
    <w:rsid w:val="003211CF"/>
    <w:rsid w:val="0032265C"/>
    <w:rsid w:val="003254DF"/>
    <w:rsid w:val="00325C72"/>
    <w:rsid w:val="00326167"/>
    <w:rsid w:val="00330426"/>
    <w:rsid w:val="003319EB"/>
    <w:rsid w:val="003329E7"/>
    <w:rsid w:val="003339E0"/>
    <w:rsid w:val="00334967"/>
    <w:rsid w:val="00334B8B"/>
    <w:rsid w:val="00334E80"/>
    <w:rsid w:val="00335CE1"/>
    <w:rsid w:val="003360F2"/>
    <w:rsid w:val="0033789F"/>
    <w:rsid w:val="00337C49"/>
    <w:rsid w:val="0034016E"/>
    <w:rsid w:val="00340417"/>
    <w:rsid w:val="00341C18"/>
    <w:rsid w:val="0034239C"/>
    <w:rsid w:val="00345BF3"/>
    <w:rsid w:val="00346FF8"/>
    <w:rsid w:val="00347BD6"/>
    <w:rsid w:val="003500D8"/>
    <w:rsid w:val="003501BF"/>
    <w:rsid w:val="003506F1"/>
    <w:rsid w:val="00350B2B"/>
    <w:rsid w:val="00350CDA"/>
    <w:rsid w:val="0035201B"/>
    <w:rsid w:val="00352DCD"/>
    <w:rsid w:val="00354C2D"/>
    <w:rsid w:val="003564A6"/>
    <w:rsid w:val="003569AF"/>
    <w:rsid w:val="00357A04"/>
    <w:rsid w:val="00357E9F"/>
    <w:rsid w:val="00357F5A"/>
    <w:rsid w:val="003601C0"/>
    <w:rsid w:val="00361342"/>
    <w:rsid w:val="00361F2E"/>
    <w:rsid w:val="0036227F"/>
    <w:rsid w:val="00362494"/>
    <w:rsid w:val="003627C9"/>
    <w:rsid w:val="003669C5"/>
    <w:rsid w:val="00367301"/>
    <w:rsid w:val="00370CBC"/>
    <w:rsid w:val="003748EA"/>
    <w:rsid w:val="00375E2A"/>
    <w:rsid w:val="00376786"/>
    <w:rsid w:val="0038365C"/>
    <w:rsid w:val="00383D4F"/>
    <w:rsid w:val="003842B1"/>
    <w:rsid w:val="00384484"/>
    <w:rsid w:val="00385AE7"/>
    <w:rsid w:val="00387ABC"/>
    <w:rsid w:val="00387B52"/>
    <w:rsid w:val="00390C17"/>
    <w:rsid w:val="003925FB"/>
    <w:rsid w:val="00392620"/>
    <w:rsid w:val="00392799"/>
    <w:rsid w:val="00394583"/>
    <w:rsid w:val="003946D6"/>
    <w:rsid w:val="00394F9A"/>
    <w:rsid w:val="00395917"/>
    <w:rsid w:val="00397D6A"/>
    <w:rsid w:val="003A269E"/>
    <w:rsid w:val="003A35C1"/>
    <w:rsid w:val="003A53C5"/>
    <w:rsid w:val="003A53F8"/>
    <w:rsid w:val="003A562C"/>
    <w:rsid w:val="003A5780"/>
    <w:rsid w:val="003A67E8"/>
    <w:rsid w:val="003A6942"/>
    <w:rsid w:val="003A6BA6"/>
    <w:rsid w:val="003A6E36"/>
    <w:rsid w:val="003B2A95"/>
    <w:rsid w:val="003B5243"/>
    <w:rsid w:val="003B535E"/>
    <w:rsid w:val="003B538C"/>
    <w:rsid w:val="003B5EF6"/>
    <w:rsid w:val="003C1ABF"/>
    <w:rsid w:val="003C24FD"/>
    <w:rsid w:val="003C47B5"/>
    <w:rsid w:val="003C50AB"/>
    <w:rsid w:val="003C5E86"/>
    <w:rsid w:val="003C5EA6"/>
    <w:rsid w:val="003D08AD"/>
    <w:rsid w:val="003D0BD8"/>
    <w:rsid w:val="003D2766"/>
    <w:rsid w:val="003D2871"/>
    <w:rsid w:val="003D2C9B"/>
    <w:rsid w:val="003D2D45"/>
    <w:rsid w:val="003D3660"/>
    <w:rsid w:val="003D3A97"/>
    <w:rsid w:val="003D409C"/>
    <w:rsid w:val="003D46FF"/>
    <w:rsid w:val="003D4D59"/>
    <w:rsid w:val="003D4ECC"/>
    <w:rsid w:val="003D5643"/>
    <w:rsid w:val="003D5C0D"/>
    <w:rsid w:val="003D6C7E"/>
    <w:rsid w:val="003D773C"/>
    <w:rsid w:val="003E0959"/>
    <w:rsid w:val="003E2398"/>
    <w:rsid w:val="003E2FD8"/>
    <w:rsid w:val="003E3E91"/>
    <w:rsid w:val="003E54FF"/>
    <w:rsid w:val="003E624E"/>
    <w:rsid w:val="003E792B"/>
    <w:rsid w:val="003E7FED"/>
    <w:rsid w:val="003F17CD"/>
    <w:rsid w:val="003F1F4E"/>
    <w:rsid w:val="003F272F"/>
    <w:rsid w:val="003F32AC"/>
    <w:rsid w:val="003F3766"/>
    <w:rsid w:val="003F6E38"/>
    <w:rsid w:val="003F72F6"/>
    <w:rsid w:val="00400D67"/>
    <w:rsid w:val="00401DF0"/>
    <w:rsid w:val="0040231C"/>
    <w:rsid w:val="0040253C"/>
    <w:rsid w:val="00402FD2"/>
    <w:rsid w:val="00404A90"/>
    <w:rsid w:val="00405737"/>
    <w:rsid w:val="00405980"/>
    <w:rsid w:val="00405A4F"/>
    <w:rsid w:val="00405D4F"/>
    <w:rsid w:val="00406C74"/>
    <w:rsid w:val="0040759B"/>
    <w:rsid w:val="004077FC"/>
    <w:rsid w:val="00410BBB"/>
    <w:rsid w:val="00410C0A"/>
    <w:rsid w:val="00412AD7"/>
    <w:rsid w:val="00412E7E"/>
    <w:rsid w:val="00413D12"/>
    <w:rsid w:val="004144A2"/>
    <w:rsid w:val="00414BD4"/>
    <w:rsid w:val="00421B94"/>
    <w:rsid w:val="00422434"/>
    <w:rsid w:val="00423318"/>
    <w:rsid w:val="004233F2"/>
    <w:rsid w:val="00423437"/>
    <w:rsid w:val="0042432B"/>
    <w:rsid w:val="00424DAB"/>
    <w:rsid w:val="0042750F"/>
    <w:rsid w:val="00427D5A"/>
    <w:rsid w:val="004300D2"/>
    <w:rsid w:val="0043056F"/>
    <w:rsid w:val="00430965"/>
    <w:rsid w:val="00432D2F"/>
    <w:rsid w:val="00433A74"/>
    <w:rsid w:val="00434BDC"/>
    <w:rsid w:val="00434CAB"/>
    <w:rsid w:val="0043533F"/>
    <w:rsid w:val="00435AFE"/>
    <w:rsid w:val="00436C83"/>
    <w:rsid w:val="00440749"/>
    <w:rsid w:val="00441D77"/>
    <w:rsid w:val="00441DDE"/>
    <w:rsid w:val="0044211E"/>
    <w:rsid w:val="00442566"/>
    <w:rsid w:val="0044284A"/>
    <w:rsid w:val="004431A3"/>
    <w:rsid w:val="00443D3D"/>
    <w:rsid w:val="00444073"/>
    <w:rsid w:val="0044564F"/>
    <w:rsid w:val="0045092A"/>
    <w:rsid w:val="00451FBA"/>
    <w:rsid w:val="00452AE6"/>
    <w:rsid w:val="00452C18"/>
    <w:rsid w:val="004538D9"/>
    <w:rsid w:val="00453A6A"/>
    <w:rsid w:val="00454DB3"/>
    <w:rsid w:val="004555FF"/>
    <w:rsid w:val="004578B0"/>
    <w:rsid w:val="00457D96"/>
    <w:rsid w:val="004602E1"/>
    <w:rsid w:val="0046089E"/>
    <w:rsid w:val="00460F99"/>
    <w:rsid w:val="0046291F"/>
    <w:rsid w:val="0046616A"/>
    <w:rsid w:val="0047154D"/>
    <w:rsid w:val="00472876"/>
    <w:rsid w:val="00472AAE"/>
    <w:rsid w:val="00472B32"/>
    <w:rsid w:val="00473D85"/>
    <w:rsid w:val="00474782"/>
    <w:rsid w:val="00474C29"/>
    <w:rsid w:val="00474FA0"/>
    <w:rsid w:val="00476C10"/>
    <w:rsid w:val="0048047E"/>
    <w:rsid w:val="004815CF"/>
    <w:rsid w:val="00481741"/>
    <w:rsid w:val="00483F19"/>
    <w:rsid w:val="0048454E"/>
    <w:rsid w:val="00485140"/>
    <w:rsid w:val="00486454"/>
    <w:rsid w:val="00486FEB"/>
    <w:rsid w:val="0049041F"/>
    <w:rsid w:val="004908B4"/>
    <w:rsid w:val="0049120B"/>
    <w:rsid w:val="00492530"/>
    <w:rsid w:val="004952C8"/>
    <w:rsid w:val="004955CE"/>
    <w:rsid w:val="004A2A92"/>
    <w:rsid w:val="004A2B7C"/>
    <w:rsid w:val="004A325A"/>
    <w:rsid w:val="004A3590"/>
    <w:rsid w:val="004A4268"/>
    <w:rsid w:val="004A496F"/>
    <w:rsid w:val="004A4E98"/>
    <w:rsid w:val="004A7785"/>
    <w:rsid w:val="004B04FE"/>
    <w:rsid w:val="004B19D1"/>
    <w:rsid w:val="004B237C"/>
    <w:rsid w:val="004B244A"/>
    <w:rsid w:val="004B73D7"/>
    <w:rsid w:val="004B7B80"/>
    <w:rsid w:val="004C0F6B"/>
    <w:rsid w:val="004C12A3"/>
    <w:rsid w:val="004C2E29"/>
    <w:rsid w:val="004C32C4"/>
    <w:rsid w:val="004C6469"/>
    <w:rsid w:val="004D030A"/>
    <w:rsid w:val="004D28F7"/>
    <w:rsid w:val="004D4017"/>
    <w:rsid w:val="004D498D"/>
    <w:rsid w:val="004D4B6E"/>
    <w:rsid w:val="004D568E"/>
    <w:rsid w:val="004D6719"/>
    <w:rsid w:val="004D6BE4"/>
    <w:rsid w:val="004D7DDA"/>
    <w:rsid w:val="004E0510"/>
    <w:rsid w:val="004E09E9"/>
    <w:rsid w:val="004E0E30"/>
    <w:rsid w:val="004E1A11"/>
    <w:rsid w:val="004E20C2"/>
    <w:rsid w:val="004E3E6F"/>
    <w:rsid w:val="004E48E4"/>
    <w:rsid w:val="004E6495"/>
    <w:rsid w:val="004E6723"/>
    <w:rsid w:val="004E6808"/>
    <w:rsid w:val="004E6BCE"/>
    <w:rsid w:val="004E70F8"/>
    <w:rsid w:val="004F025F"/>
    <w:rsid w:val="004F0E6F"/>
    <w:rsid w:val="004F13E2"/>
    <w:rsid w:val="004F24D9"/>
    <w:rsid w:val="004F3258"/>
    <w:rsid w:val="004F5B6C"/>
    <w:rsid w:val="004F6FA0"/>
    <w:rsid w:val="004F7831"/>
    <w:rsid w:val="004F78EC"/>
    <w:rsid w:val="004F7FE5"/>
    <w:rsid w:val="00500291"/>
    <w:rsid w:val="005017A3"/>
    <w:rsid w:val="0050196C"/>
    <w:rsid w:val="00501E15"/>
    <w:rsid w:val="00502390"/>
    <w:rsid w:val="00503244"/>
    <w:rsid w:val="00503BE1"/>
    <w:rsid w:val="005052E3"/>
    <w:rsid w:val="00510C40"/>
    <w:rsid w:val="00511757"/>
    <w:rsid w:val="00511C06"/>
    <w:rsid w:val="00512E3E"/>
    <w:rsid w:val="005145CF"/>
    <w:rsid w:val="0051516E"/>
    <w:rsid w:val="0051542D"/>
    <w:rsid w:val="005208AE"/>
    <w:rsid w:val="005218F2"/>
    <w:rsid w:val="005220A9"/>
    <w:rsid w:val="005223F8"/>
    <w:rsid w:val="00522FD3"/>
    <w:rsid w:val="00525E9E"/>
    <w:rsid w:val="00527E0B"/>
    <w:rsid w:val="00527E7A"/>
    <w:rsid w:val="00532C35"/>
    <w:rsid w:val="00532E25"/>
    <w:rsid w:val="00533496"/>
    <w:rsid w:val="00534531"/>
    <w:rsid w:val="00535217"/>
    <w:rsid w:val="00535C01"/>
    <w:rsid w:val="00537BB9"/>
    <w:rsid w:val="00540958"/>
    <w:rsid w:val="00543BF1"/>
    <w:rsid w:val="0054496E"/>
    <w:rsid w:val="00544CA1"/>
    <w:rsid w:val="00545320"/>
    <w:rsid w:val="00545565"/>
    <w:rsid w:val="005465F1"/>
    <w:rsid w:val="0055017B"/>
    <w:rsid w:val="00550717"/>
    <w:rsid w:val="0055309F"/>
    <w:rsid w:val="005536B5"/>
    <w:rsid w:val="00555E10"/>
    <w:rsid w:val="0055670F"/>
    <w:rsid w:val="00556B4E"/>
    <w:rsid w:val="00557283"/>
    <w:rsid w:val="0055747A"/>
    <w:rsid w:val="005577B8"/>
    <w:rsid w:val="005618AD"/>
    <w:rsid w:val="0056197A"/>
    <w:rsid w:val="00562073"/>
    <w:rsid w:val="0056315B"/>
    <w:rsid w:val="005644A6"/>
    <w:rsid w:val="00564926"/>
    <w:rsid w:val="005661B0"/>
    <w:rsid w:val="00566A88"/>
    <w:rsid w:val="00566D45"/>
    <w:rsid w:val="0056737A"/>
    <w:rsid w:val="00567F2C"/>
    <w:rsid w:val="00571956"/>
    <w:rsid w:val="00572477"/>
    <w:rsid w:val="00573276"/>
    <w:rsid w:val="00575B26"/>
    <w:rsid w:val="0057799F"/>
    <w:rsid w:val="00580596"/>
    <w:rsid w:val="0058089D"/>
    <w:rsid w:val="00580E4E"/>
    <w:rsid w:val="005810C9"/>
    <w:rsid w:val="005814A1"/>
    <w:rsid w:val="005818DC"/>
    <w:rsid w:val="005843D2"/>
    <w:rsid w:val="0058460A"/>
    <w:rsid w:val="0058596D"/>
    <w:rsid w:val="00585E92"/>
    <w:rsid w:val="005868BF"/>
    <w:rsid w:val="00587E78"/>
    <w:rsid w:val="005921EC"/>
    <w:rsid w:val="005923F3"/>
    <w:rsid w:val="005962E8"/>
    <w:rsid w:val="005A0A91"/>
    <w:rsid w:val="005A230C"/>
    <w:rsid w:val="005A2380"/>
    <w:rsid w:val="005A2383"/>
    <w:rsid w:val="005A460D"/>
    <w:rsid w:val="005A5ECE"/>
    <w:rsid w:val="005A69CD"/>
    <w:rsid w:val="005B2251"/>
    <w:rsid w:val="005B38AC"/>
    <w:rsid w:val="005B4949"/>
    <w:rsid w:val="005C0180"/>
    <w:rsid w:val="005C2428"/>
    <w:rsid w:val="005C2D18"/>
    <w:rsid w:val="005C31F4"/>
    <w:rsid w:val="005C3368"/>
    <w:rsid w:val="005C503E"/>
    <w:rsid w:val="005C6E4A"/>
    <w:rsid w:val="005D22BB"/>
    <w:rsid w:val="005D3400"/>
    <w:rsid w:val="005D37D0"/>
    <w:rsid w:val="005D5C3A"/>
    <w:rsid w:val="005D6200"/>
    <w:rsid w:val="005D6DF5"/>
    <w:rsid w:val="005E318C"/>
    <w:rsid w:val="005E325D"/>
    <w:rsid w:val="005E37BE"/>
    <w:rsid w:val="005E5FD4"/>
    <w:rsid w:val="005E64F2"/>
    <w:rsid w:val="005E7180"/>
    <w:rsid w:val="005E7AC2"/>
    <w:rsid w:val="005E7C21"/>
    <w:rsid w:val="005F1FC8"/>
    <w:rsid w:val="005F3985"/>
    <w:rsid w:val="005F3A3F"/>
    <w:rsid w:val="005F42B8"/>
    <w:rsid w:val="005F54F8"/>
    <w:rsid w:val="005F6EDC"/>
    <w:rsid w:val="005F7213"/>
    <w:rsid w:val="006000E7"/>
    <w:rsid w:val="0060410A"/>
    <w:rsid w:val="0060443A"/>
    <w:rsid w:val="006053B2"/>
    <w:rsid w:val="00606263"/>
    <w:rsid w:val="006072E8"/>
    <w:rsid w:val="00607733"/>
    <w:rsid w:val="006103CB"/>
    <w:rsid w:val="0061290F"/>
    <w:rsid w:val="00612F2A"/>
    <w:rsid w:val="00612FA8"/>
    <w:rsid w:val="00614C1A"/>
    <w:rsid w:val="00614F11"/>
    <w:rsid w:val="00615DFC"/>
    <w:rsid w:val="006174B3"/>
    <w:rsid w:val="00620A9A"/>
    <w:rsid w:val="006212BB"/>
    <w:rsid w:val="00622478"/>
    <w:rsid w:val="00622581"/>
    <w:rsid w:val="00623418"/>
    <w:rsid w:val="00623FCD"/>
    <w:rsid w:val="006257A6"/>
    <w:rsid w:val="00627D57"/>
    <w:rsid w:val="00630091"/>
    <w:rsid w:val="006307EC"/>
    <w:rsid w:val="0063208E"/>
    <w:rsid w:val="00633DD9"/>
    <w:rsid w:val="00634C21"/>
    <w:rsid w:val="00634FC5"/>
    <w:rsid w:val="006367EF"/>
    <w:rsid w:val="00636B66"/>
    <w:rsid w:val="00637A50"/>
    <w:rsid w:val="00640D4A"/>
    <w:rsid w:val="00640EC4"/>
    <w:rsid w:val="006416EE"/>
    <w:rsid w:val="00644119"/>
    <w:rsid w:val="0064672C"/>
    <w:rsid w:val="00647299"/>
    <w:rsid w:val="00651E42"/>
    <w:rsid w:val="00651EFE"/>
    <w:rsid w:val="00653477"/>
    <w:rsid w:val="00653735"/>
    <w:rsid w:val="00653DDD"/>
    <w:rsid w:val="006550EB"/>
    <w:rsid w:val="00655293"/>
    <w:rsid w:val="0066366D"/>
    <w:rsid w:val="00667FB8"/>
    <w:rsid w:val="00667FC4"/>
    <w:rsid w:val="006701AB"/>
    <w:rsid w:val="006725FC"/>
    <w:rsid w:val="00673633"/>
    <w:rsid w:val="00674D85"/>
    <w:rsid w:val="00675A52"/>
    <w:rsid w:val="006769CD"/>
    <w:rsid w:val="00677DD3"/>
    <w:rsid w:val="006804CF"/>
    <w:rsid w:val="006809BA"/>
    <w:rsid w:val="00682F5B"/>
    <w:rsid w:val="00683347"/>
    <w:rsid w:val="006844F1"/>
    <w:rsid w:val="00684A21"/>
    <w:rsid w:val="00691DA4"/>
    <w:rsid w:val="00692CC6"/>
    <w:rsid w:val="0069369D"/>
    <w:rsid w:val="00693977"/>
    <w:rsid w:val="006977A0"/>
    <w:rsid w:val="00697FCF"/>
    <w:rsid w:val="006A0594"/>
    <w:rsid w:val="006A2385"/>
    <w:rsid w:val="006A4E12"/>
    <w:rsid w:val="006A4ED6"/>
    <w:rsid w:val="006A5269"/>
    <w:rsid w:val="006A5E41"/>
    <w:rsid w:val="006A7CFA"/>
    <w:rsid w:val="006B16C4"/>
    <w:rsid w:val="006B2CC4"/>
    <w:rsid w:val="006B4E24"/>
    <w:rsid w:val="006B51DD"/>
    <w:rsid w:val="006B5496"/>
    <w:rsid w:val="006B6A40"/>
    <w:rsid w:val="006C06B2"/>
    <w:rsid w:val="006C18FC"/>
    <w:rsid w:val="006C1B83"/>
    <w:rsid w:val="006C254B"/>
    <w:rsid w:val="006C4A80"/>
    <w:rsid w:val="006D4401"/>
    <w:rsid w:val="006D47C1"/>
    <w:rsid w:val="006D5C2A"/>
    <w:rsid w:val="006E037E"/>
    <w:rsid w:val="006E0399"/>
    <w:rsid w:val="006E2658"/>
    <w:rsid w:val="006E3F1D"/>
    <w:rsid w:val="006E40AA"/>
    <w:rsid w:val="006E44A1"/>
    <w:rsid w:val="006E58C4"/>
    <w:rsid w:val="006E5CF4"/>
    <w:rsid w:val="006E7123"/>
    <w:rsid w:val="006E7ADD"/>
    <w:rsid w:val="006F13DB"/>
    <w:rsid w:val="006F322F"/>
    <w:rsid w:val="006F3B5D"/>
    <w:rsid w:val="006F6202"/>
    <w:rsid w:val="006F62DB"/>
    <w:rsid w:val="006F6428"/>
    <w:rsid w:val="006F70F0"/>
    <w:rsid w:val="006F7DC4"/>
    <w:rsid w:val="00700073"/>
    <w:rsid w:val="007005F0"/>
    <w:rsid w:val="00700BDE"/>
    <w:rsid w:val="00704AD2"/>
    <w:rsid w:val="00705AAC"/>
    <w:rsid w:val="007100D3"/>
    <w:rsid w:val="007101D3"/>
    <w:rsid w:val="00711636"/>
    <w:rsid w:val="00714DDA"/>
    <w:rsid w:val="00714EB9"/>
    <w:rsid w:val="00714FAA"/>
    <w:rsid w:val="00715984"/>
    <w:rsid w:val="00715A6F"/>
    <w:rsid w:val="0071757B"/>
    <w:rsid w:val="007200E1"/>
    <w:rsid w:val="007209E0"/>
    <w:rsid w:val="00721129"/>
    <w:rsid w:val="0072219D"/>
    <w:rsid w:val="0072266A"/>
    <w:rsid w:val="0072354F"/>
    <w:rsid w:val="00724886"/>
    <w:rsid w:val="007249F4"/>
    <w:rsid w:val="00724BAE"/>
    <w:rsid w:val="00724D5D"/>
    <w:rsid w:val="00725873"/>
    <w:rsid w:val="00726503"/>
    <w:rsid w:val="007266B3"/>
    <w:rsid w:val="00730EB0"/>
    <w:rsid w:val="00731091"/>
    <w:rsid w:val="007317D6"/>
    <w:rsid w:val="00733025"/>
    <w:rsid w:val="00733297"/>
    <w:rsid w:val="007332EB"/>
    <w:rsid w:val="007369CD"/>
    <w:rsid w:val="007409DA"/>
    <w:rsid w:val="00741863"/>
    <w:rsid w:val="00741B9F"/>
    <w:rsid w:val="00742D4C"/>
    <w:rsid w:val="00743F03"/>
    <w:rsid w:val="00745463"/>
    <w:rsid w:val="00747768"/>
    <w:rsid w:val="00747C8F"/>
    <w:rsid w:val="0075102F"/>
    <w:rsid w:val="007548E3"/>
    <w:rsid w:val="007558AA"/>
    <w:rsid w:val="007562E7"/>
    <w:rsid w:val="007600D1"/>
    <w:rsid w:val="00764709"/>
    <w:rsid w:val="00767A13"/>
    <w:rsid w:val="00767A59"/>
    <w:rsid w:val="0077213F"/>
    <w:rsid w:val="00773BC0"/>
    <w:rsid w:val="00774DB0"/>
    <w:rsid w:val="007764A6"/>
    <w:rsid w:val="00777B37"/>
    <w:rsid w:val="00780568"/>
    <w:rsid w:val="007806F0"/>
    <w:rsid w:val="00781462"/>
    <w:rsid w:val="00783344"/>
    <w:rsid w:val="007834EA"/>
    <w:rsid w:val="00783A54"/>
    <w:rsid w:val="00784767"/>
    <w:rsid w:val="00785B5D"/>
    <w:rsid w:val="00786271"/>
    <w:rsid w:val="007862DA"/>
    <w:rsid w:val="007871FC"/>
    <w:rsid w:val="00791159"/>
    <w:rsid w:val="007918CF"/>
    <w:rsid w:val="007963D9"/>
    <w:rsid w:val="00796A05"/>
    <w:rsid w:val="00796D57"/>
    <w:rsid w:val="007A0EDC"/>
    <w:rsid w:val="007A2176"/>
    <w:rsid w:val="007A21C8"/>
    <w:rsid w:val="007A2A75"/>
    <w:rsid w:val="007A3506"/>
    <w:rsid w:val="007A528B"/>
    <w:rsid w:val="007A5DCB"/>
    <w:rsid w:val="007A6B53"/>
    <w:rsid w:val="007B0C87"/>
    <w:rsid w:val="007B1AAA"/>
    <w:rsid w:val="007B2E56"/>
    <w:rsid w:val="007B56C5"/>
    <w:rsid w:val="007B615E"/>
    <w:rsid w:val="007B62F6"/>
    <w:rsid w:val="007B7EE0"/>
    <w:rsid w:val="007C10A7"/>
    <w:rsid w:val="007C15C3"/>
    <w:rsid w:val="007C273A"/>
    <w:rsid w:val="007C4FF0"/>
    <w:rsid w:val="007C5A9A"/>
    <w:rsid w:val="007C648D"/>
    <w:rsid w:val="007C7EF5"/>
    <w:rsid w:val="007D1D08"/>
    <w:rsid w:val="007D2FC9"/>
    <w:rsid w:val="007D36CE"/>
    <w:rsid w:val="007D3BDC"/>
    <w:rsid w:val="007D5495"/>
    <w:rsid w:val="007D7CB1"/>
    <w:rsid w:val="007E0764"/>
    <w:rsid w:val="007E07F0"/>
    <w:rsid w:val="007E0EAB"/>
    <w:rsid w:val="007E2416"/>
    <w:rsid w:val="007E2E33"/>
    <w:rsid w:val="007E3FD7"/>
    <w:rsid w:val="007E4354"/>
    <w:rsid w:val="007E5EA2"/>
    <w:rsid w:val="007E6976"/>
    <w:rsid w:val="007F4567"/>
    <w:rsid w:val="007F4840"/>
    <w:rsid w:val="007F4A4C"/>
    <w:rsid w:val="007F4F91"/>
    <w:rsid w:val="007F5905"/>
    <w:rsid w:val="007F721C"/>
    <w:rsid w:val="00800158"/>
    <w:rsid w:val="00800F07"/>
    <w:rsid w:val="00803556"/>
    <w:rsid w:val="00804228"/>
    <w:rsid w:val="008057F1"/>
    <w:rsid w:val="00805F99"/>
    <w:rsid w:val="00806437"/>
    <w:rsid w:val="00807AF7"/>
    <w:rsid w:val="008104F6"/>
    <w:rsid w:val="00811DB8"/>
    <w:rsid w:val="008139A8"/>
    <w:rsid w:val="00813AB2"/>
    <w:rsid w:val="008148D8"/>
    <w:rsid w:val="00816199"/>
    <w:rsid w:val="0081664A"/>
    <w:rsid w:val="00816B13"/>
    <w:rsid w:val="00817CAA"/>
    <w:rsid w:val="00824A63"/>
    <w:rsid w:val="00825877"/>
    <w:rsid w:val="00826461"/>
    <w:rsid w:val="0083164E"/>
    <w:rsid w:val="00836E50"/>
    <w:rsid w:val="00837EFF"/>
    <w:rsid w:val="008400CE"/>
    <w:rsid w:val="00840ACC"/>
    <w:rsid w:val="008417AC"/>
    <w:rsid w:val="00841BE5"/>
    <w:rsid w:val="00844688"/>
    <w:rsid w:val="00844A50"/>
    <w:rsid w:val="00845168"/>
    <w:rsid w:val="00846450"/>
    <w:rsid w:val="00846E96"/>
    <w:rsid w:val="008478C9"/>
    <w:rsid w:val="008517F2"/>
    <w:rsid w:val="00852D3E"/>
    <w:rsid w:val="008536EE"/>
    <w:rsid w:val="00854D13"/>
    <w:rsid w:val="00856638"/>
    <w:rsid w:val="00856908"/>
    <w:rsid w:val="00857BDC"/>
    <w:rsid w:val="0086228D"/>
    <w:rsid w:val="00862A35"/>
    <w:rsid w:val="00866147"/>
    <w:rsid w:val="008661A1"/>
    <w:rsid w:val="00873011"/>
    <w:rsid w:val="00873219"/>
    <w:rsid w:val="008736B1"/>
    <w:rsid w:val="00876317"/>
    <w:rsid w:val="0087678A"/>
    <w:rsid w:val="00877EEA"/>
    <w:rsid w:val="0088002D"/>
    <w:rsid w:val="0088284D"/>
    <w:rsid w:val="00882A4A"/>
    <w:rsid w:val="00883CEB"/>
    <w:rsid w:val="00886C01"/>
    <w:rsid w:val="00887753"/>
    <w:rsid w:val="00890EA9"/>
    <w:rsid w:val="00891121"/>
    <w:rsid w:val="00892C2D"/>
    <w:rsid w:val="008939DB"/>
    <w:rsid w:val="008943FD"/>
    <w:rsid w:val="00895D4B"/>
    <w:rsid w:val="00897987"/>
    <w:rsid w:val="00897ABC"/>
    <w:rsid w:val="008A02AC"/>
    <w:rsid w:val="008A1DB2"/>
    <w:rsid w:val="008A2527"/>
    <w:rsid w:val="008A4938"/>
    <w:rsid w:val="008A4948"/>
    <w:rsid w:val="008A4985"/>
    <w:rsid w:val="008A4AD0"/>
    <w:rsid w:val="008A61A9"/>
    <w:rsid w:val="008A7A10"/>
    <w:rsid w:val="008B00A1"/>
    <w:rsid w:val="008B0313"/>
    <w:rsid w:val="008B253D"/>
    <w:rsid w:val="008B3EBE"/>
    <w:rsid w:val="008B49BE"/>
    <w:rsid w:val="008B6679"/>
    <w:rsid w:val="008B6C54"/>
    <w:rsid w:val="008B7BF4"/>
    <w:rsid w:val="008C2230"/>
    <w:rsid w:val="008C64D9"/>
    <w:rsid w:val="008C6DA3"/>
    <w:rsid w:val="008D01BB"/>
    <w:rsid w:val="008D42BA"/>
    <w:rsid w:val="008D4692"/>
    <w:rsid w:val="008D4C6D"/>
    <w:rsid w:val="008D57A8"/>
    <w:rsid w:val="008E028A"/>
    <w:rsid w:val="008E0365"/>
    <w:rsid w:val="008E2461"/>
    <w:rsid w:val="008E6371"/>
    <w:rsid w:val="008E6B72"/>
    <w:rsid w:val="008E6E27"/>
    <w:rsid w:val="008E7049"/>
    <w:rsid w:val="008F077F"/>
    <w:rsid w:val="008F273F"/>
    <w:rsid w:val="008F50CF"/>
    <w:rsid w:val="008F5C52"/>
    <w:rsid w:val="008F67AD"/>
    <w:rsid w:val="008F6A6F"/>
    <w:rsid w:val="008F7374"/>
    <w:rsid w:val="008F7589"/>
    <w:rsid w:val="00903167"/>
    <w:rsid w:val="00903FF7"/>
    <w:rsid w:val="0090753F"/>
    <w:rsid w:val="00907730"/>
    <w:rsid w:val="00910825"/>
    <w:rsid w:val="0091099B"/>
    <w:rsid w:val="00912783"/>
    <w:rsid w:val="00912E05"/>
    <w:rsid w:val="009132D6"/>
    <w:rsid w:val="00913605"/>
    <w:rsid w:val="0091385B"/>
    <w:rsid w:val="00913AF2"/>
    <w:rsid w:val="00914B3E"/>
    <w:rsid w:val="00915E48"/>
    <w:rsid w:val="009161C7"/>
    <w:rsid w:val="0091660A"/>
    <w:rsid w:val="00917AD7"/>
    <w:rsid w:val="0092059E"/>
    <w:rsid w:val="00921426"/>
    <w:rsid w:val="0092281A"/>
    <w:rsid w:val="00927CA1"/>
    <w:rsid w:val="009305E2"/>
    <w:rsid w:val="00930A69"/>
    <w:rsid w:val="009326CA"/>
    <w:rsid w:val="009347CF"/>
    <w:rsid w:val="00934A8A"/>
    <w:rsid w:val="00934DB4"/>
    <w:rsid w:val="00935B57"/>
    <w:rsid w:val="00935EAA"/>
    <w:rsid w:val="00936D29"/>
    <w:rsid w:val="00937B9A"/>
    <w:rsid w:val="0094135B"/>
    <w:rsid w:val="00945DFF"/>
    <w:rsid w:val="009510E1"/>
    <w:rsid w:val="009515C2"/>
    <w:rsid w:val="009516A2"/>
    <w:rsid w:val="00952084"/>
    <w:rsid w:val="00952CB3"/>
    <w:rsid w:val="00952D09"/>
    <w:rsid w:val="009542A5"/>
    <w:rsid w:val="00956FB9"/>
    <w:rsid w:val="009652CF"/>
    <w:rsid w:val="00967CC2"/>
    <w:rsid w:val="009702B7"/>
    <w:rsid w:val="00971D92"/>
    <w:rsid w:val="00973AE2"/>
    <w:rsid w:val="00973B3D"/>
    <w:rsid w:val="009751F5"/>
    <w:rsid w:val="009754AF"/>
    <w:rsid w:val="0097571F"/>
    <w:rsid w:val="0097572F"/>
    <w:rsid w:val="009835B8"/>
    <w:rsid w:val="009853A6"/>
    <w:rsid w:val="00986D89"/>
    <w:rsid w:val="009905CF"/>
    <w:rsid w:val="00991041"/>
    <w:rsid w:val="00992F93"/>
    <w:rsid w:val="00993241"/>
    <w:rsid w:val="009946D9"/>
    <w:rsid w:val="00995565"/>
    <w:rsid w:val="00995A17"/>
    <w:rsid w:val="00995DC4"/>
    <w:rsid w:val="0099799E"/>
    <w:rsid w:val="00997C7B"/>
    <w:rsid w:val="009A16B8"/>
    <w:rsid w:val="009A1E8F"/>
    <w:rsid w:val="009A1F56"/>
    <w:rsid w:val="009A4AAC"/>
    <w:rsid w:val="009A4BBE"/>
    <w:rsid w:val="009A5719"/>
    <w:rsid w:val="009B18ED"/>
    <w:rsid w:val="009B1D89"/>
    <w:rsid w:val="009B2729"/>
    <w:rsid w:val="009B2C18"/>
    <w:rsid w:val="009B38AD"/>
    <w:rsid w:val="009B6216"/>
    <w:rsid w:val="009B66E4"/>
    <w:rsid w:val="009B7F3C"/>
    <w:rsid w:val="009C06DE"/>
    <w:rsid w:val="009C12BF"/>
    <w:rsid w:val="009C18C9"/>
    <w:rsid w:val="009C3CF0"/>
    <w:rsid w:val="009C4755"/>
    <w:rsid w:val="009C4C2F"/>
    <w:rsid w:val="009C5216"/>
    <w:rsid w:val="009C5DE4"/>
    <w:rsid w:val="009C6C25"/>
    <w:rsid w:val="009D0191"/>
    <w:rsid w:val="009D43D8"/>
    <w:rsid w:val="009D4B7E"/>
    <w:rsid w:val="009D559B"/>
    <w:rsid w:val="009D6776"/>
    <w:rsid w:val="009E0AAE"/>
    <w:rsid w:val="009E299B"/>
    <w:rsid w:val="009E40A1"/>
    <w:rsid w:val="009E4540"/>
    <w:rsid w:val="009E4A05"/>
    <w:rsid w:val="009E4E89"/>
    <w:rsid w:val="009E5777"/>
    <w:rsid w:val="009E5DF9"/>
    <w:rsid w:val="009F2021"/>
    <w:rsid w:val="009F21AA"/>
    <w:rsid w:val="009F4952"/>
    <w:rsid w:val="009F50E2"/>
    <w:rsid w:val="009F518B"/>
    <w:rsid w:val="009F72C5"/>
    <w:rsid w:val="00A00243"/>
    <w:rsid w:val="00A00AFA"/>
    <w:rsid w:val="00A030D2"/>
    <w:rsid w:val="00A03918"/>
    <w:rsid w:val="00A03E42"/>
    <w:rsid w:val="00A065CC"/>
    <w:rsid w:val="00A067CF"/>
    <w:rsid w:val="00A114D6"/>
    <w:rsid w:val="00A11507"/>
    <w:rsid w:val="00A127E3"/>
    <w:rsid w:val="00A12F13"/>
    <w:rsid w:val="00A13484"/>
    <w:rsid w:val="00A13AD4"/>
    <w:rsid w:val="00A14086"/>
    <w:rsid w:val="00A15056"/>
    <w:rsid w:val="00A170BB"/>
    <w:rsid w:val="00A21C3A"/>
    <w:rsid w:val="00A23BAA"/>
    <w:rsid w:val="00A24353"/>
    <w:rsid w:val="00A24951"/>
    <w:rsid w:val="00A2495C"/>
    <w:rsid w:val="00A24E41"/>
    <w:rsid w:val="00A25880"/>
    <w:rsid w:val="00A259E7"/>
    <w:rsid w:val="00A27020"/>
    <w:rsid w:val="00A27055"/>
    <w:rsid w:val="00A30132"/>
    <w:rsid w:val="00A32302"/>
    <w:rsid w:val="00A32495"/>
    <w:rsid w:val="00A34242"/>
    <w:rsid w:val="00A35401"/>
    <w:rsid w:val="00A357DA"/>
    <w:rsid w:val="00A401D4"/>
    <w:rsid w:val="00A4192C"/>
    <w:rsid w:val="00A43ED7"/>
    <w:rsid w:val="00A45730"/>
    <w:rsid w:val="00A47B4C"/>
    <w:rsid w:val="00A47CC8"/>
    <w:rsid w:val="00A509FA"/>
    <w:rsid w:val="00A55CFD"/>
    <w:rsid w:val="00A566B2"/>
    <w:rsid w:val="00A566D8"/>
    <w:rsid w:val="00A60290"/>
    <w:rsid w:val="00A603BB"/>
    <w:rsid w:val="00A61043"/>
    <w:rsid w:val="00A62BC4"/>
    <w:rsid w:val="00A62DC9"/>
    <w:rsid w:val="00A63218"/>
    <w:rsid w:val="00A64ADC"/>
    <w:rsid w:val="00A654B1"/>
    <w:rsid w:val="00A65872"/>
    <w:rsid w:val="00A65DE8"/>
    <w:rsid w:val="00A6665E"/>
    <w:rsid w:val="00A66F53"/>
    <w:rsid w:val="00A6785E"/>
    <w:rsid w:val="00A702D4"/>
    <w:rsid w:val="00A70724"/>
    <w:rsid w:val="00A73AEF"/>
    <w:rsid w:val="00A7422D"/>
    <w:rsid w:val="00A75035"/>
    <w:rsid w:val="00A7542D"/>
    <w:rsid w:val="00A756E4"/>
    <w:rsid w:val="00A75A5E"/>
    <w:rsid w:val="00A76B97"/>
    <w:rsid w:val="00A807D4"/>
    <w:rsid w:val="00A80A4A"/>
    <w:rsid w:val="00A86056"/>
    <w:rsid w:val="00A861B4"/>
    <w:rsid w:val="00A863DE"/>
    <w:rsid w:val="00A879DA"/>
    <w:rsid w:val="00A90BD1"/>
    <w:rsid w:val="00A92438"/>
    <w:rsid w:val="00A9324D"/>
    <w:rsid w:val="00A95178"/>
    <w:rsid w:val="00A97CDF"/>
    <w:rsid w:val="00AA0C29"/>
    <w:rsid w:val="00AA267B"/>
    <w:rsid w:val="00AA32B1"/>
    <w:rsid w:val="00AA467D"/>
    <w:rsid w:val="00AA6491"/>
    <w:rsid w:val="00AA7936"/>
    <w:rsid w:val="00AB1913"/>
    <w:rsid w:val="00AB25EF"/>
    <w:rsid w:val="00AB2BC4"/>
    <w:rsid w:val="00AB3D38"/>
    <w:rsid w:val="00AB6250"/>
    <w:rsid w:val="00AB7423"/>
    <w:rsid w:val="00AB7A9B"/>
    <w:rsid w:val="00AC0062"/>
    <w:rsid w:val="00AC0499"/>
    <w:rsid w:val="00AC2403"/>
    <w:rsid w:val="00AC36EF"/>
    <w:rsid w:val="00AC3770"/>
    <w:rsid w:val="00AC39ED"/>
    <w:rsid w:val="00AC417E"/>
    <w:rsid w:val="00AC4AF5"/>
    <w:rsid w:val="00AC6117"/>
    <w:rsid w:val="00AC64CF"/>
    <w:rsid w:val="00AC68CB"/>
    <w:rsid w:val="00AD058D"/>
    <w:rsid w:val="00AD06A6"/>
    <w:rsid w:val="00AD1DD0"/>
    <w:rsid w:val="00AD22F9"/>
    <w:rsid w:val="00AD41A1"/>
    <w:rsid w:val="00AD41A5"/>
    <w:rsid w:val="00AD4E4A"/>
    <w:rsid w:val="00AD5DEC"/>
    <w:rsid w:val="00AD69A3"/>
    <w:rsid w:val="00AE052E"/>
    <w:rsid w:val="00AE5525"/>
    <w:rsid w:val="00AE580C"/>
    <w:rsid w:val="00AE5BA5"/>
    <w:rsid w:val="00AF002E"/>
    <w:rsid w:val="00AF067F"/>
    <w:rsid w:val="00AF0B58"/>
    <w:rsid w:val="00AF256C"/>
    <w:rsid w:val="00AF2639"/>
    <w:rsid w:val="00AF4875"/>
    <w:rsid w:val="00AF4B13"/>
    <w:rsid w:val="00AF5408"/>
    <w:rsid w:val="00AF70EB"/>
    <w:rsid w:val="00AF7D17"/>
    <w:rsid w:val="00B00557"/>
    <w:rsid w:val="00B013F8"/>
    <w:rsid w:val="00B02B3D"/>
    <w:rsid w:val="00B04621"/>
    <w:rsid w:val="00B057EF"/>
    <w:rsid w:val="00B061C0"/>
    <w:rsid w:val="00B0769D"/>
    <w:rsid w:val="00B078D5"/>
    <w:rsid w:val="00B13A44"/>
    <w:rsid w:val="00B13C14"/>
    <w:rsid w:val="00B1519C"/>
    <w:rsid w:val="00B15387"/>
    <w:rsid w:val="00B168ED"/>
    <w:rsid w:val="00B16E14"/>
    <w:rsid w:val="00B202CB"/>
    <w:rsid w:val="00B21624"/>
    <w:rsid w:val="00B21CB9"/>
    <w:rsid w:val="00B24C7C"/>
    <w:rsid w:val="00B26003"/>
    <w:rsid w:val="00B3103A"/>
    <w:rsid w:val="00B3110A"/>
    <w:rsid w:val="00B3186E"/>
    <w:rsid w:val="00B32FF7"/>
    <w:rsid w:val="00B349C9"/>
    <w:rsid w:val="00B34EF3"/>
    <w:rsid w:val="00B35373"/>
    <w:rsid w:val="00B355B8"/>
    <w:rsid w:val="00B35AE7"/>
    <w:rsid w:val="00B35F74"/>
    <w:rsid w:val="00B369E8"/>
    <w:rsid w:val="00B373D5"/>
    <w:rsid w:val="00B37EE8"/>
    <w:rsid w:val="00B408D1"/>
    <w:rsid w:val="00B44193"/>
    <w:rsid w:val="00B459C5"/>
    <w:rsid w:val="00B45B66"/>
    <w:rsid w:val="00B47EA5"/>
    <w:rsid w:val="00B50FF8"/>
    <w:rsid w:val="00B52994"/>
    <w:rsid w:val="00B53CB0"/>
    <w:rsid w:val="00B545E5"/>
    <w:rsid w:val="00B549E4"/>
    <w:rsid w:val="00B5501D"/>
    <w:rsid w:val="00B56D48"/>
    <w:rsid w:val="00B57378"/>
    <w:rsid w:val="00B60AD7"/>
    <w:rsid w:val="00B63D51"/>
    <w:rsid w:val="00B65DD9"/>
    <w:rsid w:val="00B70258"/>
    <w:rsid w:val="00B70B8B"/>
    <w:rsid w:val="00B70E66"/>
    <w:rsid w:val="00B7267B"/>
    <w:rsid w:val="00B73D38"/>
    <w:rsid w:val="00B75195"/>
    <w:rsid w:val="00B7589D"/>
    <w:rsid w:val="00B763E6"/>
    <w:rsid w:val="00B76843"/>
    <w:rsid w:val="00B76C46"/>
    <w:rsid w:val="00B77559"/>
    <w:rsid w:val="00B80B99"/>
    <w:rsid w:val="00B828C2"/>
    <w:rsid w:val="00B82971"/>
    <w:rsid w:val="00B82E5A"/>
    <w:rsid w:val="00B82EE5"/>
    <w:rsid w:val="00B83469"/>
    <w:rsid w:val="00B841EE"/>
    <w:rsid w:val="00B84374"/>
    <w:rsid w:val="00B84CA8"/>
    <w:rsid w:val="00B855E1"/>
    <w:rsid w:val="00B85F92"/>
    <w:rsid w:val="00B861B3"/>
    <w:rsid w:val="00B8620E"/>
    <w:rsid w:val="00B87486"/>
    <w:rsid w:val="00B874A0"/>
    <w:rsid w:val="00B87A0A"/>
    <w:rsid w:val="00B9298C"/>
    <w:rsid w:val="00B95214"/>
    <w:rsid w:val="00BA0272"/>
    <w:rsid w:val="00BA092A"/>
    <w:rsid w:val="00BA1160"/>
    <w:rsid w:val="00BA1B00"/>
    <w:rsid w:val="00BA3703"/>
    <w:rsid w:val="00BA3907"/>
    <w:rsid w:val="00BA4503"/>
    <w:rsid w:val="00BA5AC4"/>
    <w:rsid w:val="00BA5DD5"/>
    <w:rsid w:val="00BA7065"/>
    <w:rsid w:val="00BA7336"/>
    <w:rsid w:val="00BA7B5D"/>
    <w:rsid w:val="00BA7F5E"/>
    <w:rsid w:val="00BB00BF"/>
    <w:rsid w:val="00BB0A5D"/>
    <w:rsid w:val="00BB31EC"/>
    <w:rsid w:val="00BB459F"/>
    <w:rsid w:val="00BB4FAC"/>
    <w:rsid w:val="00BB510B"/>
    <w:rsid w:val="00BB6DBC"/>
    <w:rsid w:val="00BC0CAD"/>
    <w:rsid w:val="00BC1DA1"/>
    <w:rsid w:val="00BC2382"/>
    <w:rsid w:val="00BC2E87"/>
    <w:rsid w:val="00BC3E8B"/>
    <w:rsid w:val="00BC6D92"/>
    <w:rsid w:val="00BD0C87"/>
    <w:rsid w:val="00BD1BEE"/>
    <w:rsid w:val="00BD244A"/>
    <w:rsid w:val="00BD2C55"/>
    <w:rsid w:val="00BD44B2"/>
    <w:rsid w:val="00BD49C2"/>
    <w:rsid w:val="00BD60C7"/>
    <w:rsid w:val="00BD6C20"/>
    <w:rsid w:val="00BE0794"/>
    <w:rsid w:val="00BE088D"/>
    <w:rsid w:val="00BE3088"/>
    <w:rsid w:val="00BE329E"/>
    <w:rsid w:val="00BE3448"/>
    <w:rsid w:val="00BE388C"/>
    <w:rsid w:val="00BE44AC"/>
    <w:rsid w:val="00BE545C"/>
    <w:rsid w:val="00BE5FD9"/>
    <w:rsid w:val="00BE628A"/>
    <w:rsid w:val="00BE6D6B"/>
    <w:rsid w:val="00BE7F7D"/>
    <w:rsid w:val="00BF291E"/>
    <w:rsid w:val="00BF5CF9"/>
    <w:rsid w:val="00BF5DBF"/>
    <w:rsid w:val="00BF5F6F"/>
    <w:rsid w:val="00C02258"/>
    <w:rsid w:val="00C041C6"/>
    <w:rsid w:val="00C057B0"/>
    <w:rsid w:val="00C06277"/>
    <w:rsid w:val="00C07188"/>
    <w:rsid w:val="00C079F2"/>
    <w:rsid w:val="00C111B0"/>
    <w:rsid w:val="00C12169"/>
    <w:rsid w:val="00C13C1D"/>
    <w:rsid w:val="00C13ED0"/>
    <w:rsid w:val="00C15798"/>
    <w:rsid w:val="00C176B7"/>
    <w:rsid w:val="00C20375"/>
    <w:rsid w:val="00C24363"/>
    <w:rsid w:val="00C264BC"/>
    <w:rsid w:val="00C3015F"/>
    <w:rsid w:val="00C3119B"/>
    <w:rsid w:val="00C31446"/>
    <w:rsid w:val="00C32B8E"/>
    <w:rsid w:val="00C35433"/>
    <w:rsid w:val="00C35F11"/>
    <w:rsid w:val="00C36907"/>
    <w:rsid w:val="00C36C5E"/>
    <w:rsid w:val="00C373A2"/>
    <w:rsid w:val="00C407B5"/>
    <w:rsid w:val="00C45B71"/>
    <w:rsid w:val="00C46279"/>
    <w:rsid w:val="00C46729"/>
    <w:rsid w:val="00C50444"/>
    <w:rsid w:val="00C50A69"/>
    <w:rsid w:val="00C52690"/>
    <w:rsid w:val="00C52AFF"/>
    <w:rsid w:val="00C53AC1"/>
    <w:rsid w:val="00C540DF"/>
    <w:rsid w:val="00C54F01"/>
    <w:rsid w:val="00C563DB"/>
    <w:rsid w:val="00C60CBD"/>
    <w:rsid w:val="00C63D8A"/>
    <w:rsid w:val="00C66424"/>
    <w:rsid w:val="00C673BA"/>
    <w:rsid w:val="00C7044B"/>
    <w:rsid w:val="00C71346"/>
    <w:rsid w:val="00C72CB5"/>
    <w:rsid w:val="00C74A3D"/>
    <w:rsid w:val="00C74D70"/>
    <w:rsid w:val="00C76291"/>
    <w:rsid w:val="00C77974"/>
    <w:rsid w:val="00C80F6A"/>
    <w:rsid w:val="00C82697"/>
    <w:rsid w:val="00C834D3"/>
    <w:rsid w:val="00C83C7A"/>
    <w:rsid w:val="00C8514E"/>
    <w:rsid w:val="00C8537E"/>
    <w:rsid w:val="00C859E3"/>
    <w:rsid w:val="00C86870"/>
    <w:rsid w:val="00C86D7C"/>
    <w:rsid w:val="00C8743F"/>
    <w:rsid w:val="00C87F26"/>
    <w:rsid w:val="00C87F2B"/>
    <w:rsid w:val="00C9016F"/>
    <w:rsid w:val="00C90BB1"/>
    <w:rsid w:val="00C91516"/>
    <w:rsid w:val="00C91FD6"/>
    <w:rsid w:val="00C923F0"/>
    <w:rsid w:val="00C92746"/>
    <w:rsid w:val="00C93843"/>
    <w:rsid w:val="00C93F2C"/>
    <w:rsid w:val="00C94AE4"/>
    <w:rsid w:val="00C952A5"/>
    <w:rsid w:val="00C97D91"/>
    <w:rsid w:val="00CA1366"/>
    <w:rsid w:val="00CA14CA"/>
    <w:rsid w:val="00CA1891"/>
    <w:rsid w:val="00CA1EAA"/>
    <w:rsid w:val="00CA2F25"/>
    <w:rsid w:val="00CA7B76"/>
    <w:rsid w:val="00CA7DA2"/>
    <w:rsid w:val="00CB09FA"/>
    <w:rsid w:val="00CB0EDA"/>
    <w:rsid w:val="00CB2AF7"/>
    <w:rsid w:val="00CB4831"/>
    <w:rsid w:val="00CB4D79"/>
    <w:rsid w:val="00CB4FAA"/>
    <w:rsid w:val="00CB58AF"/>
    <w:rsid w:val="00CB77C6"/>
    <w:rsid w:val="00CB7AFF"/>
    <w:rsid w:val="00CC0754"/>
    <w:rsid w:val="00CC1CB3"/>
    <w:rsid w:val="00CC4EEA"/>
    <w:rsid w:val="00CC606F"/>
    <w:rsid w:val="00CC660B"/>
    <w:rsid w:val="00CC6EFD"/>
    <w:rsid w:val="00CD1412"/>
    <w:rsid w:val="00CD38EA"/>
    <w:rsid w:val="00CD6066"/>
    <w:rsid w:val="00CD67E9"/>
    <w:rsid w:val="00CD6A8E"/>
    <w:rsid w:val="00CD7B92"/>
    <w:rsid w:val="00CE0AD1"/>
    <w:rsid w:val="00CE2159"/>
    <w:rsid w:val="00CE58BB"/>
    <w:rsid w:val="00CE5CC7"/>
    <w:rsid w:val="00CE6269"/>
    <w:rsid w:val="00CE646D"/>
    <w:rsid w:val="00CF23E3"/>
    <w:rsid w:val="00CF33B3"/>
    <w:rsid w:val="00CF4E31"/>
    <w:rsid w:val="00CF64C4"/>
    <w:rsid w:val="00CF67E0"/>
    <w:rsid w:val="00D0072E"/>
    <w:rsid w:val="00D0077D"/>
    <w:rsid w:val="00D01A0D"/>
    <w:rsid w:val="00D0364F"/>
    <w:rsid w:val="00D04592"/>
    <w:rsid w:val="00D0477F"/>
    <w:rsid w:val="00D047B2"/>
    <w:rsid w:val="00D14826"/>
    <w:rsid w:val="00D14CE0"/>
    <w:rsid w:val="00D15005"/>
    <w:rsid w:val="00D17D49"/>
    <w:rsid w:val="00D20239"/>
    <w:rsid w:val="00D203CC"/>
    <w:rsid w:val="00D2062E"/>
    <w:rsid w:val="00D22162"/>
    <w:rsid w:val="00D22413"/>
    <w:rsid w:val="00D23B23"/>
    <w:rsid w:val="00D24001"/>
    <w:rsid w:val="00D243D6"/>
    <w:rsid w:val="00D24C0D"/>
    <w:rsid w:val="00D26FF7"/>
    <w:rsid w:val="00D272F7"/>
    <w:rsid w:val="00D27C26"/>
    <w:rsid w:val="00D31875"/>
    <w:rsid w:val="00D320F3"/>
    <w:rsid w:val="00D32897"/>
    <w:rsid w:val="00D328D4"/>
    <w:rsid w:val="00D33386"/>
    <w:rsid w:val="00D34332"/>
    <w:rsid w:val="00D34CBE"/>
    <w:rsid w:val="00D34D41"/>
    <w:rsid w:val="00D37014"/>
    <w:rsid w:val="00D37476"/>
    <w:rsid w:val="00D41D44"/>
    <w:rsid w:val="00D42FCA"/>
    <w:rsid w:val="00D444C4"/>
    <w:rsid w:val="00D474EC"/>
    <w:rsid w:val="00D5010C"/>
    <w:rsid w:val="00D526CE"/>
    <w:rsid w:val="00D53EE3"/>
    <w:rsid w:val="00D550D4"/>
    <w:rsid w:val="00D561B8"/>
    <w:rsid w:val="00D57ACF"/>
    <w:rsid w:val="00D60D58"/>
    <w:rsid w:val="00D61A84"/>
    <w:rsid w:val="00D62EC6"/>
    <w:rsid w:val="00D6522B"/>
    <w:rsid w:val="00D65737"/>
    <w:rsid w:val="00D663AE"/>
    <w:rsid w:val="00D73D9D"/>
    <w:rsid w:val="00D73E9A"/>
    <w:rsid w:val="00D745E2"/>
    <w:rsid w:val="00D75027"/>
    <w:rsid w:val="00D76E5C"/>
    <w:rsid w:val="00D76E80"/>
    <w:rsid w:val="00D77EDB"/>
    <w:rsid w:val="00D83832"/>
    <w:rsid w:val="00D86249"/>
    <w:rsid w:val="00D86932"/>
    <w:rsid w:val="00D9111C"/>
    <w:rsid w:val="00D913E6"/>
    <w:rsid w:val="00D918E0"/>
    <w:rsid w:val="00D91A92"/>
    <w:rsid w:val="00D932E9"/>
    <w:rsid w:val="00D93380"/>
    <w:rsid w:val="00D93D8D"/>
    <w:rsid w:val="00D942B3"/>
    <w:rsid w:val="00D976EA"/>
    <w:rsid w:val="00DA13E9"/>
    <w:rsid w:val="00DA18EF"/>
    <w:rsid w:val="00DA1D8A"/>
    <w:rsid w:val="00DA27D8"/>
    <w:rsid w:val="00DA5265"/>
    <w:rsid w:val="00DA6617"/>
    <w:rsid w:val="00DA66D5"/>
    <w:rsid w:val="00DB12D6"/>
    <w:rsid w:val="00DB31F7"/>
    <w:rsid w:val="00DB4CEF"/>
    <w:rsid w:val="00DB4FBE"/>
    <w:rsid w:val="00DB5F50"/>
    <w:rsid w:val="00DB67DE"/>
    <w:rsid w:val="00DC02B4"/>
    <w:rsid w:val="00DC166F"/>
    <w:rsid w:val="00DC330A"/>
    <w:rsid w:val="00DC3BA7"/>
    <w:rsid w:val="00DC5241"/>
    <w:rsid w:val="00DC6307"/>
    <w:rsid w:val="00DC7837"/>
    <w:rsid w:val="00DD064D"/>
    <w:rsid w:val="00DD06D3"/>
    <w:rsid w:val="00DD07E1"/>
    <w:rsid w:val="00DD0B1B"/>
    <w:rsid w:val="00DD30FD"/>
    <w:rsid w:val="00DD487F"/>
    <w:rsid w:val="00DD616E"/>
    <w:rsid w:val="00DD6759"/>
    <w:rsid w:val="00DD7A1E"/>
    <w:rsid w:val="00DE2126"/>
    <w:rsid w:val="00DE3192"/>
    <w:rsid w:val="00DE3464"/>
    <w:rsid w:val="00DE6F09"/>
    <w:rsid w:val="00DE76A2"/>
    <w:rsid w:val="00DE76BF"/>
    <w:rsid w:val="00DE79FF"/>
    <w:rsid w:val="00DF1B94"/>
    <w:rsid w:val="00DF1D0F"/>
    <w:rsid w:val="00DF2307"/>
    <w:rsid w:val="00DF2ECF"/>
    <w:rsid w:val="00DF3FF1"/>
    <w:rsid w:val="00DF48BE"/>
    <w:rsid w:val="00DF5144"/>
    <w:rsid w:val="00DF5733"/>
    <w:rsid w:val="00DF6B8A"/>
    <w:rsid w:val="00DF6F09"/>
    <w:rsid w:val="00DF72EA"/>
    <w:rsid w:val="00DF7A02"/>
    <w:rsid w:val="00E01691"/>
    <w:rsid w:val="00E02554"/>
    <w:rsid w:val="00E03FF6"/>
    <w:rsid w:val="00E04F16"/>
    <w:rsid w:val="00E06220"/>
    <w:rsid w:val="00E066BF"/>
    <w:rsid w:val="00E079AE"/>
    <w:rsid w:val="00E11940"/>
    <w:rsid w:val="00E13355"/>
    <w:rsid w:val="00E13922"/>
    <w:rsid w:val="00E14363"/>
    <w:rsid w:val="00E15638"/>
    <w:rsid w:val="00E173F1"/>
    <w:rsid w:val="00E17594"/>
    <w:rsid w:val="00E21042"/>
    <w:rsid w:val="00E22467"/>
    <w:rsid w:val="00E22656"/>
    <w:rsid w:val="00E24385"/>
    <w:rsid w:val="00E25DD7"/>
    <w:rsid w:val="00E25F87"/>
    <w:rsid w:val="00E2683A"/>
    <w:rsid w:val="00E27675"/>
    <w:rsid w:val="00E27876"/>
    <w:rsid w:val="00E31507"/>
    <w:rsid w:val="00E33BC0"/>
    <w:rsid w:val="00E342DF"/>
    <w:rsid w:val="00E35485"/>
    <w:rsid w:val="00E35762"/>
    <w:rsid w:val="00E35B73"/>
    <w:rsid w:val="00E35F86"/>
    <w:rsid w:val="00E36702"/>
    <w:rsid w:val="00E36C11"/>
    <w:rsid w:val="00E37BD6"/>
    <w:rsid w:val="00E40A30"/>
    <w:rsid w:val="00E42053"/>
    <w:rsid w:val="00E430A2"/>
    <w:rsid w:val="00E444D2"/>
    <w:rsid w:val="00E4577E"/>
    <w:rsid w:val="00E4616B"/>
    <w:rsid w:val="00E47218"/>
    <w:rsid w:val="00E4781D"/>
    <w:rsid w:val="00E507F4"/>
    <w:rsid w:val="00E5095C"/>
    <w:rsid w:val="00E50C2E"/>
    <w:rsid w:val="00E5125C"/>
    <w:rsid w:val="00E5169B"/>
    <w:rsid w:val="00E51CE6"/>
    <w:rsid w:val="00E52378"/>
    <w:rsid w:val="00E527C0"/>
    <w:rsid w:val="00E53F31"/>
    <w:rsid w:val="00E574B9"/>
    <w:rsid w:val="00E60CBE"/>
    <w:rsid w:val="00E61BCC"/>
    <w:rsid w:val="00E62699"/>
    <w:rsid w:val="00E63F8E"/>
    <w:rsid w:val="00E65C13"/>
    <w:rsid w:val="00E6624D"/>
    <w:rsid w:val="00E7018C"/>
    <w:rsid w:val="00E725B7"/>
    <w:rsid w:val="00E74296"/>
    <w:rsid w:val="00E74D75"/>
    <w:rsid w:val="00E800A1"/>
    <w:rsid w:val="00E82D6E"/>
    <w:rsid w:val="00E832CC"/>
    <w:rsid w:val="00E8385B"/>
    <w:rsid w:val="00E83C5D"/>
    <w:rsid w:val="00E83F81"/>
    <w:rsid w:val="00E840CB"/>
    <w:rsid w:val="00E85E62"/>
    <w:rsid w:val="00E85EF8"/>
    <w:rsid w:val="00E86CA8"/>
    <w:rsid w:val="00E90569"/>
    <w:rsid w:val="00E93B1F"/>
    <w:rsid w:val="00E94535"/>
    <w:rsid w:val="00E9520F"/>
    <w:rsid w:val="00E966CF"/>
    <w:rsid w:val="00E96EC4"/>
    <w:rsid w:val="00EA1228"/>
    <w:rsid w:val="00EA1F07"/>
    <w:rsid w:val="00EA2C65"/>
    <w:rsid w:val="00EA2CE6"/>
    <w:rsid w:val="00EA31CD"/>
    <w:rsid w:val="00EA3539"/>
    <w:rsid w:val="00EA385F"/>
    <w:rsid w:val="00EA420C"/>
    <w:rsid w:val="00EA5547"/>
    <w:rsid w:val="00EA719B"/>
    <w:rsid w:val="00EA754B"/>
    <w:rsid w:val="00EB0059"/>
    <w:rsid w:val="00EB02AA"/>
    <w:rsid w:val="00EB19FF"/>
    <w:rsid w:val="00EB302C"/>
    <w:rsid w:val="00EB3F3F"/>
    <w:rsid w:val="00EB46BF"/>
    <w:rsid w:val="00EB7655"/>
    <w:rsid w:val="00EB7A29"/>
    <w:rsid w:val="00EB7B49"/>
    <w:rsid w:val="00EC0FD4"/>
    <w:rsid w:val="00EC1841"/>
    <w:rsid w:val="00EC1973"/>
    <w:rsid w:val="00EC4179"/>
    <w:rsid w:val="00EC657A"/>
    <w:rsid w:val="00EC6AC2"/>
    <w:rsid w:val="00ED1DEB"/>
    <w:rsid w:val="00ED2CB3"/>
    <w:rsid w:val="00ED5AB1"/>
    <w:rsid w:val="00ED5FA2"/>
    <w:rsid w:val="00ED6415"/>
    <w:rsid w:val="00ED6D4A"/>
    <w:rsid w:val="00ED7F29"/>
    <w:rsid w:val="00EE1126"/>
    <w:rsid w:val="00EE12FC"/>
    <w:rsid w:val="00EE1B7D"/>
    <w:rsid w:val="00EE4149"/>
    <w:rsid w:val="00EE4F74"/>
    <w:rsid w:val="00EE5B9B"/>
    <w:rsid w:val="00EE6089"/>
    <w:rsid w:val="00EE64CB"/>
    <w:rsid w:val="00EE6BD4"/>
    <w:rsid w:val="00EE6F6C"/>
    <w:rsid w:val="00EE7387"/>
    <w:rsid w:val="00EF01B9"/>
    <w:rsid w:val="00EF2E6A"/>
    <w:rsid w:val="00F0416B"/>
    <w:rsid w:val="00F04D4A"/>
    <w:rsid w:val="00F055F1"/>
    <w:rsid w:val="00F058A3"/>
    <w:rsid w:val="00F05F1C"/>
    <w:rsid w:val="00F06383"/>
    <w:rsid w:val="00F06BFC"/>
    <w:rsid w:val="00F12838"/>
    <w:rsid w:val="00F1378B"/>
    <w:rsid w:val="00F13BFE"/>
    <w:rsid w:val="00F14440"/>
    <w:rsid w:val="00F154C8"/>
    <w:rsid w:val="00F15830"/>
    <w:rsid w:val="00F163F7"/>
    <w:rsid w:val="00F1659A"/>
    <w:rsid w:val="00F169CB"/>
    <w:rsid w:val="00F17D93"/>
    <w:rsid w:val="00F2063C"/>
    <w:rsid w:val="00F21F1D"/>
    <w:rsid w:val="00F22BF1"/>
    <w:rsid w:val="00F233BE"/>
    <w:rsid w:val="00F23566"/>
    <w:rsid w:val="00F2372A"/>
    <w:rsid w:val="00F24564"/>
    <w:rsid w:val="00F24FC5"/>
    <w:rsid w:val="00F309AB"/>
    <w:rsid w:val="00F30AEF"/>
    <w:rsid w:val="00F32533"/>
    <w:rsid w:val="00F340F1"/>
    <w:rsid w:val="00F3512C"/>
    <w:rsid w:val="00F3574E"/>
    <w:rsid w:val="00F365B7"/>
    <w:rsid w:val="00F43282"/>
    <w:rsid w:val="00F44FE6"/>
    <w:rsid w:val="00F45246"/>
    <w:rsid w:val="00F45A38"/>
    <w:rsid w:val="00F45E70"/>
    <w:rsid w:val="00F46709"/>
    <w:rsid w:val="00F502B1"/>
    <w:rsid w:val="00F519E7"/>
    <w:rsid w:val="00F51B60"/>
    <w:rsid w:val="00F51D6C"/>
    <w:rsid w:val="00F53F92"/>
    <w:rsid w:val="00F54F8E"/>
    <w:rsid w:val="00F568E6"/>
    <w:rsid w:val="00F56CC4"/>
    <w:rsid w:val="00F67A2C"/>
    <w:rsid w:val="00F67AA7"/>
    <w:rsid w:val="00F76299"/>
    <w:rsid w:val="00F76642"/>
    <w:rsid w:val="00F77BAE"/>
    <w:rsid w:val="00F77E7C"/>
    <w:rsid w:val="00F80415"/>
    <w:rsid w:val="00F81AA4"/>
    <w:rsid w:val="00F83975"/>
    <w:rsid w:val="00F84B92"/>
    <w:rsid w:val="00F85448"/>
    <w:rsid w:val="00F87519"/>
    <w:rsid w:val="00F87B13"/>
    <w:rsid w:val="00F87C22"/>
    <w:rsid w:val="00F948C0"/>
    <w:rsid w:val="00F9502F"/>
    <w:rsid w:val="00F952B1"/>
    <w:rsid w:val="00F95C57"/>
    <w:rsid w:val="00F95FD9"/>
    <w:rsid w:val="00F973CE"/>
    <w:rsid w:val="00FA1375"/>
    <w:rsid w:val="00FA27EF"/>
    <w:rsid w:val="00FA7845"/>
    <w:rsid w:val="00FA79C4"/>
    <w:rsid w:val="00FB01B7"/>
    <w:rsid w:val="00FB1368"/>
    <w:rsid w:val="00FB34E7"/>
    <w:rsid w:val="00FB46D0"/>
    <w:rsid w:val="00FB5D74"/>
    <w:rsid w:val="00FB65CA"/>
    <w:rsid w:val="00FB69DB"/>
    <w:rsid w:val="00FB6B40"/>
    <w:rsid w:val="00FB6CD9"/>
    <w:rsid w:val="00FC0C2E"/>
    <w:rsid w:val="00FC1E5F"/>
    <w:rsid w:val="00FC2056"/>
    <w:rsid w:val="00FC2211"/>
    <w:rsid w:val="00FC3D55"/>
    <w:rsid w:val="00FC3F86"/>
    <w:rsid w:val="00FC4E2A"/>
    <w:rsid w:val="00FC6BC8"/>
    <w:rsid w:val="00FC7468"/>
    <w:rsid w:val="00FD2B53"/>
    <w:rsid w:val="00FD2F05"/>
    <w:rsid w:val="00FD4DF6"/>
    <w:rsid w:val="00FD60DD"/>
    <w:rsid w:val="00FD6448"/>
    <w:rsid w:val="00FD6D12"/>
    <w:rsid w:val="00FD70B7"/>
    <w:rsid w:val="00FD71F3"/>
    <w:rsid w:val="00FE0FD3"/>
    <w:rsid w:val="00FE2CE0"/>
    <w:rsid w:val="00FE524C"/>
    <w:rsid w:val="00FE65C0"/>
    <w:rsid w:val="00FE6DE9"/>
    <w:rsid w:val="00FE75DF"/>
    <w:rsid w:val="00FF0047"/>
    <w:rsid w:val="00FF02F5"/>
    <w:rsid w:val="00FF0378"/>
    <w:rsid w:val="00FF11B4"/>
    <w:rsid w:val="00FF3853"/>
    <w:rsid w:val="00FF3E03"/>
    <w:rsid w:val="00FF4822"/>
    <w:rsid w:val="00FF58B3"/>
    <w:rsid w:val="00FF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red"/>
    </o:shapedefaults>
    <o:shapelayout v:ext="edit">
      <o:idmap v:ext="edit" data="1"/>
    </o:shapelayout>
  </w:shapeDefaults>
  <w:decimalSymbol w:val=","/>
  <w:listSeparator w:val=";"/>
  <w14:docId w14:val="7D7EB297"/>
  <w15:docId w15:val="{CAD4DF23-7204-4D0B-9873-C4D73607D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80" w:lineRule="atLeast"/>
    </w:pPr>
    <w:rPr>
      <w:rFonts w:ascii="Arial" w:hAnsi="Arial"/>
      <w:lang w:eastAsia="zh-CN"/>
    </w:rPr>
  </w:style>
  <w:style w:type="paragraph" w:styleId="Heading1">
    <w:name w:val="heading 1"/>
    <w:basedOn w:val="Normal"/>
    <w:next w:val="Normal"/>
    <w:qFormat/>
    <w:pPr>
      <w:keepNext/>
      <w:spacing w:after="240"/>
      <w:outlineLvl w:val="0"/>
    </w:pPr>
    <w:rPr>
      <w:rFonts w:cs="Arial"/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Cs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basedOn w:val="Normal"/>
    <w:pPr>
      <w:spacing w:line="200" w:lineRule="atLeast"/>
    </w:pPr>
    <w:rPr>
      <w:sz w:val="14"/>
      <w:szCs w:val="14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lang w:eastAsia="da-DK"/>
    </w:rPr>
  </w:style>
  <w:style w:type="paragraph" w:styleId="Header">
    <w:name w:val="header"/>
    <w:basedOn w:val="Normal"/>
    <w:semiHidden/>
    <w:pPr>
      <w:tabs>
        <w:tab w:val="center" w:pos="4819"/>
        <w:tab w:val="right" w:pos="9638"/>
      </w:tabs>
    </w:pPr>
  </w:style>
  <w:style w:type="paragraph" w:styleId="Footer">
    <w:name w:val="footer"/>
    <w:basedOn w:val="Normal"/>
    <w:semiHidden/>
    <w:pPr>
      <w:tabs>
        <w:tab w:val="center" w:pos="4819"/>
        <w:tab w:val="right" w:pos="9638"/>
      </w:tabs>
    </w:pPr>
    <w:rPr>
      <w:sz w:val="14"/>
      <w:szCs w:val="14"/>
    </w:rPr>
  </w:style>
  <w:style w:type="character" w:styleId="PageNumber">
    <w:name w:val="page number"/>
    <w:basedOn w:val="DefaultParagraphFont"/>
    <w:semiHidden/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semiHidden/>
    <w:pPr>
      <w:spacing w:line="240" w:lineRule="auto"/>
    </w:pPr>
    <w:rPr>
      <w:rFonts w:eastAsia="Times New Roman"/>
      <w:b/>
      <w:sz w:val="22"/>
      <w:lang w:val="de-DE" w:eastAsia="de-DE"/>
    </w:rPr>
  </w:style>
  <w:style w:type="paragraph" w:styleId="ListNumber">
    <w:name w:val="List Number"/>
    <w:basedOn w:val="Normal"/>
    <w:semiHidden/>
    <w:pPr>
      <w:numPr>
        <w:numId w:val="1"/>
      </w:numPr>
      <w:tabs>
        <w:tab w:val="left" w:pos="567"/>
        <w:tab w:val="left" w:pos="851"/>
      </w:tabs>
      <w:spacing w:after="120" w:line="288" w:lineRule="auto"/>
      <w:ind w:left="357" w:hanging="357"/>
    </w:pPr>
    <w:rPr>
      <w:rFonts w:ascii="Times New Roman" w:eastAsia="Times New Roman" w:hAnsi="Times New Roman"/>
      <w:sz w:val="24"/>
      <w:lang w:eastAsia="da-DK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uiPriority w:val="99"/>
    <w:unhideWhenUsed/>
    <w:rsid w:val="0039458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31823"/>
    <w:pPr>
      <w:ind w:left="720"/>
      <w:contextualSpacing/>
    </w:pPr>
    <w:rPr>
      <w:rFonts w:eastAsia="Calibri"/>
      <w:szCs w:val="22"/>
      <w:lang w:eastAsia="en-US"/>
    </w:rPr>
  </w:style>
  <w:style w:type="paragraph" w:customStyle="1" w:styleId="Bullets-grbrdteks">
    <w:name w:val="Bullets - grå brødteks"/>
    <w:basedOn w:val="Normal"/>
    <w:link w:val="Bullets-grbrdteksTegn"/>
    <w:qFormat/>
    <w:rsid w:val="00B37EE8"/>
    <w:pPr>
      <w:numPr>
        <w:numId w:val="3"/>
      </w:numPr>
      <w:tabs>
        <w:tab w:val="left" w:pos="426"/>
      </w:tabs>
      <w:spacing w:before="60" w:after="60" w:line="300" w:lineRule="auto"/>
    </w:pPr>
    <w:rPr>
      <w:rFonts w:eastAsia="Times New Roman"/>
      <w:bCs/>
      <w:color w:val="696E68"/>
      <w:sz w:val="22"/>
      <w:szCs w:val="22"/>
      <w:lang w:eastAsia="da-DK"/>
    </w:rPr>
  </w:style>
  <w:style w:type="character" w:customStyle="1" w:styleId="Bullets-grbrdteksTegn">
    <w:name w:val="Bullets - grå brødteks Tegn"/>
    <w:link w:val="Bullets-grbrdteks"/>
    <w:rsid w:val="00B37EE8"/>
    <w:rPr>
      <w:rFonts w:ascii="Arial" w:eastAsia="Times New Roman" w:hAnsi="Arial"/>
      <w:bCs/>
      <w:color w:val="696E68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2F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D2FC9"/>
    <w:rPr>
      <w:rFonts w:ascii="Tahoma" w:hAnsi="Tahoma" w:cs="Tahoma"/>
      <w:sz w:val="16"/>
      <w:szCs w:val="16"/>
      <w:lang w:eastAsia="zh-CN"/>
    </w:rPr>
  </w:style>
  <w:style w:type="paragraph" w:customStyle="1" w:styleId="Bullets-itekst">
    <w:name w:val="Bullets - i tekst"/>
    <w:basedOn w:val="BodyText"/>
    <w:rsid w:val="00AE580C"/>
    <w:pPr>
      <w:tabs>
        <w:tab w:val="left" w:pos="-31680"/>
      </w:tabs>
      <w:spacing w:before="40" w:after="40" w:line="240" w:lineRule="exact"/>
      <w:ind w:left="198" w:hanging="198"/>
    </w:pPr>
    <w:rPr>
      <w:rFonts w:ascii="Felbridge DONG Energy Light" w:hAnsi="Felbridge DONG Energy Light"/>
      <w:b w:val="0"/>
      <w:color w:val="212120"/>
      <w:kern w:val="28"/>
      <w:sz w:val="16"/>
      <w:szCs w:val="16"/>
      <w:lang w:val="da-DK" w:eastAsia="da-DK"/>
    </w:rPr>
  </w:style>
  <w:style w:type="character" w:styleId="FollowedHyperlink">
    <w:name w:val="FollowedHyperlink"/>
    <w:uiPriority w:val="99"/>
    <w:semiHidden/>
    <w:unhideWhenUsed/>
    <w:rsid w:val="00AE580C"/>
    <w:rPr>
      <w:color w:val="800080"/>
      <w:u w:val="single"/>
    </w:rPr>
  </w:style>
  <w:style w:type="paragraph" w:customStyle="1" w:styleId="Brdtekst-eksternrapport">
    <w:name w:val="Brødtekst - ekstern rapport"/>
    <w:basedOn w:val="Normal"/>
    <w:link w:val="Brdtekst-eksternrapportTegn"/>
    <w:qFormat/>
    <w:rsid w:val="00C92746"/>
    <w:pPr>
      <w:tabs>
        <w:tab w:val="left" w:pos="1304"/>
      </w:tabs>
      <w:spacing w:before="60" w:after="60" w:line="300" w:lineRule="auto"/>
    </w:pPr>
    <w:rPr>
      <w:rFonts w:eastAsia="Times New Roman"/>
      <w:bCs/>
      <w:noProof/>
      <w:color w:val="000000"/>
      <w:sz w:val="21"/>
      <w:szCs w:val="22"/>
      <w:lang w:eastAsia="da-DK"/>
    </w:rPr>
  </w:style>
  <w:style w:type="character" w:customStyle="1" w:styleId="Brdtekst-eksternrapportTegn">
    <w:name w:val="Brødtekst - ekstern rapport Tegn"/>
    <w:link w:val="Brdtekst-eksternrapport"/>
    <w:rsid w:val="00C92746"/>
    <w:rPr>
      <w:rFonts w:ascii="Arial" w:eastAsia="Times New Roman" w:hAnsi="Arial"/>
      <w:bCs/>
      <w:noProof/>
      <w:color w:val="000000"/>
      <w:sz w:val="21"/>
      <w:szCs w:val="22"/>
    </w:rPr>
  </w:style>
  <w:style w:type="paragraph" w:customStyle="1" w:styleId="Default">
    <w:name w:val="Default"/>
    <w:rsid w:val="00AD41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HENPOCitat">
    <w:name w:val="HENPO Citat"/>
    <w:basedOn w:val="Normal"/>
    <w:rsid w:val="00773BC0"/>
    <w:pPr>
      <w:tabs>
        <w:tab w:val="left" w:pos="141"/>
      </w:tabs>
      <w:spacing w:after="120" w:line="240" w:lineRule="exact"/>
      <w:ind w:firstLine="227"/>
    </w:pPr>
    <w:rPr>
      <w:rFonts w:ascii="Felbridge DONG Energy Light" w:eastAsia="Times New Roman" w:hAnsi="Felbridge DONG Energy Light"/>
      <w:color w:val="212120"/>
      <w:kern w:val="28"/>
      <w:sz w:val="16"/>
      <w:szCs w:val="16"/>
      <w:lang w:eastAsia="da-DK"/>
    </w:rPr>
  </w:style>
  <w:style w:type="paragraph" w:customStyle="1" w:styleId="HENPOCitatude">
    <w:name w:val="HENPO Citat ude"/>
    <w:basedOn w:val="Normal"/>
    <w:rsid w:val="00773BC0"/>
    <w:pPr>
      <w:tabs>
        <w:tab w:val="left" w:pos="141"/>
      </w:tabs>
      <w:spacing w:after="120" w:line="240" w:lineRule="exact"/>
    </w:pPr>
    <w:rPr>
      <w:rFonts w:ascii="Felbridge DONG Energy Light" w:eastAsia="Times New Roman" w:hAnsi="Felbridge DONG Energy Light"/>
      <w:color w:val="212120"/>
      <w:kern w:val="28"/>
      <w:sz w:val="16"/>
      <w:szCs w:val="16"/>
      <w:lang w:eastAsia="da-DK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F7EC1"/>
    <w:pPr>
      <w:spacing w:line="240" w:lineRule="auto"/>
    </w:pPr>
    <w:rPr>
      <w:rFonts w:eastAsia="Times New Roman"/>
      <w:szCs w:val="21"/>
      <w:lang w:eastAsia="en-US"/>
    </w:rPr>
  </w:style>
  <w:style w:type="character" w:customStyle="1" w:styleId="PlainTextChar">
    <w:name w:val="Plain Text Char"/>
    <w:link w:val="PlainText"/>
    <w:uiPriority w:val="99"/>
    <w:semiHidden/>
    <w:rsid w:val="00FF7EC1"/>
    <w:rPr>
      <w:rFonts w:ascii="Arial" w:eastAsia="Times New Roman" w:hAnsi="Arial"/>
      <w:szCs w:val="21"/>
      <w:lang w:eastAsia="en-US"/>
    </w:rPr>
  </w:style>
  <w:style w:type="paragraph" w:styleId="Revision">
    <w:name w:val="Revision"/>
    <w:hidden/>
    <w:uiPriority w:val="99"/>
    <w:semiHidden/>
    <w:rsid w:val="009A5719"/>
    <w:rPr>
      <w:rFonts w:ascii="Arial" w:hAnsi="Arial"/>
      <w:lang w:eastAsia="zh-CN"/>
    </w:rPr>
  </w:style>
  <w:style w:type="paragraph" w:customStyle="1" w:styleId="BodytextudTekstsider">
    <w:name w:val="Bodytext ud (Tekstsider)"/>
    <w:basedOn w:val="Normal"/>
    <w:rsid w:val="00895D4B"/>
    <w:pPr>
      <w:tabs>
        <w:tab w:val="left" w:pos="141"/>
      </w:tabs>
      <w:spacing w:after="60" w:line="240" w:lineRule="exact"/>
    </w:pPr>
    <w:rPr>
      <w:rFonts w:ascii="Felbridge DONG Energy Light" w:eastAsia="Times New Roman" w:hAnsi="Felbridge DONG Energy Light"/>
      <w:color w:val="000000"/>
      <w:kern w:val="28"/>
      <w:sz w:val="16"/>
      <w:szCs w:val="16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46F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460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460A"/>
    <w:rPr>
      <w:rFonts w:ascii="Arial" w:hAnsi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46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460A"/>
    <w:rPr>
      <w:rFonts w:ascii="Arial" w:hAnsi="Arial"/>
      <w:b/>
      <w:bCs/>
      <w:lang w:eastAsia="zh-CN"/>
    </w:rPr>
  </w:style>
  <w:style w:type="character" w:customStyle="1" w:styleId="Mention1">
    <w:name w:val="Mention1"/>
    <w:basedOn w:val="DefaultParagraphFont"/>
    <w:uiPriority w:val="99"/>
    <w:semiHidden/>
    <w:unhideWhenUsed/>
    <w:rsid w:val="00045AAE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6B6A4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orsted.com/en/capital-markets-day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cipexstreaming.dk/orsted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wj\Lokale%20indstillinger\Temporary%20Internet%20Files\OLK42F\Pressemeddelelse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S Document" ma:contentTypeID="0x010100423BD166DC921F4BBC856BC1FFDADD470063212A1F95E30C4F9CD35C1DC1030D13" ma:contentTypeVersion="336" ma:contentTypeDescription="Create a new document." ma:contentTypeScope="" ma:versionID="f8ad0c9dafaf70d710bde71e52258748">
  <xsd:schema xmlns:xsd="http://www.w3.org/2001/XMLSchema" xmlns:xs="http://www.w3.org/2001/XMLSchema" xmlns:p="http://schemas.microsoft.com/office/2006/metadata/properties" xmlns:ns2="39000b83-3be6-45e5-9867-e24b1940e60f" xmlns:ns3="b9fa2689-23e1-470a-a57e-b1145bf90d8a" xmlns:ns4="2d143385-4dd4-4bfe-9d98-e29b527d354c" targetNamespace="http://schemas.microsoft.com/office/2006/metadata/properties" ma:root="true" ma:fieldsID="a58d177fe19d60c68099568456b8db2a" ns2:_="" ns3:_="" ns4:_="">
    <xsd:import namespace="39000b83-3be6-45e5-9867-e24b1940e60f"/>
    <xsd:import namespace="b9fa2689-23e1-470a-a57e-b1145bf90d8a"/>
    <xsd:import namespace="2d143385-4dd4-4bfe-9d98-e29b527d354c"/>
    <xsd:element name="properties">
      <xsd:complexType>
        <xsd:sequence>
          <xsd:element name="documentManagement">
            <xsd:complexType>
              <xsd:all>
                <xsd:element ref="ns2:ClientName" minOccurs="0"/>
                <xsd:element ref="ns2:ClientCode" minOccurs="0"/>
                <xsd:element ref="ns2:MatterName" minOccurs="0"/>
                <xsd:element ref="ns2:MatterCode" minOccurs="0"/>
                <xsd:element ref="ns2:Notes1" minOccurs="0"/>
                <xsd:element ref="ns3:TaxCatchAllLabel" minOccurs="0"/>
                <xsd:element ref="ns3:TaxCatchAll" minOccurs="0"/>
                <xsd:element ref="ns2:p45028cbf61b41259d292802520b3239" minOccurs="0"/>
                <xsd:element ref="ns2:_dlc_DocId" minOccurs="0"/>
                <xsd:element ref="ns2:_dlc_DocIdUrl" minOccurs="0"/>
                <xsd:element ref="ns2:_dlc_DocIdPersistId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00b83-3be6-45e5-9867-e24b1940e60f" elementFormDefault="qualified">
    <xsd:import namespace="http://schemas.microsoft.com/office/2006/documentManagement/types"/>
    <xsd:import namespace="http://schemas.microsoft.com/office/infopath/2007/PartnerControls"/>
    <xsd:element name="ClientName" ma:index="2" nillable="true" ma:displayName="Team, Area" ma:default="CSC, Company Law" ma:internalName="ClientName" ma:readOnly="false">
      <xsd:simpleType>
        <xsd:restriction base="dms:Text">
          <xsd:maxLength value="255"/>
        </xsd:restriction>
      </xsd:simpleType>
    </xsd:element>
    <xsd:element name="ClientCode" ma:index="3" nillable="true" ma:displayName="TeamID" ma:default="CSCCompanyLaw" ma:internalName="ClientCode" ma:readOnly="false">
      <xsd:simpleType>
        <xsd:restriction base="dms:Text">
          <xsd:maxLength value="255"/>
        </xsd:restriction>
      </xsd:simpleType>
    </xsd:element>
    <xsd:element name="MatterName" ma:index="4" nillable="true" ma:displayName="MatterName" ma:default="Share buy back - safe harbor" ma:internalName="MatterName" ma:readOnly="false">
      <xsd:simpleType>
        <xsd:restriction base="dms:Text">
          <xsd:maxLength value="255"/>
        </xsd:restriction>
      </xsd:simpleType>
    </xsd:element>
    <xsd:element name="MatterCode" ma:index="5" nillable="true" ma:displayName="MatterCode" ma:default="17-6850" ma:internalName="MatterCode" ma:readOnly="false">
      <xsd:simpleType>
        <xsd:restriction base="dms:Text">
          <xsd:maxLength value="255"/>
        </xsd:restriction>
      </xsd:simpleType>
    </xsd:element>
    <xsd:element name="Notes1" ma:index="7" nillable="true" ma:displayName="Notes" ma:internalName="Notes1" ma:readOnly="false">
      <xsd:simpleType>
        <xsd:restriction base="dms:Note">
          <xsd:maxLength value="255"/>
        </xsd:restriction>
      </xsd:simpleType>
    </xsd:element>
    <xsd:element name="p45028cbf61b41259d292802520b3239" ma:index="12" nillable="true" ma:taxonomy="true" ma:internalName="p45028cbf61b41259d292802520b3239" ma:taxonomyFieldName="Area" ma:displayName="Area, Subarea" ma:readOnly="false" ma:default="" ma:fieldId="{945028cb-f61b-4125-9d29-2802520b3239}" ma:sspId="5edd7cca-690c-40af-b5c4-8ca6c4582b32" ma:termSetId="765be2b1-2e2b-40fe-b348-28a1a42bce0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a2689-23e1-470a-a57e-b1145bf90d8a" elementFormDefault="qualified">
    <xsd:import namespace="http://schemas.microsoft.com/office/2006/documentManagement/types"/>
    <xsd:import namespace="http://schemas.microsoft.com/office/infopath/2007/PartnerControls"/>
    <xsd:element name="TaxCatchAllLabel" ma:index="8" nillable="true" ma:displayName="Taxonomy Catch All Column1" ma:description="" ma:hidden="true" ma:list="{b8cc4211-533d-49e3-9234-d8aba6824952}" ma:internalName="TaxCatchAllLabel" ma:readOnly="true" ma:showField="CatchAllDataLabel" ma:web="39000b83-3be6-45e5-9867-e24b1940e6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9" nillable="true" ma:displayName="Taxonomy Catch All Column" ma:description="" ma:hidden="true" ma:list="{b8cc4211-533d-49e3-9234-d8aba6824952}" ma:internalName="TaxCatchAll" ma:readOnly="false" ma:showField="CatchAllData" ma:web="39000b83-3be6-45e5-9867-e24b1940e6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43385-4dd4-4bfe-9d98-e29b527d35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1 xmlns="39000b83-3be6-45e5-9867-e24b1940e60f" xsi:nil="true"/>
    <p45028cbf61b41259d292802520b3239 xmlns="39000b83-3be6-45e5-9867-e24b1940e60f">
      <Terms xmlns="http://schemas.microsoft.com/office/infopath/2007/PartnerControls"/>
    </p45028cbf61b41259d292802520b3239>
    <ClientName xmlns="39000b83-3be6-45e5-9867-e24b1940e60f">CSC, Company Law</ClientName>
    <MatterName xmlns="39000b83-3be6-45e5-9867-e24b1940e60f">Share buy back - safe harbor</MatterName>
    <TaxCatchAll xmlns="b9fa2689-23e1-470a-a57e-b1145bf90d8a"/>
    <MatterCode xmlns="39000b83-3be6-45e5-9867-e24b1940e60f">17-6850</MatterCode>
    <ClientCode xmlns="39000b83-3be6-45e5-9867-e24b1940e60f">CSCCompanyLaw</ClientCode>
    <_dlc_DocId xmlns="39000b83-3be6-45e5-9867-e24b1940e60f">DLGL17-605985273-190</_dlc_DocId>
    <_dlc_DocIdUrl xmlns="39000b83-3be6-45e5-9867-e24b1940e60f">
      <Url>https://dongenergy.sharepoint.com/sites/DMSFL/CSCCompanyLaw/17-6850/_layouts/15/DocIdRedir.aspx?ID=DLGL17-605985273-190</Url>
      <Description>DLGL17-605985273-190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00D6A-E25A-4CA0-972E-CDFE6F0CDB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000b83-3be6-45e5-9867-e24b1940e60f"/>
    <ds:schemaRef ds:uri="b9fa2689-23e1-470a-a57e-b1145bf90d8a"/>
    <ds:schemaRef ds:uri="2d143385-4dd4-4bfe-9d98-e29b527d35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2ADB01-0E3F-4838-ABD5-D5D3EB283E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B1856C-07D5-4BD1-BC98-E010833341C3}">
  <ds:schemaRefs>
    <ds:schemaRef ds:uri="http://schemas.microsoft.com/office/2006/metadata/properties"/>
    <ds:schemaRef ds:uri="http://schemas.microsoft.com/office/infopath/2007/PartnerControls"/>
    <ds:schemaRef ds:uri="39000b83-3be6-45e5-9867-e24b1940e60f"/>
    <ds:schemaRef ds:uri="b9fa2689-23e1-470a-a57e-b1145bf90d8a"/>
  </ds:schemaRefs>
</ds:datastoreItem>
</file>

<file path=customXml/itemProps4.xml><?xml version="1.0" encoding="utf-8"?>
<ds:datastoreItem xmlns:ds="http://schemas.openxmlformats.org/officeDocument/2006/customXml" ds:itemID="{F1074206-C1A7-42E2-BC3D-18CDE0DDDAB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3ED5351-9246-49D9-A060-7826F7667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Pressemeddelelse</Template>
  <TotalTime>14</TotalTime>
  <Pages>3</Pages>
  <Words>843</Words>
  <Characters>5147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&lt;Firma&gt;</vt:lpstr>
    </vt:vector>
  </TitlesOfParts>
  <Company>Bysted A/S</Company>
  <LinksUpToDate>false</LinksUpToDate>
  <CharactersWithSpaces>5979</CharactersWithSpaces>
  <SharedDoc>false</SharedDoc>
  <HLinks>
    <vt:vector size="24" baseType="variant">
      <vt:variant>
        <vt:i4>15073403</vt:i4>
      </vt:variant>
      <vt:variant>
        <vt:i4>6</vt:i4>
      </vt:variant>
      <vt:variant>
        <vt:i4>0</vt:i4>
      </vt:variant>
      <vt:variant>
        <vt:i4>5</vt:i4>
      </vt:variant>
      <vt:variant>
        <vt:lpwstr>http://www.dongenergy.com/da/investor/finansielle-rapporter/delårsrapporter</vt:lpwstr>
      </vt:variant>
      <vt:variant>
        <vt:lpwstr/>
      </vt:variant>
      <vt:variant>
        <vt:i4>1966220</vt:i4>
      </vt:variant>
      <vt:variant>
        <vt:i4>3</vt:i4>
      </vt:variant>
      <vt:variant>
        <vt:i4>0</vt:i4>
      </vt:variant>
      <vt:variant>
        <vt:i4>5</vt:i4>
      </vt:variant>
      <vt:variant>
        <vt:lpwstr>http://www.dongenergy.com/da/investor/præsentationer</vt:lpwstr>
      </vt:variant>
      <vt:variant>
        <vt:lpwstr/>
      </vt:variant>
      <vt:variant>
        <vt:i4>5767245</vt:i4>
      </vt:variant>
      <vt:variant>
        <vt:i4>0</vt:i4>
      </vt:variant>
      <vt:variant>
        <vt:i4>0</vt:i4>
      </vt:variant>
      <vt:variant>
        <vt:i4>5</vt:i4>
      </vt:variant>
      <vt:variant>
        <vt:lpwstr>http://www.dongenergy.com/telekonference</vt:lpwstr>
      </vt:variant>
      <vt:variant>
        <vt:lpwstr/>
      </vt:variant>
      <vt:variant>
        <vt:i4>2621491</vt:i4>
      </vt:variant>
      <vt:variant>
        <vt:i4>0</vt:i4>
      </vt:variant>
      <vt:variant>
        <vt:i4>0</vt:i4>
      </vt:variant>
      <vt:variant>
        <vt:i4>5</vt:i4>
      </vt:variant>
      <vt:variant>
        <vt:lpwstr>http://www.dongenergy.com/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ZELET@orsted.dk</dc:creator>
  <cp:keywords/>
  <dc:description/>
  <cp:lastModifiedBy>Ulrik Frøhlke</cp:lastModifiedBy>
  <cp:revision>6</cp:revision>
  <cp:lastPrinted>2018-11-27T21:24:00Z</cp:lastPrinted>
  <dcterms:created xsi:type="dcterms:W3CDTF">2018-11-27T16:01:00Z</dcterms:created>
  <dcterms:modified xsi:type="dcterms:W3CDTF">2018-11-27T21:30:00Z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skrivelse">
    <vt:lpwstr/>
  </property>
  <property fmtid="{D5CDD505-2E9C-101B-9397-08002B2CF9AE}" pid="3" name="ContentTypeId">
    <vt:lpwstr>0x010100423BD166DC921F4BBC856BC1FFDADD470063212A1F95E30C4F9CD35C1DC1030D13</vt:lpwstr>
  </property>
  <property fmtid="{D5CDD505-2E9C-101B-9397-08002B2CF9AE}" pid="4" name="Business Unit">
    <vt:lpwstr>Group Support</vt:lpwstr>
  </property>
  <property fmtid="{D5CDD505-2E9C-101B-9397-08002B2CF9AE}" pid="5" name="DEIsRecord">
    <vt:bool>false</vt:bool>
  </property>
  <property fmtid="{D5CDD505-2E9C-101B-9397-08002B2CF9AE}" pid="6" name="DESentToRecordCenter">
    <vt:bool>false</vt:bool>
  </property>
  <property fmtid="{D5CDD505-2E9C-101B-9397-08002B2CF9AE}" pid="7" name="DEIsMarkedForDeletion">
    <vt:bool>false</vt:bool>
  </property>
  <property fmtid="{D5CDD505-2E9C-101B-9397-08002B2CF9AE}" pid="8" name="DE_Department">
    <vt:lpwstr>Media Relations</vt:lpwstr>
  </property>
  <property fmtid="{D5CDD505-2E9C-101B-9397-08002B2CF9AE}" pid="9" name="DETriggerWorkflow">
    <vt:bool>false</vt:bool>
  </property>
  <property fmtid="{D5CDD505-2E9C-101B-9397-08002B2CF9AE}" pid="10" name="DEIsDeleted">
    <vt:bool>false</vt:bool>
  </property>
  <property fmtid="{D5CDD505-2E9C-101B-9397-08002B2CF9AE}" pid="11" name="Document Responsible">
    <vt:lpwstr>23;#Ulrik Frøhlke</vt:lpwstr>
  </property>
  <property fmtid="{D5CDD505-2E9C-101B-9397-08002B2CF9AE}" pid="12" name="DEIsDocumentIdSet">
    <vt:bool>true</vt:bool>
  </property>
  <property fmtid="{D5CDD505-2E9C-101B-9397-08002B2CF9AE}" pid="13" name="DEIsRecordIdSet">
    <vt:bool>false</vt:bool>
  </property>
  <property fmtid="{D5CDD505-2E9C-101B-9397-08002B2CF9AE}" pid="14" name="DEDocumentID">
    <vt:lpwstr>DE-015247-00013828</vt:lpwstr>
  </property>
  <property fmtid="{D5CDD505-2E9C-101B-9397-08002B2CF9AE}" pid="15" name="DEDiscardingAttempts">
    <vt:r8>0</vt:r8>
  </property>
  <property fmtid="{D5CDD505-2E9C-101B-9397-08002B2CF9AE}" pid="16" name="_dlc_DocIdItemGuid">
    <vt:lpwstr>70d1b9c7-df50-47f1-a938-65602b25565d</vt:lpwstr>
  </property>
  <property fmtid="{D5CDD505-2E9C-101B-9397-08002B2CF9AE}" pid="17" name="Area">
    <vt:lpwstr/>
  </property>
  <property fmtid="{D5CDD505-2E9C-101B-9397-08002B2CF9AE}" pid="18" name="ContentType">
    <vt:lpwstr>DMS Document</vt:lpwstr>
  </property>
</Properties>
</file>