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04D7" w14:textId="77777777" w:rsidR="00EE7425" w:rsidRPr="00EE7425" w:rsidRDefault="00EE7425" w:rsidP="00EE7425">
      <w:pPr>
        <w:spacing w:before="100" w:beforeAutospacing="1" w:after="100" w:afterAutospacing="1" w:line="240" w:lineRule="auto"/>
        <w:outlineLvl w:val="0"/>
        <w:rPr>
          <w:rFonts w:ascii="Arial" w:eastAsia="Times New Roman" w:hAnsi="Arial" w:cs="Arial"/>
          <w:color w:val="000000"/>
          <w:kern w:val="36"/>
          <w:sz w:val="36"/>
          <w:szCs w:val="36"/>
          <w14:ligatures w14:val="none"/>
        </w:rPr>
      </w:pPr>
      <w:r w:rsidRPr="00EE7425">
        <w:rPr>
          <w:rFonts w:ascii="Arial" w:eastAsia="Times New Roman" w:hAnsi="Arial" w:cs="Arial"/>
          <w:color w:val="000000"/>
          <w:kern w:val="36"/>
          <w:sz w:val="36"/>
          <w:szCs w:val="36"/>
          <w14:ligatures w14:val="none"/>
        </w:rPr>
        <w:t>Trading in Pandora A/S Shares by Board Members, Executives and Associated Persons</w:t>
      </w:r>
    </w:p>
    <w:p w14:paraId="660A7D07"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color w:val="000000"/>
          <w:kern w:val="0"/>
          <w:sz w:val="23"/>
          <w:szCs w:val="23"/>
          <w14:ligatures w14:val="none"/>
        </w:rPr>
        <w:t>Pandora A/S has been notified of transactions in the Pandora A/S share by persons discharging managerial responsibilities and/or closely associated persons.</w:t>
      </w:r>
    </w:p>
    <w:p w14:paraId="3B6B55FA"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color w:val="000000"/>
          <w:kern w:val="0"/>
          <w:sz w:val="23"/>
          <w:szCs w:val="23"/>
          <w14:ligatures w14:val="none"/>
        </w:rPr>
        <w:t>Alexander Lacik, Chief Executive Officer of Pandora A/S, has reported the sale of 13,350 shares at a total consideration of DKK 11,653,255.05, and now holds a total of 225,756 shares in the company. Of the total shareholding, 62,479 shares have been awarded in 2023 and relates to Pandora’s long-term incentive plan scheme.</w:t>
      </w:r>
    </w:p>
    <w:p w14:paraId="1FCE28E5"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color w:val="000000"/>
          <w:kern w:val="0"/>
          <w:sz w:val="23"/>
          <w:szCs w:val="23"/>
          <w14:ligatures w14:val="none"/>
        </w:rPr>
        <w:t>Anders Boyer, Chief Financial Officer of Pandora A/S, has reported the sale of 16,000 shares at a total consideration of DKK 13,915,983.40, and now holds a total of 131,771 shares in the company. Of the total shareholding, 44,300 shares have been awarded in 2023 and relates to Pandora’s long-term incentive plan scheme.</w:t>
      </w:r>
    </w:p>
    <w:p w14:paraId="4303A133"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color w:val="000000"/>
          <w:kern w:val="0"/>
          <w:sz w:val="23"/>
          <w:szCs w:val="23"/>
          <w14:ligatures w14:val="none"/>
        </w:rPr>
        <w:t>Towards Pandora A/S, both individuals have motivated their transactions as pertaining to their fulfilment of certain tax obligations arising from vested shares allotted to them under applicable long-term incentive plan schemes.</w:t>
      </w:r>
    </w:p>
    <w:p w14:paraId="7D4BEA5B"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b/>
          <w:bCs/>
          <w:color w:val="000000"/>
          <w:kern w:val="0"/>
          <w:sz w:val="23"/>
          <w:szCs w:val="23"/>
          <w14:ligatures w14:val="none"/>
        </w:rPr>
        <w:t>ABOUT PANDORA</w:t>
      </w:r>
      <w:r w:rsidRPr="00EE7425">
        <w:rPr>
          <w:rFonts w:ascii="Arial" w:eastAsia="Times New Roman" w:hAnsi="Arial" w:cs="Arial"/>
          <w:color w:val="000000"/>
          <w:kern w:val="0"/>
          <w:sz w:val="23"/>
          <w:szCs w:val="23"/>
          <w14:ligatures w14:val="none"/>
        </w:rPr>
        <w:br/>
        <w:t>Pandora is the world's largest jewellery brand. The company designs, manufactures and markets hand-finished jewellery made from high-quality materials at affordable prices. Pandora jewellery is sold in more than 100 countries through more than 6,500 points of sale, including more than 2,500 concept stores.</w:t>
      </w:r>
    </w:p>
    <w:p w14:paraId="646A942D"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color w:val="000000"/>
          <w:kern w:val="0"/>
          <w:sz w:val="23"/>
          <w:szCs w:val="23"/>
          <w14:ligatures w14:val="none"/>
        </w:rPr>
        <w:t>Headquartered in Copenhagen, Denmark, Pandora employs 32,000 people worldwide and crafts its jewellery at two LEED-certified facilities in Thailand. Pandora is committed to leadership in sustainability and will purchase only recycled silver and gold for crafting its jewellery by 2025 and halve greenhouse gas emissions across its value chain by 2030. Pandora is listed on the Nasdaq Copenhagen stock exchange and generated sales of DKK 26.5 billion (EUR 3.6 billion) in 2022.</w:t>
      </w:r>
    </w:p>
    <w:p w14:paraId="67C36A92"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b/>
          <w:bCs/>
          <w:color w:val="000000"/>
          <w:kern w:val="0"/>
          <w:sz w:val="23"/>
          <w:szCs w:val="23"/>
          <w14:ligatures w14:val="none"/>
        </w:rPr>
        <w:t>Contact</w:t>
      </w:r>
    </w:p>
    <w:p w14:paraId="4EDC5647"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color w:val="000000"/>
          <w:kern w:val="0"/>
          <w:sz w:val="23"/>
          <w:szCs w:val="23"/>
          <w14:ligatures w14:val="none"/>
        </w:rPr>
        <w:t>For more information, please contact:</w:t>
      </w:r>
    </w:p>
    <w:tbl>
      <w:tblPr>
        <w:tblW w:w="0" w:type="auto"/>
        <w:tblCellMar>
          <w:top w:w="15" w:type="dxa"/>
          <w:left w:w="15" w:type="dxa"/>
          <w:bottom w:w="15" w:type="dxa"/>
          <w:right w:w="15" w:type="dxa"/>
        </w:tblCellMar>
        <w:tblLook w:val="04A0" w:firstRow="1" w:lastRow="0" w:firstColumn="1" w:lastColumn="0" w:noHBand="0" w:noVBand="1"/>
      </w:tblPr>
      <w:tblGrid>
        <w:gridCol w:w="4726"/>
        <w:gridCol w:w="4634"/>
      </w:tblGrid>
      <w:tr w:rsidR="00EE7425" w:rsidRPr="00EE7425" w14:paraId="078B68BC" w14:textId="77777777" w:rsidTr="00EE7425">
        <w:tc>
          <w:tcPr>
            <w:tcW w:w="4981" w:type="dxa"/>
            <w:hideMark/>
          </w:tcPr>
          <w:p w14:paraId="75E6C991" w14:textId="77777777" w:rsidR="00EE7425" w:rsidRPr="00EE7425" w:rsidRDefault="00EE7425" w:rsidP="00EE7425">
            <w:pPr>
              <w:spacing w:after="0" w:line="240" w:lineRule="auto"/>
              <w:rPr>
                <w:rFonts w:ascii="Times New Roman" w:eastAsia="Times New Roman" w:hAnsi="Times New Roman" w:cs="Times New Roman"/>
                <w:kern w:val="0"/>
                <w:sz w:val="24"/>
                <w:szCs w:val="24"/>
                <w14:ligatures w14:val="none"/>
              </w:rPr>
            </w:pPr>
            <w:r w:rsidRPr="00EE7425">
              <w:rPr>
                <w:rFonts w:ascii="Times New Roman" w:eastAsia="Times New Roman" w:hAnsi="Times New Roman" w:cs="Times New Roman"/>
                <w:b/>
                <w:bCs/>
                <w:kern w:val="0"/>
                <w:sz w:val="24"/>
                <w:szCs w:val="24"/>
                <w14:ligatures w14:val="none"/>
              </w:rPr>
              <w:t>INVESTOR RELATIONS</w:t>
            </w:r>
            <w:r w:rsidRPr="00EE7425">
              <w:rPr>
                <w:rFonts w:ascii="Times New Roman" w:eastAsia="Times New Roman" w:hAnsi="Times New Roman" w:cs="Times New Roman"/>
                <w:kern w:val="0"/>
                <w:sz w:val="24"/>
                <w:szCs w:val="24"/>
                <w14:ligatures w14:val="none"/>
              </w:rPr>
              <w:t>                           </w:t>
            </w:r>
            <w:r w:rsidRPr="00EE7425">
              <w:rPr>
                <w:rFonts w:ascii="Times New Roman" w:eastAsia="Times New Roman" w:hAnsi="Times New Roman" w:cs="Times New Roman"/>
                <w:kern w:val="0"/>
                <w:sz w:val="24"/>
                <w:szCs w:val="24"/>
                <w14:ligatures w14:val="none"/>
              </w:rPr>
              <w:br/>
            </w:r>
            <w:r w:rsidRPr="00EE7425">
              <w:rPr>
                <w:rFonts w:ascii="Times New Roman" w:eastAsia="Times New Roman" w:hAnsi="Times New Roman" w:cs="Times New Roman"/>
                <w:kern w:val="0"/>
                <w:sz w:val="24"/>
                <w:szCs w:val="24"/>
                <w14:ligatures w14:val="none"/>
              </w:rPr>
              <w:br/>
              <w:t>Bilal Aziz</w:t>
            </w:r>
            <w:r w:rsidRPr="00EE7425">
              <w:rPr>
                <w:rFonts w:ascii="Times New Roman" w:eastAsia="Times New Roman" w:hAnsi="Times New Roman" w:cs="Times New Roman"/>
                <w:kern w:val="0"/>
                <w:sz w:val="24"/>
                <w:szCs w:val="24"/>
                <w14:ligatures w14:val="none"/>
              </w:rPr>
              <w:br/>
              <w:t>VP, Investor Relations &amp; Treasury</w:t>
            </w:r>
            <w:r w:rsidRPr="00EE7425">
              <w:rPr>
                <w:rFonts w:ascii="Times New Roman" w:eastAsia="Times New Roman" w:hAnsi="Times New Roman" w:cs="Times New Roman"/>
                <w:kern w:val="0"/>
                <w:sz w:val="24"/>
                <w:szCs w:val="24"/>
                <w14:ligatures w14:val="none"/>
              </w:rPr>
              <w:br/>
              <w:t>+45 3137 9486</w:t>
            </w:r>
            <w:r w:rsidRPr="00EE7425">
              <w:rPr>
                <w:rFonts w:ascii="Times New Roman" w:eastAsia="Times New Roman" w:hAnsi="Times New Roman" w:cs="Times New Roman"/>
                <w:kern w:val="0"/>
                <w:sz w:val="24"/>
                <w:szCs w:val="24"/>
                <w14:ligatures w14:val="none"/>
              </w:rPr>
              <w:br/>
              <w:t>biazi@pandora.net</w:t>
            </w:r>
          </w:p>
        </w:tc>
        <w:tc>
          <w:tcPr>
            <w:tcW w:w="4981" w:type="dxa"/>
            <w:hideMark/>
          </w:tcPr>
          <w:p w14:paraId="31CFAF78" w14:textId="77777777" w:rsidR="00EE7425" w:rsidRPr="00EE7425" w:rsidRDefault="00EE7425" w:rsidP="00EE7425">
            <w:pPr>
              <w:spacing w:after="0" w:line="240" w:lineRule="auto"/>
              <w:rPr>
                <w:rFonts w:ascii="Times New Roman" w:eastAsia="Times New Roman" w:hAnsi="Times New Roman" w:cs="Times New Roman"/>
                <w:kern w:val="0"/>
                <w:sz w:val="24"/>
                <w:szCs w:val="24"/>
                <w14:ligatures w14:val="none"/>
              </w:rPr>
            </w:pPr>
            <w:r w:rsidRPr="00EE7425">
              <w:rPr>
                <w:rFonts w:ascii="Times New Roman" w:eastAsia="Times New Roman" w:hAnsi="Times New Roman" w:cs="Times New Roman"/>
                <w:b/>
                <w:bCs/>
                <w:kern w:val="0"/>
                <w:sz w:val="24"/>
                <w:szCs w:val="24"/>
                <w14:ligatures w14:val="none"/>
              </w:rPr>
              <w:t>CORPORATE COMMUNICATIONS</w:t>
            </w:r>
            <w:r w:rsidRPr="00EE7425">
              <w:rPr>
                <w:rFonts w:ascii="Times New Roman" w:eastAsia="Times New Roman" w:hAnsi="Times New Roman" w:cs="Times New Roman"/>
                <w:kern w:val="0"/>
                <w:sz w:val="24"/>
                <w:szCs w:val="24"/>
                <w14:ligatures w14:val="none"/>
              </w:rPr>
              <w:br/>
            </w:r>
            <w:r w:rsidRPr="00EE7425">
              <w:rPr>
                <w:rFonts w:ascii="Times New Roman" w:eastAsia="Times New Roman" w:hAnsi="Times New Roman" w:cs="Times New Roman"/>
                <w:kern w:val="0"/>
                <w:sz w:val="24"/>
                <w:szCs w:val="24"/>
                <w14:ligatures w14:val="none"/>
              </w:rPr>
              <w:br/>
              <w:t>Johan Melchior</w:t>
            </w:r>
            <w:r w:rsidRPr="00EE7425">
              <w:rPr>
                <w:rFonts w:ascii="Times New Roman" w:eastAsia="Times New Roman" w:hAnsi="Times New Roman" w:cs="Times New Roman"/>
                <w:kern w:val="0"/>
                <w:sz w:val="24"/>
                <w:szCs w:val="24"/>
                <w14:ligatures w14:val="none"/>
              </w:rPr>
              <w:br/>
              <w:t>VP, Media Relations &amp; Public Affairs</w:t>
            </w:r>
            <w:r w:rsidRPr="00EE7425">
              <w:rPr>
                <w:rFonts w:ascii="Times New Roman" w:eastAsia="Times New Roman" w:hAnsi="Times New Roman" w:cs="Times New Roman"/>
                <w:kern w:val="0"/>
                <w:sz w:val="24"/>
                <w:szCs w:val="24"/>
                <w14:ligatures w14:val="none"/>
              </w:rPr>
              <w:br/>
              <w:t>+45 4060 1415</w:t>
            </w:r>
            <w:r w:rsidRPr="00EE7425">
              <w:rPr>
                <w:rFonts w:ascii="Times New Roman" w:eastAsia="Times New Roman" w:hAnsi="Times New Roman" w:cs="Times New Roman"/>
                <w:kern w:val="0"/>
                <w:sz w:val="24"/>
                <w:szCs w:val="24"/>
                <w14:ligatures w14:val="none"/>
              </w:rPr>
              <w:br/>
              <w:t>jome@pandora.net</w:t>
            </w:r>
          </w:p>
        </w:tc>
      </w:tr>
      <w:tr w:rsidR="00EE7425" w:rsidRPr="00EE7425" w14:paraId="3A2B3E94" w14:textId="77777777" w:rsidTr="00EE7425">
        <w:tc>
          <w:tcPr>
            <w:tcW w:w="4981" w:type="dxa"/>
            <w:hideMark/>
          </w:tcPr>
          <w:p w14:paraId="0A3DBB7B" w14:textId="77777777" w:rsidR="00EE7425" w:rsidRPr="00EE7425" w:rsidRDefault="00EE7425" w:rsidP="00EE7425">
            <w:pPr>
              <w:spacing w:after="0" w:line="240" w:lineRule="auto"/>
              <w:rPr>
                <w:rFonts w:ascii="Times New Roman" w:eastAsia="Times New Roman" w:hAnsi="Times New Roman" w:cs="Times New Roman"/>
                <w:kern w:val="0"/>
                <w:sz w:val="24"/>
                <w:szCs w:val="24"/>
                <w14:ligatures w14:val="none"/>
              </w:rPr>
            </w:pPr>
            <w:r w:rsidRPr="00EE7425">
              <w:rPr>
                <w:rFonts w:ascii="Times New Roman" w:eastAsia="Times New Roman" w:hAnsi="Times New Roman" w:cs="Times New Roman"/>
                <w:kern w:val="0"/>
                <w:sz w:val="24"/>
                <w:szCs w:val="24"/>
                <w14:ligatures w14:val="none"/>
              </w:rPr>
              <w:t> </w:t>
            </w:r>
            <w:r w:rsidRPr="00EE7425">
              <w:rPr>
                <w:rFonts w:ascii="Times New Roman" w:eastAsia="Times New Roman" w:hAnsi="Times New Roman" w:cs="Times New Roman"/>
                <w:kern w:val="0"/>
                <w:sz w:val="24"/>
                <w:szCs w:val="24"/>
                <w14:ligatures w14:val="none"/>
              </w:rPr>
              <w:br/>
              <w:t>Adam Fuglsang</w:t>
            </w:r>
            <w:r w:rsidRPr="00EE7425">
              <w:rPr>
                <w:rFonts w:ascii="Times New Roman" w:eastAsia="Times New Roman" w:hAnsi="Times New Roman" w:cs="Times New Roman"/>
                <w:kern w:val="0"/>
                <w:sz w:val="24"/>
                <w:szCs w:val="24"/>
                <w14:ligatures w14:val="none"/>
              </w:rPr>
              <w:br/>
              <w:t>Director, Investor Relations</w:t>
            </w:r>
            <w:r w:rsidRPr="00EE7425">
              <w:rPr>
                <w:rFonts w:ascii="Times New Roman" w:eastAsia="Times New Roman" w:hAnsi="Times New Roman" w:cs="Times New Roman"/>
                <w:kern w:val="0"/>
                <w:sz w:val="24"/>
                <w:szCs w:val="24"/>
                <w14:ligatures w14:val="none"/>
              </w:rPr>
              <w:br/>
            </w:r>
            <w:r w:rsidRPr="00EE7425">
              <w:rPr>
                <w:rFonts w:ascii="Times New Roman" w:eastAsia="Times New Roman" w:hAnsi="Times New Roman" w:cs="Times New Roman"/>
                <w:kern w:val="0"/>
                <w:sz w:val="24"/>
                <w:szCs w:val="24"/>
                <w14:ligatures w14:val="none"/>
              </w:rPr>
              <w:lastRenderedPageBreak/>
              <w:t>+45 6167 7425</w:t>
            </w:r>
            <w:r w:rsidRPr="00EE7425">
              <w:rPr>
                <w:rFonts w:ascii="Times New Roman" w:eastAsia="Times New Roman" w:hAnsi="Times New Roman" w:cs="Times New Roman"/>
                <w:kern w:val="0"/>
                <w:sz w:val="24"/>
                <w:szCs w:val="24"/>
                <w14:ligatures w14:val="none"/>
              </w:rPr>
              <w:br/>
              <w:t>adfug@pandora.net</w:t>
            </w:r>
          </w:p>
        </w:tc>
        <w:tc>
          <w:tcPr>
            <w:tcW w:w="4981" w:type="dxa"/>
            <w:hideMark/>
          </w:tcPr>
          <w:p w14:paraId="7D4E2696" w14:textId="77777777" w:rsidR="00EE7425" w:rsidRPr="00EE7425" w:rsidRDefault="00EE7425" w:rsidP="00EE7425">
            <w:pPr>
              <w:spacing w:after="0" w:line="240" w:lineRule="auto"/>
              <w:rPr>
                <w:rFonts w:ascii="Times New Roman" w:eastAsia="Times New Roman" w:hAnsi="Times New Roman" w:cs="Times New Roman"/>
                <w:kern w:val="0"/>
                <w:sz w:val="24"/>
                <w:szCs w:val="24"/>
                <w14:ligatures w14:val="none"/>
              </w:rPr>
            </w:pPr>
            <w:r w:rsidRPr="00EE7425">
              <w:rPr>
                <w:rFonts w:ascii="Times New Roman" w:eastAsia="Times New Roman" w:hAnsi="Times New Roman" w:cs="Times New Roman"/>
                <w:kern w:val="0"/>
                <w:sz w:val="24"/>
                <w:szCs w:val="24"/>
                <w14:ligatures w14:val="none"/>
              </w:rPr>
              <w:lastRenderedPageBreak/>
              <w:t> </w:t>
            </w:r>
          </w:p>
        </w:tc>
      </w:tr>
    </w:tbl>
    <w:p w14:paraId="280C97CC"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p>
    <w:p w14:paraId="06283365" w14:textId="77777777" w:rsidR="00EE7425" w:rsidRPr="00EE7425" w:rsidRDefault="00EE7425" w:rsidP="00EE7425">
      <w:pPr>
        <w:spacing w:before="100" w:beforeAutospacing="1" w:after="100" w:afterAutospacing="1" w:line="240" w:lineRule="auto"/>
        <w:rPr>
          <w:rFonts w:ascii="Arial" w:eastAsia="Times New Roman" w:hAnsi="Arial" w:cs="Arial"/>
          <w:color w:val="000000"/>
          <w:kern w:val="0"/>
          <w:sz w:val="23"/>
          <w:szCs w:val="23"/>
          <w14:ligatures w14:val="none"/>
        </w:rPr>
      </w:pPr>
      <w:r w:rsidRPr="00EE7425">
        <w:rPr>
          <w:rFonts w:ascii="Arial" w:eastAsia="Times New Roman" w:hAnsi="Arial" w:cs="Arial"/>
          <w:b/>
          <w:bCs/>
          <w:color w:val="000000"/>
          <w:kern w:val="0"/>
          <w:sz w:val="23"/>
          <w:szCs w:val="23"/>
          <w14:ligatures w14:val="none"/>
        </w:rPr>
        <w:t>Attachment</w:t>
      </w:r>
    </w:p>
    <w:p w14:paraId="4F486BB4" w14:textId="77777777" w:rsidR="00EE7425" w:rsidRPr="00EE7425" w:rsidRDefault="00EE7425" w:rsidP="00EE7425">
      <w:pPr>
        <w:numPr>
          <w:ilvl w:val="0"/>
          <w:numId w:val="1"/>
        </w:numPr>
        <w:spacing w:before="100" w:beforeAutospacing="1" w:after="100" w:afterAutospacing="1" w:line="240" w:lineRule="auto"/>
        <w:rPr>
          <w:rFonts w:ascii="Arial" w:eastAsia="Times New Roman" w:hAnsi="Arial" w:cs="Arial"/>
          <w:color w:val="000000"/>
          <w:kern w:val="0"/>
          <w:sz w:val="23"/>
          <w:szCs w:val="23"/>
          <w14:ligatures w14:val="none"/>
        </w:rPr>
      </w:pPr>
      <w:hyperlink r:id="rId5" w:tgtFrame="_blank" w:history="1">
        <w:r w:rsidRPr="00EE7425">
          <w:rPr>
            <w:rFonts w:ascii="Arial" w:eastAsia="Times New Roman" w:hAnsi="Arial" w:cs="Arial"/>
            <w:color w:val="0000FF"/>
            <w:kern w:val="0"/>
            <w:sz w:val="23"/>
            <w:szCs w:val="23"/>
            <w:u w:val="single"/>
            <w14:ligatures w14:val="none"/>
          </w:rPr>
          <w:t>Pandora_Company Announcement_No 824</w:t>
        </w:r>
      </w:hyperlink>
    </w:p>
    <w:p w14:paraId="69E790A1" w14:textId="77777777" w:rsidR="005C580C" w:rsidRDefault="005C580C"/>
    <w:sectPr w:rsidR="005C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B3FC9"/>
    <w:multiLevelType w:val="multilevel"/>
    <w:tmpl w:val="8D0E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88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25"/>
    <w:rsid w:val="005B3D74"/>
    <w:rsid w:val="005C580C"/>
    <w:rsid w:val="00EE7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A373"/>
  <w15:chartTrackingRefBased/>
  <w15:docId w15:val="{F1D4A527-FB38-428C-98D5-83D01C4D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42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25"/>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EE74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E7425"/>
    <w:rPr>
      <w:b/>
      <w:bCs/>
    </w:rPr>
  </w:style>
  <w:style w:type="character" w:styleId="Hyperlink">
    <w:name w:val="Hyperlink"/>
    <w:basedOn w:val="DefaultParagraphFont"/>
    <w:uiPriority w:val="99"/>
    <w:semiHidden/>
    <w:unhideWhenUsed/>
    <w:rsid w:val="00EE7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87129">
      <w:bodyDiv w:val="1"/>
      <w:marLeft w:val="0"/>
      <w:marRight w:val="0"/>
      <w:marTop w:val="0"/>
      <w:marBottom w:val="0"/>
      <w:divBdr>
        <w:top w:val="none" w:sz="0" w:space="0" w:color="auto"/>
        <w:left w:val="none" w:sz="0" w:space="0" w:color="auto"/>
        <w:bottom w:val="none" w:sz="0" w:space="0" w:color="auto"/>
        <w:right w:val="none" w:sz="0" w:space="0" w:color="auto"/>
      </w:divBdr>
      <w:divsChild>
        <w:div w:id="129833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eu.globenewswire.com/Resource/Download/2d995e68-0608-4157-b9ca-af455dd0ef0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Slomskyte, Dominyka</dc:creator>
  <cp:keywords/>
  <dc:description/>
  <cp:lastModifiedBy>Slomskyte, Dominyka</cp:lastModifiedBy>
  <cp:revision>1</cp:revision>
  <dcterms:created xsi:type="dcterms:W3CDTF">2023-11-09T14:32:00Z</dcterms:created>
  <dcterms:modified xsi:type="dcterms:W3CDTF">2023-11-09T14:32:00Z</dcterms:modified>
</cp:coreProperties>
</file>