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4E72" w:rsidRDefault="00170C8D"/>
    <w:p w:rsidR="00170C8D" w:rsidRDefault="00170C8D"/>
    <w:p w:rsidR="00170C8D" w:rsidRPr="00F51842" w:rsidRDefault="00170C8D" w:rsidP="00170C8D">
      <w:pPr>
        <w:spacing w:after="0"/>
        <w:rPr>
          <w:rFonts w:ascii="Arial" w:hAnsi="Arial" w:cs="Arial"/>
          <w:b/>
          <w:color w:val="001441"/>
          <w:sz w:val="18"/>
          <w:szCs w:val="18"/>
          <w:lang w:val="en-US"/>
        </w:rPr>
      </w:pPr>
      <w:r w:rsidRPr="00F51842">
        <w:rPr>
          <w:rFonts w:ascii="Arial" w:hAnsi="Arial" w:cs="Arial"/>
          <w:b/>
          <w:color w:val="001441"/>
          <w:sz w:val="18"/>
          <w:szCs w:val="18"/>
          <w:lang w:val="en-US"/>
        </w:rPr>
        <w:t>Company an</w:t>
      </w:r>
      <w:bookmarkStart w:id="0" w:name="_GoBack"/>
      <w:bookmarkEnd w:id="0"/>
      <w:r w:rsidRPr="00F51842">
        <w:rPr>
          <w:rFonts w:ascii="Arial" w:hAnsi="Arial" w:cs="Arial"/>
          <w:b/>
          <w:color w:val="001441"/>
          <w:sz w:val="18"/>
          <w:szCs w:val="18"/>
          <w:lang w:val="en-US"/>
        </w:rPr>
        <w:t xml:space="preserve">nouncement </w:t>
      </w:r>
    </w:p>
    <w:p w:rsidR="00170C8D" w:rsidRPr="00935E7A" w:rsidRDefault="00170C8D" w:rsidP="00170C8D">
      <w:pPr>
        <w:spacing w:after="0"/>
        <w:rPr>
          <w:rFonts w:ascii="Arial" w:hAnsi="Arial" w:cs="Arial"/>
          <w:b/>
          <w:sz w:val="18"/>
          <w:szCs w:val="18"/>
          <w:lang w:val="en-US"/>
        </w:rPr>
      </w:pPr>
      <w:r w:rsidRPr="00935E7A">
        <w:rPr>
          <w:rFonts w:ascii="Arial" w:hAnsi="Arial" w:cs="Arial"/>
          <w:sz w:val="18"/>
          <w:szCs w:val="18"/>
          <w:lang w:val="en-US"/>
        </w:rPr>
        <w:t xml:space="preserve">October 12, 2017 </w:t>
      </w:r>
    </w:p>
    <w:p w:rsidR="00170C8D" w:rsidRPr="002701B7" w:rsidRDefault="00170C8D" w:rsidP="00170C8D">
      <w:pPr>
        <w:spacing w:after="0"/>
        <w:rPr>
          <w:rFonts w:ascii="Arial" w:hAnsi="Arial" w:cs="Arial"/>
          <w:sz w:val="18"/>
          <w:szCs w:val="18"/>
          <w:lang w:val="en-US"/>
        </w:rPr>
      </w:pPr>
      <w:r w:rsidRPr="00935E7A">
        <w:rPr>
          <w:rFonts w:ascii="Arial" w:hAnsi="Arial" w:cs="Arial"/>
          <w:sz w:val="18"/>
          <w:szCs w:val="18"/>
          <w:lang w:val="en-US"/>
        </w:rPr>
        <w:t xml:space="preserve">Announcement No. </w:t>
      </w:r>
      <w:r>
        <w:rPr>
          <w:rFonts w:ascii="Arial" w:hAnsi="Arial" w:cs="Arial"/>
          <w:sz w:val="18"/>
          <w:szCs w:val="18"/>
          <w:lang w:val="en-US"/>
        </w:rPr>
        <w:t>3</w:t>
      </w:r>
    </w:p>
    <w:p w:rsidR="00170C8D" w:rsidRDefault="00170C8D" w:rsidP="00170C8D">
      <w:pPr>
        <w:rPr>
          <w:lang w:val="en-US"/>
        </w:rPr>
      </w:pPr>
    </w:p>
    <w:p w:rsidR="00170C8D" w:rsidRPr="00090A22" w:rsidRDefault="00170C8D" w:rsidP="00170C8D">
      <w:pPr>
        <w:spacing w:before="100" w:beforeAutospacing="1" w:after="100" w:afterAutospacing="1" w:line="240" w:lineRule="auto"/>
        <w:rPr>
          <w:rFonts w:ascii="Arial" w:hAnsi="Arial" w:cs="Arial"/>
          <w:b/>
          <w:color w:val="001441"/>
          <w:sz w:val="28"/>
          <w:szCs w:val="28"/>
          <w:lang w:val="en-US"/>
        </w:rPr>
      </w:pPr>
      <w:r>
        <w:rPr>
          <w:rFonts w:ascii="Arial" w:hAnsi="Arial" w:cs="Arial"/>
          <w:b/>
          <w:color w:val="001441"/>
          <w:sz w:val="28"/>
          <w:szCs w:val="28"/>
          <w:lang w:val="en-US"/>
        </w:rPr>
        <w:t>Notification of major shareholding</w:t>
      </w:r>
    </w:p>
    <w:p w:rsidR="00170C8D" w:rsidRPr="00805025" w:rsidRDefault="00170C8D" w:rsidP="00170C8D">
      <w:pPr>
        <w:pStyle w:val="NormalWeb"/>
        <w:spacing w:line="360" w:lineRule="auto"/>
        <w:rPr>
          <w:rFonts w:ascii="Arial" w:eastAsiaTheme="minorHAnsi" w:hAnsi="Arial" w:cs="Arial"/>
          <w:sz w:val="20"/>
          <w:szCs w:val="20"/>
        </w:rPr>
      </w:pPr>
      <w:r>
        <w:rPr>
          <w:rFonts w:ascii="Arial" w:eastAsiaTheme="minorHAnsi" w:hAnsi="Arial" w:cs="Arial"/>
          <w:sz w:val="20"/>
          <w:szCs w:val="20"/>
        </w:rPr>
        <w:t>With reference to</w:t>
      </w:r>
      <w:r w:rsidRPr="00805025">
        <w:rPr>
          <w:rFonts w:ascii="Arial" w:eastAsiaTheme="minorHAnsi" w:hAnsi="Arial" w:cs="Arial"/>
          <w:sz w:val="20"/>
          <w:szCs w:val="20"/>
        </w:rPr>
        <w:t xml:space="preserve"> </w:t>
      </w:r>
      <w:r>
        <w:rPr>
          <w:rFonts w:ascii="Arial" w:eastAsiaTheme="minorHAnsi" w:hAnsi="Arial" w:cs="Arial"/>
          <w:sz w:val="20"/>
          <w:szCs w:val="20"/>
        </w:rPr>
        <w:t xml:space="preserve">Section 29 of </w:t>
      </w:r>
      <w:r w:rsidRPr="00805025">
        <w:rPr>
          <w:rFonts w:ascii="Arial" w:eastAsiaTheme="minorHAnsi" w:hAnsi="Arial" w:cs="Arial"/>
          <w:sz w:val="20"/>
          <w:szCs w:val="20"/>
        </w:rPr>
        <w:t>the Danish Security Trading Act</w:t>
      </w:r>
      <w:r>
        <w:rPr>
          <w:rFonts w:ascii="Arial" w:eastAsiaTheme="minorHAnsi" w:hAnsi="Arial" w:cs="Arial"/>
          <w:sz w:val="20"/>
          <w:szCs w:val="20"/>
        </w:rPr>
        <w:t>,</w:t>
      </w:r>
      <w:r w:rsidRPr="00805025">
        <w:rPr>
          <w:rFonts w:ascii="Arial" w:eastAsiaTheme="minorHAnsi" w:hAnsi="Arial" w:cs="Arial"/>
          <w:sz w:val="20"/>
          <w:szCs w:val="20"/>
        </w:rPr>
        <w:t xml:space="preserve"> N</w:t>
      </w:r>
      <w:r>
        <w:rPr>
          <w:rFonts w:ascii="Arial" w:eastAsiaTheme="minorHAnsi" w:hAnsi="Arial" w:cs="Arial"/>
          <w:sz w:val="20"/>
          <w:szCs w:val="20"/>
        </w:rPr>
        <w:t xml:space="preserve">ilfisk Holding </w:t>
      </w:r>
      <w:r w:rsidRPr="00805025">
        <w:rPr>
          <w:rFonts w:ascii="Arial" w:eastAsiaTheme="minorHAnsi" w:hAnsi="Arial" w:cs="Arial"/>
          <w:sz w:val="20"/>
          <w:szCs w:val="20"/>
        </w:rPr>
        <w:t xml:space="preserve">A/S has been informed that </w:t>
      </w:r>
      <w:proofErr w:type="spellStart"/>
      <w:r>
        <w:rPr>
          <w:rFonts w:ascii="Arial" w:eastAsiaTheme="minorHAnsi" w:hAnsi="Arial" w:cs="Arial"/>
          <w:sz w:val="20"/>
          <w:szCs w:val="20"/>
        </w:rPr>
        <w:t>Kirkbi</w:t>
      </w:r>
      <w:proofErr w:type="spellEnd"/>
      <w:r>
        <w:rPr>
          <w:rFonts w:ascii="Arial" w:eastAsiaTheme="minorHAnsi" w:hAnsi="Arial" w:cs="Arial"/>
          <w:sz w:val="20"/>
          <w:szCs w:val="20"/>
        </w:rPr>
        <w:t xml:space="preserve"> Invest A/S </w:t>
      </w:r>
      <w:r w:rsidRPr="00805025">
        <w:rPr>
          <w:rFonts w:ascii="Arial" w:eastAsiaTheme="minorHAnsi" w:hAnsi="Arial" w:cs="Arial"/>
          <w:sz w:val="20"/>
          <w:szCs w:val="20"/>
        </w:rPr>
        <w:t xml:space="preserve">has </w:t>
      </w:r>
      <w:r w:rsidRPr="00935E7A">
        <w:rPr>
          <w:rFonts w:ascii="Arial" w:eastAsiaTheme="minorHAnsi" w:hAnsi="Arial" w:cs="Arial"/>
          <w:sz w:val="20"/>
          <w:szCs w:val="20"/>
        </w:rPr>
        <w:t>acquired</w:t>
      </w:r>
      <w:r w:rsidRPr="00805025">
        <w:rPr>
          <w:rFonts w:ascii="Arial" w:eastAsiaTheme="minorHAnsi" w:hAnsi="Arial" w:cs="Arial"/>
          <w:sz w:val="20"/>
          <w:szCs w:val="20"/>
        </w:rPr>
        <w:t xml:space="preserve"> shares in N</w:t>
      </w:r>
      <w:r>
        <w:rPr>
          <w:rFonts w:ascii="Arial" w:eastAsiaTheme="minorHAnsi" w:hAnsi="Arial" w:cs="Arial"/>
          <w:sz w:val="20"/>
          <w:szCs w:val="20"/>
        </w:rPr>
        <w:t>ilfisk Holding A</w:t>
      </w:r>
      <w:r w:rsidRPr="00805025">
        <w:rPr>
          <w:rFonts w:ascii="Arial" w:eastAsiaTheme="minorHAnsi" w:hAnsi="Arial" w:cs="Arial"/>
          <w:sz w:val="20"/>
          <w:szCs w:val="20"/>
        </w:rPr>
        <w:t>/S resulting in the</w:t>
      </w:r>
      <w:r>
        <w:rPr>
          <w:rFonts w:ascii="Arial" w:eastAsiaTheme="minorHAnsi" w:hAnsi="Arial" w:cs="Arial"/>
          <w:sz w:val="20"/>
          <w:szCs w:val="20"/>
        </w:rPr>
        <w:t xml:space="preserve"> 10%</w:t>
      </w:r>
      <w:r w:rsidRPr="00805025">
        <w:rPr>
          <w:rFonts w:ascii="Arial" w:eastAsiaTheme="minorHAnsi" w:hAnsi="Arial" w:cs="Arial"/>
          <w:sz w:val="20"/>
          <w:szCs w:val="20"/>
        </w:rPr>
        <w:t xml:space="preserve"> threshold </w:t>
      </w:r>
      <w:r>
        <w:rPr>
          <w:rFonts w:ascii="Arial" w:eastAsiaTheme="minorHAnsi" w:hAnsi="Arial" w:cs="Arial"/>
          <w:sz w:val="20"/>
          <w:szCs w:val="20"/>
        </w:rPr>
        <w:t>being</w:t>
      </w:r>
      <w:r w:rsidRPr="00805025">
        <w:rPr>
          <w:rFonts w:ascii="Arial" w:eastAsiaTheme="minorHAnsi" w:hAnsi="Arial" w:cs="Arial"/>
          <w:sz w:val="20"/>
          <w:szCs w:val="20"/>
        </w:rPr>
        <w:t xml:space="preserve"> passed.</w:t>
      </w:r>
    </w:p>
    <w:p w:rsidR="00170C8D" w:rsidRDefault="00170C8D" w:rsidP="00170C8D">
      <w:pPr>
        <w:pStyle w:val="NormalWeb"/>
        <w:spacing w:line="360" w:lineRule="auto"/>
        <w:rPr>
          <w:rFonts w:ascii="Arial" w:eastAsiaTheme="minorHAnsi" w:hAnsi="Arial" w:cs="Arial"/>
          <w:sz w:val="20"/>
          <w:szCs w:val="20"/>
        </w:rPr>
      </w:pPr>
      <w:proofErr w:type="spellStart"/>
      <w:r w:rsidRPr="00935E7A">
        <w:rPr>
          <w:rFonts w:ascii="Arial" w:eastAsiaTheme="minorHAnsi" w:hAnsi="Arial" w:cs="Arial"/>
          <w:sz w:val="20"/>
          <w:szCs w:val="20"/>
        </w:rPr>
        <w:t>Kirkbi</w:t>
      </w:r>
      <w:proofErr w:type="spellEnd"/>
      <w:r w:rsidRPr="00935E7A">
        <w:rPr>
          <w:rFonts w:ascii="Arial" w:eastAsiaTheme="minorHAnsi" w:hAnsi="Arial" w:cs="Arial"/>
          <w:sz w:val="20"/>
          <w:szCs w:val="20"/>
        </w:rPr>
        <w:t xml:space="preserve"> Invest A/S’s </w:t>
      </w:r>
      <w:r w:rsidRPr="00805025">
        <w:rPr>
          <w:rFonts w:ascii="Arial" w:eastAsiaTheme="minorHAnsi" w:hAnsi="Arial" w:cs="Arial"/>
          <w:sz w:val="20"/>
          <w:szCs w:val="20"/>
        </w:rPr>
        <w:t xml:space="preserve">total shareholding has </w:t>
      </w:r>
      <w:r w:rsidRPr="00935E7A">
        <w:rPr>
          <w:rFonts w:ascii="Arial" w:eastAsiaTheme="minorHAnsi" w:hAnsi="Arial" w:cs="Arial"/>
          <w:sz w:val="20"/>
          <w:szCs w:val="20"/>
        </w:rPr>
        <w:t>increased</w:t>
      </w:r>
      <w:r w:rsidRPr="00805025">
        <w:rPr>
          <w:rFonts w:ascii="Arial" w:eastAsiaTheme="minorHAnsi" w:hAnsi="Arial" w:cs="Arial"/>
          <w:sz w:val="20"/>
          <w:szCs w:val="20"/>
        </w:rPr>
        <w:t xml:space="preserve"> to</w:t>
      </w:r>
      <w:r>
        <w:rPr>
          <w:rFonts w:ascii="Arial" w:eastAsiaTheme="minorHAnsi" w:hAnsi="Arial" w:cs="Arial"/>
          <w:sz w:val="20"/>
          <w:szCs w:val="20"/>
        </w:rPr>
        <w:t xml:space="preserve"> 2,713,645 shares corresponding to 10% percent</w:t>
      </w:r>
      <w:r w:rsidRPr="00805025">
        <w:rPr>
          <w:rFonts w:ascii="Arial" w:eastAsiaTheme="minorHAnsi" w:hAnsi="Arial" w:cs="Arial"/>
          <w:sz w:val="20"/>
          <w:szCs w:val="20"/>
        </w:rPr>
        <w:t xml:space="preserve"> of the share capital of </w:t>
      </w:r>
      <w:r>
        <w:rPr>
          <w:rFonts w:ascii="Arial" w:eastAsiaTheme="minorHAnsi" w:hAnsi="Arial" w:cs="Arial"/>
          <w:sz w:val="20"/>
          <w:szCs w:val="20"/>
        </w:rPr>
        <w:t xml:space="preserve">Nilfisk Holding A/S. </w:t>
      </w:r>
    </w:p>
    <w:p w:rsidR="00170C8D" w:rsidRPr="00805025" w:rsidRDefault="00170C8D" w:rsidP="00170C8D">
      <w:pPr>
        <w:pStyle w:val="NormalWeb"/>
        <w:spacing w:line="360" w:lineRule="auto"/>
        <w:rPr>
          <w:rFonts w:ascii="Arial" w:eastAsiaTheme="minorHAnsi" w:hAnsi="Arial" w:cs="Arial"/>
          <w:sz w:val="20"/>
          <w:szCs w:val="20"/>
        </w:rPr>
      </w:pPr>
      <w:r>
        <w:rPr>
          <w:rFonts w:ascii="Arial" w:eastAsiaTheme="minorHAnsi" w:hAnsi="Arial" w:cs="Arial"/>
          <w:sz w:val="20"/>
          <w:szCs w:val="20"/>
        </w:rPr>
        <w:t xml:space="preserve">The notification from </w:t>
      </w:r>
      <w:proofErr w:type="spellStart"/>
      <w:r>
        <w:rPr>
          <w:rFonts w:ascii="Arial" w:eastAsiaTheme="minorHAnsi" w:hAnsi="Arial" w:cs="Arial"/>
          <w:sz w:val="20"/>
          <w:szCs w:val="20"/>
        </w:rPr>
        <w:t>Kirkbi</w:t>
      </w:r>
      <w:proofErr w:type="spellEnd"/>
      <w:r>
        <w:rPr>
          <w:rFonts w:ascii="Arial" w:eastAsiaTheme="minorHAnsi" w:hAnsi="Arial" w:cs="Arial"/>
          <w:sz w:val="20"/>
          <w:szCs w:val="20"/>
        </w:rPr>
        <w:t xml:space="preserve"> Invest A/S is attached to this company announcement.</w:t>
      </w:r>
    </w:p>
    <w:p w:rsidR="00170C8D" w:rsidRPr="00C74562" w:rsidRDefault="00170C8D" w:rsidP="00170C8D">
      <w:pPr>
        <w:rPr>
          <w:sz w:val="28"/>
          <w:szCs w:val="28"/>
          <w:lang w:val="en-US"/>
        </w:rPr>
      </w:pPr>
    </w:p>
    <w:p w:rsidR="00170C8D" w:rsidRPr="00061A67" w:rsidRDefault="00170C8D" w:rsidP="00170C8D">
      <w:pPr>
        <w:spacing w:after="0"/>
        <w:rPr>
          <w:rFonts w:ascii="Arial" w:hAnsi="Arial" w:cs="Arial"/>
          <w:b/>
          <w:sz w:val="18"/>
          <w:szCs w:val="18"/>
          <w:lang w:val="en-US"/>
        </w:rPr>
      </w:pPr>
      <w:r w:rsidRPr="00170C8D">
        <w:rPr>
          <w:rFonts w:ascii="Arial" w:hAnsi="Arial" w:cs="Arial"/>
          <w:b/>
          <w:sz w:val="18"/>
          <w:szCs w:val="18"/>
          <w:lang w:val="en-US"/>
        </w:rPr>
        <w:t>Contact</w:t>
      </w:r>
    </w:p>
    <w:p w:rsidR="00170C8D" w:rsidRDefault="00170C8D" w:rsidP="00170C8D">
      <w:pPr>
        <w:spacing w:after="0"/>
        <w:rPr>
          <w:rFonts w:ascii="Arial" w:hAnsi="Arial" w:cs="Arial"/>
          <w:b/>
          <w:iCs/>
          <w:sz w:val="18"/>
          <w:szCs w:val="18"/>
          <w:lang w:val="en-US"/>
        </w:rPr>
      </w:pPr>
    </w:p>
    <w:p w:rsidR="00170C8D" w:rsidRPr="00C74562" w:rsidRDefault="00170C8D" w:rsidP="00170C8D">
      <w:pPr>
        <w:spacing w:after="0"/>
        <w:rPr>
          <w:rFonts w:ascii="Arial" w:hAnsi="Arial" w:cs="Arial"/>
          <w:b/>
          <w:iCs/>
          <w:sz w:val="18"/>
          <w:szCs w:val="18"/>
          <w:lang w:val="en-US"/>
        </w:rPr>
      </w:pPr>
      <w:r w:rsidRPr="00C74562">
        <w:rPr>
          <w:rFonts w:ascii="Arial" w:hAnsi="Arial" w:cs="Arial"/>
          <w:b/>
          <w:iCs/>
          <w:sz w:val="18"/>
          <w:szCs w:val="18"/>
          <w:lang w:val="en-US"/>
        </w:rPr>
        <w:t xml:space="preserve">Investor Relations </w:t>
      </w:r>
    </w:p>
    <w:p w:rsidR="00170C8D" w:rsidRPr="00C74562" w:rsidRDefault="00170C8D" w:rsidP="00170C8D">
      <w:pPr>
        <w:spacing w:after="0"/>
        <w:rPr>
          <w:rFonts w:ascii="Arial" w:hAnsi="Arial" w:cs="Arial"/>
          <w:iCs/>
          <w:sz w:val="18"/>
          <w:szCs w:val="18"/>
          <w:lang w:val="en-US"/>
        </w:rPr>
      </w:pPr>
      <w:r w:rsidRPr="00C74562">
        <w:rPr>
          <w:rFonts w:ascii="Arial" w:hAnsi="Arial" w:cs="Arial"/>
          <w:iCs/>
          <w:sz w:val="18"/>
          <w:szCs w:val="18"/>
          <w:lang w:val="en-US"/>
        </w:rPr>
        <w:t xml:space="preserve">Henrik </w:t>
      </w:r>
      <w:proofErr w:type="spellStart"/>
      <w:r w:rsidRPr="00C74562">
        <w:rPr>
          <w:rFonts w:ascii="Arial" w:hAnsi="Arial" w:cs="Arial"/>
          <w:iCs/>
          <w:sz w:val="18"/>
          <w:szCs w:val="18"/>
          <w:lang w:val="en-US"/>
        </w:rPr>
        <w:t>Mølgaard</w:t>
      </w:r>
      <w:proofErr w:type="spellEnd"/>
      <w:r w:rsidRPr="00C74562">
        <w:rPr>
          <w:rFonts w:ascii="Arial" w:hAnsi="Arial" w:cs="Arial"/>
          <w:iCs/>
          <w:sz w:val="18"/>
          <w:szCs w:val="18"/>
          <w:lang w:val="en-US"/>
        </w:rPr>
        <w:t xml:space="preserve"> </w:t>
      </w:r>
    </w:p>
    <w:p w:rsidR="00170C8D" w:rsidRPr="00C74562" w:rsidRDefault="00170C8D" w:rsidP="00170C8D">
      <w:pPr>
        <w:spacing w:after="0"/>
        <w:rPr>
          <w:rFonts w:ascii="Arial" w:hAnsi="Arial" w:cs="Arial"/>
          <w:sz w:val="18"/>
          <w:szCs w:val="18"/>
          <w:lang w:val="en-US"/>
        </w:rPr>
      </w:pPr>
      <w:r w:rsidRPr="00C74562">
        <w:rPr>
          <w:rFonts w:ascii="Arial" w:hAnsi="Arial" w:cs="Arial"/>
          <w:sz w:val="18"/>
          <w:szCs w:val="18"/>
          <w:lang w:val="en-US"/>
        </w:rPr>
        <w:t xml:space="preserve">Head of Investor Relations </w:t>
      </w:r>
    </w:p>
    <w:p w:rsidR="00170C8D" w:rsidRDefault="00170C8D" w:rsidP="00170C8D">
      <w:pPr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T</w:t>
      </w:r>
      <w:r w:rsidRPr="00C74562">
        <w:rPr>
          <w:rFonts w:ascii="Arial" w:hAnsi="Arial" w:cs="Arial"/>
          <w:sz w:val="18"/>
          <w:szCs w:val="18"/>
          <w:lang w:val="en-US"/>
        </w:rPr>
        <w:t>: +45 2046 4948</w:t>
      </w:r>
    </w:p>
    <w:p w:rsidR="00170C8D" w:rsidRPr="00C74562" w:rsidRDefault="00170C8D" w:rsidP="00170C8D">
      <w:pPr>
        <w:spacing w:after="0"/>
        <w:rPr>
          <w:rFonts w:ascii="Arial" w:hAnsi="Arial" w:cs="Arial"/>
          <w:sz w:val="18"/>
          <w:szCs w:val="18"/>
          <w:lang w:val="en-US"/>
        </w:rPr>
      </w:pPr>
    </w:p>
    <w:p w:rsidR="00170C8D" w:rsidRPr="00E36EF4" w:rsidRDefault="00170C8D" w:rsidP="00170C8D">
      <w:pPr>
        <w:spacing w:after="0"/>
        <w:rPr>
          <w:rFonts w:ascii="Arial" w:hAnsi="Arial" w:cs="Arial"/>
          <w:b/>
          <w:bCs/>
          <w:sz w:val="18"/>
          <w:szCs w:val="18"/>
          <w:lang w:val="en-US"/>
        </w:rPr>
      </w:pPr>
      <w:r w:rsidRPr="00E36EF4">
        <w:rPr>
          <w:rFonts w:ascii="Arial" w:hAnsi="Arial" w:cs="Arial"/>
          <w:b/>
          <w:bCs/>
          <w:sz w:val="18"/>
          <w:szCs w:val="18"/>
          <w:lang w:val="en-US"/>
        </w:rPr>
        <w:t xml:space="preserve">Media Relations </w:t>
      </w:r>
    </w:p>
    <w:p w:rsidR="00170C8D" w:rsidRPr="00BD229B" w:rsidRDefault="00170C8D" w:rsidP="00170C8D">
      <w:pPr>
        <w:spacing w:after="0"/>
        <w:rPr>
          <w:rFonts w:ascii="Arial" w:hAnsi="Arial" w:cs="Arial"/>
          <w:iCs/>
          <w:sz w:val="18"/>
          <w:szCs w:val="18"/>
          <w:lang w:val="en-US"/>
        </w:rPr>
      </w:pPr>
      <w:r w:rsidRPr="00BD229B">
        <w:rPr>
          <w:rFonts w:ascii="Arial" w:hAnsi="Arial" w:cs="Arial"/>
          <w:iCs/>
          <w:sz w:val="18"/>
          <w:szCs w:val="18"/>
          <w:lang w:val="en-US"/>
        </w:rPr>
        <w:t xml:space="preserve">Louise </w:t>
      </w:r>
      <w:proofErr w:type="spellStart"/>
      <w:r w:rsidRPr="00BD229B">
        <w:rPr>
          <w:rFonts w:ascii="Arial" w:hAnsi="Arial" w:cs="Arial"/>
          <w:iCs/>
          <w:sz w:val="18"/>
          <w:szCs w:val="18"/>
          <w:lang w:val="en-US"/>
        </w:rPr>
        <w:t>Refsgaard</w:t>
      </w:r>
      <w:proofErr w:type="spellEnd"/>
      <w:r w:rsidRPr="00BD229B">
        <w:rPr>
          <w:rFonts w:ascii="Arial" w:hAnsi="Arial" w:cs="Arial"/>
          <w:iCs/>
          <w:sz w:val="18"/>
          <w:szCs w:val="18"/>
          <w:lang w:val="en-US"/>
        </w:rPr>
        <w:t xml:space="preserve"> Klinge</w:t>
      </w:r>
    </w:p>
    <w:p w:rsidR="00170C8D" w:rsidRPr="00BD229B" w:rsidRDefault="00170C8D" w:rsidP="00170C8D">
      <w:pPr>
        <w:spacing w:after="0"/>
        <w:rPr>
          <w:rFonts w:ascii="Arial" w:hAnsi="Arial" w:cs="Arial"/>
          <w:sz w:val="18"/>
          <w:szCs w:val="18"/>
          <w:lang w:val="en-US"/>
        </w:rPr>
      </w:pPr>
      <w:r w:rsidRPr="00BD229B">
        <w:rPr>
          <w:rFonts w:ascii="Arial" w:hAnsi="Arial" w:cs="Arial"/>
          <w:sz w:val="18"/>
          <w:szCs w:val="18"/>
          <w:lang w:val="en-US"/>
        </w:rPr>
        <w:t>Global Media Relations</w:t>
      </w:r>
    </w:p>
    <w:p w:rsidR="00170C8D" w:rsidRPr="00E36EF4" w:rsidRDefault="00170C8D" w:rsidP="00170C8D">
      <w:pPr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T</w:t>
      </w:r>
      <w:r w:rsidRPr="00BD229B">
        <w:rPr>
          <w:rFonts w:ascii="Arial" w:hAnsi="Arial" w:cs="Arial"/>
          <w:sz w:val="18"/>
          <w:szCs w:val="18"/>
          <w:lang w:val="en-US"/>
        </w:rPr>
        <w:t xml:space="preserve">: +45 </w:t>
      </w:r>
      <w:r w:rsidRPr="000C10EE">
        <w:rPr>
          <w:rFonts w:ascii="Arial" w:hAnsi="Arial" w:cs="Arial"/>
          <w:sz w:val="18"/>
          <w:szCs w:val="18"/>
          <w:lang w:val="en-US"/>
        </w:rPr>
        <w:t>2067 0833</w:t>
      </w:r>
    </w:p>
    <w:p w:rsidR="00170C8D" w:rsidRPr="00170C8D" w:rsidRDefault="00170C8D">
      <w:pPr>
        <w:rPr>
          <w:lang w:val="en-US"/>
        </w:rPr>
      </w:pPr>
    </w:p>
    <w:sectPr w:rsidR="00170C8D" w:rsidRPr="00170C8D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C8D"/>
    <w:rsid w:val="00170C8D"/>
    <w:rsid w:val="005C3FB2"/>
    <w:rsid w:val="009B3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0C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70C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0C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70C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Nilfisk Advance A/S</Company>
  <LinksUpToDate>false</LinksUpToDate>
  <CharactersWithSpaces>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Steffen Stoevelbaek</dc:creator>
  <cp:lastModifiedBy>Steffen Stoevelbaek</cp:lastModifiedBy>
  <cp:revision>1</cp:revision>
  <dcterms:created xsi:type="dcterms:W3CDTF">2017-10-12T08:12:00Z</dcterms:created>
  <dcterms:modified xsi:type="dcterms:W3CDTF">2017-10-12T08:15:00Z</dcterms:modified>
</cp:coreProperties>
</file>