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27" w:type="dxa"/>
        <w:tblInd w:w="-1023" w:type="dxa"/>
        <w:tblLayout w:type="fixed"/>
        <w:tblCellMar>
          <w:left w:w="70" w:type="dxa"/>
          <w:right w:w="70" w:type="dxa"/>
        </w:tblCellMar>
        <w:tblLook w:val="0000" w:firstRow="0" w:lastRow="0" w:firstColumn="0" w:lastColumn="0" w:noHBand="0" w:noVBand="0"/>
      </w:tblPr>
      <w:tblGrid>
        <w:gridCol w:w="9001"/>
        <w:gridCol w:w="2126"/>
      </w:tblGrid>
      <w:tr w:rsidR="004F2AB3" w:rsidRPr="00771418">
        <w:trPr>
          <w:trHeight w:val="1138"/>
        </w:trPr>
        <w:tc>
          <w:tcPr>
            <w:tcW w:w="9001" w:type="dxa"/>
          </w:tcPr>
          <w:p w:rsidR="004F2AB3" w:rsidRPr="00771418" w:rsidRDefault="00F93209" w:rsidP="004F2AB3">
            <w:pPr>
              <w:pStyle w:val="Sidehoved"/>
              <w:tabs>
                <w:tab w:val="clear" w:pos="4819"/>
                <w:tab w:val="clear" w:pos="9638"/>
              </w:tabs>
              <w:ind w:left="-500"/>
            </w:pPr>
            <w:r>
              <w:rPr>
                <w:noProof/>
              </w:rPr>
              <w:drawing>
                <wp:anchor distT="0" distB="0" distL="114300" distR="114300" simplePos="0" relativeHeight="251658240" behindDoc="0" locked="0" layoutInCell="1" allowOverlap="1">
                  <wp:simplePos x="0" y="0"/>
                  <wp:positionH relativeFrom="page">
                    <wp:posOffset>2087880</wp:posOffset>
                  </wp:positionH>
                  <wp:positionV relativeFrom="paragraph">
                    <wp:posOffset>0</wp:posOffset>
                  </wp:positionV>
                  <wp:extent cx="2113280" cy="601345"/>
                  <wp:effectExtent l="19050" t="0" r="1270" b="0"/>
                  <wp:wrapThrough wrapText="bothSides">
                    <wp:wrapPolygon edited="0">
                      <wp:start x="-195" y="0"/>
                      <wp:lineTo x="-195" y="21212"/>
                      <wp:lineTo x="21613" y="21212"/>
                      <wp:lineTo x="21613" y="0"/>
                      <wp:lineTo x="-195" y="0"/>
                    </wp:wrapPolygon>
                  </wp:wrapThrough>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2113280" cy="601345"/>
                          </a:xfrm>
                          <a:prstGeom prst="rect">
                            <a:avLst/>
                          </a:prstGeom>
                          <a:noFill/>
                          <a:ln w="9525">
                            <a:noFill/>
                            <a:miter lim="800000"/>
                            <a:headEnd/>
                            <a:tailEnd/>
                          </a:ln>
                        </pic:spPr>
                      </pic:pic>
                    </a:graphicData>
                  </a:graphic>
                </wp:anchor>
              </w:drawing>
            </w:r>
            <w:r w:rsidR="00AE2420">
              <w:rPr>
                <w:noProof/>
              </w:rPr>
              <mc:AlternateContent>
                <mc:Choice Requires="wps">
                  <w:drawing>
                    <wp:anchor distT="0" distB="0" distL="114300" distR="114300" simplePos="0" relativeHeight="251657216" behindDoc="0" locked="1" layoutInCell="1" allowOverlap="1">
                      <wp:simplePos x="0" y="0"/>
                      <wp:positionH relativeFrom="column">
                        <wp:posOffset>5856605</wp:posOffset>
                      </wp:positionH>
                      <wp:positionV relativeFrom="paragraph">
                        <wp:posOffset>-50800</wp:posOffset>
                      </wp:positionV>
                      <wp:extent cx="1463040" cy="972185"/>
                      <wp:effectExtent l="0" t="0" r="0" b="254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97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18" w:rsidRDefault="003A4218" w:rsidP="00AC2CB6">
                                  <w:pPr>
                                    <w:pStyle w:val="Overskrift2"/>
                                    <w:rPr>
                                      <w:sz w:val="18"/>
                                    </w:rPr>
                                  </w:pPr>
                                  <w:r>
                                    <w:fldChar w:fldCharType="begin" w:fldLock="1"/>
                                  </w:r>
                                  <w:r>
                                    <w:instrText xml:space="preserve"> LINK Word.Document.8 "\\\\Master\\DATA\\Fælles\\skabeloner\\Masker\\Økonomi.doc" "OLE_LINK40" \a \r </w:instrText>
                                  </w:r>
                                  <w:r>
                                    <w:rPr>
                                      <w:rFonts w:ascii="Times New Roman" w:hAnsi="Times New Roman"/>
                                      <w:b/>
                                      <w:noProof/>
                                    </w:rPr>
                                    <w:fldChar w:fldCharType="separate"/>
                                  </w:r>
                                  <w:r>
                                    <w:rPr>
                                      <w:sz w:val="18"/>
                                    </w:rPr>
                                    <w:t>Direktionen</w:t>
                                  </w:r>
                                </w:p>
                                <w:p w:rsidR="003A4218" w:rsidRDefault="003A4218" w:rsidP="00AC2CB6">
                                  <w:pPr>
                                    <w:rPr>
                                      <w:rFonts w:ascii="Arial" w:hAnsi="Arial"/>
                                      <w:sz w:val="16"/>
                                    </w:rPr>
                                  </w:pPr>
                                  <w:r>
                                    <w:rPr>
                                      <w:rFonts w:ascii="Arial" w:hAnsi="Arial"/>
                                      <w:sz w:val="16"/>
                                    </w:rPr>
                                    <w:t>Vesterbrogade 3</w:t>
                                  </w:r>
                                </w:p>
                                <w:p w:rsidR="003A4218" w:rsidRDefault="003A4218" w:rsidP="00AC2CB6">
                                  <w:pPr>
                                    <w:rPr>
                                      <w:rFonts w:ascii="Arial" w:hAnsi="Arial"/>
                                      <w:sz w:val="16"/>
                                    </w:rPr>
                                  </w:pPr>
                                  <w:r>
                                    <w:rPr>
                                      <w:rFonts w:ascii="Arial" w:hAnsi="Arial"/>
                                      <w:sz w:val="16"/>
                                    </w:rPr>
                                    <w:t>Postboks 233</w:t>
                                  </w:r>
                                </w:p>
                                <w:p w:rsidR="003A4218" w:rsidRDefault="003A4218" w:rsidP="00AC2CB6">
                                  <w:pPr>
                                    <w:rPr>
                                      <w:rFonts w:ascii="Arial" w:hAnsi="Arial"/>
                                      <w:sz w:val="16"/>
                                    </w:rPr>
                                  </w:pPr>
                                  <w:r>
                                    <w:rPr>
                                      <w:rFonts w:ascii="Arial" w:hAnsi="Arial"/>
                                      <w:sz w:val="16"/>
                                    </w:rPr>
                                    <w:t>1630 København V</w:t>
                                  </w:r>
                                </w:p>
                                <w:p w:rsidR="003A4218" w:rsidRDefault="003A4218" w:rsidP="00AC2CB6">
                                  <w:pPr>
                                    <w:rPr>
                                      <w:rFonts w:ascii="Arial" w:hAnsi="Arial"/>
                                      <w:sz w:val="16"/>
                                    </w:rPr>
                                  </w:pPr>
                                  <w:r>
                                    <w:rPr>
                                      <w:rFonts w:ascii="Arial" w:hAnsi="Arial"/>
                                      <w:sz w:val="16"/>
                                    </w:rPr>
                                    <w:t>Telefon 33 75 02 16</w:t>
                                  </w:r>
                                </w:p>
                                <w:p w:rsidR="003A4218" w:rsidRDefault="003A4218" w:rsidP="00AC2CB6">
                                  <w:pPr>
                                    <w:rPr>
                                      <w:rFonts w:ascii="Arial" w:hAnsi="Arial"/>
                                      <w:sz w:val="16"/>
                                    </w:rPr>
                                  </w:pPr>
                                  <w:r>
                                    <w:rPr>
                                      <w:rFonts w:ascii="Arial" w:hAnsi="Arial"/>
                                      <w:sz w:val="16"/>
                                    </w:rPr>
                                    <w:t>Fax 33 75 03 47</w:t>
                                  </w:r>
                                </w:p>
                                <w:p w:rsidR="003A4218" w:rsidRPr="00AC2CB6" w:rsidRDefault="003A4218" w:rsidP="00AC2CB6">
                                  <w:r>
                                    <w:rPr>
                                      <w:rFonts w:ascii="Arial" w:hAnsi="Arial"/>
                                      <w:snapToGrid w:val="0"/>
                                      <w:color w:val="000000"/>
                                      <w:sz w:val="16"/>
                                    </w:rPr>
                                    <w:t>CVR-nr. 10 40 49 16</w:t>
                                  </w:r>
                                  <w:r>
                                    <w:rPr>
                                      <w:rFonts w:ascii="Arial" w:hAnsi="Aria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61.15pt;margin-top:-4pt;width:115.2pt;height:7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0PSsQIAALk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Au4wErQDih7YaNCtHFFiuzP0OgWn+x7czAjH1tNWqvs7WX7VSMhVQ8WW3Sglh4bRCrIL7U3/7OqE&#10;oy3IZvggKwhDd0Y6oLFWnQWEZiBAB5YeT8zYVEobkswvAwKmEmzJIgrjmQtB0+PtXmnzjskO2UWG&#10;FTDv0On+ThubDU2PLjaYkAVvW8d+K54dgON0ArHhqrXZLByZP5IgWcfrmHgkmq89EuS5d1OsiDcv&#10;wsUsv8xXqzz8aeOGJG14VTFhwxyFFZI/I+4g8UkSJ2lp2fLKwtmUtNpuVq1CewrCLtx3aMiZm/88&#10;DdcEqOVFSWFEgtso8Yp5vPBIQWZesghiLwiT22QekITkxfOS7rhg/14SGoDJWTSbxPTb2gL3va6N&#10;ph03MDpa3mU4PjnR1EpwLSpHraG8ndZnrbDpP7UC6D4S7QRrNTqp1YybEVCsijeyegTpKgnKAhHC&#10;vINFI9V3jAaYHRnW33ZUMYza9wLkn4TEatW4DZktItioc8vm3EJFCVAZNhhNy5WZBtSuV3zbQKTp&#10;wQl5A0+m5k7NT1kdHhrMB1fUYZbZAXS+d15PE3f5CwAA//8DAFBLAwQUAAYACAAAACEAASWHO98A&#10;AAALAQAADwAAAGRycy9kb3ducmV2LnhtbEyPwU7DMAyG70i8Q2QkblvSsrKtNJ0QiCtogyFxyxqv&#10;rWicqsnW8vZ4J7jZ8qff319sJteJMw6h9aQhmSsQSJW3LdUaPt5fZisQIRqypvOEGn4wwKa8vipM&#10;bv1IWzzvYi04hEJuNDQx9rmUoWrQmTD3PRLfjn5wJvI61NIOZuRw18lUqXvpTEv8oTE9PjVYfe9O&#10;TsP+9fj1uVBv9bPL+tFPSpJbS61vb6bHBxARp/gHw0Wf1aFkp4M/kQ2i07BO0ztGNcxW3OkCJFm6&#10;BHHgaZElIMtC/u9Q/gIAAP//AwBQSwECLQAUAAYACAAAACEAtoM4kv4AAADhAQAAEwAAAAAAAAAA&#10;AAAAAAAAAAAAW0NvbnRlbnRfVHlwZXNdLnhtbFBLAQItABQABgAIAAAAIQA4/SH/1gAAAJQBAAAL&#10;AAAAAAAAAAAAAAAAAC8BAABfcmVscy8ucmVsc1BLAQItABQABgAIAAAAIQDNo0PSsQIAALkFAAAO&#10;AAAAAAAAAAAAAAAAAC4CAABkcnMvZTJvRG9jLnhtbFBLAQItABQABgAIAAAAIQABJYc73wAAAAsB&#10;AAAPAAAAAAAAAAAAAAAAAAsFAABkcnMvZG93bnJldi54bWxQSwUGAAAAAAQABADzAAAAFwYAAAAA&#10;" filled="f" stroked="f">
                      <v:textbox>
                        <w:txbxContent>
                          <w:p w:rsidR="003A4218" w:rsidRDefault="003A4218" w:rsidP="00AC2CB6">
                            <w:pPr>
                              <w:pStyle w:val="Overskrift2"/>
                              <w:rPr>
                                <w:sz w:val="18"/>
                              </w:rPr>
                            </w:pPr>
                            <w:r>
                              <w:fldChar w:fldCharType="begin" w:fldLock="1"/>
                            </w:r>
                            <w:r>
                              <w:instrText xml:space="preserve"> LINK Word.Document.8 "\\\\Master\\DATA\\Fælles\\skabeloner\\Masker\\Økonomi.doc" "OLE_LINK40" \a \r </w:instrText>
                            </w:r>
                            <w:r>
                              <w:rPr>
                                <w:rFonts w:ascii="Times New Roman" w:hAnsi="Times New Roman"/>
                                <w:b/>
                                <w:noProof/>
                              </w:rPr>
                              <w:fldChar w:fldCharType="separate"/>
                            </w:r>
                            <w:r>
                              <w:rPr>
                                <w:sz w:val="18"/>
                              </w:rPr>
                              <w:t>Direktionen</w:t>
                            </w:r>
                          </w:p>
                          <w:p w:rsidR="003A4218" w:rsidRDefault="003A4218" w:rsidP="00AC2CB6">
                            <w:pPr>
                              <w:rPr>
                                <w:rFonts w:ascii="Arial" w:hAnsi="Arial"/>
                                <w:sz w:val="16"/>
                              </w:rPr>
                            </w:pPr>
                            <w:r>
                              <w:rPr>
                                <w:rFonts w:ascii="Arial" w:hAnsi="Arial"/>
                                <w:sz w:val="16"/>
                              </w:rPr>
                              <w:t>Vesterbrogade 3</w:t>
                            </w:r>
                          </w:p>
                          <w:p w:rsidR="003A4218" w:rsidRDefault="003A4218" w:rsidP="00AC2CB6">
                            <w:pPr>
                              <w:rPr>
                                <w:rFonts w:ascii="Arial" w:hAnsi="Arial"/>
                                <w:sz w:val="16"/>
                              </w:rPr>
                            </w:pPr>
                            <w:r>
                              <w:rPr>
                                <w:rFonts w:ascii="Arial" w:hAnsi="Arial"/>
                                <w:sz w:val="16"/>
                              </w:rPr>
                              <w:t>Postboks 233</w:t>
                            </w:r>
                          </w:p>
                          <w:p w:rsidR="003A4218" w:rsidRDefault="003A4218" w:rsidP="00AC2CB6">
                            <w:pPr>
                              <w:rPr>
                                <w:rFonts w:ascii="Arial" w:hAnsi="Arial"/>
                                <w:sz w:val="16"/>
                              </w:rPr>
                            </w:pPr>
                            <w:r>
                              <w:rPr>
                                <w:rFonts w:ascii="Arial" w:hAnsi="Arial"/>
                                <w:sz w:val="16"/>
                              </w:rPr>
                              <w:t>1630 København V</w:t>
                            </w:r>
                          </w:p>
                          <w:p w:rsidR="003A4218" w:rsidRDefault="003A4218" w:rsidP="00AC2CB6">
                            <w:pPr>
                              <w:rPr>
                                <w:rFonts w:ascii="Arial" w:hAnsi="Arial"/>
                                <w:sz w:val="16"/>
                              </w:rPr>
                            </w:pPr>
                            <w:r>
                              <w:rPr>
                                <w:rFonts w:ascii="Arial" w:hAnsi="Arial"/>
                                <w:sz w:val="16"/>
                              </w:rPr>
                              <w:t>Telefon 33 75 02 16</w:t>
                            </w:r>
                          </w:p>
                          <w:p w:rsidR="003A4218" w:rsidRDefault="003A4218" w:rsidP="00AC2CB6">
                            <w:pPr>
                              <w:rPr>
                                <w:rFonts w:ascii="Arial" w:hAnsi="Arial"/>
                                <w:sz w:val="16"/>
                              </w:rPr>
                            </w:pPr>
                            <w:r>
                              <w:rPr>
                                <w:rFonts w:ascii="Arial" w:hAnsi="Arial"/>
                                <w:sz w:val="16"/>
                              </w:rPr>
                              <w:t>Fax 33 75 03 47</w:t>
                            </w:r>
                          </w:p>
                          <w:p w:rsidR="003A4218" w:rsidRPr="00AC2CB6" w:rsidRDefault="003A4218" w:rsidP="00AC2CB6">
                            <w:r>
                              <w:rPr>
                                <w:rFonts w:ascii="Arial" w:hAnsi="Arial"/>
                                <w:snapToGrid w:val="0"/>
                                <w:color w:val="000000"/>
                                <w:sz w:val="16"/>
                              </w:rPr>
                              <w:t>CVR-nr. 10 40 49 16</w:t>
                            </w:r>
                            <w:r>
                              <w:rPr>
                                <w:rFonts w:ascii="Arial" w:hAnsi="Arial"/>
                              </w:rPr>
                              <w:fldChar w:fldCharType="end"/>
                            </w:r>
                          </w:p>
                        </w:txbxContent>
                      </v:textbox>
                      <w10:anchorlock/>
                    </v:shape>
                  </w:pict>
                </mc:Fallback>
              </mc:AlternateContent>
            </w:r>
          </w:p>
        </w:tc>
        <w:tc>
          <w:tcPr>
            <w:tcW w:w="2126" w:type="dxa"/>
          </w:tcPr>
          <w:p w:rsidR="004F2AB3" w:rsidRPr="00771418" w:rsidRDefault="004F2AB3" w:rsidP="004F2AB3">
            <w:pPr>
              <w:pStyle w:val="Overskrift1"/>
              <w:spacing w:line="192" w:lineRule="auto"/>
              <w:ind w:left="-500"/>
              <w:rPr>
                <w:b w:val="0"/>
                <w:sz w:val="18"/>
              </w:rPr>
            </w:pPr>
          </w:p>
        </w:tc>
      </w:tr>
    </w:tbl>
    <w:p w:rsidR="00FF3398" w:rsidRPr="00771418" w:rsidRDefault="00FF3398" w:rsidP="00FF3398">
      <w:pPr>
        <w:spacing w:line="300" w:lineRule="auto"/>
        <w:jc w:val="both"/>
        <w:rPr>
          <w:szCs w:val="24"/>
        </w:rPr>
      </w:pPr>
    </w:p>
    <w:p w:rsidR="00330DBB" w:rsidRDefault="00330DBB" w:rsidP="00333F27">
      <w:pPr>
        <w:autoSpaceDE w:val="0"/>
        <w:autoSpaceDN w:val="0"/>
        <w:adjustRightInd w:val="0"/>
        <w:jc w:val="right"/>
        <w:rPr>
          <w:sz w:val="20"/>
        </w:rPr>
      </w:pPr>
    </w:p>
    <w:p w:rsidR="00333F27" w:rsidRPr="00F81FE6" w:rsidRDefault="00333F27" w:rsidP="00333F27">
      <w:pPr>
        <w:autoSpaceDE w:val="0"/>
        <w:autoSpaceDN w:val="0"/>
        <w:adjustRightInd w:val="0"/>
        <w:jc w:val="right"/>
        <w:rPr>
          <w:rFonts w:asciiTheme="minorHAnsi" w:hAnsiTheme="minorHAnsi"/>
          <w:color w:val="000000"/>
          <w:sz w:val="22"/>
          <w:szCs w:val="22"/>
        </w:rPr>
      </w:pPr>
      <w:r w:rsidRPr="00F81FE6">
        <w:rPr>
          <w:rFonts w:asciiTheme="minorHAnsi" w:hAnsiTheme="minorHAnsi"/>
          <w:color w:val="000000"/>
          <w:sz w:val="22"/>
          <w:szCs w:val="22"/>
        </w:rPr>
        <w:t>Tivoli, den 27. april 2015</w:t>
      </w:r>
    </w:p>
    <w:p w:rsidR="00333F27" w:rsidRPr="00F81FE6" w:rsidRDefault="00333F27" w:rsidP="00333F27">
      <w:pPr>
        <w:autoSpaceDE w:val="0"/>
        <w:autoSpaceDN w:val="0"/>
        <w:adjustRightInd w:val="0"/>
        <w:rPr>
          <w:rFonts w:asciiTheme="minorHAnsi" w:hAnsiTheme="minorHAnsi"/>
          <w:b/>
          <w:bCs/>
          <w:color w:val="000000"/>
          <w:sz w:val="22"/>
          <w:szCs w:val="22"/>
        </w:rPr>
      </w:pPr>
    </w:p>
    <w:p w:rsidR="00333F27" w:rsidRPr="00F81FE6" w:rsidRDefault="00EE090D" w:rsidP="00333F27">
      <w:pPr>
        <w:autoSpaceDE w:val="0"/>
        <w:autoSpaceDN w:val="0"/>
        <w:adjustRightInd w:val="0"/>
        <w:rPr>
          <w:rFonts w:asciiTheme="minorHAnsi" w:hAnsiTheme="minorHAnsi" w:cs="Arial"/>
          <w:color w:val="000000"/>
          <w:sz w:val="22"/>
          <w:szCs w:val="22"/>
          <w:u w:val="single"/>
        </w:rPr>
      </w:pPr>
      <w:r>
        <w:rPr>
          <w:rFonts w:asciiTheme="minorHAnsi" w:hAnsiTheme="minorHAnsi"/>
          <w:b/>
          <w:bCs/>
          <w:color w:val="000000"/>
          <w:sz w:val="22"/>
          <w:szCs w:val="22"/>
          <w:u w:val="single"/>
        </w:rPr>
        <w:t>Fondsbørsmeddelelse nr. 5</w:t>
      </w:r>
      <w:r w:rsidR="00333F27" w:rsidRPr="00F81FE6">
        <w:rPr>
          <w:rFonts w:asciiTheme="minorHAnsi" w:hAnsiTheme="minorHAnsi"/>
          <w:b/>
          <w:bCs/>
          <w:color w:val="000000"/>
          <w:sz w:val="22"/>
          <w:szCs w:val="22"/>
          <w:u w:val="single"/>
        </w:rPr>
        <w:t xml:space="preserve"> – Tivoli A/S – forløb af generalforsamlingen 2015</w:t>
      </w:r>
    </w:p>
    <w:p w:rsidR="00333F27" w:rsidRPr="00F81FE6" w:rsidRDefault="00333F27" w:rsidP="00333F27">
      <w:pPr>
        <w:autoSpaceDE w:val="0"/>
        <w:autoSpaceDN w:val="0"/>
        <w:adjustRightInd w:val="0"/>
        <w:rPr>
          <w:rFonts w:asciiTheme="minorHAnsi" w:hAnsiTheme="minorHAnsi"/>
          <w:color w:val="000000"/>
          <w:sz w:val="22"/>
          <w:szCs w:val="22"/>
        </w:rPr>
      </w:pPr>
    </w:p>
    <w:p w:rsidR="00333F27" w:rsidRPr="00F81FE6" w:rsidRDefault="00333F27" w:rsidP="00333F27">
      <w:pPr>
        <w:autoSpaceDE w:val="0"/>
        <w:autoSpaceDN w:val="0"/>
        <w:adjustRightInd w:val="0"/>
        <w:rPr>
          <w:rFonts w:asciiTheme="minorHAnsi" w:hAnsiTheme="minorHAnsi"/>
          <w:color w:val="000000"/>
          <w:sz w:val="22"/>
          <w:szCs w:val="22"/>
        </w:rPr>
      </w:pPr>
      <w:r w:rsidRPr="00F81FE6">
        <w:rPr>
          <w:rFonts w:asciiTheme="minorHAnsi" w:hAnsiTheme="minorHAnsi"/>
          <w:color w:val="000000"/>
          <w:sz w:val="22"/>
          <w:szCs w:val="22"/>
        </w:rPr>
        <w:t>Tivoli A/S afholdt mandag den 27. april 2015 generalforsamling med dagsorden som vedhæftet.</w:t>
      </w:r>
    </w:p>
    <w:p w:rsidR="00333F27" w:rsidRPr="00F81FE6" w:rsidRDefault="00333F27" w:rsidP="00333F27">
      <w:pPr>
        <w:autoSpaceDE w:val="0"/>
        <w:autoSpaceDN w:val="0"/>
        <w:adjustRightInd w:val="0"/>
        <w:rPr>
          <w:rFonts w:asciiTheme="minorHAnsi" w:hAnsiTheme="minorHAnsi"/>
          <w:color w:val="000000"/>
          <w:sz w:val="22"/>
          <w:szCs w:val="22"/>
        </w:rPr>
      </w:pPr>
    </w:p>
    <w:p w:rsidR="00333F27" w:rsidRPr="00F81FE6" w:rsidRDefault="00333F27" w:rsidP="00333F27">
      <w:pPr>
        <w:autoSpaceDE w:val="0"/>
        <w:autoSpaceDN w:val="0"/>
        <w:adjustRightInd w:val="0"/>
        <w:rPr>
          <w:rFonts w:asciiTheme="minorHAnsi" w:hAnsiTheme="minorHAnsi"/>
          <w:color w:val="000000"/>
          <w:sz w:val="22"/>
          <w:szCs w:val="22"/>
        </w:rPr>
      </w:pPr>
      <w:r w:rsidRPr="00F81FE6">
        <w:rPr>
          <w:rFonts w:asciiTheme="minorHAnsi" w:hAnsiTheme="minorHAnsi"/>
          <w:color w:val="000000"/>
          <w:sz w:val="22"/>
          <w:szCs w:val="22"/>
        </w:rPr>
        <w:t>Årsrapporten blev godkendt, herunder det af bestyrelsen fremsatte forslag til fordeling af årets overskud, som omfatter betaling af udbytte på 11,1 mio.kr. svarende til 19,5 kr. for en aktiepost af pål</w:t>
      </w:r>
      <w:r w:rsidRPr="00F81FE6">
        <w:rPr>
          <w:rFonts w:asciiTheme="minorHAnsi" w:hAnsiTheme="minorHAnsi"/>
          <w:color w:val="000000"/>
          <w:sz w:val="22"/>
          <w:szCs w:val="22"/>
        </w:rPr>
        <w:t>y</w:t>
      </w:r>
      <w:r w:rsidRPr="00F81FE6">
        <w:rPr>
          <w:rFonts w:asciiTheme="minorHAnsi" w:hAnsiTheme="minorHAnsi"/>
          <w:color w:val="000000"/>
          <w:sz w:val="22"/>
          <w:szCs w:val="22"/>
        </w:rPr>
        <w:t xml:space="preserve">dende 100 kr. Den resterende del af overskuddet tilgår Selskabets frie reserver. </w:t>
      </w:r>
    </w:p>
    <w:p w:rsidR="00333F27" w:rsidRPr="00F81FE6" w:rsidRDefault="00333F27" w:rsidP="00333F27">
      <w:pPr>
        <w:autoSpaceDE w:val="0"/>
        <w:autoSpaceDN w:val="0"/>
        <w:adjustRightInd w:val="0"/>
        <w:rPr>
          <w:rFonts w:asciiTheme="minorHAnsi" w:hAnsiTheme="minorHAnsi"/>
          <w:color w:val="000000"/>
          <w:sz w:val="22"/>
          <w:szCs w:val="22"/>
        </w:rPr>
      </w:pPr>
    </w:p>
    <w:p w:rsidR="00333F27" w:rsidRPr="00F81FE6" w:rsidRDefault="00333F27" w:rsidP="00333F27">
      <w:pPr>
        <w:autoSpaceDE w:val="0"/>
        <w:autoSpaceDN w:val="0"/>
        <w:adjustRightInd w:val="0"/>
        <w:rPr>
          <w:rFonts w:asciiTheme="minorHAnsi" w:hAnsiTheme="minorHAnsi"/>
          <w:color w:val="000000"/>
          <w:sz w:val="22"/>
          <w:szCs w:val="22"/>
        </w:rPr>
      </w:pPr>
      <w:r w:rsidRPr="00F81FE6">
        <w:rPr>
          <w:rFonts w:asciiTheme="minorHAnsi" w:hAnsiTheme="minorHAnsi"/>
          <w:color w:val="000000"/>
          <w:sz w:val="22"/>
          <w:szCs w:val="22"/>
        </w:rPr>
        <w:t>På generalforsamlingen modtog bestyrelsen generalforsamlingens bemyndigelse til erhvervelse af egne a</w:t>
      </w:r>
      <w:r w:rsidRPr="00F81FE6">
        <w:rPr>
          <w:rFonts w:asciiTheme="minorHAnsi" w:hAnsiTheme="minorHAnsi"/>
          <w:color w:val="000000"/>
          <w:sz w:val="22"/>
          <w:szCs w:val="22"/>
        </w:rPr>
        <w:t>k</w:t>
      </w:r>
      <w:r w:rsidRPr="00F81FE6">
        <w:rPr>
          <w:rFonts w:asciiTheme="minorHAnsi" w:hAnsiTheme="minorHAnsi"/>
          <w:color w:val="000000"/>
          <w:sz w:val="22"/>
          <w:szCs w:val="22"/>
        </w:rPr>
        <w:t>tier. Endvidere blev de af bestyrelsen foreslåede ændringer af vedtægterne vedtaget. Vedtægterne forefi</w:t>
      </w:r>
      <w:r w:rsidRPr="00F81FE6">
        <w:rPr>
          <w:rFonts w:asciiTheme="minorHAnsi" w:hAnsiTheme="minorHAnsi"/>
          <w:color w:val="000000"/>
          <w:sz w:val="22"/>
          <w:szCs w:val="22"/>
        </w:rPr>
        <w:t>n</w:t>
      </w:r>
      <w:r w:rsidRPr="00F81FE6">
        <w:rPr>
          <w:rFonts w:asciiTheme="minorHAnsi" w:hAnsiTheme="minorHAnsi"/>
          <w:color w:val="000000"/>
          <w:sz w:val="22"/>
          <w:szCs w:val="22"/>
        </w:rPr>
        <w:t>des på Selskabets hjemmeside.</w:t>
      </w:r>
    </w:p>
    <w:p w:rsidR="00333F27" w:rsidRPr="00F81FE6" w:rsidRDefault="00333F27" w:rsidP="00333F27">
      <w:pPr>
        <w:autoSpaceDE w:val="0"/>
        <w:autoSpaceDN w:val="0"/>
        <w:adjustRightInd w:val="0"/>
        <w:rPr>
          <w:rFonts w:asciiTheme="minorHAnsi" w:hAnsiTheme="minorHAnsi"/>
          <w:color w:val="000000"/>
          <w:sz w:val="22"/>
          <w:szCs w:val="22"/>
        </w:rPr>
      </w:pPr>
    </w:p>
    <w:p w:rsidR="00333F27" w:rsidRPr="00F81FE6" w:rsidRDefault="00333F27" w:rsidP="00333F27">
      <w:pPr>
        <w:autoSpaceDE w:val="0"/>
        <w:autoSpaceDN w:val="0"/>
        <w:adjustRightInd w:val="0"/>
        <w:rPr>
          <w:rFonts w:asciiTheme="minorHAnsi" w:hAnsiTheme="minorHAnsi"/>
          <w:color w:val="000000"/>
          <w:sz w:val="22"/>
          <w:szCs w:val="22"/>
        </w:rPr>
      </w:pPr>
      <w:r w:rsidRPr="00F81FE6">
        <w:rPr>
          <w:rFonts w:asciiTheme="minorHAnsi" w:hAnsiTheme="minorHAnsi"/>
          <w:color w:val="000000"/>
          <w:sz w:val="22"/>
          <w:szCs w:val="22"/>
        </w:rPr>
        <w:t>De nuværende generalforsamlingsvalgte bestyrelsesmedlemmer Jørgen Tandrup, Mads Lebech, Tommy Pedersen og Ulla Brockenhuus-Schack blev genvalgt. Endvidere sidder i bestyrelsen de to medarbejderr</w:t>
      </w:r>
      <w:r w:rsidRPr="00F81FE6">
        <w:rPr>
          <w:rFonts w:asciiTheme="minorHAnsi" w:hAnsiTheme="minorHAnsi"/>
          <w:color w:val="000000"/>
          <w:sz w:val="22"/>
          <w:szCs w:val="22"/>
        </w:rPr>
        <w:t>e</w:t>
      </w:r>
      <w:r w:rsidRPr="00F81FE6">
        <w:rPr>
          <w:rFonts w:asciiTheme="minorHAnsi" w:hAnsiTheme="minorHAnsi"/>
          <w:color w:val="000000"/>
          <w:sz w:val="22"/>
          <w:szCs w:val="22"/>
        </w:rPr>
        <w:t>præsentanter John Høegh Berthelsen og Maria Fergadis.</w:t>
      </w:r>
    </w:p>
    <w:p w:rsidR="00333F27" w:rsidRPr="00F81FE6" w:rsidRDefault="00333F27" w:rsidP="00333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2"/>
          <w:szCs w:val="22"/>
        </w:rPr>
      </w:pPr>
    </w:p>
    <w:p w:rsidR="00333F27" w:rsidRPr="00F81FE6" w:rsidRDefault="00333F27" w:rsidP="00333F27">
      <w:pPr>
        <w:autoSpaceDE w:val="0"/>
        <w:autoSpaceDN w:val="0"/>
        <w:adjustRightInd w:val="0"/>
        <w:rPr>
          <w:rFonts w:asciiTheme="minorHAnsi" w:hAnsiTheme="minorHAnsi"/>
          <w:color w:val="000000"/>
          <w:sz w:val="22"/>
          <w:szCs w:val="22"/>
        </w:rPr>
      </w:pPr>
      <w:r w:rsidRPr="00F81FE6">
        <w:rPr>
          <w:rFonts w:asciiTheme="minorHAnsi" w:hAnsiTheme="minorHAnsi"/>
          <w:color w:val="000000"/>
          <w:sz w:val="22"/>
          <w:szCs w:val="22"/>
        </w:rPr>
        <w:t xml:space="preserve">På bestyrelsens forslag, blev der til Selskabets revision foretaget valg af </w:t>
      </w:r>
      <w:proofErr w:type="spellStart"/>
      <w:r w:rsidRPr="00F81FE6">
        <w:rPr>
          <w:rFonts w:asciiTheme="minorHAnsi" w:hAnsiTheme="minorHAnsi"/>
          <w:color w:val="000000"/>
          <w:sz w:val="22"/>
          <w:szCs w:val="22"/>
        </w:rPr>
        <w:t>PricewaterhouseCoopers</w:t>
      </w:r>
      <w:proofErr w:type="spellEnd"/>
      <w:r w:rsidRPr="00F81FE6">
        <w:rPr>
          <w:rFonts w:asciiTheme="minorHAnsi" w:hAnsiTheme="minorHAnsi"/>
          <w:color w:val="000000"/>
          <w:sz w:val="22"/>
          <w:szCs w:val="22"/>
        </w:rPr>
        <w:t xml:space="preserve"> Statsaut</w:t>
      </w:r>
      <w:r w:rsidRPr="00F81FE6">
        <w:rPr>
          <w:rFonts w:asciiTheme="minorHAnsi" w:hAnsiTheme="minorHAnsi"/>
          <w:color w:val="000000"/>
          <w:sz w:val="22"/>
          <w:szCs w:val="22"/>
        </w:rPr>
        <w:t>o</w:t>
      </w:r>
      <w:r w:rsidRPr="00F81FE6">
        <w:rPr>
          <w:rFonts w:asciiTheme="minorHAnsi" w:hAnsiTheme="minorHAnsi"/>
          <w:color w:val="000000"/>
          <w:sz w:val="22"/>
          <w:szCs w:val="22"/>
        </w:rPr>
        <w:t xml:space="preserve">riseret Revisionsaktieselskab. </w:t>
      </w:r>
    </w:p>
    <w:p w:rsidR="00333F27" w:rsidRPr="00F81FE6" w:rsidRDefault="00333F27" w:rsidP="00333F27">
      <w:pPr>
        <w:autoSpaceDE w:val="0"/>
        <w:autoSpaceDN w:val="0"/>
        <w:adjustRightInd w:val="0"/>
        <w:rPr>
          <w:rFonts w:asciiTheme="minorHAnsi" w:hAnsiTheme="minorHAnsi"/>
          <w:color w:val="000000"/>
          <w:sz w:val="22"/>
          <w:szCs w:val="22"/>
        </w:rPr>
      </w:pPr>
    </w:p>
    <w:p w:rsidR="00333F27" w:rsidRPr="00F81FE6" w:rsidRDefault="00333F27" w:rsidP="00333F27">
      <w:pPr>
        <w:autoSpaceDE w:val="0"/>
        <w:autoSpaceDN w:val="0"/>
        <w:adjustRightInd w:val="0"/>
        <w:rPr>
          <w:rFonts w:asciiTheme="minorHAnsi" w:hAnsiTheme="minorHAnsi"/>
          <w:color w:val="000000"/>
          <w:sz w:val="22"/>
          <w:szCs w:val="22"/>
        </w:rPr>
      </w:pPr>
      <w:r w:rsidRPr="00F81FE6">
        <w:rPr>
          <w:rFonts w:asciiTheme="minorHAnsi" w:hAnsiTheme="minorHAnsi"/>
          <w:color w:val="000000"/>
          <w:sz w:val="22"/>
          <w:szCs w:val="22"/>
        </w:rPr>
        <w:t>På et efterfølgende bestyrelsesmøde, konstituerede bestyrelsen sig med Jørgen Tandrup som formand og Mads Lebech som næstformand.</w:t>
      </w:r>
    </w:p>
    <w:p w:rsidR="00333F27" w:rsidRPr="00F81FE6" w:rsidRDefault="00333F27" w:rsidP="00333F27">
      <w:pPr>
        <w:autoSpaceDE w:val="0"/>
        <w:autoSpaceDN w:val="0"/>
        <w:adjustRightInd w:val="0"/>
        <w:rPr>
          <w:rFonts w:asciiTheme="minorHAnsi" w:hAnsiTheme="minorHAnsi"/>
          <w:color w:val="000000"/>
          <w:sz w:val="22"/>
          <w:szCs w:val="22"/>
        </w:rPr>
      </w:pPr>
    </w:p>
    <w:p w:rsidR="00333F27" w:rsidRPr="00F81FE6" w:rsidRDefault="00333F27" w:rsidP="00333F27">
      <w:pPr>
        <w:autoSpaceDE w:val="0"/>
        <w:autoSpaceDN w:val="0"/>
        <w:adjustRightInd w:val="0"/>
        <w:rPr>
          <w:rFonts w:asciiTheme="minorHAnsi" w:hAnsiTheme="minorHAnsi"/>
          <w:color w:val="000000"/>
          <w:sz w:val="22"/>
          <w:szCs w:val="22"/>
        </w:rPr>
      </w:pPr>
    </w:p>
    <w:p w:rsidR="00333F27" w:rsidRPr="00F81FE6" w:rsidRDefault="00333F27" w:rsidP="00333F27">
      <w:pPr>
        <w:autoSpaceDE w:val="0"/>
        <w:autoSpaceDN w:val="0"/>
        <w:adjustRightInd w:val="0"/>
        <w:rPr>
          <w:rFonts w:asciiTheme="minorHAnsi" w:hAnsiTheme="minorHAnsi"/>
          <w:color w:val="000000"/>
          <w:sz w:val="22"/>
          <w:szCs w:val="22"/>
        </w:rPr>
      </w:pPr>
    </w:p>
    <w:p w:rsidR="00333F27" w:rsidRPr="00F81FE6" w:rsidRDefault="00333F27" w:rsidP="00333F27">
      <w:pPr>
        <w:autoSpaceDE w:val="0"/>
        <w:autoSpaceDN w:val="0"/>
        <w:adjustRightInd w:val="0"/>
        <w:rPr>
          <w:rFonts w:asciiTheme="minorHAnsi" w:hAnsiTheme="minorHAnsi"/>
          <w:color w:val="000000"/>
          <w:sz w:val="22"/>
          <w:szCs w:val="22"/>
        </w:rPr>
      </w:pPr>
      <w:r w:rsidRPr="00F81FE6">
        <w:rPr>
          <w:rFonts w:asciiTheme="minorHAnsi" w:hAnsiTheme="minorHAnsi"/>
          <w:color w:val="000000"/>
          <w:sz w:val="22"/>
          <w:szCs w:val="22"/>
        </w:rPr>
        <w:t xml:space="preserve">Med venlig hilsen </w:t>
      </w:r>
    </w:p>
    <w:p w:rsidR="00333F27" w:rsidRPr="00F81FE6" w:rsidRDefault="00333F27" w:rsidP="00333F27">
      <w:pPr>
        <w:autoSpaceDE w:val="0"/>
        <w:autoSpaceDN w:val="0"/>
        <w:adjustRightInd w:val="0"/>
        <w:rPr>
          <w:rFonts w:asciiTheme="minorHAnsi" w:hAnsiTheme="minorHAnsi"/>
          <w:color w:val="000000"/>
          <w:sz w:val="22"/>
          <w:szCs w:val="22"/>
        </w:rPr>
      </w:pPr>
    </w:p>
    <w:p w:rsidR="00333F27" w:rsidRPr="00F81FE6" w:rsidRDefault="00333F27" w:rsidP="00333F27">
      <w:pPr>
        <w:autoSpaceDE w:val="0"/>
        <w:autoSpaceDN w:val="0"/>
        <w:adjustRightInd w:val="0"/>
        <w:rPr>
          <w:rFonts w:asciiTheme="minorHAnsi" w:hAnsiTheme="minorHAnsi"/>
          <w:color w:val="000000"/>
          <w:sz w:val="22"/>
          <w:szCs w:val="22"/>
        </w:rPr>
      </w:pPr>
    </w:p>
    <w:p w:rsidR="00333F27" w:rsidRPr="00F81FE6" w:rsidRDefault="00333F27" w:rsidP="00333F27">
      <w:pPr>
        <w:autoSpaceDE w:val="0"/>
        <w:autoSpaceDN w:val="0"/>
        <w:adjustRightInd w:val="0"/>
        <w:rPr>
          <w:rFonts w:asciiTheme="minorHAnsi" w:hAnsiTheme="minorHAnsi"/>
          <w:color w:val="000000"/>
          <w:sz w:val="22"/>
          <w:szCs w:val="22"/>
        </w:rPr>
      </w:pPr>
      <w:r w:rsidRPr="00F81FE6">
        <w:rPr>
          <w:rFonts w:asciiTheme="minorHAnsi" w:hAnsiTheme="minorHAnsi"/>
          <w:color w:val="000000"/>
          <w:sz w:val="22"/>
          <w:szCs w:val="22"/>
        </w:rPr>
        <w:t xml:space="preserve">Lars Liebst </w:t>
      </w:r>
    </w:p>
    <w:p w:rsidR="00333F27" w:rsidRPr="00F81FE6" w:rsidRDefault="00333F27" w:rsidP="00333F27">
      <w:pPr>
        <w:autoSpaceDE w:val="0"/>
        <w:autoSpaceDN w:val="0"/>
        <w:adjustRightInd w:val="0"/>
        <w:rPr>
          <w:rFonts w:asciiTheme="minorHAnsi" w:hAnsiTheme="minorHAnsi"/>
          <w:color w:val="000000"/>
          <w:sz w:val="22"/>
          <w:szCs w:val="22"/>
        </w:rPr>
      </w:pPr>
      <w:r w:rsidRPr="00F81FE6">
        <w:rPr>
          <w:rFonts w:asciiTheme="minorHAnsi" w:hAnsiTheme="minorHAnsi"/>
          <w:color w:val="000000"/>
          <w:sz w:val="22"/>
          <w:szCs w:val="22"/>
        </w:rPr>
        <w:t xml:space="preserve">Adm. direktør </w:t>
      </w:r>
    </w:p>
    <w:p w:rsidR="00333F27" w:rsidRPr="00F81FE6" w:rsidRDefault="00333F27" w:rsidP="00333F27">
      <w:pPr>
        <w:rPr>
          <w:rFonts w:asciiTheme="minorHAnsi" w:hAnsiTheme="minorHAnsi"/>
          <w:color w:val="000000"/>
          <w:sz w:val="22"/>
          <w:szCs w:val="22"/>
        </w:rPr>
      </w:pPr>
    </w:p>
    <w:p w:rsidR="00333F27" w:rsidRPr="00F81FE6" w:rsidRDefault="00333F27" w:rsidP="00333F27">
      <w:pPr>
        <w:rPr>
          <w:rFonts w:asciiTheme="minorHAnsi" w:hAnsiTheme="minorHAnsi"/>
          <w:color w:val="000000"/>
          <w:sz w:val="22"/>
          <w:szCs w:val="22"/>
        </w:rPr>
      </w:pPr>
    </w:p>
    <w:p w:rsidR="00333F27" w:rsidRPr="00F81FE6" w:rsidRDefault="00333F27" w:rsidP="00333F27">
      <w:pPr>
        <w:rPr>
          <w:rFonts w:asciiTheme="minorHAnsi" w:hAnsiTheme="minorHAnsi"/>
          <w:color w:val="000000"/>
          <w:sz w:val="22"/>
          <w:szCs w:val="22"/>
        </w:rPr>
      </w:pPr>
    </w:p>
    <w:p w:rsidR="00333F27" w:rsidRPr="00F81FE6" w:rsidRDefault="00333F27" w:rsidP="00333F27">
      <w:pPr>
        <w:rPr>
          <w:rFonts w:asciiTheme="minorHAnsi" w:hAnsiTheme="minorHAnsi"/>
          <w:color w:val="000000"/>
          <w:sz w:val="22"/>
          <w:szCs w:val="22"/>
        </w:rPr>
      </w:pPr>
      <w:r w:rsidRPr="00F81FE6">
        <w:rPr>
          <w:rFonts w:asciiTheme="minorHAnsi" w:hAnsiTheme="minorHAnsi"/>
          <w:color w:val="000000"/>
          <w:sz w:val="22"/>
          <w:szCs w:val="22"/>
        </w:rPr>
        <w:t>Ko</w:t>
      </w:r>
      <w:r w:rsidR="00F81FE6" w:rsidRPr="00F81FE6">
        <w:rPr>
          <w:rFonts w:asciiTheme="minorHAnsi" w:hAnsiTheme="minorHAnsi"/>
          <w:color w:val="000000"/>
          <w:sz w:val="22"/>
          <w:szCs w:val="22"/>
        </w:rPr>
        <w:t xml:space="preserve">ntaktperson: </w:t>
      </w:r>
      <w:r w:rsidR="00F81FE6" w:rsidRPr="00F81FE6">
        <w:rPr>
          <w:rFonts w:asciiTheme="minorHAnsi" w:hAnsiTheme="minorHAnsi"/>
          <w:color w:val="000000"/>
          <w:sz w:val="22"/>
          <w:szCs w:val="22"/>
        </w:rPr>
        <w:br/>
        <w:t>Under</w:t>
      </w:r>
      <w:r w:rsidRPr="00F81FE6">
        <w:rPr>
          <w:rFonts w:asciiTheme="minorHAnsi" w:hAnsiTheme="minorHAnsi"/>
          <w:color w:val="000000"/>
          <w:sz w:val="22"/>
          <w:szCs w:val="22"/>
        </w:rPr>
        <w:t>direktør, Brand &amp; Kommunikation Dorthe</w:t>
      </w:r>
      <w:r w:rsidR="00F81FE6" w:rsidRPr="00F81FE6">
        <w:rPr>
          <w:rFonts w:asciiTheme="minorHAnsi" w:hAnsiTheme="minorHAnsi"/>
          <w:color w:val="000000"/>
          <w:sz w:val="22"/>
          <w:szCs w:val="22"/>
        </w:rPr>
        <w:t xml:space="preserve"> </w:t>
      </w:r>
      <w:proofErr w:type="gramStart"/>
      <w:r w:rsidR="00F81FE6" w:rsidRPr="00F81FE6">
        <w:rPr>
          <w:rFonts w:asciiTheme="minorHAnsi" w:hAnsiTheme="minorHAnsi"/>
          <w:color w:val="000000"/>
          <w:sz w:val="22"/>
          <w:szCs w:val="22"/>
        </w:rPr>
        <w:t xml:space="preserve">Weinkouff </w:t>
      </w:r>
      <w:r w:rsidRPr="00F81FE6">
        <w:rPr>
          <w:rFonts w:asciiTheme="minorHAnsi" w:hAnsiTheme="minorHAnsi"/>
          <w:color w:val="000000"/>
          <w:sz w:val="22"/>
          <w:szCs w:val="22"/>
        </w:rPr>
        <w:t xml:space="preserve"> Barsøe</w:t>
      </w:r>
      <w:proofErr w:type="gramEnd"/>
      <w:r w:rsidRPr="00F81FE6">
        <w:rPr>
          <w:rFonts w:asciiTheme="minorHAnsi" w:hAnsiTheme="minorHAnsi"/>
          <w:color w:val="000000"/>
          <w:sz w:val="22"/>
          <w:szCs w:val="22"/>
        </w:rPr>
        <w:t xml:space="preserve"> </w:t>
      </w:r>
      <w:r w:rsidR="00F81FE6" w:rsidRPr="00F81FE6">
        <w:rPr>
          <w:rFonts w:asciiTheme="minorHAnsi" w:hAnsiTheme="minorHAnsi"/>
          <w:color w:val="000000"/>
          <w:sz w:val="22"/>
          <w:szCs w:val="22"/>
        </w:rPr>
        <w:t xml:space="preserve">, </w:t>
      </w:r>
      <w:r w:rsidRPr="00F81FE6">
        <w:rPr>
          <w:rFonts w:asciiTheme="minorHAnsi" w:hAnsiTheme="minorHAnsi"/>
          <w:color w:val="000000"/>
          <w:sz w:val="22"/>
          <w:szCs w:val="22"/>
        </w:rPr>
        <w:t xml:space="preserve">33750211/ </w:t>
      </w:r>
      <w:hyperlink r:id="rId10" w:history="1">
        <w:r w:rsidRPr="00F81FE6">
          <w:rPr>
            <w:rStyle w:val="Hyperlink"/>
            <w:rFonts w:asciiTheme="minorHAnsi" w:hAnsiTheme="minorHAnsi"/>
            <w:sz w:val="22"/>
            <w:szCs w:val="22"/>
          </w:rPr>
          <w:t>dwb@tivoli.dk</w:t>
        </w:r>
      </w:hyperlink>
    </w:p>
    <w:p w:rsidR="00333F27" w:rsidRPr="00F81FE6" w:rsidRDefault="00333F27" w:rsidP="00333F27">
      <w:pPr>
        <w:rPr>
          <w:rFonts w:asciiTheme="minorHAnsi" w:hAnsiTheme="minorHAnsi"/>
          <w:color w:val="000000"/>
          <w:sz w:val="22"/>
          <w:szCs w:val="22"/>
        </w:rPr>
      </w:pPr>
      <w:r w:rsidRPr="00F81FE6">
        <w:rPr>
          <w:rFonts w:asciiTheme="minorHAnsi" w:hAnsiTheme="minorHAnsi"/>
          <w:color w:val="000000"/>
          <w:sz w:val="22"/>
          <w:szCs w:val="22"/>
        </w:rPr>
        <w:br w:type="page"/>
      </w:r>
    </w:p>
    <w:p w:rsidR="00333F27" w:rsidRPr="00F81FE6" w:rsidRDefault="00333F27" w:rsidP="00333F27">
      <w:pPr>
        <w:autoSpaceDE w:val="0"/>
        <w:autoSpaceDN w:val="0"/>
        <w:adjustRightInd w:val="0"/>
        <w:jc w:val="center"/>
        <w:rPr>
          <w:rFonts w:asciiTheme="minorHAnsi" w:hAnsiTheme="minorHAnsi"/>
          <w:b/>
          <w:bCs/>
          <w:sz w:val="22"/>
          <w:szCs w:val="22"/>
        </w:rPr>
      </w:pPr>
      <w:bookmarkStart w:id="0" w:name="_GoBack"/>
      <w:bookmarkEnd w:id="0"/>
      <w:r w:rsidRPr="00F81FE6">
        <w:rPr>
          <w:rFonts w:asciiTheme="minorHAnsi" w:hAnsiTheme="minorHAnsi"/>
          <w:b/>
          <w:bCs/>
          <w:sz w:val="22"/>
          <w:szCs w:val="22"/>
        </w:rPr>
        <w:lastRenderedPageBreak/>
        <w:t>Tivoli A/S</w:t>
      </w:r>
    </w:p>
    <w:p w:rsidR="00333F27" w:rsidRPr="00F81FE6" w:rsidRDefault="00333F27" w:rsidP="00333F27">
      <w:pPr>
        <w:autoSpaceDE w:val="0"/>
        <w:autoSpaceDN w:val="0"/>
        <w:adjustRightInd w:val="0"/>
        <w:jc w:val="center"/>
        <w:rPr>
          <w:rFonts w:asciiTheme="minorHAnsi" w:hAnsiTheme="minorHAnsi"/>
          <w:b/>
          <w:bCs/>
          <w:sz w:val="22"/>
          <w:szCs w:val="22"/>
        </w:rPr>
      </w:pPr>
      <w:r w:rsidRPr="00F81FE6">
        <w:rPr>
          <w:rFonts w:asciiTheme="minorHAnsi" w:hAnsiTheme="minorHAnsi"/>
          <w:b/>
          <w:bCs/>
          <w:sz w:val="22"/>
          <w:szCs w:val="22"/>
        </w:rPr>
        <w:t>Generalforsamling</w:t>
      </w:r>
    </w:p>
    <w:p w:rsidR="00333F27" w:rsidRPr="00F81FE6" w:rsidRDefault="00333F27" w:rsidP="00333F27">
      <w:pPr>
        <w:autoSpaceDE w:val="0"/>
        <w:autoSpaceDN w:val="0"/>
        <w:adjustRightInd w:val="0"/>
        <w:rPr>
          <w:rFonts w:asciiTheme="minorHAnsi" w:hAnsiTheme="minorHAnsi"/>
          <w:sz w:val="22"/>
          <w:szCs w:val="22"/>
        </w:rPr>
      </w:pPr>
    </w:p>
    <w:p w:rsidR="00333F27" w:rsidRPr="00F81FE6" w:rsidRDefault="00333F27" w:rsidP="00333F27">
      <w:pPr>
        <w:autoSpaceDE w:val="0"/>
        <w:autoSpaceDN w:val="0"/>
        <w:adjustRightInd w:val="0"/>
        <w:rPr>
          <w:rFonts w:asciiTheme="minorHAnsi" w:hAnsiTheme="minorHAnsi"/>
          <w:sz w:val="22"/>
          <w:szCs w:val="22"/>
        </w:rPr>
      </w:pPr>
      <w:r w:rsidRPr="00F81FE6">
        <w:rPr>
          <w:rFonts w:asciiTheme="minorHAnsi" w:hAnsiTheme="minorHAnsi"/>
          <w:sz w:val="22"/>
          <w:szCs w:val="22"/>
        </w:rPr>
        <w:t>Selskabets ordinære generalforsamling afholdes mandag den 27. april 2015 kl. 13.00 i Koncertsalen i T</w:t>
      </w:r>
      <w:r w:rsidRPr="00F81FE6">
        <w:rPr>
          <w:rFonts w:asciiTheme="minorHAnsi" w:hAnsiTheme="minorHAnsi"/>
          <w:sz w:val="22"/>
          <w:szCs w:val="22"/>
        </w:rPr>
        <w:t>i</w:t>
      </w:r>
      <w:r w:rsidRPr="00F81FE6">
        <w:rPr>
          <w:rFonts w:asciiTheme="minorHAnsi" w:hAnsiTheme="minorHAnsi"/>
          <w:sz w:val="22"/>
          <w:szCs w:val="22"/>
        </w:rPr>
        <w:t>voli, Vesterbrogade 3, 1630 København V. Adgang til Koncertsalen foregår via Tivolis Hovedindgang og Ban</w:t>
      </w:r>
      <w:r w:rsidRPr="00F81FE6">
        <w:rPr>
          <w:rFonts w:asciiTheme="minorHAnsi" w:hAnsiTheme="minorHAnsi"/>
          <w:sz w:val="22"/>
          <w:szCs w:val="22"/>
        </w:rPr>
        <w:t>e</w:t>
      </w:r>
      <w:r w:rsidRPr="00F81FE6">
        <w:rPr>
          <w:rFonts w:asciiTheme="minorHAnsi" w:hAnsiTheme="minorHAnsi"/>
          <w:sz w:val="22"/>
          <w:szCs w:val="22"/>
        </w:rPr>
        <w:t>gårdsindgangen.</w:t>
      </w:r>
    </w:p>
    <w:p w:rsidR="00333F27" w:rsidRPr="00F81FE6" w:rsidRDefault="00333F27" w:rsidP="00333F27">
      <w:pPr>
        <w:autoSpaceDE w:val="0"/>
        <w:autoSpaceDN w:val="0"/>
        <w:adjustRightInd w:val="0"/>
        <w:jc w:val="center"/>
        <w:rPr>
          <w:rFonts w:asciiTheme="minorHAnsi" w:hAnsiTheme="minorHAnsi"/>
          <w:b/>
          <w:bCs/>
          <w:sz w:val="22"/>
          <w:szCs w:val="22"/>
        </w:rPr>
      </w:pPr>
      <w:r w:rsidRPr="00F81FE6">
        <w:rPr>
          <w:rFonts w:asciiTheme="minorHAnsi" w:hAnsiTheme="minorHAnsi"/>
          <w:b/>
          <w:bCs/>
          <w:sz w:val="22"/>
          <w:szCs w:val="22"/>
        </w:rPr>
        <w:t>DAGSORDEN</w:t>
      </w:r>
    </w:p>
    <w:p w:rsidR="00333F27" w:rsidRPr="00F81FE6" w:rsidRDefault="00333F27" w:rsidP="00333F27">
      <w:pPr>
        <w:autoSpaceDE w:val="0"/>
        <w:autoSpaceDN w:val="0"/>
        <w:adjustRightInd w:val="0"/>
        <w:jc w:val="center"/>
        <w:rPr>
          <w:rFonts w:asciiTheme="minorHAnsi" w:hAnsiTheme="minorHAnsi"/>
          <w:b/>
          <w:bCs/>
          <w:sz w:val="22"/>
          <w:szCs w:val="22"/>
        </w:rPr>
      </w:pPr>
    </w:p>
    <w:p w:rsidR="00333F27" w:rsidRPr="00F81FE6" w:rsidRDefault="00333F27" w:rsidP="00333F27">
      <w:pPr>
        <w:numPr>
          <w:ilvl w:val="0"/>
          <w:numId w:val="11"/>
        </w:numPr>
        <w:autoSpaceDE w:val="0"/>
        <w:autoSpaceDN w:val="0"/>
        <w:adjustRightInd w:val="0"/>
        <w:rPr>
          <w:rFonts w:asciiTheme="minorHAnsi" w:hAnsiTheme="minorHAnsi"/>
          <w:sz w:val="22"/>
          <w:szCs w:val="22"/>
        </w:rPr>
      </w:pPr>
      <w:r w:rsidRPr="00F81FE6">
        <w:rPr>
          <w:rFonts w:asciiTheme="minorHAnsi" w:hAnsiTheme="minorHAnsi"/>
          <w:sz w:val="22"/>
          <w:szCs w:val="22"/>
        </w:rPr>
        <w:t>Bestyrelsens beretning om selskabets virksomhed i det forløbne år.</w:t>
      </w:r>
    </w:p>
    <w:p w:rsidR="00333F27" w:rsidRPr="00F81FE6" w:rsidRDefault="00333F27" w:rsidP="00333F27">
      <w:pPr>
        <w:numPr>
          <w:ilvl w:val="0"/>
          <w:numId w:val="11"/>
        </w:numPr>
        <w:autoSpaceDE w:val="0"/>
        <w:autoSpaceDN w:val="0"/>
        <w:adjustRightInd w:val="0"/>
        <w:rPr>
          <w:rFonts w:asciiTheme="minorHAnsi" w:hAnsiTheme="minorHAnsi"/>
          <w:sz w:val="22"/>
          <w:szCs w:val="22"/>
        </w:rPr>
      </w:pPr>
      <w:r w:rsidRPr="00F81FE6">
        <w:rPr>
          <w:rFonts w:asciiTheme="minorHAnsi" w:hAnsiTheme="minorHAnsi"/>
          <w:sz w:val="22"/>
          <w:szCs w:val="22"/>
        </w:rPr>
        <w:t>Fremlæggelse af årsrapport til godkendelse.</w:t>
      </w:r>
    </w:p>
    <w:p w:rsidR="00333F27" w:rsidRPr="00F81FE6" w:rsidRDefault="00333F27" w:rsidP="00333F27">
      <w:pPr>
        <w:numPr>
          <w:ilvl w:val="0"/>
          <w:numId w:val="11"/>
        </w:numPr>
        <w:autoSpaceDE w:val="0"/>
        <w:autoSpaceDN w:val="0"/>
        <w:adjustRightInd w:val="0"/>
        <w:rPr>
          <w:rFonts w:asciiTheme="minorHAnsi" w:hAnsiTheme="minorHAnsi"/>
          <w:sz w:val="22"/>
          <w:szCs w:val="22"/>
        </w:rPr>
      </w:pPr>
      <w:r w:rsidRPr="00F81FE6">
        <w:rPr>
          <w:rFonts w:asciiTheme="minorHAnsi" w:hAnsiTheme="minorHAnsi"/>
          <w:sz w:val="22"/>
          <w:szCs w:val="22"/>
        </w:rPr>
        <w:t>Beslutning om anvendelse af overskud i henhold til den godkendte årsrapport.</w:t>
      </w:r>
    </w:p>
    <w:p w:rsidR="00333F27" w:rsidRPr="00F81FE6" w:rsidRDefault="00333F27" w:rsidP="00333F27">
      <w:pPr>
        <w:numPr>
          <w:ilvl w:val="0"/>
          <w:numId w:val="11"/>
        </w:numPr>
        <w:autoSpaceDE w:val="0"/>
        <w:autoSpaceDN w:val="0"/>
        <w:adjustRightInd w:val="0"/>
        <w:rPr>
          <w:rFonts w:asciiTheme="minorHAnsi" w:hAnsiTheme="minorHAnsi"/>
          <w:sz w:val="22"/>
          <w:szCs w:val="22"/>
        </w:rPr>
      </w:pPr>
      <w:r w:rsidRPr="00F81FE6">
        <w:rPr>
          <w:rFonts w:asciiTheme="minorHAnsi" w:hAnsiTheme="minorHAnsi"/>
          <w:sz w:val="22"/>
          <w:szCs w:val="22"/>
        </w:rPr>
        <w:t>Forslag fra bestyrelse eller aktionærer.</w:t>
      </w:r>
    </w:p>
    <w:p w:rsidR="00333F27" w:rsidRPr="00F81FE6" w:rsidRDefault="00333F27" w:rsidP="00333F27">
      <w:pPr>
        <w:numPr>
          <w:ilvl w:val="1"/>
          <w:numId w:val="11"/>
        </w:numPr>
        <w:autoSpaceDE w:val="0"/>
        <w:autoSpaceDN w:val="0"/>
        <w:adjustRightInd w:val="0"/>
        <w:ind w:left="1134" w:hanging="425"/>
        <w:rPr>
          <w:rFonts w:asciiTheme="minorHAnsi" w:hAnsiTheme="minorHAnsi"/>
          <w:sz w:val="22"/>
          <w:szCs w:val="22"/>
        </w:rPr>
      </w:pPr>
      <w:r w:rsidRPr="00F81FE6">
        <w:rPr>
          <w:rFonts w:asciiTheme="minorHAnsi" w:hAnsiTheme="minorHAnsi"/>
          <w:sz w:val="22"/>
          <w:szCs w:val="22"/>
        </w:rPr>
        <w:t>Bestyrelsen foreslår, at bestyrelsen i tiden indtil næste års generalforsamling bemyndiges til inden for 10 % af aktiekapitalen at lade selskabet erhverve egne aktier til den på erhvervelse</w:t>
      </w:r>
      <w:r w:rsidRPr="00F81FE6">
        <w:rPr>
          <w:rFonts w:asciiTheme="minorHAnsi" w:hAnsiTheme="minorHAnsi"/>
          <w:sz w:val="22"/>
          <w:szCs w:val="22"/>
        </w:rPr>
        <w:t>s</w:t>
      </w:r>
      <w:r w:rsidRPr="00F81FE6">
        <w:rPr>
          <w:rFonts w:asciiTheme="minorHAnsi" w:hAnsiTheme="minorHAnsi"/>
          <w:sz w:val="22"/>
          <w:szCs w:val="22"/>
        </w:rPr>
        <w:t>tid</w:t>
      </w:r>
      <w:r w:rsidRPr="00F81FE6">
        <w:rPr>
          <w:rFonts w:asciiTheme="minorHAnsi" w:hAnsiTheme="minorHAnsi"/>
          <w:sz w:val="22"/>
          <w:szCs w:val="22"/>
        </w:rPr>
        <w:t>s</w:t>
      </w:r>
      <w:r w:rsidRPr="00F81FE6">
        <w:rPr>
          <w:rFonts w:asciiTheme="minorHAnsi" w:hAnsiTheme="minorHAnsi"/>
          <w:sz w:val="22"/>
          <w:szCs w:val="22"/>
        </w:rPr>
        <w:t>punktet gældende børskurs med en afvigelse på indtil 10 %.</w:t>
      </w:r>
    </w:p>
    <w:p w:rsidR="00333F27" w:rsidRPr="00F81FE6" w:rsidRDefault="00333F27" w:rsidP="00333F27">
      <w:pPr>
        <w:numPr>
          <w:ilvl w:val="1"/>
          <w:numId w:val="11"/>
        </w:numPr>
        <w:autoSpaceDE w:val="0"/>
        <w:autoSpaceDN w:val="0"/>
        <w:adjustRightInd w:val="0"/>
        <w:ind w:left="1134" w:hanging="425"/>
        <w:rPr>
          <w:rFonts w:asciiTheme="minorHAnsi" w:hAnsiTheme="minorHAnsi"/>
          <w:sz w:val="22"/>
          <w:szCs w:val="22"/>
        </w:rPr>
      </w:pPr>
      <w:r w:rsidRPr="00F81FE6">
        <w:rPr>
          <w:rFonts w:asciiTheme="minorHAnsi" w:hAnsiTheme="minorHAnsi"/>
          <w:sz w:val="22"/>
          <w:szCs w:val="22"/>
        </w:rPr>
        <w:t>Bestyrelsen foreslår en række ændringer af selskabets vedtægter, der hovedsageligt er præc</w:t>
      </w:r>
      <w:r w:rsidRPr="00F81FE6">
        <w:rPr>
          <w:rFonts w:asciiTheme="minorHAnsi" w:hAnsiTheme="minorHAnsi"/>
          <w:sz w:val="22"/>
          <w:szCs w:val="22"/>
        </w:rPr>
        <w:t>i</w:t>
      </w:r>
      <w:r w:rsidRPr="00F81FE6">
        <w:rPr>
          <w:rFonts w:asciiTheme="minorHAnsi" w:hAnsiTheme="minorHAnsi"/>
          <w:sz w:val="22"/>
          <w:szCs w:val="22"/>
        </w:rPr>
        <w:t>seringer.</w:t>
      </w:r>
    </w:p>
    <w:p w:rsidR="00333F27" w:rsidRPr="00F81FE6" w:rsidRDefault="00333F27" w:rsidP="00333F27">
      <w:pPr>
        <w:numPr>
          <w:ilvl w:val="0"/>
          <w:numId w:val="11"/>
        </w:numPr>
        <w:autoSpaceDE w:val="0"/>
        <w:autoSpaceDN w:val="0"/>
        <w:adjustRightInd w:val="0"/>
        <w:rPr>
          <w:rFonts w:asciiTheme="minorHAnsi" w:hAnsiTheme="minorHAnsi"/>
          <w:sz w:val="22"/>
          <w:szCs w:val="22"/>
        </w:rPr>
      </w:pPr>
      <w:r w:rsidRPr="00F81FE6">
        <w:rPr>
          <w:rFonts w:asciiTheme="minorHAnsi" w:hAnsiTheme="minorHAnsi"/>
          <w:sz w:val="22"/>
          <w:szCs w:val="22"/>
        </w:rPr>
        <w:t>Valg af medlemmer til bestyrelsen.</w:t>
      </w:r>
    </w:p>
    <w:p w:rsidR="00333F27" w:rsidRPr="00F81FE6" w:rsidRDefault="00333F27" w:rsidP="00333F27">
      <w:pPr>
        <w:numPr>
          <w:ilvl w:val="0"/>
          <w:numId w:val="11"/>
        </w:numPr>
        <w:autoSpaceDE w:val="0"/>
        <w:autoSpaceDN w:val="0"/>
        <w:adjustRightInd w:val="0"/>
        <w:rPr>
          <w:rFonts w:asciiTheme="minorHAnsi" w:hAnsiTheme="minorHAnsi"/>
          <w:sz w:val="22"/>
          <w:szCs w:val="22"/>
        </w:rPr>
      </w:pPr>
      <w:r w:rsidRPr="00F81FE6">
        <w:rPr>
          <w:rFonts w:asciiTheme="minorHAnsi" w:hAnsiTheme="minorHAnsi"/>
          <w:sz w:val="22"/>
          <w:szCs w:val="22"/>
        </w:rPr>
        <w:t>Valg af revisor.</w:t>
      </w:r>
    </w:p>
    <w:p w:rsidR="00333F27" w:rsidRPr="00F81FE6" w:rsidRDefault="00333F27" w:rsidP="00333F27">
      <w:pPr>
        <w:numPr>
          <w:ilvl w:val="0"/>
          <w:numId w:val="11"/>
        </w:numPr>
        <w:autoSpaceDE w:val="0"/>
        <w:autoSpaceDN w:val="0"/>
        <w:adjustRightInd w:val="0"/>
        <w:rPr>
          <w:rFonts w:asciiTheme="minorHAnsi" w:hAnsiTheme="minorHAnsi"/>
          <w:sz w:val="22"/>
          <w:szCs w:val="22"/>
        </w:rPr>
      </w:pPr>
      <w:r w:rsidRPr="00F81FE6">
        <w:rPr>
          <w:rFonts w:asciiTheme="minorHAnsi" w:hAnsiTheme="minorHAnsi"/>
          <w:sz w:val="22"/>
          <w:szCs w:val="22"/>
        </w:rPr>
        <w:t>Eventuelt.</w:t>
      </w:r>
    </w:p>
    <w:p w:rsidR="00333F27" w:rsidRPr="00F81FE6" w:rsidRDefault="00333F27" w:rsidP="00333F27">
      <w:pPr>
        <w:autoSpaceDE w:val="0"/>
        <w:autoSpaceDN w:val="0"/>
        <w:adjustRightInd w:val="0"/>
        <w:rPr>
          <w:rFonts w:asciiTheme="minorHAnsi" w:hAnsiTheme="minorHAnsi"/>
          <w:sz w:val="22"/>
          <w:szCs w:val="22"/>
        </w:rPr>
      </w:pPr>
    </w:p>
    <w:p w:rsidR="00333F27" w:rsidRPr="00F81FE6" w:rsidRDefault="00333F27" w:rsidP="00333F27">
      <w:pPr>
        <w:autoSpaceDE w:val="0"/>
        <w:autoSpaceDN w:val="0"/>
        <w:adjustRightInd w:val="0"/>
        <w:rPr>
          <w:rFonts w:asciiTheme="minorHAnsi" w:hAnsiTheme="minorHAnsi"/>
          <w:sz w:val="22"/>
          <w:szCs w:val="22"/>
        </w:rPr>
      </w:pPr>
      <w:r w:rsidRPr="00F81FE6">
        <w:rPr>
          <w:rFonts w:asciiTheme="minorHAnsi" w:hAnsiTheme="minorHAnsi"/>
          <w:sz w:val="22"/>
          <w:szCs w:val="22"/>
        </w:rPr>
        <w:t>Dagsordenen og de fuldstændige forslag samt årsrapport er fremlagt til eftersyn for aktionærerne i Tivolis Billetcenter, Vesterbrogade 3, 1630 København V. Materialet (bortset fra årsrapporten) fremsendes til se</w:t>
      </w:r>
      <w:r w:rsidRPr="00F81FE6">
        <w:rPr>
          <w:rFonts w:asciiTheme="minorHAnsi" w:hAnsiTheme="minorHAnsi"/>
          <w:sz w:val="22"/>
          <w:szCs w:val="22"/>
        </w:rPr>
        <w:t>l</w:t>
      </w:r>
      <w:r w:rsidRPr="00F81FE6">
        <w:rPr>
          <w:rFonts w:asciiTheme="minorHAnsi" w:hAnsiTheme="minorHAnsi"/>
          <w:sz w:val="22"/>
          <w:szCs w:val="22"/>
        </w:rPr>
        <w:t xml:space="preserve">skabets noterede aktionærer samt alle øvrige aktionærer, der har fremsat begæring herom. Årsrapporten kan downloades på </w:t>
      </w:r>
      <w:hyperlink r:id="rId11" w:tgtFrame="_blank" w:history="1">
        <w:r w:rsidRPr="00F81FE6">
          <w:rPr>
            <w:rStyle w:val="Hyperlink"/>
            <w:rFonts w:asciiTheme="minorHAnsi" w:hAnsiTheme="minorHAnsi"/>
            <w:sz w:val="22"/>
            <w:szCs w:val="22"/>
          </w:rPr>
          <w:t>www.tivoli.dk</w:t>
        </w:r>
      </w:hyperlink>
      <w:r w:rsidRPr="00F81FE6">
        <w:rPr>
          <w:rFonts w:asciiTheme="minorHAnsi" w:hAnsiTheme="minorHAnsi"/>
          <w:sz w:val="22"/>
          <w:szCs w:val="22"/>
        </w:rPr>
        <w:t xml:space="preserve"> (under ”Om Tivoli A/S”) samt afhentes i Tivolis Billetcenter, Vesterbrog</w:t>
      </w:r>
      <w:r w:rsidRPr="00F81FE6">
        <w:rPr>
          <w:rFonts w:asciiTheme="minorHAnsi" w:hAnsiTheme="minorHAnsi"/>
          <w:sz w:val="22"/>
          <w:szCs w:val="22"/>
        </w:rPr>
        <w:t>a</w:t>
      </w:r>
      <w:r w:rsidRPr="00F81FE6">
        <w:rPr>
          <w:rFonts w:asciiTheme="minorHAnsi" w:hAnsiTheme="minorHAnsi"/>
          <w:sz w:val="22"/>
          <w:szCs w:val="22"/>
        </w:rPr>
        <w:t>de 3, 1630 København V.</w:t>
      </w:r>
    </w:p>
    <w:p w:rsidR="00333F27" w:rsidRPr="00F81FE6" w:rsidRDefault="00333F27" w:rsidP="00333F27">
      <w:pPr>
        <w:autoSpaceDE w:val="0"/>
        <w:autoSpaceDN w:val="0"/>
        <w:adjustRightInd w:val="0"/>
        <w:rPr>
          <w:rFonts w:asciiTheme="minorHAnsi" w:hAnsiTheme="minorHAnsi"/>
          <w:sz w:val="22"/>
          <w:szCs w:val="22"/>
        </w:rPr>
      </w:pPr>
    </w:p>
    <w:p w:rsidR="00333F27" w:rsidRPr="00F81FE6" w:rsidRDefault="00333F27" w:rsidP="00333F27">
      <w:pPr>
        <w:autoSpaceDE w:val="0"/>
        <w:autoSpaceDN w:val="0"/>
        <w:adjustRightInd w:val="0"/>
        <w:rPr>
          <w:rFonts w:asciiTheme="minorHAnsi" w:hAnsiTheme="minorHAnsi"/>
          <w:sz w:val="22"/>
          <w:szCs w:val="22"/>
        </w:rPr>
      </w:pPr>
      <w:r w:rsidRPr="00F81FE6">
        <w:rPr>
          <w:rFonts w:asciiTheme="minorHAnsi" w:hAnsiTheme="minorHAnsi"/>
          <w:sz w:val="22"/>
          <w:szCs w:val="22"/>
        </w:rPr>
        <w:t xml:space="preserve">Derudover er følgende dokumenter og oplysninger offentliggjort på selskabets hjemmeside, </w:t>
      </w:r>
      <w:hyperlink r:id="rId12" w:history="1">
        <w:r w:rsidRPr="00F81FE6">
          <w:rPr>
            <w:rStyle w:val="Hyperlink"/>
            <w:rFonts w:asciiTheme="minorHAnsi" w:hAnsiTheme="minorHAnsi"/>
            <w:sz w:val="22"/>
            <w:szCs w:val="22"/>
          </w:rPr>
          <w:t>www.tivoli.dk</w:t>
        </w:r>
      </w:hyperlink>
      <w:r w:rsidRPr="00F81FE6">
        <w:rPr>
          <w:rFonts w:asciiTheme="minorHAnsi" w:hAnsiTheme="minorHAnsi"/>
          <w:sz w:val="22"/>
          <w:szCs w:val="22"/>
        </w:rPr>
        <w:t xml:space="preserve"> (under ”Om Tivoli A/S”): (i) indkaldelsen, (ii) det samlede antal aktier og stemmerettigh</w:t>
      </w:r>
      <w:r w:rsidRPr="00F81FE6">
        <w:rPr>
          <w:rFonts w:asciiTheme="minorHAnsi" w:hAnsiTheme="minorHAnsi"/>
          <w:sz w:val="22"/>
          <w:szCs w:val="22"/>
        </w:rPr>
        <w:t>e</w:t>
      </w:r>
      <w:r w:rsidRPr="00F81FE6">
        <w:rPr>
          <w:rFonts w:asciiTheme="minorHAnsi" w:hAnsiTheme="minorHAnsi"/>
          <w:sz w:val="22"/>
          <w:szCs w:val="22"/>
        </w:rPr>
        <w:t>der på datoen for indkaldelsen, (iii) de dokumenter, der skal fremlægges på generalforsamlingen herunder revideret årsra</w:t>
      </w:r>
      <w:r w:rsidRPr="00F81FE6">
        <w:rPr>
          <w:rFonts w:asciiTheme="minorHAnsi" w:hAnsiTheme="minorHAnsi"/>
          <w:sz w:val="22"/>
          <w:szCs w:val="22"/>
        </w:rPr>
        <w:t>p</w:t>
      </w:r>
      <w:r w:rsidRPr="00F81FE6">
        <w:rPr>
          <w:rFonts w:asciiTheme="minorHAnsi" w:hAnsiTheme="minorHAnsi"/>
          <w:sz w:val="22"/>
          <w:szCs w:val="22"/>
        </w:rPr>
        <w:t>port, (iv) dagsordenen for generalforsamlingen og de fuldstændige forslag og (v) formularer til stemmeafg</w:t>
      </w:r>
      <w:r w:rsidRPr="00F81FE6">
        <w:rPr>
          <w:rFonts w:asciiTheme="minorHAnsi" w:hAnsiTheme="minorHAnsi"/>
          <w:sz w:val="22"/>
          <w:szCs w:val="22"/>
        </w:rPr>
        <w:t>i</w:t>
      </w:r>
      <w:r w:rsidRPr="00F81FE6">
        <w:rPr>
          <w:rFonts w:asciiTheme="minorHAnsi" w:hAnsiTheme="minorHAnsi"/>
          <w:sz w:val="22"/>
          <w:szCs w:val="22"/>
        </w:rPr>
        <w:t xml:space="preserve">velse ved brev og fuldmagt. </w:t>
      </w:r>
    </w:p>
    <w:p w:rsidR="00333F27" w:rsidRPr="00F81FE6" w:rsidRDefault="00333F27" w:rsidP="00333F27">
      <w:pPr>
        <w:autoSpaceDE w:val="0"/>
        <w:autoSpaceDN w:val="0"/>
        <w:adjustRightInd w:val="0"/>
        <w:rPr>
          <w:rFonts w:asciiTheme="minorHAnsi" w:hAnsiTheme="minorHAnsi"/>
          <w:sz w:val="22"/>
          <w:szCs w:val="22"/>
        </w:rPr>
      </w:pPr>
      <w:r w:rsidRPr="00F81FE6">
        <w:rPr>
          <w:rFonts w:asciiTheme="minorHAnsi" w:hAnsiTheme="minorHAnsi"/>
          <w:sz w:val="22"/>
          <w:szCs w:val="22"/>
        </w:rPr>
        <w:t xml:space="preserve"> </w:t>
      </w:r>
    </w:p>
    <w:p w:rsidR="00333F27" w:rsidRPr="00F81FE6" w:rsidRDefault="00333F27" w:rsidP="00333F27">
      <w:pPr>
        <w:autoSpaceDE w:val="0"/>
        <w:autoSpaceDN w:val="0"/>
        <w:adjustRightInd w:val="0"/>
        <w:rPr>
          <w:rFonts w:asciiTheme="minorHAnsi" w:hAnsiTheme="minorHAnsi"/>
          <w:sz w:val="22"/>
          <w:szCs w:val="22"/>
        </w:rPr>
      </w:pPr>
      <w:r w:rsidRPr="00F81FE6">
        <w:rPr>
          <w:rFonts w:asciiTheme="minorHAnsi" w:hAnsiTheme="minorHAnsi"/>
          <w:sz w:val="22"/>
          <w:szCs w:val="22"/>
        </w:rPr>
        <w:t>Selskabets aktiekapital udgør 57.166.600 kr. fordelt på aktier à 100 kr. Hvert aktiebeløb på 100 kr. g</w:t>
      </w:r>
      <w:r w:rsidRPr="00F81FE6">
        <w:rPr>
          <w:rFonts w:asciiTheme="minorHAnsi" w:hAnsiTheme="minorHAnsi"/>
          <w:sz w:val="22"/>
          <w:szCs w:val="22"/>
        </w:rPr>
        <w:t>i</w:t>
      </w:r>
      <w:r w:rsidRPr="00F81FE6">
        <w:rPr>
          <w:rFonts w:asciiTheme="minorHAnsi" w:hAnsiTheme="minorHAnsi"/>
          <w:sz w:val="22"/>
          <w:szCs w:val="22"/>
        </w:rPr>
        <w:t>ver én stemme. Møde- og stemmeret på generalforsamlingen tilkommer aktionærer, der senest 1 uge før genera</w:t>
      </w:r>
      <w:r w:rsidRPr="00F81FE6">
        <w:rPr>
          <w:rFonts w:asciiTheme="minorHAnsi" w:hAnsiTheme="minorHAnsi"/>
          <w:sz w:val="22"/>
          <w:szCs w:val="22"/>
        </w:rPr>
        <w:t>l</w:t>
      </w:r>
      <w:r w:rsidRPr="00F81FE6">
        <w:rPr>
          <w:rFonts w:asciiTheme="minorHAnsi" w:hAnsiTheme="minorHAnsi"/>
          <w:sz w:val="22"/>
          <w:szCs w:val="22"/>
        </w:rPr>
        <w:t xml:space="preserve">forsamlingen har ladet deres aktier notere i </w:t>
      </w:r>
      <w:proofErr w:type="spellStart"/>
      <w:r w:rsidRPr="00F81FE6">
        <w:rPr>
          <w:rFonts w:asciiTheme="minorHAnsi" w:hAnsiTheme="minorHAnsi"/>
          <w:sz w:val="22"/>
          <w:szCs w:val="22"/>
        </w:rPr>
        <w:t>ejerbogen</w:t>
      </w:r>
      <w:proofErr w:type="spellEnd"/>
      <w:r w:rsidRPr="00F81FE6">
        <w:rPr>
          <w:rFonts w:asciiTheme="minorHAnsi" w:hAnsiTheme="minorHAnsi"/>
          <w:sz w:val="22"/>
          <w:szCs w:val="22"/>
        </w:rPr>
        <w:t xml:space="preserve"> eller har rettet henvendelse til selskabet med he</w:t>
      </w:r>
      <w:r w:rsidRPr="00F81FE6">
        <w:rPr>
          <w:rFonts w:asciiTheme="minorHAnsi" w:hAnsiTheme="minorHAnsi"/>
          <w:sz w:val="22"/>
          <w:szCs w:val="22"/>
        </w:rPr>
        <w:t>n</w:t>
      </w:r>
      <w:r w:rsidRPr="00F81FE6">
        <w:rPr>
          <w:rFonts w:asciiTheme="minorHAnsi" w:hAnsiTheme="minorHAnsi"/>
          <w:sz w:val="22"/>
          <w:szCs w:val="22"/>
        </w:rPr>
        <w:t xml:space="preserve">blik på indførelse i </w:t>
      </w:r>
      <w:proofErr w:type="spellStart"/>
      <w:r w:rsidRPr="00F81FE6">
        <w:rPr>
          <w:rFonts w:asciiTheme="minorHAnsi" w:hAnsiTheme="minorHAnsi"/>
          <w:sz w:val="22"/>
          <w:szCs w:val="22"/>
        </w:rPr>
        <w:t>ejerbogen</w:t>
      </w:r>
      <w:proofErr w:type="spellEnd"/>
      <w:r w:rsidRPr="00F81FE6">
        <w:rPr>
          <w:rFonts w:asciiTheme="minorHAnsi" w:hAnsiTheme="minorHAnsi"/>
          <w:sz w:val="22"/>
          <w:szCs w:val="22"/>
        </w:rPr>
        <w:t>, og denne henvendelse er modtaget af selskabet. Derudover skal aktionære</w:t>
      </w:r>
      <w:r w:rsidRPr="00F81FE6">
        <w:rPr>
          <w:rFonts w:asciiTheme="minorHAnsi" w:hAnsiTheme="minorHAnsi"/>
          <w:sz w:val="22"/>
          <w:szCs w:val="22"/>
        </w:rPr>
        <w:t>r</w:t>
      </w:r>
      <w:r w:rsidRPr="00F81FE6">
        <w:rPr>
          <w:rFonts w:asciiTheme="minorHAnsi" w:hAnsiTheme="minorHAnsi"/>
          <w:sz w:val="22"/>
          <w:szCs w:val="22"/>
        </w:rPr>
        <w:t>ne have anmeldt deres deltagelse i generalforsamlingen senest 3 dage før generalforsamli</w:t>
      </w:r>
      <w:r w:rsidRPr="00F81FE6">
        <w:rPr>
          <w:rFonts w:asciiTheme="minorHAnsi" w:hAnsiTheme="minorHAnsi"/>
          <w:sz w:val="22"/>
          <w:szCs w:val="22"/>
        </w:rPr>
        <w:t>n</w:t>
      </w:r>
      <w:r w:rsidRPr="00F81FE6">
        <w:rPr>
          <w:rFonts w:asciiTheme="minorHAnsi" w:hAnsiTheme="minorHAnsi"/>
          <w:sz w:val="22"/>
          <w:szCs w:val="22"/>
        </w:rPr>
        <w:t>gens afholdelse. Selskabet har udpeget Danske Bank som kontoførende pengeinstitut. Selskabets aktionærer kan herige</w:t>
      </w:r>
      <w:r w:rsidRPr="00F81FE6">
        <w:rPr>
          <w:rFonts w:asciiTheme="minorHAnsi" w:hAnsiTheme="minorHAnsi"/>
          <w:sz w:val="22"/>
          <w:szCs w:val="22"/>
        </w:rPr>
        <w:t>n</w:t>
      </w:r>
      <w:r w:rsidRPr="00F81FE6">
        <w:rPr>
          <w:rFonts w:asciiTheme="minorHAnsi" w:hAnsiTheme="minorHAnsi"/>
          <w:sz w:val="22"/>
          <w:szCs w:val="22"/>
        </w:rPr>
        <w:t>nem udøve d</w:t>
      </w:r>
      <w:r w:rsidRPr="00F81FE6">
        <w:rPr>
          <w:rFonts w:asciiTheme="minorHAnsi" w:hAnsiTheme="minorHAnsi"/>
          <w:sz w:val="22"/>
          <w:szCs w:val="22"/>
        </w:rPr>
        <w:t>e</w:t>
      </w:r>
      <w:r w:rsidRPr="00F81FE6">
        <w:rPr>
          <w:rFonts w:asciiTheme="minorHAnsi" w:hAnsiTheme="minorHAnsi"/>
          <w:sz w:val="22"/>
          <w:szCs w:val="22"/>
        </w:rPr>
        <w:t>res finansielle rettigheder.</w:t>
      </w:r>
    </w:p>
    <w:p w:rsidR="00333F27" w:rsidRPr="00F81FE6" w:rsidRDefault="00333F27" w:rsidP="00333F27">
      <w:pPr>
        <w:autoSpaceDE w:val="0"/>
        <w:autoSpaceDN w:val="0"/>
        <w:adjustRightInd w:val="0"/>
        <w:rPr>
          <w:rFonts w:asciiTheme="minorHAnsi" w:hAnsiTheme="minorHAnsi"/>
          <w:sz w:val="22"/>
          <w:szCs w:val="22"/>
        </w:rPr>
      </w:pPr>
    </w:p>
    <w:p w:rsidR="00333F27" w:rsidRPr="00F81FE6" w:rsidRDefault="00333F27" w:rsidP="00333F27">
      <w:pPr>
        <w:autoSpaceDE w:val="0"/>
        <w:autoSpaceDN w:val="0"/>
        <w:adjustRightInd w:val="0"/>
        <w:rPr>
          <w:rFonts w:asciiTheme="minorHAnsi" w:hAnsiTheme="minorHAnsi"/>
          <w:sz w:val="22"/>
          <w:szCs w:val="22"/>
        </w:rPr>
      </w:pPr>
      <w:r w:rsidRPr="00F81FE6">
        <w:rPr>
          <w:rFonts w:asciiTheme="minorHAnsi" w:hAnsiTheme="minorHAnsi"/>
          <w:sz w:val="22"/>
          <w:szCs w:val="22"/>
        </w:rPr>
        <w:t>Aktionærer kan fra mandag den 30. marts 2015 til og med torsdag den 23. april 2015 anmelde deres delt</w:t>
      </w:r>
      <w:r w:rsidRPr="00F81FE6">
        <w:rPr>
          <w:rFonts w:asciiTheme="minorHAnsi" w:hAnsiTheme="minorHAnsi"/>
          <w:sz w:val="22"/>
          <w:szCs w:val="22"/>
        </w:rPr>
        <w:t>a</w:t>
      </w:r>
      <w:r w:rsidRPr="00F81FE6">
        <w:rPr>
          <w:rFonts w:asciiTheme="minorHAnsi" w:hAnsiTheme="minorHAnsi"/>
          <w:sz w:val="22"/>
          <w:szCs w:val="22"/>
        </w:rPr>
        <w:t>ge</w:t>
      </w:r>
      <w:r w:rsidRPr="00F81FE6">
        <w:rPr>
          <w:rFonts w:asciiTheme="minorHAnsi" w:hAnsiTheme="minorHAnsi"/>
          <w:sz w:val="22"/>
          <w:szCs w:val="22"/>
        </w:rPr>
        <w:t>l</w:t>
      </w:r>
      <w:r w:rsidRPr="00F81FE6">
        <w:rPr>
          <w:rFonts w:asciiTheme="minorHAnsi" w:hAnsiTheme="minorHAnsi"/>
          <w:sz w:val="22"/>
          <w:szCs w:val="22"/>
        </w:rPr>
        <w:t xml:space="preserve">se i generalforsamlingen og rekvirere adgangskort og stemmeseddel hos VP Investor Services A/S på tlf. 43 58 88 66 eller på internettet, </w:t>
      </w:r>
      <w:hyperlink r:id="rId13" w:history="1">
        <w:r w:rsidRPr="00F81FE6">
          <w:rPr>
            <w:rStyle w:val="Hyperlink"/>
            <w:rFonts w:asciiTheme="minorHAnsi" w:hAnsiTheme="minorHAnsi"/>
            <w:sz w:val="22"/>
            <w:szCs w:val="22"/>
          </w:rPr>
          <w:t>www.vp.dk/gf</w:t>
        </w:r>
      </w:hyperlink>
      <w:r w:rsidRPr="00F81FE6">
        <w:rPr>
          <w:rFonts w:asciiTheme="minorHAnsi" w:hAnsiTheme="minorHAnsi"/>
          <w:sz w:val="22"/>
          <w:szCs w:val="22"/>
        </w:rPr>
        <w:t>. Der kan afgives stemme pr. brev forud for generalforsa</w:t>
      </w:r>
      <w:r w:rsidRPr="00F81FE6">
        <w:rPr>
          <w:rFonts w:asciiTheme="minorHAnsi" w:hAnsiTheme="minorHAnsi"/>
          <w:sz w:val="22"/>
          <w:szCs w:val="22"/>
        </w:rPr>
        <w:t>m</w:t>
      </w:r>
      <w:r w:rsidRPr="00F81FE6">
        <w:rPr>
          <w:rFonts w:asciiTheme="minorHAnsi" w:hAnsiTheme="minorHAnsi"/>
          <w:sz w:val="22"/>
          <w:szCs w:val="22"/>
        </w:rPr>
        <w:t>lingen ved brug af det materiale, der udsendes til aktionærerne sammen med indkaldelsen til generalfo</w:t>
      </w:r>
      <w:r w:rsidRPr="00F81FE6">
        <w:rPr>
          <w:rFonts w:asciiTheme="minorHAnsi" w:hAnsiTheme="minorHAnsi"/>
          <w:sz w:val="22"/>
          <w:szCs w:val="22"/>
        </w:rPr>
        <w:t>r</w:t>
      </w:r>
      <w:r w:rsidRPr="00F81FE6">
        <w:rPr>
          <w:rFonts w:asciiTheme="minorHAnsi" w:hAnsiTheme="minorHAnsi"/>
          <w:sz w:val="22"/>
          <w:szCs w:val="22"/>
        </w:rPr>
        <w:t>samlingen. Afgivelse af brevstemme er ikke betinget af, at aktionæren har rekvireret adgangskort. En bre</w:t>
      </w:r>
      <w:r w:rsidRPr="00F81FE6">
        <w:rPr>
          <w:rFonts w:asciiTheme="minorHAnsi" w:hAnsiTheme="minorHAnsi"/>
          <w:sz w:val="22"/>
          <w:szCs w:val="22"/>
        </w:rPr>
        <w:t>v</w:t>
      </w:r>
      <w:r w:rsidRPr="00F81FE6">
        <w:rPr>
          <w:rFonts w:asciiTheme="minorHAnsi" w:hAnsiTheme="minorHAnsi"/>
          <w:sz w:val="22"/>
          <w:szCs w:val="22"/>
        </w:rPr>
        <w:t>stemme skal være VP Investor Services A/S i hænde senest torsdag den 23. april 2015 kl. 23:59.</w:t>
      </w:r>
    </w:p>
    <w:p w:rsidR="00333F27" w:rsidRPr="00F81FE6" w:rsidRDefault="00333F27" w:rsidP="00333F27">
      <w:pPr>
        <w:autoSpaceDE w:val="0"/>
        <w:autoSpaceDN w:val="0"/>
        <w:adjustRightInd w:val="0"/>
        <w:rPr>
          <w:rFonts w:asciiTheme="minorHAnsi" w:hAnsiTheme="minorHAnsi"/>
          <w:sz w:val="22"/>
          <w:szCs w:val="22"/>
        </w:rPr>
      </w:pPr>
    </w:p>
    <w:p w:rsidR="00333F27" w:rsidRPr="00F81FE6" w:rsidRDefault="00333F27" w:rsidP="00333F27">
      <w:pPr>
        <w:rPr>
          <w:rFonts w:asciiTheme="minorHAnsi" w:hAnsiTheme="minorHAnsi"/>
          <w:bCs/>
          <w:sz w:val="22"/>
          <w:szCs w:val="22"/>
        </w:rPr>
      </w:pPr>
      <w:r w:rsidRPr="00F81FE6">
        <w:rPr>
          <w:rFonts w:asciiTheme="minorHAnsi" w:hAnsiTheme="minorHAnsi"/>
          <w:sz w:val="22"/>
          <w:szCs w:val="22"/>
        </w:rPr>
        <w:t>Aktionærer kan afgive stemme på generalforsamlingen ved fuldmagt. Fuldmagten skal være skriftlig og d</w:t>
      </w:r>
      <w:r w:rsidRPr="00F81FE6">
        <w:rPr>
          <w:rFonts w:asciiTheme="minorHAnsi" w:hAnsiTheme="minorHAnsi"/>
          <w:sz w:val="22"/>
          <w:szCs w:val="22"/>
        </w:rPr>
        <w:t>a</w:t>
      </w:r>
      <w:r w:rsidRPr="00F81FE6">
        <w:rPr>
          <w:rFonts w:asciiTheme="minorHAnsi" w:hAnsiTheme="minorHAnsi"/>
          <w:sz w:val="22"/>
          <w:szCs w:val="22"/>
        </w:rPr>
        <w:t>teret. Afgives fuldmagt til tredjemand, skal denne anmelde sin deltagelse og rekvirere adgangskort på samme måde som aktionærer. Afgives fuldmagt til bestyrelsen, skal fuldmagten angå en bestemt genera</w:t>
      </w:r>
      <w:r w:rsidRPr="00F81FE6">
        <w:rPr>
          <w:rFonts w:asciiTheme="minorHAnsi" w:hAnsiTheme="minorHAnsi"/>
          <w:sz w:val="22"/>
          <w:szCs w:val="22"/>
        </w:rPr>
        <w:t>l</w:t>
      </w:r>
      <w:r w:rsidRPr="00F81FE6">
        <w:rPr>
          <w:rFonts w:asciiTheme="minorHAnsi" w:hAnsiTheme="minorHAnsi"/>
          <w:sz w:val="22"/>
          <w:szCs w:val="22"/>
        </w:rPr>
        <w:t>forsamling med en på forhånd kendt dagsorden.</w:t>
      </w:r>
    </w:p>
    <w:p w:rsidR="00333F27" w:rsidRPr="00F81FE6" w:rsidRDefault="00333F27" w:rsidP="00333F27">
      <w:pPr>
        <w:rPr>
          <w:rFonts w:asciiTheme="minorHAnsi" w:hAnsiTheme="minorHAnsi"/>
          <w:bCs/>
          <w:sz w:val="22"/>
          <w:szCs w:val="22"/>
        </w:rPr>
      </w:pPr>
    </w:p>
    <w:p w:rsidR="00333F27" w:rsidRPr="00F81FE6" w:rsidRDefault="00333F27" w:rsidP="00333F27">
      <w:pPr>
        <w:autoSpaceDE w:val="0"/>
        <w:autoSpaceDN w:val="0"/>
        <w:adjustRightInd w:val="0"/>
        <w:spacing w:line="276" w:lineRule="auto"/>
        <w:jc w:val="center"/>
        <w:rPr>
          <w:rFonts w:asciiTheme="minorHAnsi" w:hAnsiTheme="minorHAnsi"/>
          <w:sz w:val="22"/>
          <w:szCs w:val="22"/>
        </w:rPr>
      </w:pPr>
      <w:r w:rsidRPr="00F81FE6">
        <w:rPr>
          <w:rFonts w:asciiTheme="minorHAnsi" w:hAnsiTheme="minorHAnsi"/>
          <w:sz w:val="22"/>
          <w:szCs w:val="22"/>
        </w:rPr>
        <w:t>København, den 30. marts 2015</w:t>
      </w:r>
    </w:p>
    <w:p w:rsidR="00065733" w:rsidRPr="00F81FE6" w:rsidRDefault="00333F27" w:rsidP="00F81FE6">
      <w:pPr>
        <w:autoSpaceDE w:val="0"/>
        <w:autoSpaceDN w:val="0"/>
        <w:adjustRightInd w:val="0"/>
        <w:spacing w:line="276" w:lineRule="auto"/>
        <w:jc w:val="center"/>
        <w:rPr>
          <w:rFonts w:asciiTheme="minorHAnsi" w:hAnsiTheme="minorHAnsi"/>
          <w:sz w:val="22"/>
          <w:szCs w:val="22"/>
        </w:rPr>
      </w:pPr>
      <w:r w:rsidRPr="00F81FE6">
        <w:rPr>
          <w:rFonts w:asciiTheme="minorHAnsi" w:hAnsiTheme="minorHAnsi"/>
          <w:b/>
          <w:bCs/>
          <w:sz w:val="22"/>
          <w:szCs w:val="22"/>
        </w:rPr>
        <w:t xml:space="preserve">Bestyrelsen </w:t>
      </w:r>
      <w:r w:rsidR="00330DBB">
        <w:rPr>
          <w:rFonts w:asciiTheme="minorHAnsi" w:hAnsiTheme="minorHAnsi"/>
          <w:b/>
          <w:bCs/>
          <w:sz w:val="22"/>
          <w:szCs w:val="22"/>
        </w:rPr>
        <w:br/>
      </w:r>
      <w:r w:rsidRPr="00F81FE6">
        <w:rPr>
          <w:rFonts w:asciiTheme="minorHAnsi" w:hAnsiTheme="minorHAnsi"/>
          <w:b/>
          <w:bCs/>
          <w:sz w:val="22"/>
          <w:szCs w:val="22"/>
        </w:rPr>
        <w:t>Tivoli A/S</w:t>
      </w:r>
    </w:p>
    <w:sectPr w:rsidR="00065733" w:rsidRPr="00F81FE6" w:rsidSect="00330DBB">
      <w:pgSz w:w="11909" w:h="16834"/>
      <w:pgMar w:top="851" w:right="1134" w:bottom="816" w:left="1134" w:header="709" w:footer="431" w:gutter="0"/>
      <w:paperSrc w:first="7" w:other="7"/>
      <w:pgNumType w:start="2"/>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2BC" w:rsidRDefault="00C952BC">
      <w:r>
        <w:separator/>
      </w:r>
    </w:p>
  </w:endnote>
  <w:endnote w:type="continuationSeparator" w:id="0">
    <w:p w:rsidR="00C952BC" w:rsidRDefault="00C9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2BC" w:rsidRDefault="00C952BC">
      <w:r>
        <w:separator/>
      </w:r>
    </w:p>
  </w:footnote>
  <w:footnote w:type="continuationSeparator" w:id="0">
    <w:p w:rsidR="00C952BC" w:rsidRDefault="00C952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B382F"/>
    <w:multiLevelType w:val="multilevel"/>
    <w:tmpl w:val="5888F1B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14594B6B"/>
    <w:multiLevelType w:val="hybridMultilevel"/>
    <w:tmpl w:val="0480E15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nsid w:val="26D73CE5"/>
    <w:multiLevelType w:val="hybridMultilevel"/>
    <w:tmpl w:val="99189FC6"/>
    <w:lvl w:ilvl="0" w:tplc="0406000B">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2E7751F3"/>
    <w:multiLevelType w:val="hybridMultilevel"/>
    <w:tmpl w:val="2E02471A"/>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4">
    <w:nsid w:val="4006726E"/>
    <w:multiLevelType w:val="hybridMultilevel"/>
    <w:tmpl w:val="64F23526"/>
    <w:lvl w:ilvl="0" w:tplc="4E487F22">
      <w:start w:val="1"/>
      <w:numFmt w:val="decimal"/>
      <w:lvlText w:val="%1."/>
      <w:lvlJc w:val="left"/>
      <w:pPr>
        <w:tabs>
          <w:tab w:val="num" w:pos="360"/>
        </w:tabs>
        <w:ind w:left="360" w:hanging="360"/>
      </w:pPr>
    </w:lvl>
    <w:lvl w:ilvl="1" w:tplc="D3C6F204">
      <w:numFmt w:val="none"/>
      <w:lvlText w:val=""/>
      <w:lvlJc w:val="left"/>
      <w:pPr>
        <w:tabs>
          <w:tab w:val="num" w:pos="360"/>
        </w:tabs>
      </w:pPr>
    </w:lvl>
    <w:lvl w:ilvl="2" w:tplc="0DF27928">
      <w:numFmt w:val="none"/>
      <w:lvlText w:val=""/>
      <w:lvlJc w:val="left"/>
      <w:pPr>
        <w:tabs>
          <w:tab w:val="num" w:pos="360"/>
        </w:tabs>
      </w:pPr>
    </w:lvl>
    <w:lvl w:ilvl="3" w:tplc="7CC8619A">
      <w:numFmt w:val="none"/>
      <w:lvlText w:val=""/>
      <w:lvlJc w:val="left"/>
      <w:pPr>
        <w:tabs>
          <w:tab w:val="num" w:pos="360"/>
        </w:tabs>
      </w:pPr>
    </w:lvl>
    <w:lvl w:ilvl="4" w:tplc="EE4A1A90">
      <w:numFmt w:val="none"/>
      <w:lvlText w:val=""/>
      <w:lvlJc w:val="left"/>
      <w:pPr>
        <w:tabs>
          <w:tab w:val="num" w:pos="360"/>
        </w:tabs>
      </w:pPr>
    </w:lvl>
    <w:lvl w:ilvl="5" w:tplc="7526C360">
      <w:numFmt w:val="none"/>
      <w:lvlText w:val=""/>
      <w:lvlJc w:val="left"/>
      <w:pPr>
        <w:tabs>
          <w:tab w:val="num" w:pos="360"/>
        </w:tabs>
      </w:pPr>
    </w:lvl>
    <w:lvl w:ilvl="6" w:tplc="C82CC11C">
      <w:numFmt w:val="none"/>
      <w:lvlText w:val=""/>
      <w:lvlJc w:val="left"/>
      <w:pPr>
        <w:tabs>
          <w:tab w:val="num" w:pos="360"/>
        </w:tabs>
      </w:pPr>
    </w:lvl>
    <w:lvl w:ilvl="7" w:tplc="04EE5EC6">
      <w:numFmt w:val="none"/>
      <w:lvlText w:val=""/>
      <w:lvlJc w:val="left"/>
      <w:pPr>
        <w:tabs>
          <w:tab w:val="num" w:pos="360"/>
        </w:tabs>
      </w:pPr>
    </w:lvl>
    <w:lvl w:ilvl="8" w:tplc="4ABEE65E">
      <w:numFmt w:val="none"/>
      <w:lvlText w:val=""/>
      <w:lvlJc w:val="left"/>
      <w:pPr>
        <w:tabs>
          <w:tab w:val="num" w:pos="360"/>
        </w:tabs>
      </w:pPr>
    </w:lvl>
  </w:abstractNum>
  <w:abstractNum w:abstractNumId="5">
    <w:nsid w:val="41581DB4"/>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6">
    <w:nsid w:val="5F1E5333"/>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7">
    <w:nsid w:val="61635850"/>
    <w:multiLevelType w:val="hybridMultilevel"/>
    <w:tmpl w:val="6838A8B6"/>
    <w:lvl w:ilvl="0" w:tplc="E744D39C">
      <w:start w:val="1"/>
      <w:numFmt w:val="bullet"/>
      <w:lvlText w:val="-"/>
      <w:lvlJc w:val="left"/>
      <w:pPr>
        <w:tabs>
          <w:tab w:val="num" w:pos="2980"/>
        </w:tabs>
        <w:ind w:left="298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nsid w:val="627977DC"/>
    <w:multiLevelType w:val="hybridMultilevel"/>
    <w:tmpl w:val="49F6DB54"/>
    <w:lvl w:ilvl="0" w:tplc="0406000F">
      <w:start w:val="1"/>
      <w:numFmt w:val="decimal"/>
      <w:lvlText w:val="%1."/>
      <w:lvlJc w:val="left"/>
      <w:pPr>
        <w:tabs>
          <w:tab w:val="num" w:pos="720"/>
        </w:tabs>
        <w:ind w:left="720" w:hanging="360"/>
      </w:pPr>
      <w:rPr>
        <w:rFonts w:cs="Times New Roman" w:hint="default"/>
      </w:rPr>
    </w:lvl>
    <w:lvl w:ilvl="1" w:tplc="C556F78E">
      <w:start w:val="1"/>
      <w:numFmt w:val="lowerLetter"/>
      <w:lvlText w:val="%2)"/>
      <w:lvlJc w:val="left"/>
      <w:pPr>
        <w:tabs>
          <w:tab w:val="num" w:pos="1440"/>
        </w:tabs>
        <w:ind w:left="1440" w:hanging="360"/>
      </w:pPr>
      <w:rPr>
        <w:rFonts w:cs="Times New Roman" w:hint="default"/>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9">
    <w:nsid w:val="7A6C5BBD"/>
    <w:multiLevelType w:val="hybridMultilevel"/>
    <w:tmpl w:val="5888F1BA"/>
    <w:lvl w:ilvl="0" w:tplc="0406000B">
      <w:start w:val="1"/>
      <w:numFmt w:val="bullet"/>
      <w:lvlText w:val=""/>
      <w:lvlJc w:val="left"/>
      <w:pPr>
        <w:tabs>
          <w:tab w:val="num" w:pos="1080"/>
        </w:tabs>
        <w:ind w:left="1080" w:hanging="360"/>
      </w:pPr>
      <w:rPr>
        <w:rFonts w:ascii="Wingdings" w:hAnsi="Wingdings"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0">
    <w:nsid w:val="7CAB112C"/>
    <w:multiLevelType w:val="singleLevel"/>
    <w:tmpl w:val="7E32C568"/>
    <w:lvl w:ilvl="0">
      <w:start w:val="1"/>
      <w:numFmt w:val="decimal"/>
      <w:lvlText w:val="%1."/>
      <w:lvlJc w:val="left"/>
      <w:pPr>
        <w:tabs>
          <w:tab w:val="num" w:pos="360"/>
        </w:tabs>
        <w:ind w:left="360" w:hanging="360"/>
      </w:pPr>
      <w:rPr>
        <w:b/>
        <w:i w:val="0"/>
      </w:rPr>
    </w:lvl>
  </w:abstractNum>
  <w:num w:numId="1">
    <w:abstractNumId w:val="10"/>
  </w:num>
  <w:num w:numId="2">
    <w:abstractNumId w:val="6"/>
  </w:num>
  <w:num w:numId="3">
    <w:abstractNumId w:val="5"/>
  </w:num>
  <w:num w:numId="4">
    <w:abstractNumId w:val="7"/>
  </w:num>
  <w:num w:numId="5">
    <w:abstractNumId w:val="4"/>
  </w:num>
  <w:num w:numId="6">
    <w:abstractNumId w:val="2"/>
  </w:num>
  <w:num w:numId="7">
    <w:abstractNumId w:val="9"/>
  </w:num>
  <w:num w:numId="8">
    <w:abstractNumId w:val="0"/>
  </w:num>
  <w:num w:numId="9">
    <w:abstractNumId w:val="3"/>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8A8"/>
    <w:rsid w:val="00000BB4"/>
    <w:rsid w:val="00000BE4"/>
    <w:rsid w:val="0000208C"/>
    <w:rsid w:val="00003253"/>
    <w:rsid w:val="00003F6F"/>
    <w:rsid w:val="00005491"/>
    <w:rsid w:val="000057E5"/>
    <w:rsid w:val="000067BD"/>
    <w:rsid w:val="00011A87"/>
    <w:rsid w:val="000127CA"/>
    <w:rsid w:val="00012A3E"/>
    <w:rsid w:val="00013CAE"/>
    <w:rsid w:val="000200EA"/>
    <w:rsid w:val="00020EAE"/>
    <w:rsid w:val="00020F88"/>
    <w:rsid w:val="00021DC0"/>
    <w:rsid w:val="00024FD7"/>
    <w:rsid w:val="0003151C"/>
    <w:rsid w:val="00037D99"/>
    <w:rsid w:val="00043465"/>
    <w:rsid w:val="00043D88"/>
    <w:rsid w:val="00044150"/>
    <w:rsid w:val="0005669D"/>
    <w:rsid w:val="0005749A"/>
    <w:rsid w:val="00060B76"/>
    <w:rsid w:val="000618BC"/>
    <w:rsid w:val="00065733"/>
    <w:rsid w:val="00065780"/>
    <w:rsid w:val="00070ECA"/>
    <w:rsid w:val="0007250D"/>
    <w:rsid w:val="00072683"/>
    <w:rsid w:val="000832D8"/>
    <w:rsid w:val="000940DA"/>
    <w:rsid w:val="000A2E5B"/>
    <w:rsid w:val="000A3735"/>
    <w:rsid w:val="000A7CA5"/>
    <w:rsid w:val="000C3686"/>
    <w:rsid w:val="000D0E3F"/>
    <w:rsid w:val="000D148E"/>
    <w:rsid w:val="000D28D1"/>
    <w:rsid w:val="000D4DFC"/>
    <w:rsid w:val="000E5EF7"/>
    <w:rsid w:val="000F5352"/>
    <w:rsid w:val="000F7E15"/>
    <w:rsid w:val="00100BF2"/>
    <w:rsid w:val="001035D2"/>
    <w:rsid w:val="0011189C"/>
    <w:rsid w:val="001144E8"/>
    <w:rsid w:val="0011741E"/>
    <w:rsid w:val="00120A69"/>
    <w:rsid w:val="00121516"/>
    <w:rsid w:val="00121F2B"/>
    <w:rsid w:val="00124790"/>
    <w:rsid w:val="00132345"/>
    <w:rsid w:val="00133B8B"/>
    <w:rsid w:val="00135C7E"/>
    <w:rsid w:val="00136032"/>
    <w:rsid w:val="001376E7"/>
    <w:rsid w:val="00142F4F"/>
    <w:rsid w:val="0014606F"/>
    <w:rsid w:val="00147A96"/>
    <w:rsid w:val="001535F8"/>
    <w:rsid w:val="001555CC"/>
    <w:rsid w:val="0016321C"/>
    <w:rsid w:val="00163273"/>
    <w:rsid w:val="00163557"/>
    <w:rsid w:val="00165C16"/>
    <w:rsid w:val="001704CF"/>
    <w:rsid w:val="00170877"/>
    <w:rsid w:val="00171AE8"/>
    <w:rsid w:val="00175F3A"/>
    <w:rsid w:val="001825ED"/>
    <w:rsid w:val="00182F7C"/>
    <w:rsid w:val="00186290"/>
    <w:rsid w:val="00190B4E"/>
    <w:rsid w:val="00191251"/>
    <w:rsid w:val="0019142B"/>
    <w:rsid w:val="0019164F"/>
    <w:rsid w:val="0019239B"/>
    <w:rsid w:val="00192493"/>
    <w:rsid w:val="00192713"/>
    <w:rsid w:val="001944B6"/>
    <w:rsid w:val="00195B60"/>
    <w:rsid w:val="001A6B57"/>
    <w:rsid w:val="001B7E3D"/>
    <w:rsid w:val="001C1AC7"/>
    <w:rsid w:val="001C36A4"/>
    <w:rsid w:val="001D0F69"/>
    <w:rsid w:val="001D4A64"/>
    <w:rsid w:val="001D748E"/>
    <w:rsid w:val="001E396C"/>
    <w:rsid w:val="001E6B0E"/>
    <w:rsid w:val="001F0900"/>
    <w:rsid w:val="001F2583"/>
    <w:rsid w:val="001F6667"/>
    <w:rsid w:val="001F6E95"/>
    <w:rsid w:val="001F7866"/>
    <w:rsid w:val="0020125F"/>
    <w:rsid w:val="0020159D"/>
    <w:rsid w:val="00201B66"/>
    <w:rsid w:val="00202D29"/>
    <w:rsid w:val="00202FE4"/>
    <w:rsid w:val="002034F9"/>
    <w:rsid w:val="002039A1"/>
    <w:rsid w:val="00203C76"/>
    <w:rsid w:val="00205739"/>
    <w:rsid w:val="00211AE7"/>
    <w:rsid w:val="002125F4"/>
    <w:rsid w:val="00212C4A"/>
    <w:rsid w:val="00213261"/>
    <w:rsid w:val="00217AAA"/>
    <w:rsid w:val="002225EE"/>
    <w:rsid w:val="00222797"/>
    <w:rsid w:val="00225318"/>
    <w:rsid w:val="00225535"/>
    <w:rsid w:val="0022618F"/>
    <w:rsid w:val="00234F8A"/>
    <w:rsid w:val="00240067"/>
    <w:rsid w:val="002432C7"/>
    <w:rsid w:val="00243F92"/>
    <w:rsid w:val="00246B55"/>
    <w:rsid w:val="0025061B"/>
    <w:rsid w:val="002510F4"/>
    <w:rsid w:val="00252401"/>
    <w:rsid w:val="002537E8"/>
    <w:rsid w:val="00253BED"/>
    <w:rsid w:val="002619C0"/>
    <w:rsid w:val="00264525"/>
    <w:rsid w:val="00271B8A"/>
    <w:rsid w:val="00274D41"/>
    <w:rsid w:val="002750C9"/>
    <w:rsid w:val="00276CF0"/>
    <w:rsid w:val="0027767A"/>
    <w:rsid w:val="00282447"/>
    <w:rsid w:val="002833E2"/>
    <w:rsid w:val="00286C31"/>
    <w:rsid w:val="00287204"/>
    <w:rsid w:val="00292A84"/>
    <w:rsid w:val="00294541"/>
    <w:rsid w:val="00294699"/>
    <w:rsid w:val="00294EBA"/>
    <w:rsid w:val="002A0B8A"/>
    <w:rsid w:val="002A3151"/>
    <w:rsid w:val="002A6CFF"/>
    <w:rsid w:val="002A77F7"/>
    <w:rsid w:val="002B232E"/>
    <w:rsid w:val="002C06C4"/>
    <w:rsid w:val="002C4599"/>
    <w:rsid w:val="002C65FB"/>
    <w:rsid w:val="002C70FD"/>
    <w:rsid w:val="002C74F7"/>
    <w:rsid w:val="002D2253"/>
    <w:rsid w:val="002E037E"/>
    <w:rsid w:val="002E042C"/>
    <w:rsid w:val="002E2DB4"/>
    <w:rsid w:val="002E326A"/>
    <w:rsid w:val="002E3B6F"/>
    <w:rsid w:val="002E54A4"/>
    <w:rsid w:val="002F0945"/>
    <w:rsid w:val="002F3653"/>
    <w:rsid w:val="002F5B50"/>
    <w:rsid w:val="00304B4D"/>
    <w:rsid w:val="003146A4"/>
    <w:rsid w:val="00316888"/>
    <w:rsid w:val="00316D10"/>
    <w:rsid w:val="003210EB"/>
    <w:rsid w:val="00321CFB"/>
    <w:rsid w:val="00323BA3"/>
    <w:rsid w:val="003257F0"/>
    <w:rsid w:val="00325C9B"/>
    <w:rsid w:val="00326D9A"/>
    <w:rsid w:val="00327150"/>
    <w:rsid w:val="00327BD0"/>
    <w:rsid w:val="003302EF"/>
    <w:rsid w:val="00330DBB"/>
    <w:rsid w:val="003319EC"/>
    <w:rsid w:val="00331CFD"/>
    <w:rsid w:val="00333F27"/>
    <w:rsid w:val="00336177"/>
    <w:rsid w:val="00336A71"/>
    <w:rsid w:val="00342213"/>
    <w:rsid w:val="003528E8"/>
    <w:rsid w:val="00353142"/>
    <w:rsid w:val="0035661C"/>
    <w:rsid w:val="00357DB3"/>
    <w:rsid w:val="00370F01"/>
    <w:rsid w:val="00371152"/>
    <w:rsid w:val="003717EB"/>
    <w:rsid w:val="00373233"/>
    <w:rsid w:val="0037754F"/>
    <w:rsid w:val="0038026C"/>
    <w:rsid w:val="00380556"/>
    <w:rsid w:val="0038476D"/>
    <w:rsid w:val="00384AE7"/>
    <w:rsid w:val="003922F3"/>
    <w:rsid w:val="0039291D"/>
    <w:rsid w:val="00394BAF"/>
    <w:rsid w:val="003A4218"/>
    <w:rsid w:val="003A5476"/>
    <w:rsid w:val="003B0381"/>
    <w:rsid w:val="003B2AA7"/>
    <w:rsid w:val="003B3739"/>
    <w:rsid w:val="003B541A"/>
    <w:rsid w:val="003C35B3"/>
    <w:rsid w:val="003C3940"/>
    <w:rsid w:val="003C4C41"/>
    <w:rsid w:val="003C61DD"/>
    <w:rsid w:val="003D787A"/>
    <w:rsid w:val="003E1266"/>
    <w:rsid w:val="003E3F11"/>
    <w:rsid w:val="003E441F"/>
    <w:rsid w:val="003E598F"/>
    <w:rsid w:val="003E5D24"/>
    <w:rsid w:val="003F275A"/>
    <w:rsid w:val="003F2D66"/>
    <w:rsid w:val="003F6A68"/>
    <w:rsid w:val="004031DC"/>
    <w:rsid w:val="0041102A"/>
    <w:rsid w:val="00413DDF"/>
    <w:rsid w:val="00414C78"/>
    <w:rsid w:val="00421240"/>
    <w:rsid w:val="0042507E"/>
    <w:rsid w:val="0042572A"/>
    <w:rsid w:val="004265C9"/>
    <w:rsid w:val="00427836"/>
    <w:rsid w:val="00431ADC"/>
    <w:rsid w:val="0043766E"/>
    <w:rsid w:val="0044554D"/>
    <w:rsid w:val="00445C41"/>
    <w:rsid w:val="00447DFC"/>
    <w:rsid w:val="004510E2"/>
    <w:rsid w:val="0045224B"/>
    <w:rsid w:val="00455DC1"/>
    <w:rsid w:val="00457A18"/>
    <w:rsid w:val="00457AAA"/>
    <w:rsid w:val="004600BE"/>
    <w:rsid w:val="004601CE"/>
    <w:rsid w:val="004609C4"/>
    <w:rsid w:val="0046233D"/>
    <w:rsid w:val="00465FE3"/>
    <w:rsid w:val="0046798A"/>
    <w:rsid w:val="00472E8C"/>
    <w:rsid w:val="004755FB"/>
    <w:rsid w:val="004774AE"/>
    <w:rsid w:val="00477727"/>
    <w:rsid w:val="00477969"/>
    <w:rsid w:val="00483107"/>
    <w:rsid w:val="00486910"/>
    <w:rsid w:val="00491704"/>
    <w:rsid w:val="004934FC"/>
    <w:rsid w:val="004964CD"/>
    <w:rsid w:val="00496DE4"/>
    <w:rsid w:val="00497A55"/>
    <w:rsid w:val="00497B37"/>
    <w:rsid w:val="004A287E"/>
    <w:rsid w:val="004A50FD"/>
    <w:rsid w:val="004A74FA"/>
    <w:rsid w:val="004B0968"/>
    <w:rsid w:val="004C0054"/>
    <w:rsid w:val="004C0703"/>
    <w:rsid w:val="004C20F6"/>
    <w:rsid w:val="004C6EA7"/>
    <w:rsid w:val="004D084E"/>
    <w:rsid w:val="004D3DEA"/>
    <w:rsid w:val="004D4057"/>
    <w:rsid w:val="004E262B"/>
    <w:rsid w:val="004E669C"/>
    <w:rsid w:val="004E79F0"/>
    <w:rsid w:val="004E7CB6"/>
    <w:rsid w:val="004F0303"/>
    <w:rsid w:val="004F11D5"/>
    <w:rsid w:val="004F1CD8"/>
    <w:rsid w:val="004F2AB3"/>
    <w:rsid w:val="005006D2"/>
    <w:rsid w:val="00502EF9"/>
    <w:rsid w:val="00503641"/>
    <w:rsid w:val="0050463B"/>
    <w:rsid w:val="00506AB3"/>
    <w:rsid w:val="00510E34"/>
    <w:rsid w:val="005112BC"/>
    <w:rsid w:val="00512173"/>
    <w:rsid w:val="00514411"/>
    <w:rsid w:val="005147E7"/>
    <w:rsid w:val="00517D15"/>
    <w:rsid w:val="00517F26"/>
    <w:rsid w:val="00520FCF"/>
    <w:rsid w:val="00521423"/>
    <w:rsid w:val="005224B7"/>
    <w:rsid w:val="005254BB"/>
    <w:rsid w:val="00527F03"/>
    <w:rsid w:val="0053433B"/>
    <w:rsid w:val="005379F6"/>
    <w:rsid w:val="0054094D"/>
    <w:rsid w:val="00541A99"/>
    <w:rsid w:val="0054543A"/>
    <w:rsid w:val="00556231"/>
    <w:rsid w:val="00564D77"/>
    <w:rsid w:val="00565FC6"/>
    <w:rsid w:val="00573173"/>
    <w:rsid w:val="005731EE"/>
    <w:rsid w:val="00575A80"/>
    <w:rsid w:val="005820C1"/>
    <w:rsid w:val="00584E88"/>
    <w:rsid w:val="00585674"/>
    <w:rsid w:val="00586BA2"/>
    <w:rsid w:val="00593F93"/>
    <w:rsid w:val="005960A7"/>
    <w:rsid w:val="005A1904"/>
    <w:rsid w:val="005A5391"/>
    <w:rsid w:val="005A620A"/>
    <w:rsid w:val="005A7471"/>
    <w:rsid w:val="005A75D2"/>
    <w:rsid w:val="005B4DF6"/>
    <w:rsid w:val="005C0F37"/>
    <w:rsid w:val="005C1B33"/>
    <w:rsid w:val="005C2F48"/>
    <w:rsid w:val="005C3AA6"/>
    <w:rsid w:val="005C4F5E"/>
    <w:rsid w:val="005C5A7A"/>
    <w:rsid w:val="005C61BD"/>
    <w:rsid w:val="005C69C2"/>
    <w:rsid w:val="005C7B55"/>
    <w:rsid w:val="005D68B9"/>
    <w:rsid w:val="005D7397"/>
    <w:rsid w:val="005E0F3B"/>
    <w:rsid w:val="005E4182"/>
    <w:rsid w:val="005E7750"/>
    <w:rsid w:val="005F185D"/>
    <w:rsid w:val="00603379"/>
    <w:rsid w:val="006035AF"/>
    <w:rsid w:val="00603CD1"/>
    <w:rsid w:val="006041E0"/>
    <w:rsid w:val="00604858"/>
    <w:rsid w:val="0060655E"/>
    <w:rsid w:val="00607F04"/>
    <w:rsid w:val="00610F02"/>
    <w:rsid w:val="006140C3"/>
    <w:rsid w:val="006160AE"/>
    <w:rsid w:val="00617672"/>
    <w:rsid w:val="006208CD"/>
    <w:rsid w:val="00623DFD"/>
    <w:rsid w:val="006265AD"/>
    <w:rsid w:val="00626D17"/>
    <w:rsid w:val="00627472"/>
    <w:rsid w:val="00630528"/>
    <w:rsid w:val="006320EC"/>
    <w:rsid w:val="0063333A"/>
    <w:rsid w:val="0063634E"/>
    <w:rsid w:val="00644894"/>
    <w:rsid w:val="006510A5"/>
    <w:rsid w:val="00653D89"/>
    <w:rsid w:val="00654190"/>
    <w:rsid w:val="006569DB"/>
    <w:rsid w:val="006600D5"/>
    <w:rsid w:val="00661209"/>
    <w:rsid w:val="00670799"/>
    <w:rsid w:val="006765FA"/>
    <w:rsid w:val="00683424"/>
    <w:rsid w:val="00684194"/>
    <w:rsid w:val="006846E0"/>
    <w:rsid w:val="00684889"/>
    <w:rsid w:val="00685C45"/>
    <w:rsid w:val="00687AAE"/>
    <w:rsid w:val="00691A2E"/>
    <w:rsid w:val="006938DD"/>
    <w:rsid w:val="00694857"/>
    <w:rsid w:val="00696993"/>
    <w:rsid w:val="006A0C1E"/>
    <w:rsid w:val="006A25A0"/>
    <w:rsid w:val="006A7F29"/>
    <w:rsid w:val="006B31B9"/>
    <w:rsid w:val="006B621A"/>
    <w:rsid w:val="006B7B14"/>
    <w:rsid w:val="006C3A54"/>
    <w:rsid w:val="006C4EEA"/>
    <w:rsid w:val="006C5802"/>
    <w:rsid w:val="006D554A"/>
    <w:rsid w:val="006D633D"/>
    <w:rsid w:val="006D655D"/>
    <w:rsid w:val="006D6AAC"/>
    <w:rsid w:val="006E192D"/>
    <w:rsid w:val="006E6F40"/>
    <w:rsid w:val="006E77CD"/>
    <w:rsid w:val="006F0B21"/>
    <w:rsid w:val="006F1223"/>
    <w:rsid w:val="006F1987"/>
    <w:rsid w:val="006F62D4"/>
    <w:rsid w:val="006F6C8F"/>
    <w:rsid w:val="007031DB"/>
    <w:rsid w:val="00703CCF"/>
    <w:rsid w:val="00703E9D"/>
    <w:rsid w:val="00705D5D"/>
    <w:rsid w:val="007113F5"/>
    <w:rsid w:val="00712727"/>
    <w:rsid w:val="00714FD9"/>
    <w:rsid w:val="00721138"/>
    <w:rsid w:val="0073420B"/>
    <w:rsid w:val="00735AC8"/>
    <w:rsid w:val="00736830"/>
    <w:rsid w:val="0074227F"/>
    <w:rsid w:val="0074505B"/>
    <w:rsid w:val="0074626C"/>
    <w:rsid w:val="007512F5"/>
    <w:rsid w:val="00755219"/>
    <w:rsid w:val="007636D8"/>
    <w:rsid w:val="00763DD4"/>
    <w:rsid w:val="00764431"/>
    <w:rsid w:val="0076549F"/>
    <w:rsid w:val="00767A62"/>
    <w:rsid w:val="00771418"/>
    <w:rsid w:val="0077346F"/>
    <w:rsid w:val="0077751D"/>
    <w:rsid w:val="00777FDD"/>
    <w:rsid w:val="0078390D"/>
    <w:rsid w:val="00784290"/>
    <w:rsid w:val="007873D1"/>
    <w:rsid w:val="007923F6"/>
    <w:rsid w:val="00793D1E"/>
    <w:rsid w:val="007971E4"/>
    <w:rsid w:val="00797FEE"/>
    <w:rsid w:val="007A3B93"/>
    <w:rsid w:val="007A4B89"/>
    <w:rsid w:val="007A5320"/>
    <w:rsid w:val="007A608B"/>
    <w:rsid w:val="007A6188"/>
    <w:rsid w:val="007B4692"/>
    <w:rsid w:val="007B5FF2"/>
    <w:rsid w:val="007C478E"/>
    <w:rsid w:val="007C7D20"/>
    <w:rsid w:val="007D26B8"/>
    <w:rsid w:val="007D31F2"/>
    <w:rsid w:val="007D69F4"/>
    <w:rsid w:val="007E448B"/>
    <w:rsid w:val="007F0504"/>
    <w:rsid w:val="007F10CC"/>
    <w:rsid w:val="007F1B37"/>
    <w:rsid w:val="007F2AF7"/>
    <w:rsid w:val="007F38B7"/>
    <w:rsid w:val="007F3DC5"/>
    <w:rsid w:val="007F473B"/>
    <w:rsid w:val="007F5F42"/>
    <w:rsid w:val="008023EB"/>
    <w:rsid w:val="008055C4"/>
    <w:rsid w:val="00805B5F"/>
    <w:rsid w:val="00806034"/>
    <w:rsid w:val="00806D01"/>
    <w:rsid w:val="008132A3"/>
    <w:rsid w:val="00813C03"/>
    <w:rsid w:val="008153B1"/>
    <w:rsid w:val="00820C2B"/>
    <w:rsid w:val="00823108"/>
    <w:rsid w:val="0082362A"/>
    <w:rsid w:val="00824458"/>
    <w:rsid w:val="00835587"/>
    <w:rsid w:val="0084502C"/>
    <w:rsid w:val="00845557"/>
    <w:rsid w:val="0084649E"/>
    <w:rsid w:val="00846D50"/>
    <w:rsid w:val="00847CC5"/>
    <w:rsid w:val="00851673"/>
    <w:rsid w:val="00854837"/>
    <w:rsid w:val="00857704"/>
    <w:rsid w:val="0086084D"/>
    <w:rsid w:val="008646B1"/>
    <w:rsid w:val="0086583D"/>
    <w:rsid w:val="0087252C"/>
    <w:rsid w:val="008736E3"/>
    <w:rsid w:val="00874EB6"/>
    <w:rsid w:val="00881697"/>
    <w:rsid w:val="00881753"/>
    <w:rsid w:val="00883A49"/>
    <w:rsid w:val="00883C0E"/>
    <w:rsid w:val="00887BC4"/>
    <w:rsid w:val="0089057D"/>
    <w:rsid w:val="0089071B"/>
    <w:rsid w:val="00891892"/>
    <w:rsid w:val="008961BE"/>
    <w:rsid w:val="008A1625"/>
    <w:rsid w:val="008A4AF4"/>
    <w:rsid w:val="008A65B4"/>
    <w:rsid w:val="008B1804"/>
    <w:rsid w:val="008B1B93"/>
    <w:rsid w:val="008B4C53"/>
    <w:rsid w:val="008B7256"/>
    <w:rsid w:val="008C1A4C"/>
    <w:rsid w:val="008C312B"/>
    <w:rsid w:val="008C68F7"/>
    <w:rsid w:val="008D185D"/>
    <w:rsid w:val="008D77AA"/>
    <w:rsid w:val="008E0F1C"/>
    <w:rsid w:val="008E1C8B"/>
    <w:rsid w:val="008E20B5"/>
    <w:rsid w:val="008E2CF7"/>
    <w:rsid w:val="008E3793"/>
    <w:rsid w:val="008E478C"/>
    <w:rsid w:val="008E619F"/>
    <w:rsid w:val="008E6D26"/>
    <w:rsid w:val="008F0803"/>
    <w:rsid w:val="008F13C9"/>
    <w:rsid w:val="008F1EAA"/>
    <w:rsid w:val="008F5EDF"/>
    <w:rsid w:val="008F7063"/>
    <w:rsid w:val="0090099B"/>
    <w:rsid w:val="0090524B"/>
    <w:rsid w:val="009105D7"/>
    <w:rsid w:val="00914F5A"/>
    <w:rsid w:val="00915211"/>
    <w:rsid w:val="00915610"/>
    <w:rsid w:val="00916810"/>
    <w:rsid w:val="00917B3C"/>
    <w:rsid w:val="009220E3"/>
    <w:rsid w:val="009243F2"/>
    <w:rsid w:val="0093777D"/>
    <w:rsid w:val="009401B0"/>
    <w:rsid w:val="00944713"/>
    <w:rsid w:val="00944C1F"/>
    <w:rsid w:val="00951FFB"/>
    <w:rsid w:val="00952913"/>
    <w:rsid w:val="009604E4"/>
    <w:rsid w:val="00960797"/>
    <w:rsid w:val="00962071"/>
    <w:rsid w:val="009657BA"/>
    <w:rsid w:val="00970046"/>
    <w:rsid w:val="009711EF"/>
    <w:rsid w:val="00971A4F"/>
    <w:rsid w:val="009751A2"/>
    <w:rsid w:val="00977184"/>
    <w:rsid w:val="0098142F"/>
    <w:rsid w:val="0098278A"/>
    <w:rsid w:val="00986CA7"/>
    <w:rsid w:val="00990549"/>
    <w:rsid w:val="009936A5"/>
    <w:rsid w:val="00993969"/>
    <w:rsid w:val="0099536E"/>
    <w:rsid w:val="00996CA1"/>
    <w:rsid w:val="009A5FE9"/>
    <w:rsid w:val="009A7149"/>
    <w:rsid w:val="009B0C5B"/>
    <w:rsid w:val="009B35D4"/>
    <w:rsid w:val="009B6800"/>
    <w:rsid w:val="009B7C79"/>
    <w:rsid w:val="009C021E"/>
    <w:rsid w:val="009C0BAD"/>
    <w:rsid w:val="009C1CB9"/>
    <w:rsid w:val="009C2DC6"/>
    <w:rsid w:val="009C695A"/>
    <w:rsid w:val="009C7EBB"/>
    <w:rsid w:val="009D1993"/>
    <w:rsid w:val="009D3E64"/>
    <w:rsid w:val="009D600D"/>
    <w:rsid w:val="009E25F2"/>
    <w:rsid w:val="009E7A40"/>
    <w:rsid w:val="009F3B03"/>
    <w:rsid w:val="009F4A91"/>
    <w:rsid w:val="009F563B"/>
    <w:rsid w:val="00A0042B"/>
    <w:rsid w:val="00A01E38"/>
    <w:rsid w:val="00A03681"/>
    <w:rsid w:val="00A10BB6"/>
    <w:rsid w:val="00A2029F"/>
    <w:rsid w:val="00A2439E"/>
    <w:rsid w:val="00A26527"/>
    <w:rsid w:val="00A27BB5"/>
    <w:rsid w:val="00A3134A"/>
    <w:rsid w:val="00A3361B"/>
    <w:rsid w:val="00A434B2"/>
    <w:rsid w:val="00A45D77"/>
    <w:rsid w:val="00A463BC"/>
    <w:rsid w:val="00A54BD3"/>
    <w:rsid w:val="00A569C7"/>
    <w:rsid w:val="00A65D66"/>
    <w:rsid w:val="00A66AF0"/>
    <w:rsid w:val="00A729AD"/>
    <w:rsid w:val="00A74C79"/>
    <w:rsid w:val="00A74E3E"/>
    <w:rsid w:val="00A80376"/>
    <w:rsid w:val="00A80948"/>
    <w:rsid w:val="00A8570D"/>
    <w:rsid w:val="00A87675"/>
    <w:rsid w:val="00A9204B"/>
    <w:rsid w:val="00A9560D"/>
    <w:rsid w:val="00A97A7B"/>
    <w:rsid w:val="00AA15B6"/>
    <w:rsid w:val="00AA45D9"/>
    <w:rsid w:val="00AB0EFD"/>
    <w:rsid w:val="00AB10EC"/>
    <w:rsid w:val="00AB151C"/>
    <w:rsid w:val="00AB154C"/>
    <w:rsid w:val="00AB16D8"/>
    <w:rsid w:val="00AB314F"/>
    <w:rsid w:val="00AB57E7"/>
    <w:rsid w:val="00AB657E"/>
    <w:rsid w:val="00AB7135"/>
    <w:rsid w:val="00AB7788"/>
    <w:rsid w:val="00AC0AD4"/>
    <w:rsid w:val="00AC154F"/>
    <w:rsid w:val="00AC1972"/>
    <w:rsid w:val="00AC2CB6"/>
    <w:rsid w:val="00AC5702"/>
    <w:rsid w:val="00AD2CAE"/>
    <w:rsid w:val="00AD457A"/>
    <w:rsid w:val="00AD5900"/>
    <w:rsid w:val="00AD6741"/>
    <w:rsid w:val="00AE2420"/>
    <w:rsid w:val="00AE3B29"/>
    <w:rsid w:val="00AE468E"/>
    <w:rsid w:val="00AE5474"/>
    <w:rsid w:val="00AE601E"/>
    <w:rsid w:val="00AE7282"/>
    <w:rsid w:val="00AF4343"/>
    <w:rsid w:val="00AF43B4"/>
    <w:rsid w:val="00AF5C78"/>
    <w:rsid w:val="00B02E15"/>
    <w:rsid w:val="00B04274"/>
    <w:rsid w:val="00B100DA"/>
    <w:rsid w:val="00B1469D"/>
    <w:rsid w:val="00B16890"/>
    <w:rsid w:val="00B22C62"/>
    <w:rsid w:val="00B27759"/>
    <w:rsid w:val="00B278B5"/>
    <w:rsid w:val="00B3072E"/>
    <w:rsid w:val="00B345ED"/>
    <w:rsid w:val="00B42BE9"/>
    <w:rsid w:val="00B47E27"/>
    <w:rsid w:val="00B52569"/>
    <w:rsid w:val="00B52843"/>
    <w:rsid w:val="00B61DE7"/>
    <w:rsid w:val="00B62F5F"/>
    <w:rsid w:val="00B63D16"/>
    <w:rsid w:val="00B64170"/>
    <w:rsid w:val="00B64B72"/>
    <w:rsid w:val="00B73D8C"/>
    <w:rsid w:val="00B759D6"/>
    <w:rsid w:val="00B7792E"/>
    <w:rsid w:val="00B84F0E"/>
    <w:rsid w:val="00B878C0"/>
    <w:rsid w:val="00B91E52"/>
    <w:rsid w:val="00B935DD"/>
    <w:rsid w:val="00B95764"/>
    <w:rsid w:val="00B96C59"/>
    <w:rsid w:val="00B9776F"/>
    <w:rsid w:val="00BA7BE2"/>
    <w:rsid w:val="00BA7F22"/>
    <w:rsid w:val="00BB03CC"/>
    <w:rsid w:val="00BB121C"/>
    <w:rsid w:val="00BB2AB1"/>
    <w:rsid w:val="00BB6D58"/>
    <w:rsid w:val="00BC1F82"/>
    <w:rsid w:val="00BC3CE9"/>
    <w:rsid w:val="00BC411C"/>
    <w:rsid w:val="00BC42D1"/>
    <w:rsid w:val="00BD0504"/>
    <w:rsid w:val="00BD1909"/>
    <w:rsid w:val="00BD3D6C"/>
    <w:rsid w:val="00BD53BC"/>
    <w:rsid w:val="00BE5508"/>
    <w:rsid w:val="00BE6A52"/>
    <w:rsid w:val="00BF17ED"/>
    <w:rsid w:val="00BF22CE"/>
    <w:rsid w:val="00BF412D"/>
    <w:rsid w:val="00BF5EC2"/>
    <w:rsid w:val="00C0041E"/>
    <w:rsid w:val="00C02223"/>
    <w:rsid w:val="00C02610"/>
    <w:rsid w:val="00C05A40"/>
    <w:rsid w:val="00C064F8"/>
    <w:rsid w:val="00C07611"/>
    <w:rsid w:val="00C121A8"/>
    <w:rsid w:val="00C1310B"/>
    <w:rsid w:val="00C137EC"/>
    <w:rsid w:val="00C16327"/>
    <w:rsid w:val="00C214DE"/>
    <w:rsid w:val="00C2192B"/>
    <w:rsid w:val="00C256B3"/>
    <w:rsid w:val="00C27461"/>
    <w:rsid w:val="00C3098D"/>
    <w:rsid w:val="00C35F11"/>
    <w:rsid w:val="00C37069"/>
    <w:rsid w:val="00C41FDA"/>
    <w:rsid w:val="00C449BD"/>
    <w:rsid w:val="00C61E90"/>
    <w:rsid w:val="00C70EB3"/>
    <w:rsid w:val="00C71234"/>
    <w:rsid w:val="00C72076"/>
    <w:rsid w:val="00C72D3B"/>
    <w:rsid w:val="00C738C2"/>
    <w:rsid w:val="00C75C1D"/>
    <w:rsid w:val="00C77BD9"/>
    <w:rsid w:val="00C85ED7"/>
    <w:rsid w:val="00C926A7"/>
    <w:rsid w:val="00C952BC"/>
    <w:rsid w:val="00C95FCA"/>
    <w:rsid w:val="00CA1B7B"/>
    <w:rsid w:val="00CA7B42"/>
    <w:rsid w:val="00CB13B4"/>
    <w:rsid w:val="00CB62AF"/>
    <w:rsid w:val="00CC23A2"/>
    <w:rsid w:val="00CC4CB6"/>
    <w:rsid w:val="00CC4D2A"/>
    <w:rsid w:val="00CC5B60"/>
    <w:rsid w:val="00CC6861"/>
    <w:rsid w:val="00CC6F71"/>
    <w:rsid w:val="00CD248A"/>
    <w:rsid w:val="00CD3B23"/>
    <w:rsid w:val="00CD4A51"/>
    <w:rsid w:val="00CE2A26"/>
    <w:rsid w:val="00CE2F9C"/>
    <w:rsid w:val="00CF3722"/>
    <w:rsid w:val="00CF3798"/>
    <w:rsid w:val="00CF3EF2"/>
    <w:rsid w:val="00CF4522"/>
    <w:rsid w:val="00CF5496"/>
    <w:rsid w:val="00CF7BAB"/>
    <w:rsid w:val="00CF7E1B"/>
    <w:rsid w:val="00CF7EFF"/>
    <w:rsid w:val="00D13FA1"/>
    <w:rsid w:val="00D1448C"/>
    <w:rsid w:val="00D14FFF"/>
    <w:rsid w:val="00D15CB2"/>
    <w:rsid w:val="00D177CC"/>
    <w:rsid w:val="00D20087"/>
    <w:rsid w:val="00D206C7"/>
    <w:rsid w:val="00D20A65"/>
    <w:rsid w:val="00D23472"/>
    <w:rsid w:val="00D23EF6"/>
    <w:rsid w:val="00D32C7C"/>
    <w:rsid w:val="00D3590E"/>
    <w:rsid w:val="00D35EEA"/>
    <w:rsid w:val="00D40D6C"/>
    <w:rsid w:val="00D40D9B"/>
    <w:rsid w:val="00D4509C"/>
    <w:rsid w:val="00D471A1"/>
    <w:rsid w:val="00D504CF"/>
    <w:rsid w:val="00D505A4"/>
    <w:rsid w:val="00D51EA6"/>
    <w:rsid w:val="00D52BF6"/>
    <w:rsid w:val="00D5528E"/>
    <w:rsid w:val="00D61020"/>
    <w:rsid w:val="00D648A8"/>
    <w:rsid w:val="00D655AF"/>
    <w:rsid w:val="00D65B62"/>
    <w:rsid w:val="00D70358"/>
    <w:rsid w:val="00D714E0"/>
    <w:rsid w:val="00D72B18"/>
    <w:rsid w:val="00D86EC0"/>
    <w:rsid w:val="00D87040"/>
    <w:rsid w:val="00D97E7F"/>
    <w:rsid w:val="00DA01A3"/>
    <w:rsid w:val="00DA5FDC"/>
    <w:rsid w:val="00DB1604"/>
    <w:rsid w:val="00DB2B14"/>
    <w:rsid w:val="00DB4281"/>
    <w:rsid w:val="00DB5ED6"/>
    <w:rsid w:val="00DB73BC"/>
    <w:rsid w:val="00DC5D7A"/>
    <w:rsid w:val="00DD213C"/>
    <w:rsid w:val="00DD3290"/>
    <w:rsid w:val="00DD594A"/>
    <w:rsid w:val="00DE140E"/>
    <w:rsid w:val="00DE192B"/>
    <w:rsid w:val="00DE6407"/>
    <w:rsid w:val="00DF1449"/>
    <w:rsid w:val="00DF38F1"/>
    <w:rsid w:val="00DF4D75"/>
    <w:rsid w:val="00DF62AC"/>
    <w:rsid w:val="00DF638A"/>
    <w:rsid w:val="00DF7C54"/>
    <w:rsid w:val="00E000B1"/>
    <w:rsid w:val="00E01430"/>
    <w:rsid w:val="00E02974"/>
    <w:rsid w:val="00E02C62"/>
    <w:rsid w:val="00E02E4E"/>
    <w:rsid w:val="00E11C7A"/>
    <w:rsid w:val="00E15371"/>
    <w:rsid w:val="00E15871"/>
    <w:rsid w:val="00E21F40"/>
    <w:rsid w:val="00E2297C"/>
    <w:rsid w:val="00E229B6"/>
    <w:rsid w:val="00E277A4"/>
    <w:rsid w:val="00E31F20"/>
    <w:rsid w:val="00E360B2"/>
    <w:rsid w:val="00E36799"/>
    <w:rsid w:val="00E47E3F"/>
    <w:rsid w:val="00E52FA1"/>
    <w:rsid w:val="00E5688D"/>
    <w:rsid w:val="00E57565"/>
    <w:rsid w:val="00E576EC"/>
    <w:rsid w:val="00E57BDD"/>
    <w:rsid w:val="00E616AE"/>
    <w:rsid w:val="00E63E5E"/>
    <w:rsid w:val="00E640B1"/>
    <w:rsid w:val="00E64519"/>
    <w:rsid w:val="00E66E56"/>
    <w:rsid w:val="00E67124"/>
    <w:rsid w:val="00E70A13"/>
    <w:rsid w:val="00E72658"/>
    <w:rsid w:val="00E756C6"/>
    <w:rsid w:val="00E81169"/>
    <w:rsid w:val="00E82C39"/>
    <w:rsid w:val="00E83425"/>
    <w:rsid w:val="00E846A6"/>
    <w:rsid w:val="00E85C22"/>
    <w:rsid w:val="00E90273"/>
    <w:rsid w:val="00E9189E"/>
    <w:rsid w:val="00E963DD"/>
    <w:rsid w:val="00E97DE6"/>
    <w:rsid w:val="00EA0B82"/>
    <w:rsid w:val="00EA21CD"/>
    <w:rsid w:val="00EA5F1F"/>
    <w:rsid w:val="00EA6AE2"/>
    <w:rsid w:val="00EA78C1"/>
    <w:rsid w:val="00EC04BD"/>
    <w:rsid w:val="00EC08DD"/>
    <w:rsid w:val="00EC0F28"/>
    <w:rsid w:val="00EC188E"/>
    <w:rsid w:val="00EC5760"/>
    <w:rsid w:val="00ED192C"/>
    <w:rsid w:val="00EE090D"/>
    <w:rsid w:val="00EE2829"/>
    <w:rsid w:val="00EE6CB5"/>
    <w:rsid w:val="00EE7EBE"/>
    <w:rsid w:val="00EF114C"/>
    <w:rsid w:val="00EF1EDA"/>
    <w:rsid w:val="00EF6460"/>
    <w:rsid w:val="00F01279"/>
    <w:rsid w:val="00F0327A"/>
    <w:rsid w:val="00F044A3"/>
    <w:rsid w:val="00F1049E"/>
    <w:rsid w:val="00F15C67"/>
    <w:rsid w:val="00F21C29"/>
    <w:rsid w:val="00F25927"/>
    <w:rsid w:val="00F26F29"/>
    <w:rsid w:val="00F30B06"/>
    <w:rsid w:val="00F36BE1"/>
    <w:rsid w:val="00F41F7D"/>
    <w:rsid w:val="00F42C34"/>
    <w:rsid w:val="00F4402D"/>
    <w:rsid w:val="00F4506E"/>
    <w:rsid w:val="00F46A35"/>
    <w:rsid w:val="00F46E41"/>
    <w:rsid w:val="00F47820"/>
    <w:rsid w:val="00F501CB"/>
    <w:rsid w:val="00F52453"/>
    <w:rsid w:val="00F52DAA"/>
    <w:rsid w:val="00F56D58"/>
    <w:rsid w:val="00F61AB0"/>
    <w:rsid w:val="00F62567"/>
    <w:rsid w:val="00F6373B"/>
    <w:rsid w:val="00F64DFA"/>
    <w:rsid w:val="00F70309"/>
    <w:rsid w:val="00F70823"/>
    <w:rsid w:val="00F73767"/>
    <w:rsid w:val="00F73771"/>
    <w:rsid w:val="00F77A9C"/>
    <w:rsid w:val="00F77F56"/>
    <w:rsid w:val="00F80130"/>
    <w:rsid w:val="00F806B2"/>
    <w:rsid w:val="00F80C58"/>
    <w:rsid w:val="00F81307"/>
    <w:rsid w:val="00F81B3D"/>
    <w:rsid w:val="00F81FE6"/>
    <w:rsid w:val="00F83830"/>
    <w:rsid w:val="00F8708E"/>
    <w:rsid w:val="00F90260"/>
    <w:rsid w:val="00F90BDC"/>
    <w:rsid w:val="00F9250C"/>
    <w:rsid w:val="00F93209"/>
    <w:rsid w:val="00F9672D"/>
    <w:rsid w:val="00F97061"/>
    <w:rsid w:val="00F976AD"/>
    <w:rsid w:val="00FA29DE"/>
    <w:rsid w:val="00FA3097"/>
    <w:rsid w:val="00FA5618"/>
    <w:rsid w:val="00FA59A5"/>
    <w:rsid w:val="00FA6EFC"/>
    <w:rsid w:val="00FB1CE2"/>
    <w:rsid w:val="00FB5580"/>
    <w:rsid w:val="00FB560D"/>
    <w:rsid w:val="00FC18B3"/>
    <w:rsid w:val="00FC2D06"/>
    <w:rsid w:val="00FC6421"/>
    <w:rsid w:val="00FD3B91"/>
    <w:rsid w:val="00FD6F8C"/>
    <w:rsid w:val="00FE2E4E"/>
    <w:rsid w:val="00FE78BB"/>
    <w:rsid w:val="00FF3398"/>
    <w:rsid w:val="00FF377B"/>
    <w:rsid w:val="00FF48E9"/>
    <w:rsid w:val="00FF6D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398"/>
    <w:rPr>
      <w:sz w:val="24"/>
    </w:rPr>
  </w:style>
  <w:style w:type="paragraph" w:styleId="Overskrift1">
    <w:name w:val="heading 1"/>
    <w:basedOn w:val="Normal"/>
    <w:next w:val="Normal"/>
    <w:qFormat/>
    <w:rsid w:val="00FF3398"/>
    <w:pPr>
      <w:keepNext/>
      <w:outlineLvl w:val="0"/>
    </w:pPr>
    <w:rPr>
      <w:b/>
    </w:rPr>
  </w:style>
  <w:style w:type="paragraph" w:styleId="Overskrift2">
    <w:name w:val="heading 2"/>
    <w:basedOn w:val="Normal"/>
    <w:next w:val="Normal"/>
    <w:qFormat/>
    <w:rsid w:val="00342213"/>
    <w:pPr>
      <w:keepNext/>
      <w:outlineLvl w:val="1"/>
    </w:pPr>
    <w:rPr>
      <w:rFonts w:ascii="Arial" w:hAnsi="Arial"/>
      <w:sz w:val="20"/>
      <w:u w:val="single"/>
    </w:rPr>
  </w:style>
  <w:style w:type="paragraph" w:styleId="Overskrift3">
    <w:name w:val="heading 3"/>
    <w:basedOn w:val="Normal"/>
    <w:next w:val="Normal"/>
    <w:qFormat/>
    <w:rsid w:val="00F976AD"/>
    <w:pPr>
      <w:keepNext/>
      <w:spacing w:before="240" w:after="60"/>
      <w:outlineLvl w:val="2"/>
    </w:pPr>
    <w:rPr>
      <w:rFonts w:ascii="Arial" w:hAnsi="Arial"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rsid w:val="00FF3398"/>
    <w:rPr>
      <w:rFonts w:ascii="Tahoma" w:hAnsi="Tahoma" w:cs="Tahoma"/>
      <w:sz w:val="16"/>
      <w:szCs w:val="16"/>
    </w:rPr>
  </w:style>
  <w:style w:type="paragraph" w:styleId="Sidehoved">
    <w:name w:val="header"/>
    <w:basedOn w:val="Normal"/>
    <w:rsid w:val="009220E3"/>
    <w:pPr>
      <w:tabs>
        <w:tab w:val="center" w:pos="4819"/>
        <w:tab w:val="right" w:pos="9638"/>
      </w:tabs>
    </w:pPr>
  </w:style>
  <w:style w:type="paragraph" w:styleId="Sidefod">
    <w:name w:val="footer"/>
    <w:basedOn w:val="Normal"/>
    <w:rsid w:val="009220E3"/>
    <w:pPr>
      <w:tabs>
        <w:tab w:val="center" w:pos="4819"/>
        <w:tab w:val="right" w:pos="9638"/>
      </w:tabs>
    </w:pPr>
  </w:style>
  <w:style w:type="character" w:styleId="Sidetal">
    <w:name w:val="page number"/>
    <w:basedOn w:val="Standardskrifttypeiafsnit"/>
    <w:rsid w:val="009220E3"/>
  </w:style>
  <w:style w:type="paragraph" w:customStyle="1" w:styleId="Arial10">
    <w:name w:val="Arial 10"/>
    <w:basedOn w:val="Normal"/>
    <w:rsid w:val="006B621A"/>
    <w:pPr>
      <w:tabs>
        <w:tab w:val="right" w:pos="6160"/>
        <w:tab w:val="right" w:pos="7597"/>
      </w:tabs>
    </w:pPr>
    <w:rPr>
      <w:rFonts w:ascii="Arial" w:hAnsi="Arial"/>
      <w:color w:val="000000"/>
      <w:sz w:val="20"/>
    </w:rPr>
  </w:style>
  <w:style w:type="paragraph" w:styleId="FormateretHTML">
    <w:name w:val="HTML Preformatted"/>
    <w:basedOn w:val="Normal"/>
    <w:rsid w:val="00D6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rsid w:val="00CA7B42"/>
    <w:pPr>
      <w:spacing w:before="100" w:beforeAutospacing="1" w:after="100" w:afterAutospacing="1"/>
    </w:pPr>
    <w:rPr>
      <w:szCs w:val="24"/>
    </w:rPr>
  </w:style>
  <w:style w:type="character" w:styleId="Hyperlink">
    <w:name w:val="Hyperlink"/>
    <w:basedOn w:val="Standardskrifttypeiafsnit"/>
    <w:unhideWhenUsed/>
    <w:rsid w:val="00914F5A"/>
    <w:rPr>
      <w:color w:val="0000FF"/>
      <w:u w:val="single"/>
    </w:rPr>
  </w:style>
  <w:style w:type="character" w:styleId="Kommentarhenvisning">
    <w:name w:val="annotation reference"/>
    <w:basedOn w:val="Standardskrifttypeiafsnit"/>
    <w:semiHidden/>
    <w:unhideWhenUsed/>
    <w:rsid w:val="00D15CB2"/>
    <w:rPr>
      <w:sz w:val="16"/>
      <w:szCs w:val="16"/>
    </w:rPr>
  </w:style>
  <w:style w:type="paragraph" w:styleId="Kommentartekst">
    <w:name w:val="annotation text"/>
    <w:basedOn w:val="Normal"/>
    <w:link w:val="KommentartekstTegn"/>
    <w:semiHidden/>
    <w:unhideWhenUsed/>
    <w:rsid w:val="00D15CB2"/>
    <w:rPr>
      <w:sz w:val="20"/>
    </w:rPr>
  </w:style>
  <w:style w:type="character" w:customStyle="1" w:styleId="KommentartekstTegn">
    <w:name w:val="Kommentartekst Tegn"/>
    <w:basedOn w:val="Standardskrifttypeiafsnit"/>
    <w:link w:val="Kommentartekst"/>
    <w:semiHidden/>
    <w:rsid w:val="00D15CB2"/>
  </w:style>
  <w:style w:type="paragraph" w:styleId="Kommentaremne">
    <w:name w:val="annotation subject"/>
    <w:basedOn w:val="Kommentartekst"/>
    <w:next w:val="Kommentartekst"/>
    <w:link w:val="KommentaremneTegn"/>
    <w:semiHidden/>
    <w:unhideWhenUsed/>
    <w:rsid w:val="00D15CB2"/>
    <w:rPr>
      <w:b/>
      <w:bCs/>
    </w:rPr>
  </w:style>
  <w:style w:type="character" w:customStyle="1" w:styleId="KommentaremneTegn">
    <w:name w:val="Kommentaremne Tegn"/>
    <w:basedOn w:val="KommentartekstTegn"/>
    <w:link w:val="Kommentaremne"/>
    <w:semiHidden/>
    <w:rsid w:val="00D15CB2"/>
    <w:rPr>
      <w:b/>
      <w:bCs/>
    </w:rPr>
  </w:style>
  <w:style w:type="paragraph" w:styleId="Korrektur">
    <w:name w:val="Revision"/>
    <w:hidden/>
    <w:uiPriority w:val="99"/>
    <w:semiHidden/>
    <w:rsid w:val="00000BE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398"/>
    <w:rPr>
      <w:sz w:val="24"/>
    </w:rPr>
  </w:style>
  <w:style w:type="paragraph" w:styleId="Overskrift1">
    <w:name w:val="heading 1"/>
    <w:basedOn w:val="Normal"/>
    <w:next w:val="Normal"/>
    <w:qFormat/>
    <w:rsid w:val="00FF3398"/>
    <w:pPr>
      <w:keepNext/>
      <w:outlineLvl w:val="0"/>
    </w:pPr>
    <w:rPr>
      <w:b/>
    </w:rPr>
  </w:style>
  <w:style w:type="paragraph" w:styleId="Overskrift2">
    <w:name w:val="heading 2"/>
    <w:basedOn w:val="Normal"/>
    <w:next w:val="Normal"/>
    <w:qFormat/>
    <w:rsid w:val="00342213"/>
    <w:pPr>
      <w:keepNext/>
      <w:outlineLvl w:val="1"/>
    </w:pPr>
    <w:rPr>
      <w:rFonts w:ascii="Arial" w:hAnsi="Arial"/>
      <w:sz w:val="20"/>
      <w:u w:val="single"/>
    </w:rPr>
  </w:style>
  <w:style w:type="paragraph" w:styleId="Overskrift3">
    <w:name w:val="heading 3"/>
    <w:basedOn w:val="Normal"/>
    <w:next w:val="Normal"/>
    <w:qFormat/>
    <w:rsid w:val="00F976AD"/>
    <w:pPr>
      <w:keepNext/>
      <w:spacing w:before="240" w:after="60"/>
      <w:outlineLvl w:val="2"/>
    </w:pPr>
    <w:rPr>
      <w:rFonts w:ascii="Arial" w:hAnsi="Arial"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rsid w:val="00FF3398"/>
    <w:rPr>
      <w:rFonts w:ascii="Tahoma" w:hAnsi="Tahoma" w:cs="Tahoma"/>
      <w:sz w:val="16"/>
      <w:szCs w:val="16"/>
    </w:rPr>
  </w:style>
  <w:style w:type="paragraph" w:styleId="Sidehoved">
    <w:name w:val="header"/>
    <w:basedOn w:val="Normal"/>
    <w:rsid w:val="009220E3"/>
    <w:pPr>
      <w:tabs>
        <w:tab w:val="center" w:pos="4819"/>
        <w:tab w:val="right" w:pos="9638"/>
      </w:tabs>
    </w:pPr>
  </w:style>
  <w:style w:type="paragraph" w:styleId="Sidefod">
    <w:name w:val="footer"/>
    <w:basedOn w:val="Normal"/>
    <w:rsid w:val="009220E3"/>
    <w:pPr>
      <w:tabs>
        <w:tab w:val="center" w:pos="4819"/>
        <w:tab w:val="right" w:pos="9638"/>
      </w:tabs>
    </w:pPr>
  </w:style>
  <w:style w:type="character" w:styleId="Sidetal">
    <w:name w:val="page number"/>
    <w:basedOn w:val="Standardskrifttypeiafsnit"/>
    <w:rsid w:val="009220E3"/>
  </w:style>
  <w:style w:type="paragraph" w:customStyle="1" w:styleId="Arial10">
    <w:name w:val="Arial 10"/>
    <w:basedOn w:val="Normal"/>
    <w:rsid w:val="006B621A"/>
    <w:pPr>
      <w:tabs>
        <w:tab w:val="right" w:pos="6160"/>
        <w:tab w:val="right" w:pos="7597"/>
      </w:tabs>
    </w:pPr>
    <w:rPr>
      <w:rFonts w:ascii="Arial" w:hAnsi="Arial"/>
      <w:color w:val="000000"/>
      <w:sz w:val="20"/>
    </w:rPr>
  </w:style>
  <w:style w:type="paragraph" w:styleId="FormateretHTML">
    <w:name w:val="HTML Preformatted"/>
    <w:basedOn w:val="Normal"/>
    <w:rsid w:val="00D6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rsid w:val="00CA7B42"/>
    <w:pPr>
      <w:spacing w:before="100" w:beforeAutospacing="1" w:after="100" w:afterAutospacing="1"/>
    </w:pPr>
    <w:rPr>
      <w:szCs w:val="24"/>
    </w:rPr>
  </w:style>
  <w:style w:type="character" w:styleId="Hyperlink">
    <w:name w:val="Hyperlink"/>
    <w:basedOn w:val="Standardskrifttypeiafsnit"/>
    <w:unhideWhenUsed/>
    <w:rsid w:val="00914F5A"/>
    <w:rPr>
      <w:color w:val="0000FF"/>
      <w:u w:val="single"/>
    </w:rPr>
  </w:style>
  <w:style w:type="character" w:styleId="Kommentarhenvisning">
    <w:name w:val="annotation reference"/>
    <w:basedOn w:val="Standardskrifttypeiafsnit"/>
    <w:semiHidden/>
    <w:unhideWhenUsed/>
    <w:rsid w:val="00D15CB2"/>
    <w:rPr>
      <w:sz w:val="16"/>
      <w:szCs w:val="16"/>
    </w:rPr>
  </w:style>
  <w:style w:type="paragraph" w:styleId="Kommentartekst">
    <w:name w:val="annotation text"/>
    <w:basedOn w:val="Normal"/>
    <w:link w:val="KommentartekstTegn"/>
    <w:semiHidden/>
    <w:unhideWhenUsed/>
    <w:rsid w:val="00D15CB2"/>
    <w:rPr>
      <w:sz w:val="20"/>
    </w:rPr>
  </w:style>
  <w:style w:type="character" w:customStyle="1" w:styleId="KommentartekstTegn">
    <w:name w:val="Kommentartekst Tegn"/>
    <w:basedOn w:val="Standardskrifttypeiafsnit"/>
    <w:link w:val="Kommentartekst"/>
    <w:semiHidden/>
    <w:rsid w:val="00D15CB2"/>
  </w:style>
  <w:style w:type="paragraph" w:styleId="Kommentaremne">
    <w:name w:val="annotation subject"/>
    <w:basedOn w:val="Kommentartekst"/>
    <w:next w:val="Kommentartekst"/>
    <w:link w:val="KommentaremneTegn"/>
    <w:semiHidden/>
    <w:unhideWhenUsed/>
    <w:rsid w:val="00D15CB2"/>
    <w:rPr>
      <w:b/>
      <w:bCs/>
    </w:rPr>
  </w:style>
  <w:style w:type="character" w:customStyle="1" w:styleId="KommentaremneTegn">
    <w:name w:val="Kommentaremne Tegn"/>
    <w:basedOn w:val="KommentartekstTegn"/>
    <w:link w:val="Kommentaremne"/>
    <w:semiHidden/>
    <w:rsid w:val="00D15CB2"/>
    <w:rPr>
      <w:b/>
      <w:bCs/>
    </w:rPr>
  </w:style>
  <w:style w:type="paragraph" w:styleId="Korrektur">
    <w:name w:val="Revision"/>
    <w:hidden/>
    <w:uiPriority w:val="99"/>
    <w:semiHidden/>
    <w:rsid w:val="00000B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867">
      <w:bodyDiv w:val="1"/>
      <w:marLeft w:val="0"/>
      <w:marRight w:val="0"/>
      <w:marTop w:val="0"/>
      <w:marBottom w:val="0"/>
      <w:divBdr>
        <w:top w:val="none" w:sz="0" w:space="0" w:color="auto"/>
        <w:left w:val="none" w:sz="0" w:space="0" w:color="auto"/>
        <w:bottom w:val="none" w:sz="0" w:space="0" w:color="auto"/>
        <w:right w:val="none" w:sz="0" w:space="0" w:color="auto"/>
      </w:divBdr>
    </w:div>
    <w:div w:id="116991059">
      <w:bodyDiv w:val="1"/>
      <w:marLeft w:val="0"/>
      <w:marRight w:val="0"/>
      <w:marTop w:val="0"/>
      <w:marBottom w:val="0"/>
      <w:divBdr>
        <w:top w:val="none" w:sz="0" w:space="0" w:color="auto"/>
        <w:left w:val="none" w:sz="0" w:space="0" w:color="auto"/>
        <w:bottom w:val="none" w:sz="0" w:space="0" w:color="auto"/>
        <w:right w:val="none" w:sz="0" w:space="0" w:color="auto"/>
      </w:divBdr>
    </w:div>
    <w:div w:id="256059855">
      <w:bodyDiv w:val="1"/>
      <w:marLeft w:val="0"/>
      <w:marRight w:val="0"/>
      <w:marTop w:val="0"/>
      <w:marBottom w:val="0"/>
      <w:divBdr>
        <w:top w:val="none" w:sz="0" w:space="0" w:color="auto"/>
        <w:left w:val="none" w:sz="0" w:space="0" w:color="auto"/>
        <w:bottom w:val="none" w:sz="0" w:space="0" w:color="auto"/>
        <w:right w:val="none" w:sz="0" w:space="0" w:color="auto"/>
      </w:divBdr>
    </w:div>
    <w:div w:id="744377520">
      <w:bodyDiv w:val="1"/>
      <w:marLeft w:val="0"/>
      <w:marRight w:val="0"/>
      <w:marTop w:val="0"/>
      <w:marBottom w:val="0"/>
      <w:divBdr>
        <w:top w:val="none" w:sz="0" w:space="0" w:color="auto"/>
        <w:left w:val="none" w:sz="0" w:space="0" w:color="auto"/>
        <w:bottom w:val="none" w:sz="0" w:space="0" w:color="auto"/>
        <w:right w:val="none" w:sz="0" w:space="0" w:color="auto"/>
      </w:divBdr>
    </w:div>
    <w:div w:id="797188485">
      <w:bodyDiv w:val="1"/>
      <w:marLeft w:val="0"/>
      <w:marRight w:val="0"/>
      <w:marTop w:val="0"/>
      <w:marBottom w:val="0"/>
      <w:divBdr>
        <w:top w:val="none" w:sz="0" w:space="0" w:color="auto"/>
        <w:left w:val="none" w:sz="0" w:space="0" w:color="auto"/>
        <w:bottom w:val="none" w:sz="0" w:space="0" w:color="auto"/>
        <w:right w:val="none" w:sz="0" w:space="0" w:color="auto"/>
      </w:divBdr>
    </w:div>
    <w:div w:id="816266657">
      <w:bodyDiv w:val="1"/>
      <w:marLeft w:val="0"/>
      <w:marRight w:val="0"/>
      <w:marTop w:val="0"/>
      <w:marBottom w:val="0"/>
      <w:divBdr>
        <w:top w:val="none" w:sz="0" w:space="0" w:color="auto"/>
        <w:left w:val="none" w:sz="0" w:space="0" w:color="auto"/>
        <w:bottom w:val="none" w:sz="0" w:space="0" w:color="auto"/>
        <w:right w:val="none" w:sz="0" w:space="0" w:color="auto"/>
      </w:divBdr>
    </w:div>
    <w:div w:id="1133253175">
      <w:bodyDiv w:val="1"/>
      <w:marLeft w:val="0"/>
      <w:marRight w:val="0"/>
      <w:marTop w:val="0"/>
      <w:marBottom w:val="0"/>
      <w:divBdr>
        <w:top w:val="none" w:sz="0" w:space="0" w:color="auto"/>
        <w:left w:val="none" w:sz="0" w:space="0" w:color="auto"/>
        <w:bottom w:val="none" w:sz="0" w:space="0" w:color="auto"/>
        <w:right w:val="none" w:sz="0" w:space="0" w:color="auto"/>
      </w:divBdr>
    </w:div>
    <w:div w:id="1822378849">
      <w:bodyDiv w:val="1"/>
      <w:marLeft w:val="0"/>
      <w:marRight w:val="0"/>
      <w:marTop w:val="0"/>
      <w:marBottom w:val="0"/>
      <w:divBdr>
        <w:top w:val="none" w:sz="0" w:space="0" w:color="auto"/>
        <w:left w:val="none" w:sz="0" w:space="0" w:color="auto"/>
        <w:bottom w:val="none" w:sz="0" w:space="0" w:color="auto"/>
        <w:right w:val="none" w:sz="0" w:space="0" w:color="auto"/>
      </w:divBdr>
    </w:div>
    <w:div w:id="1892839833">
      <w:bodyDiv w:val="1"/>
      <w:marLeft w:val="0"/>
      <w:marRight w:val="0"/>
      <w:marTop w:val="0"/>
      <w:marBottom w:val="0"/>
      <w:divBdr>
        <w:top w:val="none" w:sz="0" w:space="0" w:color="auto"/>
        <w:left w:val="none" w:sz="0" w:space="0" w:color="auto"/>
        <w:bottom w:val="none" w:sz="0" w:space="0" w:color="auto"/>
        <w:right w:val="none" w:sz="0" w:space="0" w:color="auto"/>
      </w:divBdr>
    </w:div>
    <w:div w:id="190764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p.dk/g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ivoli.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il.tivoli.dk/owa/redir.aspx?C=558f244dce554a38ae49de6fa11583ff&amp;URL=http%3a%2f%2fwww.tivoli.d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wb@tivoli.d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20EA0-21C5-457C-B1C9-D0856AE2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654</Words>
  <Characters>4488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Københavns Fondsbørs</vt:lpstr>
    </vt:vector>
  </TitlesOfParts>
  <Company>Tivoli</Company>
  <LinksUpToDate>false</LinksUpToDate>
  <CharactersWithSpaces>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Københavns Fondsbørs</dc:title>
  <dc:creator>Klaus Hedengran Rasmussen</dc:creator>
  <cp:lastModifiedBy>Ellen Dahl</cp:lastModifiedBy>
  <cp:revision>5</cp:revision>
  <cp:lastPrinted>2015-04-27T12:37:00Z</cp:lastPrinted>
  <dcterms:created xsi:type="dcterms:W3CDTF">2015-04-27T14:21:00Z</dcterms:created>
  <dcterms:modified xsi:type="dcterms:W3CDTF">2015-04-27T14:27:00Z</dcterms:modified>
</cp:coreProperties>
</file>