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B7569" w:rsidRPr="004D0FBC" w:rsidRDefault="003B7569" w:rsidP="006276B2">
      <w:pPr>
        <w:keepNext/>
        <w:rPr>
          <w:rFonts w:asciiTheme="majorHAnsi" w:hAnsiTheme="majorHAnsi" w:cs="Arial"/>
          <w:b/>
          <w:bCs/>
          <w:iCs/>
          <w:sz w:val="20"/>
        </w:rPr>
      </w:pPr>
    </w:p>
    <w:tbl>
      <w:tblPr>
        <w:tblStyle w:val="Grilledutableau"/>
        <w:tblW w:w="1153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34"/>
        <w:gridCol w:w="75"/>
        <w:gridCol w:w="1835"/>
        <w:gridCol w:w="236"/>
        <w:gridCol w:w="614"/>
        <w:gridCol w:w="594"/>
        <w:gridCol w:w="1749"/>
        <w:gridCol w:w="2952"/>
        <w:gridCol w:w="594"/>
        <w:gridCol w:w="1160"/>
        <w:gridCol w:w="594"/>
      </w:tblGrid>
      <w:tr w:rsidR="00FD725A" w:rsidRPr="004D0FBC" w:rsidTr="00FD725A">
        <w:tc>
          <w:tcPr>
            <w:tcW w:w="6237" w:type="dxa"/>
            <w:gridSpan w:val="7"/>
          </w:tcPr>
          <w:p w:rsidR="00FD725A" w:rsidRPr="00B008E0" w:rsidRDefault="00FD725A" w:rsidP="006276B2">
            <w:pPr>
              <w:keepNext/>
              <w:rPr>
                <w:rFonts w:asciiTheme="majorHAnsi" w:hAnsiTheme="majorHAnsi" w:cs="Arial"/>
                <w:b/>
                <w:color w:val="008D7F"/>
                <w:sz w:val="16"/>
                <w:szCs w:val="16"/>
              </w:rPr>
            </w:pPr>
            <w:r w:rsidRPr="00B008E0">
              <w:rPr>
                <w:rFonts w:asciiTheme="majorHAnsi" w:hAnsiTheme="majorHAnsi" w:cs="Arial"/>
                <w:b/>
                <w:color w:val="008D7F"/>
                <w:sz w:val="16"/>
                <w:szCs w:val="16"/>
              </w:rPr>
              <w:t>CONTACT - Media:</w:t>
            </w:r>
          </w:p>
          <w:p w:rsidR="00FD725A" w:rsidRPr="00B008E0" w:rsidRDefault="00FD725A" w:rsidP="006276B2">
            <w:pPr>
              <w:keepNext/>
              <w:rPr>
                <w:rFonts w:asciiTheme="majorHAnsi" w:hAnsiTheme="majorHAnsi" w:cs="Arial"/>
                <w:b/>
                <w:color w:val="008D7F"/>
                <w:sz w:val="8"/>
                <w:szCs w:val="8"/>
              </w:rPr>
            </w:pPr>
          </w:p>
        </w:tc>
        <w:tc>
          <w:tcPr>
            <w:tcW w:w="5300" w:type="dxa"/>
            <w:gridSpan w:val="4"/>
          </w:tcPr>
          <w:p w:rsidR="00FD725A" w:rsidRPr="00B008E0" w:rsidRDefault="00FD725A" w:rsidP="006276B2">
            <w:pPr>
              <w:keepNext/>
              <w:rPr>
                <w:rFonts w:asciiTheme="majorHAnsi" w:hAnsiTheme="majorHAnsi" w:cs="Arial"/>
                <w:b/>
                <w:color w:val="008D7F"/>
                <w:sz w:val="16"/>
                <w:szCs w:val="16"/>
              </w:rPr>
            </w:pPr>
            <w:r w:rsidRPr="00B008E0">
              <w:rPr>
                <w:rFonts w:asciiTheme="majorHAnsi" w:hAnsiTheme="majorHAnsi" w:cs="Arial"/>
                <w:b/>
                <w:color w:val="008D7F"/>
                <w:sz w:val="16"/>
                <w:szCs w:val="16"/>
              </w:rPr>
              <w:t>CONTACT - Investor Relations:</w:t>
            </w:r>
          </w:p>
        </w:tc>
      </w:tr>
      <w:tr w:rsidR="00FD725A" w:rsidRPr="00B008E0" w:rsidTr="00FD725A">
        <w:trPr>
          <w:gridAfter w:val="1"/>
          <w:wAfter w:w="594" w:type="dxa"/>
        </w:trPr>
        <w:tc>
          <w:tcPr>
            <w:tcW w:w="1134" w:type="dxa"/>
          </w:tcPr>
          <w:p w:rsidR="00FD725A" w:rsidRPr="00B008E0" w:rsidRDefault="00FD725A" w:rsidP="006276B2">
            <w:pPr>
              <w:keepNext/>
              <w:rPr>
                <w:rFonts w:asciiTheme="majorHAnsi" w:hAnsiTheme="majorHAnsi" w:cs="Arial"/>
                <w:color w:val="595959" w:themeColor="text1" w:themeTint="A6"/>
                <w:sz w:val="16"/>
                <w:szCs w:val="16"/>
              </w:rPr>
            </w:pPr>
            <w:r w:rsidRPr="00B008E0">
              <w:rPr>
                <w:rFonts w:asciiTheme="majorHAnsi" w:hAnsiTheme="majorHAnsi" w:cs="Arial"/>
                <w:color w:val="595959" w:themeColor="text1" w:themeTint="A6"/>
                <w:sz w:val="16"/>
                <w:szCs w:val="16"/>
              </w:rPr>
              <w:t>Amsterdam</w:t>
            </w:r>
          </w:p>
        </w:tc>
        <w:tc>
          <w:tcPr>
            <w:tcW w:w="1910" w:type="dxa"/>
            <w:gridSpan w:val="2"/>
          </w:tcPr>
          <w:p w:rsidR="00FD725A" w:rsidRPr="00B008E0" w:rsidRDefault="003C249F" w:rsidP="006276B2">
            <w:pPr>
              <w:keepNext/>
              <w:rPr>
                <w:rFonts w:asciiTheme="majorHAnsi" w:hAnsiTheme="majorHAnsi" w:cs="Arial"/>
                <w:color w:val="595959" w:themeColor="text1" w:themeTint="A6"/>
                <w:sz w:val="16"/>
                <w:szCs w:val="16"/>
              </w:rPr>
            </w:pPr>
            <w:r>
              <w:rPr>
                <w:rFonts w:asciiTheme="majorHAnsi" w:hAnsiTheme="majorHAnsi" w:cs="Arial"/>
                <w:color w:val="595959" w:themeColor="text1" w:themeTint="A6"/>
                <w:sz w:val="16"/>
                <w:szCs w:val="16"/>
              </w:rPr>
              <w:t>+31.20.721</w:t>
            </w:r>
            <w:r w:rsidR="00FD725A" w:rsidRPr="00B008E0">
              <w:rPr>
                <w:rFonts w:asciiTheme="majorHAnsi" w:hAnsiTheme="majorHAnsi" w:cs="Arial"/>
                <w:color w:val="595959" w:themeColor="text1" w:themeTint="A6"/>
                <w:sz w:val="16"/>
                <w:szCs w:val="16"/>
              </w:rPr>
              <w:t>.4488</w:t>
            </w:r>
          </w:p>
        </w:tc>
        <w:tc>
          <w:tcPr>
            <w:tcW w:w="850" w:type="dxa"/>
            <w:gridSpan w:val="2"/>
          </w:tcPr>
          <w:p w:rsidR="00FD725A" w:rsidRPr="00B008E0" w:rsidRDefault="00FD725A" w:rsidP="006276B2">
            <w:pPr>
              <w:keepNext/>
              <w:rPr>
                <w:rFonts w:asciiTheme="majorHAnsi" w:hAnsiTheme="majorHAnsi" w:cs="Arial"/>
                <w:color w:val="595959" w:themeColor="text1" w:themeTint="A6"/>
                <w:sz w:val="16"/>
                <w:szCs w:val="16"/>
              </w:rPr>
            </w:pPr>
            <w:r w:rsidRPr="00B008E0">
              <w:rPr>
                <w:rFonts w:asciiTheme="majorHAnsi" w:hAnsiTheme="majorHAnsi" w:cs="Arial"/>
                <w:color w:val="595959" w:themeColor="text1" w:themeTint="A6"/>
                <w:sz w:val="16"/>
                <w:szCs w:val="16"/>
              </w:rPr>
              <w:t>Brussels</w:t>
            </w:r>
          </w:p>
        </w:tc>
        <w:tc>
          <w:tcPr>
            <w:tcW w:w="2343" w:type="dxa"/>
            <w:gridSpan w:val="2"/>
          </w:tcPr>
          <w:p w:rsidR="00FD725A" w:rsidRPr="00B008E0" w:rsidRDefault="00BC641C" w:rsidP="006276B2">
            <w:pPr>
              <w:keepNext/>
              <w:rPr>
                <w:rFonts w:asciiTheme="majorHAnsi" w:hAnsiTheme="majorHAnsi" w:cs="Arial"/>
                <w:color w:val="595959" w:themeColor="text1" w:themeTint="A6"/>
                <w:sz w:val="16"/>
                <w:szCs w:val="16"/>
              </w:rPr>
            </w:pPr>
            <w:r w:rsidRPr="00BC641C">
              <w:rPr>
                <w:rFonts w:asciiTheme="majorHAnsi" w:hAnsiTheme="majorHAnsi" w:cs="Arial"/>
                <w:color w:val="595959" w:themeColor="text1" w:themeTint="A6"/>
                <w:sz w:val="16"/>
                <w:szCs w:val="16"/>
              </w:rPr>
              <w:t>+32.2.620.15.50</w:t>
            </w:r>
          </w:p>
        </w:tc>
        <w:tc>
          <w:tcPr>
            <w:tcW w:w="2952" w:type="dxa"/>
          </w:tcPr>
          <w:p w:rsidR="00FD725A" w:rsidRPr="00B008E0" w:rsidRDefault="006D384A" w:rsidP="006276B2">
            <w:pPr>
              <w:keepNext/>
              <w:rPr>
                <w:rFonts w:asciiTheme="majorHAnsi" w:hAnsiTheme="majorHAnsi" w:cs="Arial"/>
                <w:color w:val="595959" w:themeColor="text1" w:themeTint="A6"/>
                <w:sz w:val="16"/>
                <w:szCs w:val="16"/>
              </w:rPr>
            </w:pPr>
            <w:r>
              <w:rPr>
                <w:rFonts w:asciiTheme="majorHAnsi" w:hAnsiTheme="majorHAnsi" w:cs="Arial"/>
                <w:color w:val="595959" w:themeColor="text1" w:themeTint="A6"/>
                <w:sz w:val="16"/>
                <w:szCs w:val="16"/>
              </w:rPr>
              <w:t>+33.1.70.48.24.17</w:t>
            </w:r>
          </w:p>
        </w:tc>
        <w:tc>
          <w:tcPr>
            <w:tcW w:w="1754" w:type="dxa"/>
            <w:gridSpan w:val="2"/>
          </w:tcPr>
          <w:p w:rsidR="00FD725A" w:rsidRPr="00B008E0" w:rsidRDefault="00FD725A" w:rsidP="006276B2">
            <w:pPr>
              <w:keepNext/>
              <w:jc w:val="right"/>
              <w:rPr>
                <w:rFonts w:asciiTheme="majorHAnsi" w:hAnsiTheme="majorHAnsi" w:cs="Arial"/>
                <w:color w:val="595959" w:themeColor="text1" w:themeTint="A6"/>
                <w:sz w:val="16"/>
                <w:szCs w:val="16"/>
              </w:rPr>
            </w:pPr>
          </w:p>
        </w:tc>
      </w:tr>
      <w:tr w:rsidR="00FD725A" w:rsidRPr="00B008E0" w:rsidTr="00FD725A">
        <w:trPr>
          <w:gridAfter w:val="1"/>
          <w:wAfter w:w="594" w:type="dxa"/>
        </w:trPr>
        <w:tc>
          <w:tcPr>
            <w:tcW w:w="1134" w:type="dxa"/>
          </w:tcPr>
          <w:p w:rsidR="00FD725A" w:rsidRPr="00B008E0" w:rsidRDefault="00FD725A" w:rsidP="006276B2">
            <w:pPr>
              <w:keepNext/>
              <w:ind w:right="407"/>
              <w:rPr>
                <w:rFonts w:asciiTheme="majorHAnsi" w:hAnsiTheme="majorHAnsi" w:cs="Arial"/>
                <w:color w:val="595959" w:themeColor="text1" w:themeTint="A6"/>
                <w:sz w:val="16"/>
                <w:szCs w:val="16"/>
              </w:rPr>
            </w:pPr>
            <w:r w:rsidRPr="00B008E0">
              <w:rPr>
                <w:rFonts w:asciiTheme="majorHAnsi" w:hAnsiTheme="majorHAnsi" w:cs="Arial"/>
                <w:color w:val="595959" w:themeColor="text1" w:themeTint="A6"/>
                <w:sz w:val="16"/>
                <w:szCs w:val="16"/>
              </w:rPr>
              <w:t>Lisbon</w:t>
            </w:r>
          </w:p>
        </w:tc>
        <w:tc>
          <w:tcPr>
            <w:tcW w:w="1910" w:type="dxa"/>
            <w:gridSpan w:val="2"/>
          </w:tcPr>
          <w:p w:rsidR="00FD725A" w:rsidRPr="00B008E0" w:rsidRDefault="00FD725A" w:rsidP="009C5044">
            <w:pPr>
              <w:keepNext/>
              <w:rPr>
                <w:rFonts w:asciiTheme="majorHAnsi" w:hAnsiTheme="majorHAnsi" w:cs="Arial"/>
                <w:color w:val="595959" w:themeColor="text1" w:themeTint="A6"/>
                <w:sz w:val="16"/>
                <w:szCs w:val="16"/>
              </w:rPr>
            </w:pPr>
            <w:r w:rsidRPr="00B008E0">
              <w:rPr>
                <w:rFonts w:asciiTheme="majorHAnsi" w:hAnsiTheme="majorHAnsi" w:cs="Arial"/>
                <w:color w:val="595959" w:themeColor="text1" w:themeTint="A6"/>
                <w:sz w:val="16"/>
                <w:szCs w:val="16"/>
              </w:rPr>
              <w:t>+351.</w:t>
            </w:r>
            <w:r w:rsidR="009C5044">
              <w:rPr>
                <w:rFonts w:asciiTheme="majorHAnsi" w:hAnsiTheme="majorHAnsi" w:cs="Arial"/>
                <w:color w:val="595959" w:themeColor="text1" w:themeTint="A6"/>
                <w:sz w:val="16"/>
                <w:szCs w:val="16"/>
              </w:rPr>
              <w:t>210</w:t>
            </w:r>
            <w:r w:rsidRPr="00B008E0">
              <w:rPr>
                <w:rFonts w:asciiTheme="majorHAnsi" w:hAnsiTheme="majorHAnsi" w:cs="Arial"/>
                <w:color w:val="595959" w:themeColor="text1" w:themeTint="A6"/>
                <w:sz w:val="16"/>
                <w:szCs w:val="16"/>
              </w:rPr>
              <w:t>.</w:t>
            </w:r>
            <w:r w:rsidR="009C5044">
              <w:rPr>
                <w:rFonts w:asciiTheme="majorHAnsi" w:hAnsiTheme="majorHAnsi" w:cs="Arial"/>
                <w:color w:val="595959" w:themeColor="text1" w:themeTint="A6"/>
                <w:sz w:val="16"/>
                <w:szCs w:val="16"/>
              </w:rPr>
              <w:t>6</w:t>
            </w:r>
            <w:r w:rsidRPr="00B008E0">
              <w:rPr>
                <w:rFonts w:asciiTheme="majorHAnsi" w:hAnsiTheme="majorHAnsi" w:cs="Arial"/>
                <w:color w:val="595959" w:themeColor="text1" w:themeTint="A6"/>
                <w:sz w:val="16"/>
                <w:szCs w:val="16"/>
              </w:rPr>
              <w:t>00.</w:t>
            </w:r>
            <w:r w:rsidR="009C5044">
              <w:rPr>
                <w:rFonts w:asciiTheme="majorHAnsi" w:hAnsiTheme="majorHAnsi" w:cs="Arial"/>
                <w:color w:val="595959" w:themeColor="text1" w:themeTint="A6"/>
                <w:sz w:val="16"/>
                <w:szCs w:val="16"/>
              </w:rPr>
              <w:t>614</w:t>
            </w:r>
          </w:p>
        </w:tc>
        <w:tc>
          <w:tcPr>
            <w:tcW w:w="850" w:type="dxa"/>
            <w:gridSpan w:val="2"/>
          </w:tcPr>
          <w:p w:rsidR="00FD725A" w:rsidRPr="00B008E0" w:rsidRDefault="00FD725A" w:rsidP="006276B2">
            <w:pPr>
              <w:keepNext/>
              <w:rPr>
                <w:rFonts w:asciiTheme="majorHAnsi" w:hAnsiTheme="majorHAnsi" w:cs="Arial"/>
                <w:color w:val="595959" w:themeColor="text1" w:themeTint="A6"/>
                <w:sz w:val="16"/>
                <w:szCs w:val="16"/>
              </w:rPr>
            </w:pPr>
            <w:r w:rsidRPr="00B008E0">
              <w:rPr>
                <w:rFonts w:asciiTheme="majorHAnsi" w:hAnsiTheme="majorHAnsi" w:cs="Arial"/>
                <w:color w:val="595959" w:themeColor="text1" w:themeTint="A6"/>
                <w:sz w:val="16"/>
                <w:szCs w:val="16"/>
              </w:rPr>
              <w:t>Paris</w:t>
            </w:r>
          </w:p>
        </w:tc>
        <w:tc>
          <w:tcPr>
            <w:tcW w:w="2343" w:type="dxa"/>
            <w:gridSpan w:val="2"/>
          </w:tcPr>
          <w:p w:rsidR="00FD725A" w:rsidRPr="00B008E0" w:rsidRDefault="006D384A" w:rsidP="009C5044">
            <w:pPr>
              <w:keepNext/>
              <w:rPr>
                <w:rFonts w:asciiTheme="majorHAnsi" w:hAnsiTheme="majorHAnsi" w:cs="Arial"/>
                <w:color w:val="595959" w:themeColor="text1" w:themeTint="A6"/>
                <w:sz w:val="16"/>
                <w:szCs w:val="16"/>
              </w:rPr>
            </w:pPr>
            <w:r w:rsidRPr="00B008E0">
              <w:rPr>
                <w:rFonts w:asciiTheme="majorHAnsi" w:hAnsiTheme="majorHAnsi" w:cs="Arial"/>
                <w:color w:val="595959" w:themeColor="text1" w:themeTint="A6"/>
                <w:sz w:val="16"/>
                <w:szCs w:val="16"/>
              </w:rPr>
              <w:t>+33.1.</w:t>
            </w:r>
            <w:r>
              <w:rPr>
                <w:rFonts w:asciiTheme="majorHAnsi" w:hAnsiTheme="majorHAnsi" w:cs="Arial"/>
                <w:color w:val="595959" w:themeColor="text1" w:themeTint="A6"/>
                <w:sz w:val="16"/>
                <w:szCs w:val="16"/>
              </w:rPr>
              <w:t>70.48.24.</w:t>
            </w:r>
            <w:r w:rsidRPr="00553067">
              <w:rPr>
                <w:rFonts w:asciiTheme="majorHAnsi" w:hAnsiTheme="majorHAnsi" w:cs="Arial"/>
                <w:color w:val="595959" w:themeColor="text1" w:themeTint="A6"/>
                <w:sz w:val="16"/>
                <w:szCs w:val="16"/>
              </w:rPr>
              <w:t>4</w:t>
            </w:r>
            <w:r w:rsidR="00EA24BA">
              <w:rPr>
                <w:rFonts w:asciiTheme="majorHAnsi" w:hAnsiTheme="majorHAnsi" w:cs="Arial"/>
                <w:color w:val="595959" w:themeColor="text1" w:themeTint="A6"/>
                <w:sz w:val="16"/>
                <w:szCs w:val="16"/>
              </w:rPr>
              <w:t>5</w:t>
            </w:r>
          </w:p>
        </w:tc>
        <w:tc>
          <w:tcPr>
            <w:tcW w:w="2952" w:type="dxa"/>
          </w:tcPr>
          <w:p w:rsidR="00FD725A" w:rsidRPr="00B008E0" w:rsidRDefault="00FD725A" w:rsidP="006276B2">
            <w:pPr>
              <w:keepNext/>
              <w:jc w:val="right"/>
              <w:rPr>
                <w:rFonts w:asciiTheme="majorHAnsi" w:hAnsiTheme="majorHAnsi" w:cs="Arial"/>
                <w:color w:val="595959" w:themeColor="text1" w:themeTint="A6"/>
                <w:sz w:val="16"/>
                <w:szCs w:val="16"/>
              </w:rPr>
            </w:pPr>
          </w:p>
        </w:tc>
        <w:tc>
          <w:tcPr>
            <w:tcW w:w="1754" w:type="dxa"/>
            <w:gridSpan w:val="2"/>
          </w:tcPr>
          <w:p w:rsidR="00FD725A" w:rsidRPr="00B008E0" w:rsidRDefault="00FD725A" w:rsidP="006276B2">
            <w:pPr>
              <w:keepNext/>
              <w:jc w:val="right"/>
              <w:rPr>
                <w:rFonts w:asciiTheme="majorHAnsi" w:hAnsiTheme="majorHAnsi" w:cs="Arial"/>
                <w:color w:val="595959" w:themeColor="text1" w:themeTint="A6"/>
                <w:sz w:val="16"/>
                <w:szCs w:val="16"/>
              </w:rPr>
            </w:pPr>
          </w:p>
        </w:tc>
      </w:tr>
      <w:tr w:rsidR="00FD725A" w:rsidRPr="004D0FBC" w:rsidTr="00FD725A">
        <w:tc>
          <w:tcPr>
            <w:tcW w:w="1209" w:type="dxa"/>
            <w:gridSpan w:val="2"/>
          </w:tcPr>
          <w:p w:rsidR="00FD725A" w:rsidRPr="00B008E0" w:rsidRDefault="00FD725A" w:rsidP="006276B2">
            <w:pPr>
              <w:keepNext/>
              <w:rPr>
                <w:rFonts w:asciiTheme="majorHAnsi" w:hAnsiTheme="majorHAnsi" w:cs="Arial"/>
                <w:color w:val="595959" w:themeColor="text1" w:themeTint="A6"/>
                <w:sz w:val="16"/>
                <w:szCs w:val="16"/>
              </w:rPr>
            </w:pPr>
          </w:p>
        </w:tc>
        <w:tc>
          <w:tcPr>
            <w:tcW w:w="2071" w:type="dxa"/>
            <w:gridSpan w:val="2"/>
          </w:tcPr>
          <w:p w:rsidR="00FD725A" w:rsidRPr="00B008E0" w:rsidRDefault="00FD725A" w:rsidP="006276B2">
            <w:pPr>
              <w:keepNext/>
              <w:rPr>
                <w:rFonts w:asciiTheme="majorHAnsi" w:hAnsiTheme="majorHAnsi" w:cs="Arial"/>
                <w:color w:val="595959" w:themeColor="text1" w:themeTint="A6"/>
                <w:sz w:val="16"/>
                <w:szCs w:val="16"/>
              </w:rPr>
            </w:pPr>
          </w:p>
        </w:tc>
        <w:tc>
          <w:tcPr>
            <w:tcW w:w="1208" w:type="dxa"/>
            <w:gridSpan w:val="2"/>
          </w:tcPr>
          <w:p w:rsidR="00FD725A" w:rsidRPr="00B008E0" w:rsidRDefault="00FD725A" w:rsidP="006276B2">
            <w:pPr>
              <w:keepNext/>
              <w:rPr>
                <w:rFonts w:asciiTheme="majorHAnsi" w:hAnsiTheme="majorHAnsi" w:cs="Arial"/>
                <w:color w:val="595959" w:themeColor="text1" w:themeTint="A6"/>
                <w:sz w:val="16"/>
                <w:szCs w:val="16"/>
              </w:rPr>
            </w:pPr>
          </w:p>
        </w:tc>
        <w:tc>
          <w:tcPr>
            <w:tcW w:w="1749" w:type="dxa"/>
          </w:tcPr>
          <w:p w:rsidR="00FD725A" w:rsidRPr="00B008E0" w:rsidRDefault="00FD725A" w:rsidP="006276B2">
            <w:pPr>
              <w:keepNext/>
              <w:rPr>
                <w:rFonts w:asciiTheme="majorHAnsi" w:hAnsiTheme="majorHAnsi" w:cs="Arial"/>
                <w:color w:val="595959" w:themeColor="text1" w:themeTint="A6"/>
                <w:sz w:val="16"/>
                <w:szCs w:val="16"/>
              </w:rPr>
            </w:pPr>
          </w:p>
        </w:tc>
        <w:tc>
          <w:tcPr>
            <w:tcW w:w="3546" w:type="dxa"/>
            <w:gridSpan w:val="2"/>
          </w:tcPr>
          <w:p w:rsidR="00FD725A" w:rsidRPr="00B008E0" w:rsidRDefault="00FD725A" w:rsidP="006276B2">
            <w:pPr>
              <w:keepNext/>
              <w:jc w:val="right"/>
              <w:rPr>
                <w:rFonts w:asciiTheme="majorHAnsi" w:hAnsiTheme="majorHAnsi" w:cs="Arial"/>
                <w:color w:val="595959" w:themeColor="text1" w:themeTint="A6"/>
                <w:sz w:val="16"/>
                <w:szCs w:val="16"/>
              </w:rPr>
            </w:pPr>
          </w:p>
        </w:tc>
        <w:tc>
          <w:tcPr>
            <w:tcW w:w="1754" w:type="dxa"/>
            <w:gridSpan w:val="2"/>
          </w:tcPr>
          <w:p w:rsidR="00FD725A" w:rsidRPr="00B008E0" w:rsidRDefault="00FD725A" w:rsidP="006276B2">
            <w:pPr>
              <w:keepNext/>
              <w:jc w:val="right"/>
              <w:rPr>
                <w:rFonts w:asciiTheme="majorHAnsi" w:hAnsiTheme="majorHAnsi" w:cs="Arial"/>
                <w:color w:val="595959" w:themeColor="text1" w:themeTint="A6"/>
                <w:sz w:val="16"/>
                <w:szCs w:val="16"/>
              </w:rPr>
            </w:pPr>
          </w:p>
        </w:tc>
      </w:tr>
      <w:tr w:rsidR="00FD725A" w:rsidRPr="004D0FBC" w:rsidTr="00FD725A">
        <w:tc>
          <w:tcPr>
            <w:tcW w:w="1209" w:type="dxa"/>
            <w:gridSpan w:val="2"/>
          </w:tcPr>
          <w:p w:rsidR="00FD725A" w:rsidRPr="00B008E0" w:rsidRDefault="00FD725A" w:rsidP="006276B2">
            <w:pPr>
              <w:keepNext/>
              <w:rPr>
                <w:rFonts w:asciiTheme="majorHAnsi" w:hAnsiTheme="majorHAnsi" w:cs="Arial"/>
                <w:color w:val="595959" w:themeColor="text1" w:themeTint="A6"/>
                <w:sz w:val="16"/>
                <w:szCs w:val="16"/>
              </w:rPr>
            </w:pPr>
          </w:p>
        </w:tc>
        <w:tc>
          <w:tcPr>
            <w:tcW w:w="2071" w:type="dxa"/>
            <w:gridSpan w:val="2"/>
          </w:tcPr>
          <w:p w:rsidR="00FD725A" w:rsidRPr="00B008E0" w:rsidRDefault="00FD725A" w:rsidP="006276B2">
            <w:pPr>
              <w:keepNext/>
              <w:rPr>
                <w:rFonts w:asciiTheme="majorHAnsi" w:hAnsiTheme="majorHAnsi" w:cs="Arial"/>
                <w:color w:val="595959" w:themeColor="text1" w:themeTint="A6"/>
                <w:sz w:val="16"/>
                <w:szCs w:val="16"/>
              </w:rPr>
            </w:pPr>
          </w:p>
        </w:tc>
        <w:tc>
          <w:tcPr>
            <w:tcW w:w="1208" w:type="dxa"/>
            <w:gridSpan w:val="2"/>
          </w:tcPr>
          <w:p w:rsidR="00FD725A" w:rsidRPr="00B008E0" w:rsidRDefault="00FD725A" w:rsidP="006276B2">
            <w:pPr>
              <w:keepNext/>
              <w:rPr>
                <w:rFonts w:asciiTheme="majorHAnsi" w:hAnsiTheme="majorHAnsi" w:cs="Arial"/>
                <w:color w:val="595959" w:themeColor="text1" w:themeTint="A6"/>
                <w:sz w:val="16"/>
                <w:szCs w:val="16"/>
              </w:rPr>
            </w:pPr>
          </w:p>
        </w:tc>
        <w:tc>
          <w:tcPr>
            <w:tcW w:w="1749" w:type="dxa"/>
          </w:tcPr>
          <w:p w:rsidR="00FD725A" w:rsidRPr="00B008E0" w:rsidRDefault="00FD725A" w:rsidP="006276B2">
            <w:pPr>
              <w:keepNext/>
              <w:rPr>
                <w:rFonts w:asciiTheme="majorHAnsi" w:hAnsiTheme="majorHAnsi" w:cs="Arial"/>
                <w:color w:val="595959" w:themeColor="text1" w:themeTint="A6"/>
                <w:sz w:val="16"/>
                <w:szCs w:val="16"/>
              </w:rPr>
            </w:pPr>
          </w:p>
        </w:tc>
        <w:tc>
          <w:tcPr>
            <w:tcW w:w="3546" w:type="dxa"/>
            <w:gridSpan w:val="2"/>
          </w:tcPr>
          <w:p w:rsidR="00FD725A" w:rsidRPr="00B008E0" w:rsidRDefault="00FD725A" w:rsidP="006276B2">
            <w:pPr>
              <w:keepNext/>
              <w:jc w:val="right"/>
              <w:rPr>
                <w:rFonts w:asciiTheme="majorHAnsi" w:hAnsiTheme="majorHAnsi" w:cs="Arial"/>
                <w:color w:val="595959" w:themeColor="text1" w:themeTint="A6"/>
                <w:sz w:val="16"/>
                <w:szCs w:val="16"/>
              </w:rPr>
            </w:pPr>
          </w:p>
        </w:tc>
        <w:tc>
          <w:tcPr>
            <w:tcW w:w="1754" w:type="dxa"/>
            <w:gridSpan w:val="2"/>
          </w:tcPr>
          <w:p w:rsidR="00FD725A" w:rsidRPr="00B008E0" w:rsidRDefault="00FD725A" w:rsidP="006276B2">
            <w:pPr>
              <w:keepNext/>
              <w:jc w:val="right"/>
              <w:rPr>
                <w:rFonts w:asciiTheme="majorHAnsi" w:hAnsiTheme="majorHAnsi" w:cs="Arial"/>
                <w:color w:val="595959" w:themeColor="text1" w:themeTint="A6"/>
                <w:sz w:val="16"/>
                <w:szCs w:val="16"/>
              </w:rPr>
            </w:pPr>
          </w:p>
        </w:tc>
      </w:tr>
      <w:tr w:rsidR="00FD725A" w:rsidRPr="004D0FBC" w:rsidTr="00FD725A">
        <w:tc>
          <w:tcPr>
            <w:tcW w:w="1209" w:type="dxa"/>
            <w:gridSpan w:val="2"/>
          </w:tcPr>
          <w:p w:rsidR="00FD725A" w:rsidRPr="00B008E0" w:rsidRDefault="00FD725A" w:rsidP="006276B2">
            <w:pPr>
              <w:keepNext/>
              <w:rPr>
                <w:rFonts w:asciiTheme="majorHAnsi" w:hAnsiTheme="majorHAnsi" w:cs="Arial"/>
                <w:color w:val="595959" w:themeColor="text1" w:themeTint="A6"/>
                <w:sz w:val="16"/>
                <w:szCs w:val="16"/>
              </w:rPr>
            </w:pPr>
          </w:p>
        </w:tc>
        <w:tc>
          <w:tcPr>
            <w:tcW w:w="2071" w:type="dxa"/>
            <w:gridSpan w:val="2"/>
          </w:tcPr>
          <w:p w:rsidR="00FD725A" w:rsidRPr="00B008E0" w:rsidRDefault="00FD725A" w:rsidP="006276B2">
            <w:pPr>
              <w:keepNext/>
              <w:rPr>
                <w:rFonts w:asciiTheme="majorHAnsi" w:hAnsiTheme="majorHAnsi" w:cs="Arial"/>
                <w:color w:val="595959" w:themeColor="text1" w:themeTint="A6"/>
                <w:sz w:val="16"/>
                <w:szCs w:val="16"/>
              </w:rPr>
            </w:pPr>
          </w:p>
        </w:tc>
        <w:tc>
          <w:tcPr>
            <w:tcW w:w="1208" w:type="dxa"/>
            <w:gridSpan w:val="2"/>
          </w:tcPr>
          <w:p w:rsidR="00FD725A" w:rsidRPr="00B008E0" w:rsidRDefault="00FD725A" w:rsidP="006276B2">
            <w:pPr>
              <w:keepNext/>
              <w:rPr>
                <w:rFonts w:asciiTheme="majorHAnsi" w:hAnsiTheme="majorHAnsi" w:cs="Arial"/>
                <w:color w:val="595959" w:themeColor="text1" w:themeTint="A6"/>
                <w:sz w:val="16"/>
                <w:szCs w:val="16"/>
              </w:rPr>
            </w:pPr>
          </w:p>
        </w:tc>
        <w:tc>
          <w:tcPr>
            <w:tcW w:w="1749" w:type="dxa"/>
          </w:tcPr>
          <w:p w:rsidR="00FD725A" w:rsidRPr="00B008E0" w:rsidRDefault="00FD725A" w:rsidP="006276B2">
            <w:pPr>
              <w:keepNext/>
              <w:rPr>
                <w:rFonts w:asciiTheme="majorHAnsi" w:hAnsiTheme="majorHAnsi" w:cs="Arial"/>
                <w:color w:val="595959" w:themeColor="text1" w:themeTint="A6"/>
                <w:sz w:val="16"/>
                <w:szCs w:val="16"/>
              </w:rPr>
            </w:pPr>
          </w:p>
        </w:tc>
        <w:tc>
          <w:tcPr>
            <w:tcW w:w="3546" w:type="dxa"/>
            <w:gridSpan w:val="2"/>
          </w:tcPr>
          <w:p w:rsidR="00FD725A" w:rsidRPr="00B008E0" w:rsidRDefault="00FD725A" w:rsidP="006276B2">
            <w:pPr>
              <w:keepNext/>
              <w:jc w:val="right"/>
              <w:rPr>
                <w:rFonts w:asciiTheme="majorHAnsi" w:hAnsiTheme="majorHAnsi" w:cs="Arial"/>
                <w:color w:val="595959" w:themeColor="text1" w:themeTint="A6"/>
                <w:sz w:val="16"/>
                <w:szCs w:val="16"/>
              </w:rPr>
            </w:pPr>
          </w:p>
        </w:tc>
        <w:tc>
          <w:tcPr>
            <w:tcW w:w="1754" w:type="dxa"/>
            <w:gridSpan w:val="2"/>
          </w:tcPr>
          <w:p w:rsidR="00FD725A" w:rsidRPr="00B008E0" w:rsidRDefault="00FD725A" w:rsidP="006276B2">
            <w:pPr>
              <w:keepNext/>
              <w:jc w:val="right"/>
              <w:rPr>
                <w:rFonts w:asciiTheme="majorHAnsi" w:hAnsiTheme="majorHAnsi" w:cs="Arial"/>
                <w:color w:val="595959" w:themeColor="text1" w:themeTint="A6"/>
                <w:sz w:val="16"/>
                <w:szCs w:val="16"/>
              </w:rPr>
            </w:pPr>
          </w:p>
        </w:tc>
      </w:tr>
    </w:tbl>
    <w:p w:rsidR="00AD123A" w:rsidRPr="00533EEE" w:rsidRDefault="005C5D5A" w:rsidP="00AD123A">
      <w:pPr>
        <w:keepNext/>
        <w:rPr>
          <w:rFonts w:asciiTheme="majorHAnsi" w:hAnsiTheme="majorHAnsi" w:cs="Arial"/>
          <w:b/>
          <w:bCs/>
          <w:color w:val="008080"/>
          <w:sz w:val="36"/>
          <w:szCs w:val="36"/>
        </w:rPr>
      </w:pPr>
      <w:r>
        <w:rPr>
          <w:rFonts w:asciiTheme="majorHAnsi" w:hAnsiTheme="majorHAnsi" w:cs="Arial"/>
          <w:b/>
          <w:bCs/>
          <w:iCs/>
          <w:color w:val="008080"/>
          <w:sz w:val="36"/>
          <w:szCs w:val="36"/>
        </w:rPr>
        <w:t>EURONEXT ANNOUNCES VOLUMES FOR MAY 2017</w:t>
      </w:r>
    </w:p>
    <w:p w:rsidR="00AA18E8" w:rsidRDefault="00AA18E8" w:rsidP="006276B2">
      <w:pPr>
        <w:pStyle w:val="NormalWeb"/>
        <w:spacing w:before="0" w:after="0" w:line="280" w:lineRule="exact"/>
        <w:rPr>
          <w:rFonts w:asciiTheme="majorHAnsi" w:hAnsiTheme="majorHAnsi" w:cs="Arial"/>
          <w:color w:val="666666"/>
          <w:sz w:val="20"/>
        </w:rPr>
      </w:pPr>
    </w:p>
    <w:p w:rsidR="005C5D5A" w:rsidRPr="005C5D5A" w:rsidRDefault="005C5D5A" w:rsidP="005C5D5A">
      <w:pPr>
        <w:pStyle w:val="NormalWeb"/>
        <w:rPr>
          <w:rFonts w:asciiTheme="majorHAnsi" w:hAnsiTheme="majorHAnsi" w:cs="Arial"/>
          <w:b/>
          <w:sz w:val="22"/>
          <w:szCs w:val="22"/>
          <w:lang w:val="en-GB"/>
        </w:rPr>
      </w:pPr>
      <w:r w:rsidRPr="005C5D5A">
        <w:rPr>
          <w:rFonts w:asciiTheme="majorHAnsi" w:hAnsiTheme="majorHAnsi" w:cs="Arial"/>
          <w:b/>
          <w:bCs/>
          <w:sz w:val="22"/>
          <w:szCs w:val="22"/>
          <w:lang w:val="en-GB"/>
        </w:rPr>
        <w:t xml:space="preserve">Amsterdam, Brussels, Lisbon, London and Paris – </w:t>
      </w:r>
      <w:r>
        <w:rPr>
          <w:rFonts w:asciiTheme="majorHAnsi" w:hAnsiTheme="majorHAnsi" w:cs="Arial"/>
          <w:b/>
          <w:bCs/>
          <w:sz w:val="22"/>
          <w:szCs w:val="22"/>
          <w:lang w:val="en-GB"/>
        </w:rPr>
        <w:t>6</w:t>
      </w:r>
      <w:r w:rsidRPr="005C5D5A">
        <w:rPr>
          <w:rFonts w:asciiTheme="majorHAnsi" w:hAnsiTheme="majorHAnsi" w:cs="Arial"/>
          <w:b/>
          <w:bCs/>
          <w:sz w:val="22"/>
          <w:szCs w:val="22"/>
          <w:lang w:val="en-GB"/>
        </w:rPr>
        <w:t xml:space="preserve"> June 2017</w:t>
      </w:r>
      <w:r w:rsidRPr="005C5D5A">
        <w:rPr>
          <w:rFonts w:asciiTheme="majorHAnsi" w:hAnsiTheme="majorHAnsi" w:cs="Arial"/>
          <w:b/>
          <w:sz w:val="22"/>
          <w:szCs w:val="22"/>
          <w:lang w:val="en-GB"/>
        </w:rPr>
        <w:t xml:space="preserve"> – </w:t>
      </w:r>
      <w:r w:rsidRPr="005C5D5A">
        <w:rPr>
          <w:rFonts w:asciiTheme="majorHAnsi" w:hAnsiTheme="majorHAnsi" w:cs="Arial"/>
          <w:sz w:val="22"/>
          <w:szCs w:val="22"/>
          <w:lang w:val="en-GB"/>
        </w:rPr>
        <w:t>Euronext, the leading pan-European exchange in the Eurozone, today announced trading volumes for May 2017.</w:t>
      </w:r>
    </w:p>
    <w:p w:rsidR="005C5D5A" w:rsidRDefault="005C5D5A" w:rsidP="005C5D5A">
      <w:pPr>
        <w:pStyle w:val="NormalWeb"/>
        <w:numPr>
          <w:ilvl w:val="0"/>
          <w:numId w:val="30"/>
        </w:numPr>
        <w:spacing w:before="0" w:after="0" w:line="280" w:lineRule="exact"/>
        <w:rPr>
          <w:rFonts w:asciiTheme="majorHAnsi" w:hAnsiTheme="majorHAnsi" w:cs="Arial"/>
          <w:sz w:val="22"/>
          <w:szCs w:val="22"/>
          <w:lang w:val="en-GB" w:eastAsia="en-US"/>
        </w:rPr>
      </w:pPr>
      <w:r w:rsidRPr="005C5D5A">
        <w:rPr>
          <w:rFonts w:asciiTheme="majorHAnsi" w:hAnsiTheme="majorHAnsi" w:cs="Arial"/>
          <w:sz w:val="22"/>
          <w:szCs w:val="22"/>
          <w:lang w:val="en-GB" w:eastAsia="en-US"/>
        </w:rPr>
        <w:t>The May 2017 average daily transaction value on the Euronext cash order book stood at €8,471</w:t>
      </w:r>
      <w:r w:rsidR="00302DFB">
        <w:rPr>
          <w:rFonts w:asciiTheme="majorHAnsi" w:hAnsiTheme="majorHAnsi" w:cs="Arial"/>
          <w:sz w:val="22"/>
          <w:szCs w:val="22"/>
          <w:lang w:val="en-GB" w:eastAsia="en-US"/>
        </w:rPr>
        <w:t xml:space="preserve"> </w:t>
      </w:r>
      <w:r w:rsidRPr="005C5D5A">
        <w:rPr>
          <w:rFonts w:asciiTheme="majorHAnsi" w:hAnsiTheme="majorHAnsi" w:cs="Arial"/>
          <w:sz w:val="22"/>
          <w:szCs w:val="22"/>
          <w:lang w:val="en-GB" w:eastAsia="en-US"/>
        </w:rPr>
        <w:t>million</w:t>
      </w:r>
      <w:r>
        <w:rPr>
          <w:rFonts w:asciiTheme="majorHAnsi" w:hAnsiTheme="majorHAnsi" w:cs="Arial"/>
          <w:sz w:val="22"/>
          <w:szCs w:val="22"/>
          <w:lang w:val="en-GB" w:eastAsia="en-US"/>
        </w:rPr>
        <w:t>,</w:t>
      </w:r>
      <w:r w:rsidRPr="005C5D5A">
        <w:rPr>
          <w:rFonts w:asciiTheme="majorHAnsi" w:hAnsiTheme="majorHAnsi" w:cs="Arial"/>
          <w:sz w:val="22"/>
          <w:szCs w:val="22"/>
          <w:lang w:val="en-GB" w:eastAsia="en-US"/>
        </w:rPr>
        <w:t xml:space="preserve"> up +42.8% compared to May 2016 and stable (+0.2%) from the previous month. The average daily transaction value on ETFs was €548 million, up +22.5% compared to May 2016 and </w:t>
      </w:r>
      <w:r w:rsidR="00302DFB">
        <w:rPr>
          <w:rFonts w:asciiTheme="majorHAnsi" w:hAnsiTheme="majorHAnsi" w:cs="Arial"/>
          <w:sz w:val="22"/>
          <w:szCs w:val="22"/>
          <w:lang w:val="en-GB" w:eastAsia="en-US"/>
        </w:rPr>
        <w:t>steady</w:t>
      </w:r>
      <w:r w:rsidRPr="005C5D5A">
        <w:rPr>
          <w:rFonts w:asciiTheme="majorHAnsi" w:hAnsiTheme="majorHAnsi" w:cs="Arial"/>
          <w:sz w:val="22"/>
          <w:szCs w:val="22"/>
          <w:lang w:val="en-GB" w:eastAsia="en-US"/>
        </w:rPr>
        <w:t xml:space="preserve"> from the previous month. Our ETF offering remained stable this month with 809 listings at the end of May</w:t>
      </w:r>
      <w:r>
        <w:rPr>
          <w:rFonts w:asciiTheme="majorHAnsi" w:hAnsiTheme="majorHAnsi" w:cs="Arial"/>
          <w:sz w:val="22"/>
          <w:szCs w:val="22"/>
          <w:lang w:val="en-GB" w:eastAsia="en-US"/>
        </w:rPr>
        <w:t xml:space="preserve"> </w:t>
      </w:r>
      <w:r w:rsidRPr="005C5D5A">
        <w:rPr>
          <w:rFonts w:asciiTheme="majorHAnsi" w:hAnsiTheme="majorHAnsi" w:cs="Arial"/>
          <w:sz w:val="22"/>
          <w:szCs w:val="22"/>
          <w:lang w:val="en-GB" w:eastAsia="en-US"/>
        </w:rPr>
        <w:t>compared to 790 end of 2016.</w:t>
      </w:r>
    </w:p>
    <w:p w:rsidR="005C5D5A" w:rsidRPr="005C5D5A" w:rsidRDefault="005C5D5A" w:rsidP="005C5D5A">
      <w:pPr>
        <w:pStyle w:val="NormalWeb"/>
        <w:spacing w:before="0" w:after="0" w:line="280" w:lineRule="exact"/>
        <w:ind w:left="360"/>
        <w:rPr>
          <w:rFonts w:asciiTheme="majorHAnsi" w:hAnsiTheme="majorHAnsi" w:cs="Arial"/>
          <w:sz w:val="22"/>
          <w:szCs w:val="22"/>
          <w:lang w:val="en-GB" w:eastAsia="en-US"/>
        </w:rPr>
      </w:pPr>
    </w:p>
    <w:p w:rsidR="005C5D5A" w:rsidRDefault="005C5D5A" w:rsidP="005C5D5A">
      <w:pPr>
        <w:pStyle w:val="NormalWeb"/>
        <w:numPr>
          <w:ilvl w:val="0"/>
          <w:numId w:val="30"/>
        </w:numPr>
        <w:spacing w:before="0" w:after="0" w:line="280" w:lineRule="exact"/>
        <w:rPr>
          <w:rFonts w:asciiTheme="majorHAnsi" w:hAnsiTheme="majorHAnsi" w:cs="Arial"/>
          <w:sz w:val="22"/>
          <w:szCs w:val="22"/>
          <w:lang w:val="en-GB" w:eastAsia="en-US"/>
        </w:rPr>
      </w:pPr>
      <w:r w:rsidRPr="005C5D5A">
        <w:rPr>
          <w:rFonts w:asciiTheme="majorHAnsi" w:hAnsiTheme="majorHAnsi" w:cs="Arial"/>
          <w:sz w:val="22"/>
          <w:szCs w:val="22"/>
          <w:lang w:val="en-GB" w:eastAsia="en-US"/>
        </w:rPr>
        <w:t xml:space="preserve">The average daily volume on equity index derivatives reached 222,863 contracts in May 2017, up +14.1% compared to May 2016 and down -18.1% from the previous month. The average daily volume on individual equity derivatives reached 260,315 contracts in May 2017, up 39.0% compared to May 2016 and </w:t>
      </w:r>
      <w:r w:rsidR="0021757F">
        <w:rPr>
          <w:rFonts w:asciiTheme="majorHAnsi" w:hAnsiTheme="majorHAnsi" w:cs="Arial"/>
          <w:sz w:val="22"/>
          <w:szCs w:val="22"/>
          <w:lang w:val="en-GB" w:eastAsia="en-US"/>
        </w:rPr>
        <w:t>relatively</w:t>
      </w:r>
      <w:r w:rsidRPr="005C5D5A">
        <w:rPr>
          <w:rFonts w:asciiTheme="majorHAnsi" w:hAnsiTheme="majorHAnsi" w:cs="Arial"/>
          <w:sz w:val="22"/>
          <w:szCs w:val="22"/>
          <w:lang w:val="en-GB" w:eastAsia="en-US"/>
        </w:rPr>
        <w:t xml:space="preserve"> stable (-1.5%) from the previous month.</w:t>
      </w:r>
    </w:p>
    <w:p w:rsidR="005C5D5A" w:rsidRPr="005C5D5A" w:rsidRDefault="005C5D5A" w:rsidP="005C5D5A">
      <w:pPr>
        <w:pStyle w:val="NormalWeb"/>
        <w:spacing w:before="0" w:after="0" w:line="280" w:lineRule="exact"/>
        <w:ind w:left="360"/>
        <w:rPr>
          <w:rFonts w:asciiTheme="majorHAnsi" w:hAnsiTheme="majorHAnsi" w:cs="Arial"/>
          <w:sz w:val="22"/>
          <w:szCs w:val="22"/>
          <w:lang w:val="en-GB" w:eastAsia="en-US"/>
        </w:rPr>
      </w:pPr>
    </w:p>
    <w:p w:rsidR="005C5D5A" w:rsidRDefault="005C5D5A" w:rsidP="005C5D5A">
      <w:pPr>
        <w:pStyle w:val="NormalWeb"/>
        <w:numPr>
          <w:ilvl w:val="0"/>
          <w:numId w:val="30"/>
        </w:numPr>
        <w:spacing w:before="0" w:after="0" w:line="280" w:lineRule="exact"/>
        <w:rPr>
          <w:rFonts w:asciiTheme="majorHAnsi" w:hAnsiTheme="majorHAnsi" w:cs="Arial"/>
          <w:sz w:val="22"/>
          <w:szCs w:val="22"/>
          <w:lang w:val="en-GB" w:eastAsia="en-US"/>
        </w:rPr>
      </w:pPr>
      <w:r w:rsidRPr="005C5D5A">
        <w:rPr>
          <w:rFonts w:asciiTheme="majorHAnsi" w:hAnsiTheme="majorHAnsi" w:cs="Arial"/>
          <w:sz w:val="22"/>
          <w:szCs w:val="22"/>
          <w:lang w:val="en-GB" w:eastAsia="en-US"/>
        </w:rPr>
        <w:t>In May 2017, the average daily volume on commodities derivatives reached 34,968 contracts, down by -10.1% compared to May 2016 and down -42.7% from the previous month.</w:t>
      </w:r>
    </w:p>
    <w:p w:rsidR="005C5D5A" w:rsidRPr="005C5D5A" w:rsidRDefault="005C5D5A" w:rsidP="005C5D5A">
      <w:pPr>
        <w:pStyle w:val="NormalWeb"/>
        <w:spacing w:before="0" w:after="0" w:line="280" w:lineRule="exact"/>
        <w:ind w:left="360"/>
        <w:rPr>
          <w:rFonts w:asciiTheme="majorHAnsi" w:hAnsiTheme="majorHAnsi" w:cs="Arial"/>
          <w:sz w:val="22"/>
          <w:szCs w:val="22"/>
          <w:lang w:val="en-GB" w:eastAsia="en-US"/>
        </w:rPr>
      </w:pPr>
    </w:p>
    <w:p w:rsidR="005C5D5A" w:rsidRDefault="005C5D5A" w:rsidP="005C5D5A">
      <w:pPr>
        <w:pStyle w:val="NormalWeb"/>
        <w:numPr>
          <w:ilvl w:val="0"/>
          <w:numId w:val="30"/>
        </w:numPr>
        <w:spacing w:before="0" w:after="0" w:line="280" w:lineRule="exact"/>
        <w:rPr>
          <w:rFonts w:asciiTheme="majorHAnsi" w:hAnsiTheme="majorHAnsi" w:cs="Arial"/>
          <w:sz w:val="22"/>
          <w:szCs w:val="22"/>
          <w:lang w:val="en-GB" w:eastAsia="en-US"/>
        </w:rPr>
      </w:pPr>
      <w:r w:rsidRPr="005C5D5A">
        <w:rPr>
          <w:rFonts w:asciiTheme="majorHAnsi" w:hAnsiTheme="majorHAnsi" w:cs="Arial"/>
          <w:sz w:val="22"/>
          <w:szCs w:val="22"/>
          <w:lang w:val="en-GB" w:eastAsia="en-US"/>
        </w:rPr>
        <w:t>On a year-to-date basis, the overall average daily volume on Euronext derivatives stands at 531,605 contracts (+1.6% compared to end of May 2016) and the open interest was up at 15,151,176 contracts (-3.5% compared to end of May 2016).</w:t>
      </w:r>
    </w:p>
    <w:p w:rsidR="005C5D5A" w:rsidRPr="005C5D5A" w:rsidRDefault="005C5D5A" w:rsidP="005C5D5A">
      <w:pPr>
        <w:pStyle w:val="NormalWeb"/>
        <w:spacing w:before="0" w:after="0" w:line="280" w:lineRule="exact"/>
        <w:rPr>
          <w:rFonts w:asciiTheme="majorHAnsi" w:hAnsiTheme="majorHAnsi" w:cs="Arial"/>
          <w:sz w:val="22"/>
          <w:szCs w:val="22"/>
          <w:lang w:val="en-GB" w:eastAsia="en-US"/>
        </w:rPr>
      </w:pPr>
    </w:p>
    <w:p w:rsidR="005C5D5A" w:rsidRPr="005C5D5A" w:rsidRDefault="005C5D5A" w:rsidP="005C5D5A">
      <w:pPr>
        <w:pStyle w:val="NormalWeb"/>
        <w:numPr>
          <w:ilvl w:val="0"/>
          <w:numId w:val="30"/>
        </w:numPr>
        <w:spacing w:before="0" w:after="0" w:line="280" w:lineRule="exact"/>
        <w:rPr>
          <w:rFonts w:asciiTheme="majorHAnsi" w:hAnsiTheme="majorHAnsi" w:cs="Arial"/>
          <w:sz w:val="22"/>
          <w:szCs w:val="22"/>
          <w:lang w:val="en-GB" w:eastAsia="en-US"/>
        </w:rPr>
      </w:pPr>
      <w:r w:rsidRPr="005C5D5A">
        <w:rPr>
          <w:rFonts w:asciiTheme="majorHAnsi" w:hAnsiTheme="majorHAnsi" w:cs="Arial"/>
          <w:sz w:val="22"/>
          <w:szCs w:val="22"/>
          <w:lang w:val="en-GB" w:eastAsia="en-US"/>
        </w:rPr>
        <w:t>In May 2017, Euronext had two new listing</w:t>
      </w:r>
      <w:r w:rsidR="004A61F8">
        <w:rPr>
          <w:rFonts w:asciiTheme="majorHAnsi" w:hAnsiTheme="majorHAnsi" w:cs="Arial"/>
          <w:sz w:val="22"/>
          <w:szCs w:val="22"/>
          <w:lang w:val="en-GB" w:eastAsia="en-US"/>
        </w:rPr>
        <w:t>s</w:t>
      </w:r>
      <w:r w:rsidRPr="005C5D5A">
        <w:rPr>
          <w:rFonts w:asciiTheme="majorHAnsi" w:hAnsiTheme="majorHAnsi" w:cs="Arial"/>
          <w:sz w:val="22"/>
          <w:szCs w:val="22"/>
          <w:lang w:val="en-GB" w:eastAsia="en-US"/>
        </w:rPr>
        <w:t xml:space="preserve"> with </w:t>
      </w:r>
      <w:proofErr w:type="spellStart"/>
      <w:r w:rsidRPr="005C5D5A">
        <w:rPr>
          <w:rFonts w:asciiTheme="majorHAnsi" w:hAnsiTheme="majorHAnsi" w:cs="Arial"/>
          <w:sz w:val="22"/>
          <w:szCs w:val="22"/>
          <w:lang w:val="en-GB" w:eastAsia="en-US"/>
        </w:rPr>
        <w:t>Volkerwessels</w:t>
      </w:r>
      <w:proofErr w:type="spellEnd"/>
      <w:r w:rsidRPr="005C5D5A">
        <w:rPr>
          <w:rFonts w:asciiTheme="majorHAnsi" w:hAnsiTheme="majorHAnsi" w:cs="Arial"/>
          <w:sz w:val="22"/>
          <w:szCs w:val="22"/>
          <w:lang w:val="en-GB" w:eastAsia="en-US"/>
        </w:rPr>
        <w:t xml:space="preserve"> on Amsterdam and Prodways Group in Paris that altogether raised €633 million. In addition, €1.6 billion were raised on Euronext in corporate bonds and €2</w:t>
      </w:r>
      <w:r w:rsidR="00157D1B">
        <w:rPr>
          <w:rFonts w:asciiTheme="majorHAnsi" w:hAnsiTheme="majorHAnsi" w:cs="Arial"/>
          <w:sz w:val="22"/>
          <w:szCs w:val="22"/>
          <w:lang w:val="en-GB" w:eastAsia="en-US"/>
        </w:rPr>
        <w:t xml:space="preserve"> </w:t>
      </w:r>
      <w:r w:rsidRPr="005C5D5A">
        <w:rPr>
          <w:rFonts w:asciiTheme="majorHAnsi" w:hAnsiTheme="majorHAnsi" w:cs="Arial"/>
          <w:sz w:val="22"/>
          <w:szCs w:val="22"/>
          <w:lang w:val="en-GB" w:eastAsia="en-US"/>
        </w:rPr>
        <w:t xml:space="preserve">billion of follow-on equity. </w:t>
      </w:r>
    </w:p>
    <w:p w:rsidR="00BB257F" w:rsidRPr="005C5D5A" w:rsidRDefault="00BB257F" w:rsidP="006276B2">
      <w:pPr>
        <w:pStyle w:val="NormalWeb"/>
        <w:spacing w:before="0" w:after="0" w:line="280" w:lineRule="exact"/>
        <w:rPr>
          <w:rFonts w:asciiTheme="majorHAnsi" w:hAnsiTheme="majorHAnsi" w:cs="Arial"/>
          <w:sz w:val="22"/>
          <w:szCs w:val="22"/>
          <w:lang w:val="en-GB" w:eastAsia="en-US"/>
        </w:rPr>
      </w:pPr>
    </w:p>
    <w:p w:rsidR="00A965C6" w:rsidRPr="00A40ACF" w:rsidRDefault="00214CA8" w:rsidP="00A965C6">
      <w:pPr>
        <w:rPr>
          <w:rFonts w:asciiTheme="majorHAnsi" w:hAnsiTheme="majorHAnsi" w:cstheme="majorHAnsi"/>
          <w:b/>
          <w:sz w:val="18"/>
          <w:lang w:val="fr-FR"/>
        </w:rPr>
      </w:pPr>
      <w:r w:rsidRPr="00D45B58">
        <w:rPr>
          <w:rFonts w:asciiTheme="majorHAnsi" w:hAnsiTheme="majorHAnsi" w:cs="Arial"/>
          <w:sz w:val="16"/>
          <w:szCs w:val="16"/>
          <w:lang w:val="fr-FR"/>
        </w:rPr>
        <w:br/>
      </w:r>
      <w:r w:rsidR="00A965C6" w:rsidRPr="00A40ACF">
        <w:rPr>
          <w:rFonts w:asciiTheme="majorHAnsi" w:hAnsiTheme="majorHAnsi" w:cstheme="majorHAnsi"/>
          <w:b/>
          <w:sz w:val="18"/>
          <w:lang w:val="fr-FR"/>
        </w:rPr>
        <w:t xml:space="preserve">CONTACTS - </w:t>
      </w:r>
    </w:p>
    <w:p w:rsidR="003E6CCE" w:rsidRPr="00F905D5" w:rsidRDefault="003E6CCE" w:rsidP="003E6CCE">
      <w:pPr>
        <w:rPr>
          <w:rFonts w:asciiTheme="majorHAnsi" w:hAnsiTheme="majorHAnsi" w:cstheme="majorHAnsi"/>
          <w:sz w:val="18"/>
          <w:szCs w:val="18"/>
          <w:lang w:val="fr-FR"/>
        </w:rPr>
      </w:pPr>
      <w:r w:rsidRPr="00F905D5">
        <w:rPr>
          <w:rFonts w:asciiTheme="majorHAnsi" w:hAnsiTheme="majorHAnsi" w:cstheme="majorHAnsi"/>
          <w:sz w:val="18"/>
          <w:szCs w:val="18"/>
          <w:lang w:val="fr-FR"/>
        </w:rPr>
        <w:t>Pauline Bucail</w:t>
      </w:r>
      <w:r>
        <w:rPr>
          <w:rFonts w:asciiTheme="majorHAnsi" w:hAnsiTheme="majorHAnsi" w:cstheme="majorHAnsi"/>
          <w:sz w:val="18"/>
          <w:szCs w:val="18"/>
          <w:lang w:val="fr-FR"/>
        </w:rPr>
        <w:t>le</w:t>
      </w:r>
      <w:r w:rsidR="005C5D5A">
        <w:rPr>
          <w:rFonts w:asciiTheme="majorHAnsi" w:hAnsiTheme="majorHAnsi" w:cstheme="majorHAnsi"/>
          <w:sz w:val="18"/>
          <w:szCs w:val="18"/>
          <w:lang w:val="fr-FR"/>
        </w:rPr>
        <w:t xml:space="preserve"> </w:t>
      </w:r>
      <w:r>
        <w:rPr>
          <w:rFonts w:asciiTheme="majorHAnsi" w:hAnsiTheme="majorHAnsi" w:cstheme="majorHAnsi"/>
          <w:sz w:val="18"/>
          <w:szCs w:val="18"/>
          <w:lang w:val="fr-FR"/>
        </w:rPr>
        <w:t>(Europe):                    </w:t>
      </w:r>
      <w:r>
        <w:rPr>
          <w:rFonts w:asciiTheme="majorHAnsi" w:hAnsiTheme="majorHAnsi" w:cstheme="majorHAnsi"/>
          <w:sz w:val="18"/>
          <w:szCs w:val="18"/>
          <w:lang w:val="fr-FR"/>
        </w:rPr>
        <w:tab/>
      </w:r>
      <w:r w:rsidRPr="00F905D5">
        <w:rPr>
          <w:rFonts w:asciiTheme="majorHAnsi" w:hAnsiTheme="majorHAnsi" w:cstheme="majorHAnsi"/>
          <w:sz w:val="18"/>
          <w:szCs w:val="18"/>
          <w:lang w:val="fr-FR"/>
        </w:rPr>
        <w:t xml:space="preserve">+33 1 70 48 24 41; </w:t>
      </w:r>
      <w:hyperlink r:id="rId12" w:history="1">
        <w:r w:rsidRPr="00F905D5">
          <w:rPr>
            <w:rStyle w:val="Lienhypertexte"/>
            <w:rFonts w:asciiTheme="majorHAnsi" w:hAnsiTheme="majorHAnsi" w:cstheme="majorHAnsi"/>
            <w:sz w:val="18"/>
            <w:szCs w:val="18"/>
            <w:lang w:val="fr-FR"/>
          </w:rPr>
          <w:t>pbucaille@euronext.com</w:t>
        </w:r>
      </w:hyperlink>
      <w:r w:rsidRPr="00F905D5">
        <w:rPr>
          <w:rFonts w:asciiTheme="majorHAnsi" w:hAnsiTheme="majorHAnsi" w:cstheme="majorHAnsi"/>
          <w:sz w:val="18"/>
          <w:szCs w:val="18"/>
          <w:lang w:val="fr-FR"/>
        </w:rPr>
        <w:t> </w:t>
      </w:r>
    </w:p>
    <w:p w:rsidR="00A965C6" w:rsidRPr="003E6CCE" w:rsidRDefault="00A965C6" w:rsidP="00A965C6">
      <w:pPr>
        <w:rPr>
          <w:rFonts w:asciiTheme="majorHAnsi" w:hAnsiTheme="majorHAnsi" w:cstheme="majorHAnsi"/>
          <w:sz w:val="18"/>
          <w:lang w:val="nl-NL"/>
        </w:rPr>
      </w:pPr>
      <w:r w:rsidRPr="003E6CCE">
        <w:rPr>
          <w:rFonts w:asciiTheme="majorHAnsi" w:hAnsiTheme="majorHAnsi" w:cstheme="majorHAnsi"/>
          <w:sz w:val="18"/>
          <w:lang w:val="nl-NL"/>
        </w:rPr>
        <w:t xml:space="preserve">Alice </w:t>
      </w:r>
      <w:r w:rsidR="003C249F" w:rsidRPr="003E6CCE">
        <w:rPr>
          <w:rFonts w:asciiTheme="majorHAnsi" w:hAnsiTheme="majorHAnsi" w:cstheme="majorHAnsi"/>
          <w:sz w:val="18"/>
          <w:lang w:val="nl-NL"/>
        </w:rPr>
        <w:t>Jentink (Amsterdam):</w:t>
      </w:r>
      <w:r w:rsidR="003C249F" w:rsidRPr="003E6CCE">
        <w:rPr>
          <w:rFonts w:asciiTheme="majorHAnsi" w:hAnsiTheme="majorHAnsi" w:cstheme="majorHAnsi"/>
          <w:sz w:val="18"/>
          <w:lang w:val="nl-NL"/>
        </w:rPr>
        <w:tab/>
      </w:r>
      <w:r w:rsidR="003C249F" w:rsidRPr="003E6CCE">
        <w:rPr>
          <w:rFonts w:asciiTheme="majorHAnsi" w:hAnsiTheme="majorHAnsi" w:cstheme="majorHAnsi"/>
          <w:sz w:val="18"/>
          <w:lang w:val="nl-NL"/>
        </w:rPr>
        <w:tab/>
        <w:t>+31 20 721</w:t>
      </w:r>
      <w:r w:rsidRPr="003E6CCE">
        <w:rPr>
          <w:rFonts w:asciiTheme="majorHAnsi" w:hAnsiTheme="majorHAnsi" w:cstheme="majorHAnsi"/>
          <w:sz w:val="18"/>
          <w:lang w:val="nl-NL"/>
        </w:rPr>
        <w:t xml:space="preserve"> 4488; </w:t>
      </w:r>
      <w:hyperlink r:id="rId13" w:history="1">
        <w:r w:rsidRPr="003E6CCE">
          <w:rPr>
            <w:rStyle w:val="Lienhypertexte"/>
            <w:rFonts w:asciiTheme="majorHAnsi" w:hAnsiTheme="majorHAnsi" w:cstheme="majorHAnsi"/>
            <w:sz w:val="18"/>
            <w:lang w:val="nl-NL"/>
          </w:rPr>
          <w:t>ajentink@euronext.com</w:t>
        </w:r>
      </w:hyperlink>
      <w:r w:rsidRPr="003E6CCE">
        <w:rPr>
          <w:rFonts w:asciiTheme="majorHAnsi" w:hAnsiTheme="majorHAnsi" w:cstheme="majorHAnsi"/>
          <w:sz w:val="18"/>
          <w:lang w:val="nl-NL"/>
        </w:rPr>
        <w:t xml:space="preserve">  </w:t>
      </w:r>
    </w:p>
    <w:p w:rsidR="00BC641C" w:rsidRPr="00A40ACF" w:rsidRDefault="00BC641C" w:rsidP="00BC641C">
      <w:pPr>
        <w:rPr>
          <w:rFonts w:asciiTheme="majorHAnsi" w:hAnsiTheme="majorHAnsi" w:cstheme="majorHAnsi"/>
          <w:sz w:val="18"/>
          <w:lang w:val="fr-FR"/>
        </w:rPr>
      </w:pPr>
      <w:r w:rsidRPr="00A40ACF">
        <w:rPr>
          <w:rFonts w:asciiTheme="majorHAnsi" w:hAnsiTheme="majorHAnsi" w:cstheme="majorHAnsi"/>
          <w:sz w:val="18"/>
          <w:lang w:val="fr-FR"/>
        </w:rPr>
        <w:t xml:space="preserve">Pascal Brabant (Brussels): </w:t>
      </w:r>
      <w:r w:rsidRPr="00A40ACF">
        <w:rPr>
          <w:rFonts w:asciiTheme="majorHAnsi" w:hAnsiTheme="majorHAnsi" w:cstheme="majorHAnsi"/>
          <w:sz w:val="18"/>
          <w:lang w:val="fr-FR"/>
        </w:rPr>
        <w:tab/>
      </w:r>
      <w:r w:rsidRPr="00A40ACF">
        <w:rPr>
          <w:rFonts w:asciiTheme="majorHAnsi" w:hAnsiTheme="majorHAnsi" w:cstheme="majorHAnsi"/>
          <w:sz w:val="18"/>
          <w:lang w:val="fr-FR"/>
        </w:rPr>
        <w:tab/>
        <w:t xml:space="preserve">+32 2 620 15 50; </w:t>
      </w:r>
      <w:r w:rsidR="005701BE" w:rsidRPr="00A40ACF">
        <w:rPr>
          <w:rStyle w:val="Lienhypertexte"/>
          <w:rFonts w:asciiTheme="majorHAnsi" w:hAnsiTheme="majorHAnsi" w:cstheme="majorHAnsi"/>
          <w:sz w:val="18"/>
          <w:szCs w:val="18"/>
          <w:lang w:val="fr-FR"/>
        </w:rPr>
        <w:t>pbrabant</w:t>
      </w:r>
      <w:r w:rsidRPr="00A40ACF">
        <w:rPr>
          <w:rStyle w:val="Lienhypertexte"/>
          <w:rFonts w:asciiTheme="majorHAnsi" w:hAnsiTheme="majorHAnsi" w:cstheme="majorHAnsi"/>
          <w:sz w:val="18"/>
          <w:szCs w:val="18"/>
          <w:lang w:val="fr-FR"/>
        </w:rPr>
        <w:t>@euronext.com</w:t>
      </w:r>
      <w:r w:rsidRPr="00A40ACF">
        <w:rPr>
          <w:rFonts w:asciiTheme="majorHAnsi" w:hAnsiTheme="majorHAnsi" w:cstheme="majorHAnsi"/>
          <w:sz w:val="18"/>
          <w:lang w:val="fr-FR"/>
        </w:rPr>
        <w:t xml:space="preserve">  </w:t>
      </w:r>
    </w:p>
    <w:p w:rsidR="00A965C6" w:rsidRPr="00A40ACF" w:rsidRDefault="00A965C6" w:rsidP="00BC641C">
      <w:pPr>
        <w:rPr>
          <w:rFonts w:asciiTheme="majorHAnsi" w:hAnsiTheme="majorHAnsi" w:cstheme="majorHAnsi"/>
          <w:sz w:val="18"/>
          <w:lang w:val="pt-PT"/>
        </w:rPr>
      </w:pPr>
      <w:r w:rsidRPr="00A40ACF">
        <w:rPr>
          <w:rFonts w:asciiTheme="majorHAnsi" w:hAnsiTheme="majorHAnsi" w:cstheme="majorHAnsi"/>
          <w:sz w:val="18"/>
          <w:lang w:val="pt-PT"/>
        </w:rPr>
        <w:t>Sa</w:t>
      </w:r>
      <w:r w:rsidR="001A1C07" w:rsidRPr="00A40ACF">
        <w:rPr>
          <w:rFonts w:asciiTheme="majorHAnsi" w:hAnsiTheme="majorHAnsi" w:cstheme="majorHAnsi"/>
          <w:sz w:val="18"/>
          <w:lang w:val="pt-PT"/>
        </w:rPr>
        <w:t>ndra Machado (Lisbon):</w:t>
      </w:r>
      <w:r w:rsidR="001A1C07" w:rsidRPr="00A40ACF">
        <w:rPr>
          <w:rFonts w:asciiTheme="majorHAnsi" w:hAnsiTheme="majorHAnsi" w:cstheme="majorHAnsi"/>
          <w:sz w:val="18"/>
          <w:lang w:val="pt-PT"/>
        </w:rPr>
        <w:tab/>
      </w:r>
      <w:r w:rsidR="001A1C07" w:rsidRPr="00A40ACF">
        <w:rPr>
          <w:rFonts w:asciiTheme="majorHAnsi" w:hAnsiTheme="majorHAnsi" w:cstheme="majorHAnsi"/>
          <w:sz w:val="18"/>
          <w:lang w:val="pt-PT"/>
        </w:rPr>
        <w:tab/>
        <w:t>+351 210</w:t>
      </w:r>
      <w:r w:rsidRPr="00A40ACF">
        <w:rPr>
          <w:rFonts w:asciiTheme="majorHAnsi" w:hAnsiTheme="majorHAnsi" w:cstheme="majorHAnsi"/>
          <w:sz w:val="18"/>
          <w:lang w:val="pt-PT"/>
        </w:rPr>
        <w:t xml:space="preserve"> </w:t>
      </w:r>
      <w:r w:rsidR="001A1C07" w:rsidRPr="00A40ACF">
        <w:rPr>
          <w:rFonts w:asciiTheme="majorHAnsi" w:hAnsiTheme="majorHAnsi" w:cstheme="majorHAnsi"/>
          <w:sz w:val="18"/>
          <w:lang w:val="pt-PT"/>
        </w:rPr>
        <w:t>6</w:t>
      </w:r>
      <w:r w:rsidRPr="00A40ACF">
        <w:rPr>
          <w:rFonts w:asciiTheme="majorHAnsi" w:hAnsiTheme="majorHAnsi" w:cstheme="majorHAnsi"/>
          <w:sz w:val="18"/>
          <w:lang w:val="pt-PT"/>
        </w:rPr>
        <w:t xml:space="preserve">00 </w:t>
      </w:r>
      <w:r w:rsidR="001A1C07" w:rsidRPr="00A40ACF">
        <w:rPr>
          <w:rFonts w:asciiTheme="majorHAnsi" w:hAnsiTheme="majorHAnsi" w:cstheme="majorHAnsi"/>
          <w:sz w:val="18"/>
          <w:lang w:val="pt-PT"/>
        </w:rPr>
        <w:t>614</w:t>
      </w:r>
      <w:r w:rsidRPr="00A40ACF">
        <w:rPr>
          <w:rFonts w:asciiTheme="majorHAnsi" w:hAnsiTheme="majorHAnsi" w:cstheme="majorHAnsi"/>
          <w:sz w:val="18"/>
          <w:lang w:val="pt-PT"/>
        </w:rPr>
        <w:t xml:space="preserve">; </w:t>
      </w:r>
      <w:hyperlink r:id="rId14" w:history="1">
        <w:r w:rsidRPr="00A40ACF">
          <w:rPr>
            <w:rStyle w:val="Lienhypertexte"/>
            <w:rFonts w:asciiTheme="majorHAnsi" w:hAnsiTheme="majorHAnsi" w:cstheme="majorHAnsi"/>
            <w:sz w:val="18"/>
            <w:lang w:val="pt-PT"/>
          </w:rPr>
          <w:t>smachado@euronext.com</w:t>
        </w:r>
      </w:hyperlink>
      <w:r w:rsidRPr="00A40ACF">
        <w:rPr>
          <w:rFonts w:asciiTheme="majorHAnsi" w:hAnsiTheme="majorHAnsi" w:cstheme="majorHAnsi"/>
          <w:sz w:val="18"/>
          <w:lang w:val="pt-PT"/>
        </w:rPr>
        <w:t xml:space="preserve"> </w:t>
      </w:r>
    </w:p>
    <w:p w:rsidR="00A965C6" w:rsidRPr="00922192" w:rsidRDefault="00922192" w:rsidP="00A965C6">
      <w:pPr>
        <w:rPr>
          <w:rFonts w:asciiTheme="majorHAnsi" w:hAnsiTheme="majorHAnsi" w:cstheme="majorHAnsi"/>
          <w:sz w:val="18"/>
          <w:lang w:val="pt-PT"/>
        </w:rPr>
      </w:pPr>
      <w:r w:rsidRPr="00922192">
        <w:rPr>
          <w:rFonts w:asciiTheme="majorHAnsi" w:hAnsiTheme="majorHAnsi" w:cstheme="majorHAnsi"/>
          <w:sz w:val="18"/>
          <w:lang w:val="pt-PT"/>
        </w:rPr>
        <w:t>Aïchata Tandjigora</w:t>
      </w:r>
      <w:r w:rsidR="00A965C6" w:rsidRPr="00922192">
        <w:rPr>
          <w:rFonts w:asciiTheme="majorHAnsi" w:hAnsiTheme="majorHAnsi" w:cstheme="majorHAnsi"/>
          <w:sz w:val="18"/>
          <w:lang w:val="pt-PT"/>
        </w:rPr>
        <w:t xml:space="preserve"> (Paris): </w:t>
      </w:r>
      <w:r w:rsidR="00A965C6" w:rsidRPr="00922192">
        <w:rPr>
          <w:rFonts w:asciiTheme="majorHAnsi" w:hAnsiTheme="majorHAnsi" w:cstheme="majorHAnsi"/>
          <w:sz w:val="18"/>
          <w:lang w:val="pt-PT"/>
        </w:rPr>
        <w:tab/>
      </w:r>
      <w:r w:rsidR="00A965C6" w:rsidRPr="00922192">
        <w:rPr>
          <w:rFonts w:asciiTheme="majorHAnsi" w:hAnsiTheme="majorHAnsi" w:cstheme="majorHAnsi"/>
          <w:sz w:val="18"/>
          <w:lang w:val="pt-PT"/>
        </w:rPr>
        <w:tab/>
        <w:t xml:space="preserve">+33 1 </w:t>
      </w:r>
      <w:r>
        <w:rPr>
          <w:rFonts w:asciiTheme="majorHAnsi" w:hAnsiTheme="majorHAnsi" w:cstheme="majorHAnsi"/>
          <w:sz w:val="18"/>
          <w:lang w:val="pt-PT"/>
        </w:rPr>
        <w:t>70 48 24 43</w:t>
      </w:r>
      <w:r w:rsidR="004105E3">
        <w:rPr>
          <w:rFonts w:asciiTheme="majorHAnsi" w:hAnsiTheme="majorHAnsi" w:cstheme="majorHAnsi"/>
          <w:sz w:val="18"/>
          <w:lang w:val="pt-PT"/>
        </w:rPr>
        <w:t>;</w:t>
      </w:r>
      <w:r w:rsidR="00A965C6" w:rsidRPr="00922192">
        <w:rPr>
          <w:rFonts w:asciiTheme="majorHAnsi" w:hAnsiTheme="majorHAnsi" w:cstheme="majorHAnsi"/>
          <w:sz w:val="18"/>
          <w:lang w:val="pt-PT"/>
        </w:rPr>
        <w:t xml:space="preserve"> </w:t>
      </w:r>
      <w:hyperlink r:id="rId15" w:history="1">
        <w:r w:rsidRPr="00CC3512">
          <w:rPr>
            <w:rStyle w:val="Lienhypertexte"/>
            <w:rFonts w:asciiTheme="majorHAnsi" w:hAnsiTheme="majorHAnsi" w:cstheme="majorHAnsi"/>
            <w:sz w:val="18"/>
            <w:lang w:val="pt-PT"/>
          </w:rPr>
          <w:t>atandjigora@euronext.com</w:t>
        </w:r>
      </w:hyperlink>
      <w:r w:rsidR="00A965C6" w:rsidRPr="00922192">
        <w:rPr>
          <w:rFonts w:asciiTheme="majorHAnsi" w:hAnsiTheme="majorHAnsi" w:cstheme="majorHAnsi"/>
          <w:sz w:val="18"/>
          <w:lang w:val="pt-PT"/>
        </w:rPr>
        <w:t xml:space="preserve"> </w:t>
      </w:r>
    </w:p>
    <w:p w:rsidR="00420966" w:rsidRPr="00922192" w:rsidRDefault="00420966" w:rsidP="00420966">
      <w:pPr>
        <w:rPr>
          <w:lang w:val="pt-PT"/>
        </w:rPr>
      </w:pPr>
    </w:p>
    <w:p w:rsidR="001F4501" w:rsidRPr="005D3CD6" w:rsidRDefault="001F4501" w:rsidP="001F4501">
      <w:pPr>
        <w:rPr>
          <w:rFonts w:ascii="Calibri" w:eastAsia="Calibri" w:hAnsi="Calibri" w:cs="Calibri"/>
          <w:b/>
          <w:bCs/>
        </w:rPr>
      </w:pPr>
      <w:r w:rsidRPr="001F4501">
        <w:rPr>
          <w:rFonts w:ascii="Calibri" w:eastAsia="Calibri" w:hAnsi="Calibri" w:cs="Calibri"/>
          <w:b/>
          <w:bCs/>
          <w:sz w:val="18"/>
          <w:szCs w:val="22"/>
          <w:lang w:eastAsia="en-US"/>
        </w:rPr>
        <w:t>About Euronext</w:t>
      </w:r>
      <w:r w:rsidRPr="001F4501">
        <w:rPr>
          <w:rFonts w:ascii="Calibri" w:eastAsia="Calibri" w:hAnsi="Calibri" w:cs="Calibri"/>
          <w:b/>
          <w:bCs/>
          <w:sz w:val="18"/>
          <w:szCs w:val="22"/>
          <w:lang w:eastAsia="en-US"/>
        </w:rPr>
        <w:br/>
      </w:r>
      <w:r w:rsidRPr="001F4501">
        <w:rPr>
          <w:rFonts w:ascii="Calibri" w:eastAsia="Calibri" w:hAnsi="Calibri" w:cs="Calibri"/>
          <w:sz w:val="18"/>
          <w:szCs w:val="22"/>
          <w:lang w:val="en-GB" w:eastAsia="en-US"/>
        </w:rPr>
        <w:t>Euronext is the leading pan-European exchange in the Eurozone with nearly 1,300 listed issuers worth close to €3.5 trillion in market capitalisation as of end March 2017, an unmatched blue chip franchise consisting of 25 issuers in the EURO STOXX 50® benchmark and a strong diverse domestic and international client base.</w:t>
      </w:r>
      <w:r w:rsidRPr="001F4501">
        <w:rPr>
          <w:rFonts w:ascii="Calibri" w:eastAsia="Calibri" w:hAnsi="Calibri" w:cs="Calibri"/>
          <w:sz w:val="18"/>
          <w:szCs w:val="22"/>
          <w:lang w:val="en-GB" w:eastAsia="en-US"/>
        </w:rPr>
        <w:br/>
        <w:t xml:space="preserve">Euronext operates regulated and transparent equity and derivatives markets. Its total product offering includes Equities, Exchange Traded Funds, Warrants &amp; Certificates, Bonds, Derivatives, Commodities and Indices. Euronext also leverages its expertise in running markets by providing technology and managed services to third parties. Euronext operates regulated markets, Alternext </w:t>
      </w:r>
      <w:r w:rsidRPr="001F4501">
        <w:rPr>
          <w:rFonts w:ascii="Calibri" w:eastAsia="Calibri" w:hAnsi="Calibri" w:cs="Calibri"/>
          <w:sz w:val="18"/>
          <w:szCs w:val="22"/>
          <w:lang w:val="en-GB" w:eastAsia="en-US"/>
        </w:rPr>
        <w:lastRenderedPageBreak/>
        <w:t>and the Free Market; in addition it offers EnterNext, which facilitates SMEs’ access to capital markets.</w:t>
      </w:r>
      <w:r w:rsidRPr="001F4501">
        <w:rPr>
          <w:rFonts w:ascii="Calibri" w:eastAsia="Calibri" w:hAnsi="Calibri" w:cs="Calibri"/>
          <w:sz w:val="18"/>
          <w:szCs w:val="22"/>
          <w:lang w:val="en-GB" w:eastAsia="en-US"/>
        </w:rPr>
        <w:br/>
        <w:t>For the latest news, find us on Twitter (</w:t>
      </w:r>
      <w:hyperlink r:id="rId16" w:history="1">
        <w:r w:rsidRPr="001F4501">
          <w:rPr>
            <w:rFonts w:ascii="Calibri" w:eastAsia="Calibri" w:hAnsi="Calibri" w:cs="Calibri"/>
            <w:sz w:val="18"/>
            <w:szCs w:val="22"/>
            <w:lang w:val="en-GB" w:eastAsia="en-US"/>
          </w:rPr>
          <w:t>twitter.com/euronext</w:t>
        </w:r>
      </w:hyperlink>
      <w:r w:rsidRPr="001F4501">
        <w:rPr>
          <w:rFonts w:ascii="Calibri" w:eastAsia="Calibri" w:hAnsi="Calibri" w:cs="Calibri"/>
          <w:sz w:val="18"/>
          <w:szCs w:val="22"/>
          <w:lang w:val="en-GB" w:eastAsia="en-US"/>
        </w:rPr>
        <w:t>) and LinkedIn (</w:t>
      </w:r>
      <w:hyperlink r:id="rId17" w:history="1">
        <w:r w:rsidRPr="001F4501">
          <w:rPr>
            <w:rFonts w:ascii="Calibri" w:eastAsia="Calibri" w:hAnsi="Calibri" w:cs="Calibri"/>
            <w:sz w:val="18"/>
            <w:szCs w:val="22"/>
            <w:lang w:val="en-GB" w:eastAsia="en-US"/>
          </w:rPr>
          <w:t>linkedin.com/euronext</w:t>
        </w:r>
      </w:hyperlink>
      <w:r w:rsidRPr="001F4501">
        <w:rPr>
          <w:rFonts w:ascii="Calibri" w:eastAsia="Calibri" w:hAnsi="Calibri" w:cs="Calibri"/>
          <w:sz w:val="18"/>
          <w:szCs w:val="22"/>
          <w:lang w:val="en-GB" w:eastAsia="en-US"/>
        </w:rPr>
        <w:t>).</w:t>
      </w:r>
      <w:r w:rsidRPr="0098670E">
        <w:rPr>
          <w:rFonts w:ascii="Calibri" w:eastAsia="Calibri" w:hAnsi="Calibri" w:cs="Calibri"/>
        </w:rPr>
        <w:t xml:space="preserve"> </w:t>
      </w:r>
    </w:p>
    <w:p w:rsidR="00834245" w:rsidRPr="00A21DF3" w:rsidRDefault="00834245" w:rsidP="00834245">
      <w:pPr>
        <w:suppressAutoHyphens w:val="0"/>
        <w:spacing w:line="259" w:lineRule="auto"/>
        <w:rPr>
          <w:rFonts w:ascii="Calibri" w:eastAsia="Calibri" w:hAnsi="Calibri"/>
          <w:sz w:val="18"/>
          <w:szCs w:val="22"/>
          <w:lang w:eastAsia="en-US"/>
        </w:rPr>
      </w:pPr>
    </w:p>
    <w:p w:rsidR="00834245" w:rsidRPr="00834245" w:rsidRDefault="00834245" w:rsidP="00834245">
      <w:pPr>
        <w:suppressAutoHyphens w:val="0"/>
        <w:spacing w:line="259" w:lineRule="auto"/>
        <w:rPr>
          <w:rFonts w:ascii="Calibri" w:eastAsia="Calibri" w:hAnsi="Calibri"/>
          <w:sz w:val="18"/>
          <w:szCs w:val="22"/>
          <w:lang w:eastAsia="en-US"/>
        </w:rPr>
      </w:pPr>
      <w:r w:rsidRPr="00834245">
        <w:rPr>
          <w:rFonts w:ascii="Calibri" w:eastAsia="Calibri" w:hAnsi="Calibri" w:cs="Calibri"/>
          <w:b/>
          <w:bCs/>
          <w:sz w:val="18"/>
          <w:szCs w:val="22"/>
          <w:lang w:eastAsia="en-US"/>
        </w:rPr>
        <w:t>Disclaimer</w:t>
      </w:r>
    </w:p>
    <w:p w:rsidR="00834245" w:rsidRPr="00834245" w:rsidRDefault="00834245" w:rsidP="00834245">
      <w:pPr>
        <w:suppressAutoHyphens w:val="0"/>
        <w:spacing w:line="259" w:lineRule="auto"/>
        <w:rPr>
          <w:rFonts w:ascii="Calibri" w:eastAsia="Calibri" w:hAnsi="Calibri"/>
          <w:sz w:val="18"/>
          <w:szCs w:val="22"/>
          <w:lang w:eastAsia="en-US"/>
        </w:rPr>
      </w:pPr>
      <w:r w:rsidRPr="00834245">
        <w:rPr>
          <w:rFonts w:ascii="Calibri" w:eastAsia="Calibri" w:hAnsi="Calibri" w:cs="Calibri"/>
          <w:sz w:val="18"/>
          <w:szCs w:val="22"/>
          <w:lang w:eastAsia="en-US"/>
        </w:rPr>
        <w:t xml:space="preserve">This press release is for information purposes only and is not a recommendation to engage in investment activities. This press release is provided “as is” without representation or warranty of any kind. While all reasonable care has been taken to ensure the accuracy of the content, Euronext does not guarantee its accuracy or completeness. </w:t>
      </w:r>
      <w:r w:rsidRPr="00834245">
        <w:rPr>
          <w:rFonts w:ascii="Calibri" w:eastAsia="Calibri" w:hAnsi="Calibri" w:cs="Calibri"/>
          <w:sz w:val="18"/>
          <w:szCs w:val="22"/>
          <w:lang w:val="en-GB" w:eastAsia="en-US"/>
        </w:rPr>
        <w:t xml:space="preserve">Euronext will not be held liable for any loss or damages of any nature ensuing from using, trusting or acting on information provided. </w:t>
      </w:r>
      <w:r w:rsidRPr="00834245">
        <w:rPr>
          <w:rFonts w:ascii="Calibri" w:eastAsia="Calibri" w:hAnsi="Calibri" w:cs="Calibri"/>
          <w:sz w:val="18"/>
          <w:szCs w:val="22"/>
          <w:lang w:eastAsia="en-US"/>
        </w:rPr>
        <w:t>No information set out or referred to in this publication may be regarded as creating any right or obligation. The creation of rights and obligations in respect of financial products that are traded on the exchanges operated by Euronext’s subsidiaries shall depend solely on the applicable rules of the market operator. All proprietary rights and interest in or connected with this publication shall vest in Euronext.</w:t>
      </w:r>
    </w:p>
    <w:p w:rsidR="00834245" w:rsidRPr="00834245" w:rsidRDefault="00834245" w:rsidP="00834245">
      <w:pPr>
        <w:suppressAutoHyphens w:val="0"/>
        <w:spacing w:line="259" w:lineRule="auto"/>
        <w:rPr>
          <w:rFonts w:ascii="Calibri" w:eastAsia="Calibri" w:hAnsi="Calibri"/>
          <w:sz w:val="18"/>
          <w:szCs w:val="22"/>
          <w:lang w:eastAsia="en-US"/>
        </w:rPr>
      </w:pPr>
      <w:r w:rsidRPr="00834245">
        <w:rPr>
          <w:rFonts w:ascii="Calibri" w:eastAsia="Calibri" w:hAnsi="Calibri" w:cs="Calibri"/>
          <w:sz w:val="18"/>
          <w:szCs w:val="22"/>
          <w:lang w:eastAsia="en-US"/>
        </w:rPr>
        <w:t xml:space="preserve">This press release speaks only as of this date. Euronext refers to Euronext N.V. and its affiliates. </w:t>
      </w:r>
      <w:r w:rsidRPr="00834245">
        <w:rPr>
          <w:rFonts w:ascii="Calibri" w:eastAsia="Calibri" w:hAnsi="Calibri" w:cs="Calibri"/>
          <w:color w:val="000000"/>
          <w:sz w:val="18"/>
          <w:szCs w:val="22"/>
          <w:lang w:eastAsia="en-US"/>
        </w:rPr>
        <w:t xml:space="preserve">Information regarding trademarks and intellectual property rights of Euronext is located at </w:t>
      </w:r>
      <w:hyperlink r:id="rId18">
        <w:r w:rsidRPr="00834245">
          <w:rPr>
            <w:rFonts w:ascii="Calibri" w:eastAsia="Calibri" w:hAnsi="Calibri" w:cs="Calibri"/>
            <w:color w:val="0563C1"/>
            <w:sz w:val="18"/>
            <w:szCs w:val="22"/>
            <w:u w:val="single"/>
            <w:lang w:eastAsia="en-US"/>
          </w:rPr>
          <w:t>www.euronext.com/terms-use</w:t>
        </w:r>
      </w:hyperlink>
      <w:r w:rsidRPr="00834245">
        <w:rPr>
          <w:rFonts w:ascii="Calibri" w:eastAsia="Calibri" w:hAnsi="Calibri" w:cs="Calibri"/>
          <w:color w:val="1F497D"/>
          <w:sz w:val="18"/>
          <w:szCs w:val="22"/>
          <w:lang w:eastAsia="en-US"/>
        </w:rPr>
        <w:t>.</w:t>
      </w:r>
    </w:p>
    <w:p w:rsidR="00834245" w:rsidRPr="00834245" w:rsidRDefault="00CE7555" w:rsidP="00834245">
      <w:pPr>
        <w:suppressAutoHyphens w:val="0"/>
        <w:spacing w:line="259" w:lineRule="auto"/>
        <w:rPr>
          <w:rFonts w:ascii="Calibri" w:eastAsia="Calibri" w:hAnsi="Calibri" w:cs="Calibri"/>
          <w:sz w:val="18"/>
          <w:szCs w:val="22"/>
          <w:lang w:eastAsia="en-US"/>
        </w:rPr>
      </w:pPr>
      <w:r>
        <w:rPr>
          <w:rFonts w:ascii="Calibri" w:eastAsia="Calibri" w:hAnsi="Calibri" w:cs="Calibri"/>
          <w:sz w:val="18"/>
          <w:szCs w:val="22"/>
          <w:lang w:eastAsia="en-US"/>
        </w:rPr>
        <w:t>© 2017</w:t>
      </w:r>
      <w:r w:rsidR="00834245" w:rsidRPr="00834245">
        <w:rPr>
          <w:rFonts w:ascii="Calibri" w:eastAsia="Calibri" w:hAnsi="Calibri" w:cs="Calibri"/>
          <w:sz w:val="18"/>
          <w:szCs w:val="22"/>
          <w:lang w:eastAsia="en-US"/>
        </w:rPr>
        <w:t>, Euronext N.V. - All rights reserved.</w:t>
      </w:r>
    </w:p>
    <w:p w:rsidR="0021757F" w:rsidRDefault="0021757F" w:rsidP="00D72B72">
      <w:pPr>
        <w:rPr>
          <w:rFonts w:asciiTheme="majorHAnsi" w:hAnsiTheme="majorHAnsi" w:cs="Arial"/>
          <w:b/>
          <w:bCs/>
          <w:sz w:val="18"/>
          <w:szCs w:val="18"/>
        </w:rPr>
      </w:pPr>
    </w:p>
    <w:p w:rsidR="0021757F" w:rsidRDefault="0021757F">
      <w:pPr>
        <w:suppressAutoHyphens w:val="0"/>
        <w:rPr>
          <w:rFonts w:asciiTheme="majorHAnsi" w:hAnsiTheme="majorHAnsi" w:cs="Arial"/>
          <w:b/>
          <w:bCs/>
          <w:sz w:val="18"/>
          <w:szCs w:val="18"/>
        </w:rPr>
      </w:pPr>
      <w:r>
        <w:rPr>
          <w:rFonts w:asciiTheme="majorHAnsi" w:hAnsiTheme="majorHAnsi" w:cs="Arial"/>
          <w:b/>
          <w:bCs/>
          <w:sz w:val="18"/>
          <w:szCs w:val="18"/>
        </w:rPr>
        <w:br w:type="page"/>
      </w:r>
    </w:p>
    <w:p w:rsidR="0021757F" w:rsidRDefault="0021757F" w:rsidP="00D72B72">
      <w:pPr>
        <w:rPr>
          <w:rFonts w:asciiTheme="majorHAnsi" w:hAnsiTheme="majorHAnsi" w:cs="Arial"/>
          <w:b/>
          <w:bCs/>
          <w:sz w:val="18"/>
          <w:szCs w:val="18"/>
        </w:rPr>
      </w:pPr>
    </w:p>
    <w:p w:rsidR="0021757F" w:rsidRDefault="00D45B58">
      <w:pPr>
        <w:suppressAutoHyphens w:val="0"/>
        <w:rPr>
          <w:rFonts w:asciiTheme="majorHAnsi" w:hAnsiTheme="majorHAnsi" w:cs="Arial"/>
          <w:b/>
          <w:bCs/>
          <w:sz w:val="18"/>
          <w:szCs w:val="18"/>
        </w:rPr>
      </w:pPr>
      <w:r w:rsidRPr="008B1D51">
        <w:rPr>
          <w:noProof/>
        </w:rPr>
        <w:drawing>
          <wp:inline distT="0" distB="0" distL="0" distR="0" wp14:anchorId="2E0351A6" wp14:editId="50601E9A">
            <wp:extent cx="6120765" cy="8876776"/>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8876776"/>
                    </a:xfrm>
                    <a:prstGeom prst="rect">
                      <a:avLst/>
                    </a:prstGeom>
                    <a:noFill/>
                    <a:ln>
                      <a:noFill/>
                    </a:ln>
                  </pic:spPr>
                </pic:pic>
              </a:graphicData>
            </a:graphic>
          </wp:inline>
        </w:drawing>
      </w:r>
      <w:r w:rsidR="0021757F">
        <w:rPr>
          <w:rFonts w:asciiTheme="majorHAnsi" w:hAnsiTheme="majorHAnsi" w:cs="Arial"/>
          <w:b/>
          <w:bCs/>
          <w:sz w:val="18"/>
          <w:szCs w:val="18"/>
        </w:rPr>
        <w:br w:type="page"/>
      </w:r>
    </w:p>
    <w:p w:rsidR="0021757F" w:rsidRDefault="0021757F" w:rsidP="00D72B72">
      <w:pPr>
        <w:rPr>
          <w:rFonts w:asciiTheme="majorHAnsi" w:hAnsiTheme="majorHAnsi" w:cs="Arial"/>
          <w:b/>
          <w:bCs/>
          <w:sz w:val="18"/>
          <w:szCs w:val="18"/>
        </w:rPr>
      </w:pPr>
    </w:p>
    <w:p w:rsidR="0021757F" w:rsidRDefault="00D45B58">
      <w:pPr>
        <w:suppressAutoHyphens w:val="0"/>
        <w:rPr>
          <w:rFonts w:asciiTheme="majorHAnsi" w:hAnsiTheme="majorHAnsi" w:cs="Arial"/>
          <w:b/>
          <w:bCs/>
          <w:sz w:val="18"/>
          <w:szCs w:val="18"/>
        </w:rPr>
      </w:pPr>
      <w:r w:rsidRPr="005C2FD0">
        <w:rPr>
          <w:noProof/>
        </w:rPr>
        <w:drawing>
          <wp:inline distT="0" distB="0" distL="0" distR="0" wp14:anchorId="168E39A3" wp14:editId="6945DA55">
            <wp:extent cx="6120765" cy="619503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6195031"/>
                    </a:xfrm>
                    <a:prstGeom prst="rect">
                      <a:avLst/>
                    </a:prstGeom>
                    <a:noFill/>
                    <a:ln>
                      <a:noFill/>
                    </a:ln>
                  </pic:spPr>
                </pic:pic>
              </a:graphicData>
            </a:graphic>
          </wp:inline>
        </w:drawing>
      </w:r>
      <w:r w:rsidR="0021757F">
        <w:rPr>
          <w:rFonts w:asciiTheme="majorHAnsi" w:hAnsiTheme="majorHAnsi" w:cs="Arial"/>
          <w:b/>
          <w:bCs/>
          <w:sz w:val="18"/>
          <w:szCs w:val="18"/>
        </w:rPr>
        <w:br w:type="page"/>
      </w:r>
    </w:p>
    <w:p w:rsidR="00BF0113" w:rsidRPr="0007119C" w:rsidRDefault="00D45B58" w:rsidP="00D72B72">
      <w:pPr>
        <w:rPr>
          <w:rFonts w:asciiTheme="majorHAnsi" w:hAnsiTheme="majorHAnsi" w:cs="Arial"/>
          <w:b/>
          <w:bCs/>
          <w:sz w:val="18"/>
          <w:szCs w:val="18"/>
        </w:rPr>
      </w:pPr>
      <w:r w:rsidRPr="005C2FD0">
        <w:rPr>
          <w:noProof/>
        </w:rPr>
        <w:drawing>
          <wp:inline distT="0" distB="0" distL="0" distR="0" wp14:anchorId="3AA681D1" wp14:editId="20CEFA9B">
            <wp:extent cx="6120765" cy="843936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8439369"/>
                    </a:xfrm>
                    <a:prstGeom prst="rect">
                      <a:avLst/>
                    </a:prstGeom>
                    <a:noFill/>
                    <a:ln>
                      <a:noFill/>
                    </a:ln>
                  </pic:spPr>
                </pic:pic>
              </a:graphicData>
            </a:graphic>
          </wp:inline>
        </w:drawing>
      </w:r>
      <w:bookmarkStart w:id="0" w:name="_GoBack"/>
      <w:bookmarkEnd w:id="0"/>
    </w:p>
    <w:sectPr w:rsidR="00BF0113" w:rsidRPr="0007119C" w:rsidSect="006276B2">
      <w:headerReference w:type="first" r:id="rId22"/>
      <w:pgSz w:w="11900" w:h="16840"/>
      <w:pgMar w:top="835" w:right="843" w:bottom="1080" w:left="1418"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430" w:rsidRDefault="00E27430">
      <w:r>
        <w:separator/>
      </w:r>
    </w:p>
  </w:endnote>
  <w:endnote w:type="continuationSeparator" w:id="0">
    <w:p w:rsidR="00E27430" w:rsidRDefault="00E2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w:altName w:val="Constant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430" w:rsidRDefault="00E27430">
      <w:r>
        <w:separator/>
      </w:r>
    </w:p>
  </w:footnote>
  <w:footnote w:type="continuationSeparator" w:id="0">
    <w:p w:rsidR="00E27430" w:rsidRDefault="00E27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25A" w:rsidRDefault="00451B0C">
    <w:pPr>
      <w:pStyle w:val="En-tte"/>
    </w:pPr>
    <w:r>
      <w:rPr>
        <w:noProof/>
        <w:lang w:eastAsia="en-US"/>
      </w:rPr>
      <w:drawing>
        <wp:anchor distT="0" distB="0" distL="114300" distR="114300" simplePos="0" relativeHeight="251658240" behindDoc="0" locked="0" layoutInCell="1" allowOverlap="1" wp14:anchorId="316A265F" wp14:editId="316A2660">
          <wp:simplePos x="0" y="0"/>
          <wp:positionH relativeFrom="column">
            <wp:posOffset>-900430</wp:posOffset>
          </wp:positionH>
          <wp:positionV relativeFrom="paragraph">
            <wp:posOffset>-217805</wp:posOffset>
          </wp:positionV>
          <wp:extent cx="7559675" cy="1619250"/>
          <wp:effectExtent l="0" t="0" r="9525" b="6350"/>
          <wp:wrapTight wrapText="bothSides">
            <wp:wrapPolygon edited="0">
              <wp:start x="0" y="0"/>
              <wp:lineTo x="0" y="21346"/>
              <wp:lineTo x="21555" y="21346"/>
              <wp:lineTo x="215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X_Word header_press release_EURONEXT.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619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2EB08E"/>
    <w:lvl w:ilvl="0">
      <w:numFmt w:val="bullet"/>
      <w:lvlText w:val="*"/>
      <w:lvlJc w:val="left"/>
    </w:lvl>
  </w:abstractNum>
  <w:abstractNum w:abstractNumId="1">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2">
    <w:nsid w:val="00000002"/>
    <w:multiLevelType w:val="singleLevel"/>
    <w:tmpl w:val="00000002"/>
    <w:name w:val="WW8Num12"/>
    <w:lvl w:ilvl="0">
      <w:start w:val="1"/>
      <w:numFmt w:val="bullet"/>
      <w:lvlText w:val=""/>
      <w:lvlJc w:val="left"/>
      <w:pPr>
        <w:tabs>
          <w:tab w:val="num" w:pos="360"/>
        </w:tabs>
        <w:ind w:left="360" w:hanging="360"/>
      </w:pPr>
      <w:rPr>
        <w:rFonts w:ascii="Symbol" w:hAnsi="Symbol"/>
      </w:rPr>
    </w:lvl>
  </w:abstractNum>
  <w:abstractNum w:abstractNumId="3">
    <w:nsid w:val="00000003"/>
    <w:multiLevelType w:val="singleLevel"/>
    <w:tmpl w:val="00000003"/>
    <w:name w:val="WW8Num13"/>
    <w:lvl w:ilvl="0">
      <w:start w:val="1"/>
      <w:numFmt w:val="bullet"/>
      <w:lvlText w:val=""/>
      <w:lvlJc w:val="left"/>
      <w:pPr>
        <w:tabs>
          <w:tab w:val="num" w:pos="360"/>
        </w:tabs>
        <w:ind w:left="360" w:hanging="360"/>
      </w:pPr>
      <w:rPr>
        <w:rFonts w:ascii="Symbol" w:hAnsi="Symbol"/>
      </w:rPr>
    </w:lvl>
  </w:abstractNum>
  <w:abstractNum w:abstractNumId="4">
    <w:nsid w:val="00000004"/>
    <w:multiLevelType w:val="multilevel"/>
    <w:tmpl w:val="00000004"/>
    <w:name w:val="WW8Num14"/>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6">
    <w:nsid w:val="01DB4C36"/>
    <w:multiLevelType w:val="hybridMultilevel"/>
    <w:tmpl w:val="17069318"/>
    <w:lvl w:ilvl="0" w:tplc="49C801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nsid w:val="07C364DA"/>
    <w:multiLevelType w:val="hybridMultilevel"/>
    <w:tmpl w:val="719E2F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91C723E"/>
    <w:multiLevelType w:val="hybridMultilevel"/>
    <w:tmpl w:val="BA1C4A68"/>
    <w:lvl w:ilvl="0" w:tplc="49C8017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04F34C5"/>
    <w:multiLevelType w:val="hybridMultilevel"/>
    <w:tmpl w:val="33825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715E45"/>
    <w:multiLevelType w:val="hybridMultilevel"/>
    <w:tmpl w:val="7656331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nsid w:val="237E5081"/>
    <w:multiLevelType w:val="hybridMultilevel"/>
    <w:tmpl w:val="76D89CF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nsid w:val="24266C7A"/>
    <w:multiLevelType w:val="hybridMultilevel"/>
    <w:tmpl w:val="9A88C9B4"/>
    <w:lvl w:ilvl="0" w:tplc="B1C0BF1A">
      <w:start w:val="31"/>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D604D6"/>
    <w:multiLevelType w:val="hybridMultilevel"/>
    <w:tmpl w:val="8BF0DB54"/>
    <w:name w:val="WW8Num13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9A13322"/>
    <w:multiLevelType w:val="hybridMultilevel"/>
    <w:tmpl w:val="CF965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000C15"/>
    <w:multiLevelType w:val="hybridMultilevel"/>
    <w:tmpl w:val="67606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2AF1C49"/>
    <w:multiLevelType w:val="hybridMultilevel"/>
    <w:tmpl w:val="C8A62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D76FFF"/>
    <w:multiLevelType w:val="hybridMultilevel"/>
    <w:tmpl w:val="C78A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FC56E6"/>
    <w:multiLevelType w:val="multilevel"/>
    <w:tmpl w:val="8834A3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nsid w:val="47FD6665"/>
    <w:multiLevelType w:val="hybridMultilevel"/>
    <w:tmpl w:val="8BF0DB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nsid w:val="48117427"/>
    <w:multiLevelType w:val="hybridMultilevel"/>
    <w:tmpl w:val="8BF0DB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nsid w:val="566C28B2"/>
    <w:multiLevelType w:val="hybridMultilevel"/>
    <w:tmpl w:val="E81AD8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3434095"/>
    <w:multiLevelType w:val="hybridMultilevel"/>
    <w:tmpl w:val="9C1A0262"/>
    <w:lvl w:ilvl="0" w:tplc="04090001">
      <w:start w:val="1"/>
      <w:numFmt w:val="bullet"/>
      <w:lvlText w:val=""/>
      <w:lvlJc w:val="left"/>
      <w:pPr>
        <w:tabs>
          <w:tab w:val="num" w:pos="720"/>
        </w:tabs>
        <w:ind w:left="720" w:hanging="360"/>
      </w:pPr>
      <w:rPr>
        <w:rFonts w:ascii="Symbol" w:hAnsi="Symbol" w:hint="default"/>
      </w:rPr>
    </w:lvl>
    <w:lvl w:ilvl="1" w:tplc="15FA9B26">
      <w:numFmt w:val="bullet"/>
      <w:lvlText w:val=""/>
      <w:legacy w:legacy="1" w:legacySpace="360" w:legacyIndent="360"/>
      <w:lvlJc w:val="left"/>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24477C"/>
    <w:multiLevelType w:val="hybridMultilevel"/>
    <w:tmpl w:val="BDDE7DC6"/>
    <w:lvl w:ilvl="0" w:tplc="04090001">
      <w:start w:val="1"/>
      <w:numFmt w:val="bullet"/>
      <w:lvlText w:val=""/>
      <w:lvlJc w:val="left"/>
      <w:pPr>
        <w:tabs>
          <w:tab w:val="num" w:pos="1575"/>
        </w:tabs>
        <w:ind w:left="1575" w:hanging="360"/>
      </w:pPr>
      <w:rPr>
        <w:rFonts w:ascii="Symbol" w:hAnsi="Symbol" w:hint="default"/>
      </w:rPr>
    </w:lvl>
    <w:lvl w:ilvl="1" w:tplc="04090003" w:tentative="1">
      <w:start w:val="1"/>
      <w:numFmt w:val="bullet"/>
      <w:lvlText w:val="o"/>
      <w:lvlJc w:val="left"/>
      <w:pPr>
        <w:tabs>
          <w:tab w:val="num" w:pos="2295"/>
        </w:tabs>
        <w:ind w:left="2295" w:hanging="360"/>
      </w:pPr>
      <w:rPr>
        <w:rFonts w:ascii="Courier New" w:hAnsi="Courier New" w:cs="Courier New" w:hint="default"/>
      </w:rPr>
    </w:lvl>
    <w:lvl w:ilvl="2" w:tplc="04090005" w:tentative="1">
      <w:start w:val="1"/>
      <w:numFmt w:val="bullet"/>
      <w:lvlText w:val=""/>
      <w:lvlJc w:val="left"/>
      <w:pPr>
        <w:tabs>
          <w:tab w:val="num" w:pos="3015"/>
        </w:tabs>
        <w:ind w:left="3015" w:hanging="360"/>
      </w:pPr>
      <w:rPr>
        <w:rFonts w:ascii="Wingdings" w:hAnsi="Wingdings" w:hint="default"/>
      </w:rPr>
    </w:lvl>
    <w:lvl w:ilvl="3" w:tplc="04090001" w:tentative="1">
      <w:start w:val="1"/>
      <w:numFmt w:val="bullet"/>
      <w:lvlText w:val=""/>
      <w:lvlJc w:val="left"/>
      <w:pPr>
        <w:tabs>
          <w:tab w:val="num" w:pos="3735"/>
        </w:tabs>
        <w:ind w:left="3735" w:hanging="360"/>
      </w:pPr>
      <w:rPr>
        <w:rFonts w:ascii="Symbol" w:hAnsi="Symbol" w:hint="default"/>
      </w:rPr>
    </w:lvl>
    <w:lvl w:ilvl="4" w:tplc="04090003" w:tentative="1">
      <w:start w:val="1"/>
      <w:numFmt w:val="bullet"/>
      <w:lvlText w:val="o"/>
      <w:lvlJc w:val="left"/>
      <w:pPr>
        <w:tabs>
          <w:tab w:val="num" w:pos="4455"/>
        </w:tabs>
        <w:ind w:left="4455" w:hanging="360"/>
      </w:pPr>
      <w:rPr>
        <w:rFonts w:ascii="Courier New" w:hAnsi="Courier New" w:cs="Courier New" w:hint="default"/>
      </w:rPr>
    </w:lvl>
    <w:lvl w:ilvl="5" w:tplc="04090005" w:tentative="1">
      <w:start w:val="1"/>
      <w:numFmt w:val="bullet"/>
      <w:lvlText w:val=""/>
      <w:lvlJc w:val="left"/>
      <w:pPr>
        <w:tabs>
          <w:tab w:val="num" w:pos="5175"/>
        </w:tabs>
        <w:ind w:left="5175" w:hanging="360"/>
      </w:pPr>
      <w:rPr>
        <w:rFonts w:ascii="Wingdings" w:hAnsi="Wingdings" w:hint="default"/>
      </w:rPr>
    </w:lvl>
    <w:lvl w:ilvl="6" w:tplc="04090001" w:tentative="1">
      <w:start w:val="1"/>
      <w:numFmt w:val="bullet"/>
      <w:lvlText w:val=""/>
      <w:lvlJc w:val="left"/>
      <w:pPr>
        <w:tabs>
          <w:tab w:val="num" w:pos="5895"/>
        </w:tabs>
        <w:ind w:left="5895" w:hanging="360"/>
      </w:pPr>
      <w:rPr>
        <w:rFonts w:ascii="Symbol" w:hAnsi="Symbol" w:hint="default"/>
      </w:rPr>
    </w:lvl>
    <w:lvl w:ilvl="7" w:tplc="04090003" w:tentative="1">
      <w:start w:val="1"/>
      <w:numFmt w:val="bullet"/>
      <w:lvlText w:val="o"/>
      <w:lvlJc w:val="left"/>
      <w:pPr>
        <w:tabs>
          <w:tab w:val="num" w:pos="6615"/>
        </w:tabs>
        <w:ind w:left="6615" w:hanging="360"/>
      </w:pPr>
      <w:rPr>
        <w:rFonts w:ascii="Courier New" w:hAnsi="Courier New" w:cs="Courier New" w:hint="default"/>
      </w:rPr>
    </w:lvl>
    <w:lvl w:ilvl="8" w:tplc="04090005" w:tentative="1">
      <w:start w:val="1"/>
      <w:numFmt w:val="bullet"/>
      <w:lvlText w:val=""/>
      <w:lvlJc w:val="left"/>
      <w:pPr>
        <w:tabs>
          <w:tab w:val="num" w:pos="7335"/>
        </w:tabs>
        <w:ind w:left="7335" w:hanging="360"/>
      </w:pPr>
      <w:rPr>
        <w:rFonts w:ascii="Wingdings" w:hAnsi="Wingdings" w:hint="default"/>
      </w:rPr>
    </w:lvl>
  </w:abstractNum>
  <w:abstractNum w:abstractNumId="24">
    <w:nsid w:val="6C2177A9"/>
    <w:multiLevelType w:val="hybridMultilevel"/>
    <w:tmpl w:val="9D5C6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556FA5"/>
    <w:multiLevelType w:val="hybridMultilevel"/>
    <w:tmpl w:val="AC3E4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5B5881"/>
    <w:multiLevelType w:val="hybridMultilevel"/>
    <w:tmpl w:val="70224C54"/>
    <w:lvl w:ilvl="0" w:tplc="3DC28C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E83825"/>
    <w:multiLevelType w:val="hybridMultilevel"/>
    <w:tmpl w:val="8BF0DB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7BB46C27"/>
    <w:multiLevelType w:val="hybridMultilevel"/>
    <w:tmpl w:val="D71CDF38"/>
    <w:lvl w:ilvl="0" w:tplc="3B42B540">
      <w:start w:val="2"/>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346"/>
        </w:tabs>
        <w:ind w:left="346" w:hanging="360"/>
      </w:pPr>
    </w:lvl>
    <w:lvl w:ilvl="2" w:tplc="0409001B" w:tentative="1">
      <w:start w:val="1"/>
      <w:numFmt w:val="lowerRoman"/>
      <w:lvlText w:val="%3."/>
      <w:lvlJc w:val="right"/>
      <w:pPr>
        <w:tabs>
          <w:tab w:val="num" w:pos="1066"/>
        </w:tabs>
        <w:ind w:left="1066" w:hanging="180"/>
      </w:pPr>
    </w:lvl>
    <w:lvl w:ilvl="3" w:tplc="0409000F" w:tentative="1">
      <w:start w:val="1"/>
      <w:numFmt w:val="decimal"/>
      <w:lvlText w:val="%4."/>
      <w:lvlJc w:val="left"/>
      <w:pPr>
        <w:tabs>
          <w:tab w:val="num" w:pos="1786"/>
        </w:tabs>
        <w:ind w:left="1786" w:hanging="360"/>
      </w:pPr>
    </w:lvl>
    <w:lvl w:ilvl="4" w:tplc="04090019" w:tentative="1">
      <w:start w:val="1"/>
      <w:numFmt w:val="lowerLetter"/>
      <w:lvlText w:val="%5."/>
      <w:lvlJc w:val="left"/>
      <w:pPr>
        <w:tabs>
          <w:tab w:val="num" w:pos="2506"/>
        </w:tabs>
        <w:ind w:left="2506" w:hanging="360"/>
      </w:pPr>
    </w:lvl>
    <w:lvl w:ilvl="5" w:tplc="0409001B" w:tentative="1">
      <w:start w:val="1"/>
      <w:numFmt w:val="lowerRoman"/>
      <w:lvlText w:val="%6."/>
      <w:lvlJc w:val="right"/>
      <w:pPr>
        <w:tabs>
          <w:tab w:val="num" w:pos="3226"/>
        </w:tabs>
        <w:ind w:left="3226" w:hanging="180"/>
      </w:pPr>
    </w:lvl>
    <w:lvl w:ilvl="6" w:tplc="0409000F" w:tentative="1">
      <w:start w:val="1"/>
      <w:numFmt w:val="decimal"/>
      <w:lvlText w:val="%7."/>
      <w:lvlJc w:val="left"/>
      <w:pPr>
        <w:tabs>
          <w:tab w:val="num" w:pos="3946"/>
        </w:tabs>
        <w:ind w:left="3946" w:hanging="360"/>
      </w:pPr>
    </w:lvl>
    <w:lvl w:ilvl="7" w:tplc="04090019" w:tentative="1">
      <w:start w:val="1"/>
      <w:numFmt w:val="lowerLetter"/>
      <w:lvlText w:val="%8."/>
      <w:lvlJc w:val="left"/>
      <w:pPr>
        <w:tabs>
          <w:tab w:val="num" w:pos="4666"/>
        </w:tabs>
        <w:ind w:left="4666" w:hanging="360"/>
      </w:pPr>
    </w:lvl>
    <w:lvl w:ilvl="8" w:tplc="0409001B" w:tentative="1">
      <w:start w:val="1"/>
      <w:numFmt w:val="lowerRoman"/>
      <w:lvlText w:val="%9."/>
      <w:lvlJc w:val="right"/>
      <w:pPr>
        <w:tabs>
          <w:tab w:val="num" w:pos="5386"/>
        </w:tabs>
        <w:ind w:left="5386" w:hanging="180"/>
      </w:pPr>
    </w:lvl>
  </w:abstractNum>
  <w:abstractNum w:abstractNumId="29">
    <w:nsid w:val="7C162955"/>
    <w:multiLevelType w:val="hybridMultilevel"/>
    <w:tmpl w:val="49C46484"/>
    <w:lvl w:ilvl="0" w:tplc="9DD8E41A">
      <w:start w:val="2"/>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
  </w:num>
  <w:num w:numId="2">
    <w:abstractNumId w:val="2"/>
  </w:num>
  <w:num w:numId="3">
    <w:abstractNumId w:val="3"/>
  </w:num>
  <w:num w:numId="4">
    <w:abstractNumId w:val="4"/>
  </w:num>
  <w:num w:numId="5">
    <w:abstractNumId w:val="5"/>
  </w:num>
  <w:num w:numId="6">
    <w:abstractNumId w:val="12"/>
  </w:num>
  <w:num w:numId="7">
    <w:abstractNumId w:val="13"/>
  </w:num>
  <w:num w:numId="8">
    <w:abstractNumId w:val="10"/>
  </w:num>
  <w:num w:numId="9">
    <w:abstractNumId w:val="11"/>
  </w:num>
  <w:num w:numId="10">
    <w:abstractNumId w:val="16"/>
  </w:num>
  <w:num w:numId="11">
    <w:abstractNumId w:val="20"/>
  </w:num>
  <w:num w:numId="12">
    <w:abstractNumId w:val="19"/>
  </w:num>
  <w:num w:numId="13">
    <w:abstractNumId w:val="27"/>
  </w:num>
  <w:num w:numId="14">
    <w:abstractNumId w:val="25"/>
  </w:num>
  <w:num w:numId="15">
    <w:abstractNumId w:val="17"/>
  </w:num>
  <w:num w:numId="16">
    <w:abstractNumId w:val="14"/>
  </w:num>
  <w:num w:numId="17">
    <w:abstractNumId w:val="9"/>
  </w:num>
  <w:num w:numId="18">
    <w:abstractNumId w:val="23"/>
  </w:num>
  <w:num w:numId="19">
    <w:abstractNumId w:val="15"/>
  </w:num>
  <w:num w:numId="20">
    <w:abstractNumId w:val="21"/>
  </w:num>
  <w:num w:numId="21">
    <w:abstractNumId w:val="24"/>
  </w:num>
  <w:num w:numId="22">
    <w:abstractNumId w:val="7"/>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22"/>
  </w:num>
  <w:num w:numId="25">
    <w:abstractNumId w:val="8"/>
  </w:num>
  <w:num w:numId="26">
    <w:abstractNumId w:val="6"/>
  </w:num>
  <w:num w:numId="27">
    <w:abstractNumId w:val="28"/>
  </w:num>
  <w:num w:numId="28">
    <w:abstractNumId w:val="29"/>
  </w:num>
  <w:num w:numId="29">
    <w:abstractNumId w:val="2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B60A14"/>
    <w:rsid w:val="0000447D"/>
    <w:rsid w:val="000058BA"/>
    <w:rsid w:val="00024A0F"/>
    <w:rsid w:val="000355E6"/>
    <w:rsid w:val="00036661"/>
    <w:rsid w:val="00057C0B"/>
    <w:rsid w:val="00063F80"/>
    <w:rsid w:val="00066782"/>
    <w:rsid w:val="0007119C"/>
    <w:rsid w:val="000B1D5B"/>
    <w:rsid w:val="000B5548"/>
    <w:rsid w:val="000D267D"/>
    <w:rsid w:val="000D65FE"/>
    <w:rsid w:val="000E2F83"/>
    <w:rsid w:val="000F378F"/>
    <w:rsid w:val="00115DBC"/>
    <w:rsid w:val="00116529"/>
    <w:rsid w:val="00121130"/>
    <w:rsid w:val="00134A4D"/>
    <w:rsid w:val="001406F3"/>
    <w:rsid w:val="00157D1B"/>
    <w:rsid w:val="00180BAD"/>
    <w:rsid w:val="001942B0"/>
    <w:rsid w:val="001A1C07"/>
    <w:rsid w:val="001C371F"/>
    <w:rsid w:val="001D1594"/>
    <w:rsid w:val="001D3769"/>
    <w:rsid w:val="001E1034"/>
    <w:rsid w:val="001F2251"/>
    <w:rsid w:val="001F4501"/>
    <w:rsid w:val="00211158"/>
    <w:rsid w:val="00214CA8"/>
    <w:rsid w:val="0021563D"/>
    <w:rsid w:val="0021757F"/>
    <w:rsid w:val="00223BA9"/>
    <w:rsid w:val="00246BB0"/>
    <w:rsid w:val="0025492A"/>
    <w:rsid w:val="00264366"/>
    <w:rsid w:val="002733DE"/>
    <w:rsid w:val="0029102D"/>
    <w:rsid w:val="002943D9"/>
    <w:rsid w:val="00295F32"/>
    <w:rsid w:val="002A033F"/>
    <w:rsid w:val="002A18BE"/>
    <w:rsid w:val="002A548E"/>
    <w:rsid w:val="002B5A8B"/>
    <w:rsid w:val="002D3B6F"/>
    <w:rsid w:val="002D5487"/>
    <w:rsid w:val="002F13EC"/>
    <w:rsid w:val="00302DFB"/>
    <w:rsid w:val="00303B9F"/>
    <w:rsid w:val="00306495"/>
    <w:rsid w:val="003167A3"/>
    <w:rsid w:val="0034464E"/>
    <w:rsid w:val="00367EB8"/>
    <w:rsid w:val="003779A1"/>
    <w:rsid w:val="00386B82"/>
    <w:rsid w:val="00392E76"/>
    <w:rsid w:val="003A06C9"/>
    <w:rsid w:val="003B0646"/>
    <w:rsid w:val="003B7569"/>
    <w:rsid w:val="003C249F"/>
    <w:rsid w:val="003E6CCE"/>
    <w:rsid w:val="003F01BA"/>
    <w:rsid w:val="003F09F5"/>
    <w:rsid w:val="003F2CA1"/>
    <w:rsid w:val="004011F2"/>
    <w:rsid w:val="00407DA5"/>
    <w:rsid w:val="004105E3"/>
    <w:rsid w:val="00420966"/>
    <w:rsid w:val="004340E5"/>
    <w:rsid w:val="00451B0C"/>
    <w:rsid w:val="0045726D"/>
    <w:rsid w:val="00465E51"/>
    <w:rsid w:val="004A3DC2"/>
    <w:rsid w:val="004A61F8"/>
    <w:rsid w:val="004D0FBC"/>
    <w:rsid w:val="004E05E8"/>
    <w:rsid w:val="004F5A42"/>
    <w:rsid w:val="00501A74"/>
    <w:rsid w:val="005076AD"/>
    <w:rsid w:val="0051798E"/>
    <w:rsid w:val="00527359"/>
    <w:rsid w:val="00543EE0"/>
    <w:rsid w:val="005701BE"/>
    <w:rsid w:val="00584A8D"/>
    <w:rsid w:val="005C5D5A"/>
    <w:rsid w:val="005E0EA1"/>
    <w:rsid w:val="00600561"/>
    <w:rsid w:val="00623A27"/>
    <w:rsid w:val="006276B2"/>
    <w:rsid w:val="00635CF6"/>
    <w:rsid w:val="00637FBD"/>
    <w:rsid w:val="006432B7"/>
    <w:rsid w:val="00646F01"/>
    <w:rsid w:val="00655C6C"/>
    <w:rsid w:val="00655D85"/>
    <w:rsid w:val="00675857"/>
    <w:rsid w:val="00684425"/>
    <w:rsid w:val="006C064F"/>
    <w:rsid w:val="006C152B"/>
    <w:rsid w:val="006C2093"/>
    <w:rsid w:val="006D384A"/>
    <w:rsid w:val="00704D5E"/>
    <w:rsid w:val="0073075B"/>
    <w:rsid w:val="00750120"/>
    <w:rsid w:val="00754183"/>
    <w:rsid w:val="00794ED8"/>
    <w:rsid w:val="007B57AD"/>
    <w:rsid w:val="007C0326"/>
    <w:rsid w:val="007D57B4"/>
    <w:rsid w:val="00804DF2"/>
    <w:rsid w:val="00834245"/>
    <w:rsid w:val="00860368"/>
    <w:rsid w:val="00880160"/>
    <w:rsid w:val="008909EE"/>
    <w:rsid w:val="008A516F"/>
    <w:rsid w:val="0092100C"/>
    <w:rsid w:val="00922192"/>
    <w:rsid w:val="009455A6"/>
    <w:rsid w:val="00956E49"/>
    <w:rsid w:val="00976456"/>
    <w:rsid w:val="009962E7"/>
    <w:rsid w:val="009A69AF"/>
    <w:rsid w:val="009A7D04"/>
    <w:rsid w:val="009C181B"/>
    <w:rsid w:val="009C5044"/>
    <w:rsid w:val="009D0A0C"/>
    <w:rsid w:val="009E07C2"/>
    <w:rsid w:val="009E5ACE"/>
    <w:rsid w:val="00A21DF3"/>
    <w:rsid w:val="00A30377"/>
    <w:rsid w:val="00A30451"/>
    <w:rsid w:val="00A40ACF"/>
    <w:rsid w:val="00A65B0A"/>
    <w:rsid w:val="00A833F7"/>
    <w:rsid w:val="00A87674"/>
    <w:rsid w:val="00A90594"/>
    <w:rsid w:val="00A93A8D"/>
    <w:rsid w:val="00A959DF"/>
    <w:rsid w:val="00A965C6"/>
    <w:rsid w:val="00AA14A8"/>
    <w:rsid w:val="00AA18E8"/>
    <w:rsid w:val="00AB0CC0"/>
    <w:rsid w:val="00AD123A"/>
    <w:rsid w:val="00AD6959"/>
    <w:rsid w:val="00AD6F5E"/>
    <w:rsid w:val="00AF69CC"/>
    <w:rsid w:val="00B008E0"/>
    <w:rsid w:val="00B21795"/>
    <w:rsid w:val="00B45597"/>
    <w:rsid w:val="00B60A14"/>
    <w:rsid w:val="00B83574"/>
    <w:rsid w:val="00B84666"/>
    <w:rsid w:val="00B9210E"/>
    <w:rsid w:val="00BB257F"/>
    <w:rsid w:val="00BB488D"/>
    <w:rsid w:val="00BC2DD5"/>
    <w:rsid w:val="00BC641C"/>
    <w:rsid w:val="00BD1466"/>
    <w:rsid w:val="00BF0113"/>
    <w:rsid w:val="00BF2C4B"/>
    <w:rsid w:val="00C46FDB"/>
    <w:rsid w:val="00C64960"/>
    <w:rsid w:val="00C77DC2"/>
    <w:rsid w:val="00C81D69"/>
    <w:rsid w:val="00CB323E"/>
    <w:rsid w:val="00CB3C62"/>
    <w:rsid w:val="00CB7F63"/>
    <w:rsid w:val="00CC1FEF"/>
    <w:rsid w:val="00CD649B"/>
    <w:rsid w:val="00CE3796"/>
    <w:rsid w:val="00CE70A1"/>
    <w:rsid w:val="00CE7555"/>
    <w:rsid w:val="00CE7AD7"/>
    <w:rsid w:val="00D061C1"/>
    <w:rsid w:val="00D45B58"/>
    <w:rsid w:val="00D46077"/>
    <w:rsid w:val="00D61581"/>
    <w:rsid w:val="00D65E14"/>
    <w:rsid w:val="00D72B72"/>
    <w:rsid w:val="00D82A66"/>
    <w:rsid w:val="00D85C65"/>
    <w:rsid w:val="00D900D3"/>
    <w:rsid w:val="00DA4944"/>
    <w:rsid w:val="00DD4593"/>
    <w:rsid w:val="00DF4C65"/>
    <w:rsid w:val="00E0071D"/>
    <w:rsid w:val="00E02C84"/>
    <w:rsid w:val="00E20368"/>
    <w:rsid w:val="00E27430"/>
    <w:rsid w:val="00E3150C"/>
    <w:rsid w:val="00E5611E"/>
    <w:rsid w:val="00E57CD3"/>
    <w:rsid w:val="00E81E92"/>
    <w:rsid w:val="00E835CF"/>
    <w:rsid w:val="00EA24BA"/>
    <w:rsid w:val="00EB0960"/>
    <w:rsid w:val="00EC1FBF"/>
    <w:rsid w:val="00EC2532"/>
    <w:rsid w:val="00EC347C"/>
    <w:rsid w:val="00EC7919"/>
    <w:rsid w:val="00ED7575"/>
    <w:rsid w:val="00F00933"/>
    <w:rsid w:val="00F11C4F"/>
    <w:rsid w:val="00F1720A"/>
    <w:rsid w:val="00F1792A"/>
    <w:rsid w:val="00F40B01"/>
    <w:rsid w:val="00F45D06"/>
    <w:rsid w:val="00F47CA0"/>
    <w:rsid w:val="00FB4DEC"/>
    <w:rsid w:val="00FD725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10"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D5"/>
    <w:pPr>
      <w:suppressAutoHyphens/>
    </w:pPr>
    <w:rPr>
      <w:sz w:val="24"/>
      <w:lang w:eastAsia="ar-SA"/>
    </w:rPr>
  </w:style>
  <w:style w:type="paragraph" w:styleId="Titre1">
    <w:name w:val="heading 1"/>
    <w:basedOn w:val="Normal"/>
    <w:next w:val="Normal"/>
    <w:qFormat/>
    <w:rsid w:val="00BC2DD5"/>
    <w:pPr>
      <w:keepNext/>
      <w:numPr>
        <w:numId w:val="1"/>
      </w:numPr>
      <w:jc w:val="center"/>
      <w:outlineLvl w:val="0"/>
    </w:pPr>
    <w:rPr>
      <w:b/>
    </w:rPr>
  </w:style>
  <w:style w:type="paragraph" w:styleId="Titre2">
    <w:name w:val="heading 2"/>
    <w:basedOn w:val="Normal"/>
    <w:next w:val="Normal"/>
    <w:qFormat/>
    <w:rsid w:val="00BC2DD5"/>
    <w:pPr>
      <w:keepNext/>
      <w:numPr>
        <w:ilvl w:val="1"/>
        <w:numId w:val="1"/>
      </w:numPr>
      <w:spacing w:line="280" w:lineRule="atLeast"/>
      <w:jc w:val="center"/>
      <w:outlineLvl w:val="1"/>
    </w:pPr>
    <w:rPr>
      <w:rFonts w:ascii="Minion" w:hAnsi="Minion"/>
      <w:i/>
      <w:sz w:val="22"/>
    </w:rPr>
  </w:style>
  <w:style w:type="paragraph" w:styleId="Titre3">
    <w:name w:val="heading 3"/>
    <w:basedOn w:val="Normal"/>
    <w:next w:val="Normal"/>
    <w:qFormat/>
    <w:rsid w:val="00BC2DD5"/>
    <w:pPr>
      <w:keepNext/>
      <w:numPr>
        <w:ilvl w:val="2"/>
        <w:numId w:val="1"/>
      </w:numPr>
      <w:ind w:firstLine="311"/>
      <w:outlineLvl w:val="2"/>
    </w:pPr>
    <w:rPr>
      <w:rFonts w:ascii="Arial" w:hAnsi="Arial"/>
      <w:b/>
      <w:sz w:val="20"/>
    </w:rPr>
  </w:style>
  <w:style w:type="paragraph" w:styleId="Titre4">
    <w:name w:val="heading 4"/>
    <w:basedOn w:val="Normal"/>
    <w:next w:val="Normal"/>
    <w:qFormat/>
    <w:rsid w:val="00BC2DD5"/>
    <w:pPr>
      <w:keepNext/>
      <w:numPr>
        <w:ilvl w:val="3"/>
        <w:numId w:val="1"/>
      </w:numPr>
      <w:jc w:val="center"/>
      <w:outlineLvl w:val="3"/>
    </w:pPr>
    <w:rPr>
      <w:rFonts w:ascii="Arial" w:hAnsi="Arial"/>
      <w:b/>
      <w:color w:val="FFFFFF"/>
      <w:sz w:val="20"/>
    </w:rPr>
  </w:style>
  <w:style w:type="paragraph" w:styleId="Titre5">
    <w:name w:val="heading 5"/>
    <w:basedOn w:val="Normal"/>
    <w:next w:val="Normal"/>
    <w:qFormat/>
    <w:rsid w:val="00BC2DD5"/>
    <w:pPr>
      <w:keepNext/>
      <w:numPr>
        <w:ilvl w:val="4"/>
        <w:numId w:val="1"/>
      </w:numPr>
      <w:ind w:left="-210"/>
      <w:outlineLvl w:val="4"/>
    </w:pPr>
    <w:rPr>
      <w:rFonts w:ascii="Minion" w:hAnsi="Minion"/>
      <w:b/>
    </w:rPr>
  </w:style>
  <w:style w:type="paragraph" w:styleId="Titre6">
    <w:name w:val="heading 6"/>
    <w:basedOn w:val="Normal"/>
    <w:next w:val="Normal"/>
    <w:qFormat/>
    <w:rsid w:val="00BC2DD5"/>
    <w:pPr>
      <w:keepNext/>
      <w:numPr>
        <w:ilvl w:val="5"/>
        <w:numId w:val="1"/>
      </w:numPr>
      <w:outlineLvl w:val="5"/>
    </w:pPr>
    <w:rPr>
      <w:b/>
    </w:rPr>
  </w:style>
  <w:style w:type="paragraph" w:styleId="Titre7">
    <w:name w:val="heading 7"/>
    <w:basedOn w:val="Normal"/>
    <w:next w:val="Normal"/>
    <w:qFormat/>
    <w:rsid w:val="00BC2DD5"/>
    <w:pPr>
      <w:keepNext/>
      <w:numPr>
        <w:ilvl w:val="6"/>
        <w:numId w:val="1"/>
      </w:numPr>
      <w:jc w:val="right"/>
      <w:outlineLvl w:val="6"/>
    </w:pPr>
    <w:rPr>
      <w:u w:val="single"/>
    </w:rPr>
  </w:style>
  <w:style w:type="paragraph" w:styleId="Titre8">
    <w:name w:val="heading 8"/>
    <w:basedOn w:val="Normal"/>
    <w:next w:val="Normal"/>
    <w:qFormat/>
    <w:rsid w:val="00BC2DD5"/>
    <w:pPr>
      <w:keepNext/>
      <w:numPr>
        <w:ilvl w:val="7"/>
        <w:numId w:val="1"/>
      </w:numPr>
      <w:tabs>
        <w:tab w:val="left" w:pos="9000"/>
        <w:tab w:val="left" w:pos="9180"/>
        <w:tab w:val="left" w:pos="9360"/>
        <w:tab w:val="left" w:pos="9540"/>
        <w:tab w:val="left" w:pos="9900"/>
      </w:tabs>
      <w:autoSpaceDE w:val="0"/>
      <w:spacing w:line="240" w:lineRule="atLeast"/>
      <w:ind w:right="180"/>
      <w:jc w:val="center"/>
      <w:outlineLvl w:val="7"/>
    </w:pPr>
    <w:rPr>
      <w:b/>
      <w:color w:val="000000"/>
    </w:rPr>
  </w:style>
  <w:style w:type="paragraph" w:styleId="Titre9">
    <w:name w:val="heading 9"/>
    <w:basedOn w:val="Normal"/>
    <w:next w:val="Normal"/>
    <w:qFormat/>
    <w:rsid w:val="00BC2DD5"/>
    <w:pPr>
      <w:keepNext/>
      <w:numPr>
        <w:ilvl w:val="8"/>
        <w:numId w:val="1"/>
      </w:numPr>
      <w:tabs>
        <w:tab w:val="left" w:pos="9900"/>
      </w:tabs>
      <w:autoSpaceDE w:val="0"/>
      <w:spacing w:line="240" w:lineRule="atLeast"/>
      <w:jc w:val="center"/>
      <w:outlineLvl w:val="8"/>
    </w:pPr>
    <w:rPr>
      <w:rFonts w:ascii="Minion" w:hAnsi="Minion"/>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BC2DD5"/>
    <w:rPr>
      <w:rFonts w:ascii="Symbol" w:hAnsi="Symbol"/>
    </w:rPr>
  </w:style>
  <w:style w:type="character" w:customStyle="1" w:styleId="WW8Num1z1">
    <w:name w:val="WW8Num1z1"/>
    <w:rsid w:val="00BC2DD5"/>
    <w:rPr>
      <w:rFonts w:ascii="Courier New" w:hAnsi="Courier New"/>
    </w:rPr>
  </w:style>
  <w:style w:type="character" w:customStyle="1" w:styleId="WW8Num1z2">
    <w:name w:val="WW8Num1z2"/>
    <w:rsid w:val="00BC2DD5"/>
    <w:rPr>
      <w:rFonts w:ascii="Wingdings" w:hAnsi="Wingdings"/>
    </w:rPr>
  </w:style>
  <w:style w:type="character" w:customStyle="1" w:styleId="WW8Num2z0">
    <w:name w:val="WW8Num2z0"/>
    <w:rsid w:val="00BC2DD5"/>
    <w:rPr>
      <w:rFonts w:ascii="Symbol" w:hAnsi="Symbol"/>
    </w:rPr>
  </w:style>
  <w:style w:type="character" w:customStyle="1" w:styleId="WW8Num2z1">
    <w:name w:val="WW8Num2z1"/>
    <w:rsid w:val="00BC2DD5"/>
    <w:rPr>
      <w:rFonts w:ascii="Courier New" w:hAnsi="Courier New" w:cs="Courier New"/>
    </w:rPr>
  </w:style>
  <w:style w:type="character" w:customStyle="1" w:styleId="WW8Num2z2">
    <w:name w:val="WW8Num2z2"/>
    <w:rsid w:val="00BC2DD5"/>
    <w:rPr>
      <w:rFonts w:ascii="Wingdings" w:hAnsi="Wingdings"/>
    </w:rPr>
  </w:style>
  <w:style w:type="character" w:customStyle="1" w:styleId="WW8Num3z0">
    <w:name w:val="WW8Num3z0"/>
    <w:rsid w:val="00BC2DD5"/>
    <w:rPr>
      <w:rFonts w:ascii="Symbol" w:hAnsi="Symbol"/>
    </w:rPr>
  </w:style>
  <w:style w:type="character" w:customStyle="1" w:styleId="WW8Num3z1">
    <w:name w:val="WW8Num3z1"/>
    <w:rsid w:val="00BC2DD5"/>
    <w:rPr>
      <w:rFonts w:ascii="Courier New" w:hAnsi="Courier New" w:cs="Courier New"/>
    </w:rPr>
  </w:style>
  <w:style w:type="character" w:customStyle="1" w:styleId="WW8Num3z2">
    <w:name w:val="WW8Num3z2"/>
    <w:rsid w:val="00BC2DD5"/>
    <w:rPr>
      <w:rFonts w:ascii="Times New Roman" w:eastAsia="Times New Roman" w:hAnsi="Times New Roman" w:cs="Times New Roman"/>
    </w:rPr>
  </w:style>
  <w:style w:type="character" w:customStyle="1" w:styleId="WW8Num3z5">
    <w:name w:val="WW8Num3z5"/>
    <w:rsid w:val="00BC2DD5"/>
    <w:rPr>
      <w:rFonts w:ascii="Wingdings" w:hAnsi="Wingdings"/>
    </w:rPr>
  </w:style>
  <w:style w:type="character" w:customStyle="1" w:styleId="WW8Num4z0">
    <w:name w:val="WW8Num4z0"/>
    <w:rsid w:val="00BC2DD5"/>
    <w:rPr>
      <w:rFonts w:ascii="Symbol" w:hAnsi="Symbol"/>
    </w:rPr>
  </w:style>
  <w:style w:type="character" w:customStyle="1" w:styleId="WW8Num4z1">
    <w:name w:val="WW8Num4z1"/>
    <w:rsid w:val="00BC2DD5"/>
    <w:rPr>
      <w:rFonts w:ascii="Courier New" w:hAnsi="Courier New"/>
    </w:rPr>
  </w:style>
  <w:style w:type="character" w:customStyle="1" w:styleId="WW8Num4z2">
    <w:name w:val="WW8Num4z2"/>
    <w:rsid w:val="00BC2DD5"/>
    <w:rPr>
      <w:rFonts w:ascii="Wingdings" w:hAnsi="Wingdings"/>
    </w:rPr>
  </w:style>
  <w:style w:type="character" w:customStyle="1" w:styleId="WW8Num5z0">
    <w:name w:val="WW8Num5z0"/>
    <w:rsid w:val="00BC2DD5"/>
    <w:rPr>
      <w:rFonts w:ascii="Wingdings" w:hAnsi="Wingdings"/>
    </w:rPr>
  </w:style>
  <w:style w:type="character" w:customStyle="1" w:styleId="WW8Num5z1">
    <w:name w:val="WW8Num5z1"/>
    <w:rsid w:val="00BC2DD5"/>
    <w:rPr>
      <w:rFonts w:ascii="Courier New" w:hAnsi="Courier New" w:cs="Courier New"/>
    </w:rPr>
  </w:style>
  <w:style w:type="character" w:customStyle="1" w:styleId="WW8Num5z3">
    <w:name w:val="WW8Num5z3"/>
    <w:rsid w:val="00BC2DD5"/>
    <w:rPr>
      <w:rFonts w:ascii="Symbol" w:hAnsi="Symbol"/>
    </w:rPr>
  </w:style>
  <w:style w:type="character" w:customStyle="1" w:styleId="WW8Num6z0">
    <w:name w:val="WW8Num6z0"/>
    <w:rsid w:val="00BC2DD5"/>
    <w:rPr>
      <w:rFonts w:ascii="Symbol" w:hAnsi="Symbol"/>
    </w:rPr>
  </w:style>
  <w:style w:type="character" w:customStyle="1" w:styleId="WW8Num6z1">
    <w:name w:val="WW8Num6z1"/>
    <w:rsid w:val="00BC2DD5"/>
    <w:rPr>
      <w:rFonts w:ascii="Courier New" w:hAnsi="Courier New" w:cs="Courier New"/>
    </w:rPr>
  </w:style>
  <w:style w:type="character" w:customStyle="1" w:styleId="WW8Num6z2">
    <w:name w:val="WW8Num6z2"/>
    <w:rsid w:val="00BC2DD5"/>
    <w:rPr>
      <w:rFonts w:ascii="Wingdings" w:hAnsi="Wingdings"/>
    </w:rPr>
  </w:style>
  <w:style w:type="character" w:customStyle="1" w:styleId="WW8Num7z0">
    <w:name w:val="WW8Num7z0"/>
    <w:rsid w:val="00BC2DD5"/>
    <w:rPr>
      <w:rFonts w:ascii="Symbol" w:hAnsi="Symbol"/>
    </w:rPr>
  </w:style>
  <w:style w:type="character" w:customStyle="1" w:styleId="WW8Num7z1">
    <w:name w:val="WW8Num7z1"/>
    <w:rsid w:val="00BC2DD5"/>
    <w:rPr>
      <w:rFonts w:ascii="Courier New" w:hAnsi="Courier New"/>
    </w:rPr>
  </w:style>
  <w:style w:type="character" w:customStyle="1" w:styleId="WW8Num7z2">
    <w:name w:val="WW8Num7z2"/>
    <w:rsid w:val="00BC2DD5"/>
    <w:rPr>
      <w:rFonts w:ascii="Wingdings" w:hAnsi="Wingdings"/>
    </w:rPr>
  </w:style>
  <w:style w:type="character" w:customStyle="1" w:styleId="WW8Num8z0">
    <w:name w:val="WW8Num8z0"/>
    <w:rsid w:val="00BC2DD5"/>
    <w:rPr>
      <w:rFonts w:ascii="Symbol" w:hAnsi="Symbol"/>
    </w:rPr>
  </w:style>
  <w:style w:type="character" w:customStyle="1" w:styleId="WW8Num8z1">
    <w:name w:val="WW8Num8z1"/>
    <w:rsid w:val="00BC2DD5"/>
    <w:rPr>
      <w:rFonts w:ascii="Courier New" w:hAnsi="Courier New" w:cs="Courier New"/>
    </w:rPr>
  </w:style>
  <w:style w:type="character" w:customStyle="1" w:styleId="WW8Num8z2">
    <w:name w:val="WW8Num8z2"/>
    <w:rsid w:val="00BC2DD5"/>
    <w:rPr>
      <w:rFonts w:ascii="Wingdings" w:hAnsi="Wingdings"/>
    </w:rPr>
  </w:style>
  <w:style w:type="character" w:customStyle="1" w:styleId="WW8Num9z0">
    <w:name w:val="WW8Num9z0"/>
    <w:rsid w:val="00BC2DD5"/>
    <w:rPr>
      <w:rFonts w:ascii="Symbol" w:hAnsi="Symbol"/>
    </w:rPr>
  </w:style>
  <w:style w:type="character" w:customStyle="1" w:styleId="WW8Num9z1">
    <w:name w:val="WW8Num9z1"/>
    <w:rsid w:val="00BC2DD5"/>
    <w:rPr>
      <w:rFonts w:ascii="Times New Roman" w:eastAsia="Times" w:hAnsi="Times New Roman" w:cs="Times New Roman"/>
    </w:rPr>
  </w:style>
  <w:style w:type="character" w:customStyle="1" w:styleId="WW8Num9z2">
    <w:name w:val="WW8Num9z2"/>
    <w:rsid w:val="00BC2DD5"/>
    <w:rPr>
      <w:rFonts w:ascii="Wingdings" w:hAnsi="Wingdings"/>
    </w:rPr>
  </w:style>
  <w:style w:type="character" w:customStyle="1" w:styleId="WW8Num9z4">
    <w:name w:val="WW8Num9z4"/>
    <w:rsid w:val="00BC2DD5"/>
    <w:rPr>
      <w:rFonts w:ascii="Courier New" w:hAnsi="Courier New" w:cs="Courier New"/>
    </w:rPr>
  </w:style>
  <w:style w:type="character" w:customStyle="1" w:styleId="WW8Num10z0">
    <w:name w:val="WW8Num10z0"/>
    <w:rsid w:val="00BC2DD5"/>
    <w:rPr>
      <w:rFonts w:ascii="Symbol" w:hAnsi="Symbol"/>
    </w:rPr>
  </w:style>
  <w:style w:type="character" w:customStyle="1" w:styleId="WW8Num10z1">
    <w:name w:val="WW8Num10z1"/>
    <w:rsid w:val="00BC2DD5"/>
    <w:rPr>
      <w:rFonts w:ascii="Courier New" w:hAnsi="Courier New" w:cs="Courier New"/>
    </w:rPr>
  </w:style>
  <w:style w:type="character" w:customStyle="1" w:styleId="WW8Num10z2">
    <w:name w:val="WW8Num10z2"/>
    <w:rsid w:val="00BC2DD5"/>
    <w:rPr>
      <w:rFonts w:ascii="Wingdings" w:hAnsi="Wingdings"/>
    </w:rPr>
  </w:style>
  <w:style w:type="character" w:customStyle="1" w:styleId="WW8Num11z0">
    <w:name w:val="WW8Num11z0"/>
    <w:rsid w:val="00BC2DD5"/>
    <w:rPr>
      <w:rFonts w:ascii="Symbol" w:hAnsi="Symbol"/>
    </w:rPr>
  </w:style>
  <w:style w:type="character" w:customStyle="1" w:styleId="WW8Num11z1">
    <w:name w:val="WW8Num11z1"/>
    <w:rsid w:val="00BC2DD5"/>
    <w:rPr>
      <w:rFonts w:ascii="Courier New" w:hAnsi="Courier New" w:cs="Courier New"/>
    </w:rPr>
  </w:style>
  <w:style w:type="character" w:customStyle="1" w:styleId="WW8Num11z2">
    <w:name w:val="WW8Num11z2"/>
    <w:rsid w:val="00BC2DD5"/>
    <w:rPr>
      <w:rFonts w:ascii="Wingdings" w:hAnsi="Wingdings"/>
    </w:rPr>
  </w:style>
  <w:style w:type="character" w:customStyle="1" w:styleId="WW8Num12z0">
    <w:name w:val="WW8Num12z0"/>
    <w:rsid w:val="00BC2DD5"/>
    <w:rPr>
      <w:rFonts w:ascii="Symbol" w:hAnsi="Symbol"/>
    </w:rPr>
  </w:style>
  <w:style w:type="character" w:customStyle="1" w:styleId="WW8Num12z1">
    <w:name w:val="WW8Num12z1"/>
    <w:rsid w:val="00BC2DD5"/>
    <w:rPr>
      <w:rFonts w:ascii="Courier New" w:hAnsi="Courier New" w:cs="Courier New"/>
    </w:rPr>
  </w:style>
  <w:style w:type="character" w:customStyle="1" w:styleId="WW8Num12z2">
    <w:name w:val="WW8Num12z2"/>
    <w:rsid w:val="00BC2DD5"/>
    <w:rPr>
      <w:rFonts w:ascii="Wingdings" w:hAnsi="Wingdings"/>
    </w:rPr>
  </w:style>
  <w:style w:type="character" w:customStyle="1" w:styleId="WW8Num13z0">
    <w:name w:val="WW8Num13z0"/>
    <w:rsid w:val="00BC2DD5"/>
    <w:rPr>
      <w:rFonts w:ascii="Symbol" w:hAnsi="Symbol"/>
    </w:rPr>
  </w:style>
  <w:style w:type="character" w:customStyle="1" w:styleId="WW8Num13z1">
    <w:name w:val="WW8Num13z1"/>
    <w:rsid w:val="00BC2DD5"/>
    <w:rPr>
      <w:rFonts w:ascii="Courier New" w:hAnsi="Courier New" w:cs="Courier New"/>
    </w:rPr>
  </w:style>
  <w:style w:type="character" w:customStyle="1" w:styleId="WW8Num13z2">
    <w:name w:val="WW8Num13z2"/>
    <w:rsid w:val="00BC2DD5"/>
    <w:rPr>
      <w:rFonts w:ascii="Wingdings" w:hAnsi="Wingdings"/>
    </w:rPr>
  </w:style>
  <w:style w:type="character" w:customStyle="1" w:styleId="WW8Num14z0">
    <w:name w:val="WW8Num14z0"/>
    <w:rsid w:val="00BC2DD5"/>
    <w:rPr>
      <w:rFonts w:ascii="Symbol" w:hAnsi="Symbol"/>
    </w:rPr>
  </w:style>
  <w:style w:type="character" w:customStyle="1" w:styleId="WW8Num14z1">
    <w:name w:val="WW8Num14z1"/>
    <w:rsid w:val="00BC2DD5"/>
    <w:rPr>
      <w:rFonts w:ascii="Courier New" w:hAnsi="Courier New" w:cs="Courier New"/>
    </w:rPr>
  </w:style>
  <w:style w:type="character" w:customStyle="1" w:styleId="WW8Num14z2">
    <w:name w:val="WW8Num14z2"/>
    <w:rsid w:val="00BC2DD5"/>
    <w:rPr>
      <w:rFonts w:ascii="Wingdings" w:hAnsi="Wingdings"/>
    </w:rPr>
  </w:style>
  <w:style w:type="character" w:customStyle="1" w:styleId="WW8Num15z0">
    <w:name w:val="WW8Num15z0"/>
    <w:rsid w:val="00BC2DD5"/>
    <w:rPr>
      <w:rFonts w:ascii="Symbol" w:hAnsi="Symbol"/>
    </w:rPr>
  </w:style>
  <w:style w:type="character" w:customStyle="1" w:styleId="WW8Num15z1">
    <w:name w:val="WW8Num15z1"/>
    <w:rsid w:val="00BC2DD5"/>
    <w:rPr>
      <w:rFonts w:ascii="Courier New" w:hAnsi="Courier New" w:cs="Courier New"/>
    </w:rPr>
  </w:style>
  <w:style w:type="character" w:customStyle="1" w:styleId="WW8Num15z5">
    <w:name w:val="WW8Num15z5"/>
    <w:rsid w:val="00BC2DD5"/>
    <w:rPr>
      <w:rFonts w:ascii="Wingdings" w:hAnsi="Wingdings"/>
    </w:rPr>
  </w:style>
  <w:style w:type="character" w:customStyle="1" w:styleId="WW8Num16z0">
    <w:name w:val="WW8Num16z0"/>
    <w:rsid w:val="00BC2DD5"/>
    <w:rPr>
      <w:rFonts w:ascii="Times New Roman" w:eastAsia="Times" w:hAnsi="Times New Roman" w:cs="Times New Roman"/>
    </w:rPr>
  </w:style>
  <w:style w:type="character" w:customStyle="1" w:styleId="WW8Num16z1">
    <w:name w:val="WW8Num16z1"/>
    <w:rsid w:val="00BC2DD5"/>
    <w:rPr>
      <w:rFonts w:ascii="Courier New" w:hAnsi="Courier New" w:cs="Courier New"/>
    </w:rPr>
  </w:style>
  <w:style w:type="character" w:customStyle="1" w:styleId="WW8Num16z2">
    <w:name w:val="WW8Num16z2"/>
    <w:rsid w:val="00BC2DD5"/>
    <w:rPr>
      <w:rFonts w:ascii="Times New Roman" w:eastAsia="Times New Roman" w:hAnsi="Times New Roman" w:cs="Times New Roman"/>
    </w:rPr>
  </w:style>
  <w:style w:type="character" w:customStyle="1" w:styleId="WW8Num16z3">
    <w:name w:val="WW8Num16z3"/>
    <w:rsid w:val="00BC2DD5"/>
    <w:rPr>
      <w:rFonts w:ascii="Symbol" w:hAnsi="Symbol"/>
    </w:rPr>
  </w:style>
  <w:style w:type="character" w:customStyle="1" w:styleId="WW8Num16z5">
    <w:name w:val="WW8Num16z5"/>
    <w:rsid w:val="00BC2DD5"/>
    <w:rPr>
      <w:rFonts w:ascii="Wingdings" w:hAnsi="Wingdings"/>
    </w:rPr>
  </w:style>
  <w:style w:type="character" w:customStyle="1" w:styleId="WW8Num17z0">
    <w:name w:val="WW8Num17z0"/>
    <w:rsid w:val="00BC2DD5"/>
    <w:rPr>
      <w:rFonts w:ascii="Symbol" w:hAnsi="Symbol"/>
      <w:sz w:val="20"/>
    </w:rPr>
  </w:style>
  <w:style w:type="character" w:customStyle="1" w:styleId="WW8Num18z0">
    <w:name w:val="WW8Num18z0"/>
    <w:rsid w:val="00BC2DD5"/>
    <w:rPr>
      <w:rFonts w:ascii="Symbol" w:hAnsi="Symbol"/>
    </w:rPr>
  </w:style>
  <w:style w:type="character" w:customStyle="1" w:styleId="WW8Num18z1">
    <w:name w:val="WW8Num18z1"/>
    <w:rsid w:val="00BC2DD5"/>
    <w:rPr>
      <w:rFonts w:ascii="Courier New" w:hAnsi="Courier New"/>
    </w:rPr>
  </w:style>
  <w:style w:type="character" w:customStyle="1" w:styleId="WW8Num18z2">
    <w:name w:val="WW8Num18z2"/>
    <w:rsid w:val="00BC2DD5"/>
    <w:rPr>
      <w:rFonts w:ascii="Wingdings" w:hAnsi="Wingdings"/>
    </w:rPr>
  </w:style>
  <w:style w:type="character" w:customStyle="1" w:styleId="WW8Num19z0">
    <w:name w:val="WW8Num19z0"/>
    <w:rsid w:val="00BC2DD5"/>
    <w:rPr>
      <w:rFonts w:ascii="Symbol" w:eastAsia="Times New Roman" w:hAnsi="Symbol"/>
    </w:rPr>
  </w:style>
  <w:style w:type="character" w:customStyle="1" w:styleId="WW8Num19z1">
    <w:name w:val="WW8Num19z1"/>
    <w:rsid w:val="00BC2DD5"/>
    <w:rPr>
      <w:rFonts w:ascii="Courier New" w:hAnsi="Courier New"/>
    </w:rPr>
  </w:style>
  <w:style w:type="character" w:customStyle="1" w:styleId="WW8Num19z2">
    <w:name w:val="WW8Num19z2"/>
    <w:rsid w:val="00BC2DD5"/>
    <w:rPr>
      <w:rFonts w:ascii="Wingdings" w:hAnsi="Wingdings"/>
    </w:rPr>
  </w:style>
  <w:style w:type="character" w:customStyle="1" w:styleId="WW8Num19z3">
    <w:name w:val="WW8Num19z3"/>
    <w:rsid w:val="00BC2DD5"/>
    <w:rPr>
      <w:rFonts w:ascii="Symbol" w:hAnsi="Symbol"/>
    </w:rPr>
  </w:style>
  <w:style w:type="character" w:customStyle="1" w:styleId="WW8Num20z0">
    <w:name w:val="WW8Num20z0"/>
    <w:rsid w:val="00BC2DD5"/>
    <w:rPr>
      <w:rFonts w:ascii="Symbol" w:hAnsi="Symbol"/>
    </w:rPr>
  </w:style>
  <w:style w:type="character" w:customStyle="1" w:styleId="WW8Num20z1">
    <w:name w:val="WW8Num20z1"/>
    <w:rsid w:val="00BC2DD5"/>
    <w:rPr>
      <w:rFonts w:ascii="Courier New" w:hAnsi="Courier New" w:cs="Courier New"/>
    </w:rPr>
  </w:style>
  <w:style w:type="character" w:customStyle="1" w:styleId="WW8Num20z2">
    <w:name w:val="WW8Num20z2"/>
    <w:rsid w:val="00BC2DD5"/>
    <w:rPr>
      <w:rFonts w:ascii="Wingdings" w:hAnsi="Wingdings"/>
    </w:rPr>
  </w:style>
  <w:style w:type="character" w:customStyle="1" w:styleId="WW8Num21z0">
    <w:name w:val="WW8Num21z0"/>
    <w:rsid w:val="00BC2DD5"/>
    <w:rPr>
      <w:rFonts w:ascii="Wingdings" w:hAnsi="Wingdings"/>
    </w:rPr>
  </w:style>
  <w:style w:type="character" w:customStyle="1" w:styleId="WW8Num21z1">
    <w:name w:val="WW8Num21z1"/>
    <w:rsid w:val="00BC2DD5"/>
    <w:rPr>
      <w:rFonts w:ascii="Courier New" w:hAnsi="Courier New" w:cs="Courier New"/>
    </w:rPr>
  </w:style>
  <w:style w:type="character" w:customStyle="1" w:styleId="WW8Num21z3">
    <w:name w:val="WW8Num21z3"/>
    <w:rsid w:val="00BC2DD5"/>
    <w:rPr>
      <w:rFonts w:ascii="Symbol" w:hAnsi="Symbol"/>
    </w:rPr>
  </w:style>
  <w:style w:type="character" w:customStyle="1" w:styleId="WW8Num22z0">
    <w:name w:val="WW8Num22z0"/>
    <w:rsid w:val="00BC2DD5"/>
    <w:rPr>
      <w:rFonts w:ascii="Times New Roman" w:eastAsia="Times" w:hAnsi="Times New Roman" w:cs="Times New Roman"/>
    </w:rPr>
  </w:style>
  <w:style w:type="character" w:customStyle="1" w:styleId="WW8Num22z1">
    <w:name w:val="WW8Num22z1"/>
    <w:rsid w:val="00BC2DD5"/>
    <w:rPr>
      <w:rFonts w:ascii="Courier New" w:hAnsi="Courier New"/>
    </w:rPr>
  </w:style>
  <w:style w:type="character" w:customStyle="1" w:styleId="WW8Num22z2">
    <w:name w:val="WW8Num22z2"/>
    <w:rsid w:val="00BC2DD5"/>
    <w:rPr>
      <w:rFonts w:ascii="Wingdings" w:hAnsi="Wingdings"/>
    </w:rPr>
  </w:style>
  <w:style w:type="character" w:customStyle="1" w:styleId="WW8Num22z3">
    <w:name w:val="WW8Num22z3"/>
    <w:rsid w:val="00BC2DD5"/>
    <w:rPr>
      <w:rFonts w:ascii="Symbol" w:hAnsi="Symbol"/>
    </w:rPr>
  </w:style>
  <w:style w:type="character" w:customStyle="1" w:styleId="WW8Num23z0">
    <w:name w:val="WW8Num23z0"/>
    <w:rsid w:val="00BC2DD5"/>
    <w:rPr>
      <w:rFonts w:ascii="Symbol" w:hAnsi="Symbol"/>
    </w:rPr>
  </w:style>
  <w:style w:type="character" w:customStyle="1" w:styleId="WW8Num23z1">
    <w:name w:val="WW8Num23z1"/>
    <w:rsid w:val="00BC2DD5"/>
    <w:rPr>
      <w:rFonts w:ascii="Courier New" w:hAnsi="Courier New"/>
    </w:rPr>
  </w:style>
  <w:style w:type="character" w:customStyle="1" w:styleId="WW8Num23z2">
    <w:name w:val="WW8Num23z2"/>
    <w:rsid w:val="00BC2DD5"/>
    <w:rPr>
      <w:rFonts w:ascii="Wingdings" w:hAnsi="Wingdings"/>
    </w:rPr>
  </w:style>
  <w:style w:type="character" w:styleId="Lienhypertexte">
    <w:name w:val="Hyperlink"/>
    <w:basedOn w:val="Policepardfaut"/>
    <w:uiPriority w:val="99"/>
    <w:rsid w:val="00BC2DD5"/>
    <w:rPr>
      <w:color w:val="0000FF"/>
      <w:u w:val="single"/>
    </w:rPr>
  </w:style>
  <w:style w:type="character" w:styleId="Lienhypertextesuivivisit">
    <w:name w:val="FollowedHyperlink"/>
    <w:basedOn w:val="Policepardfaut"/>
    <w:rsid w:val="00BC2DD5"/>
    <w:rPr>
      <w:color w:val="800080"/>
      <w:u w:val="single"/>
    </w:rPr>
  </w:style>
  <w:style w:type="character" w:styleId="Accentuation">
    <w:name w:val="Emphasis"/>
    <w:basedOn w:val="Policepardfaut"/>
    <w:qFormat/>
    <w:rsid w:val="00BC2DD5"/>
    <w:rPr>
      <w:i/>
    </w:rPr>
  </w:style>
  <w:style w:type="character" w:styleId="Numrodepage">
    <w:name w:val="page number"/>
    <w:basedOn w:val="Policepardfaut"/>
    <w:rsid w:val="00BC2DD5"/>
  </w:style>
  <w:style w:type="character" w:customStyle="1" w:styleId="Caractredenotedebasdepage">
    <w:name w:val="Caractère de note de bas de page"/>
    <w:basedOn w:val="Policepardfaut"/>
    <w:rsid w:val="00BC2DD5"/>
    <w:rPr>
      <w:vertAlign w:val="superscript"/>
    </w:rPr>
  </w:style>
  <w:style w:type="character" w:styleId="Appelnotedebasdep">
    <w:name w:val="footnote reference"/>
    <w:semiHidden/>
    <w:rsid w:val="00BC2DD5"/>
    <w:rPr>
      <w:vertAlign w:val="superscript"/>
    </w:rPr>
  </w:style>
  <w:style w:type="character" w:styleId="Appeldenotedefin">
    <w:name w:val="endnote reference"/>
    <w:semiHidden/>
    <w:rsid w:val="00BC2DD5"/>
    <w:rPr>
      <w:vertAlign w:val="superscript"/>
    </w:rPr>
  </w:style>
  <w:style w:type="character" w:customStyle="1" w:styleId="Caractredenotedefin">
    <w:name w:val="Caractère de note de fin"/>
    <w:rsid w:val="00BC2DD5"/>
  </w:style>
  <w:style w:type="paragraph" w:styleId="Titre">
    <w:name w:val="Title"/>
    <w:basedOn w:val="Normal"/>
    <w:next w:val="Corpsdetexte"/>
    <w:link w:val="TitreCar"/>
    <w:uiPriority w:val="10"/>
    <w:qFormat/>
    <w:rsid w:val="00BC2DD5"/>
    <w:pPr>
      <w:keepNext/>
      <w:spacing w:before="240" w:after="120"/>
    </w:pPr>
    <w:rPr>
      <w:rFonts w:ascii="Arial" w:eastAsia="MS Mincho" w:hAnsi="Arial" w:cs="Tahoma"/>
      <w:sz w:val="28"/>
      <w:szCs w:val="28"/>
    </w:rPr>
  </w:style>
  <w:style w:type="paragraph" w:styleId="Corpsdetexte">
    <w:name w:val="Body Text"/>
    <w:basedOn w:val="Normal"/>
    <w:rsid w:val="00BC2DD5"/>
    <w:rPr>
      <w:rFonts w:ascii="Verdana" w:hAnsi="Verdana"/>
      <w:b/>
    </w:rPr>
  </w:style>
  <w:style w:type="paragraph" w:styleId="Liste">
    <w:name w:val="List"/>
    <w:basedOn w:val="Corpsdetexte"/>
    <w:rsid w:val="00BC2DD5"/>
    <w:rPr>
      <w:rFonts w:cs="Tahoma"/>
    </w:rPr>
  </w:style>
  <w:style w:type="paragraph" w:styleId="Lgende">
    <w:name w:val="caption"/>
    <w:basedOn w:val="Normal"/>
    <w:qFormat/>
    <w:rsid w:val="00BC2DD5"/>
    <w:pPr>
      <w:suppressLineNumbers/>
      <w:spacing w:before="120" w:after="120"/>
    </w:pPr>
    <w:rPr>
      <w:rFonts w:cs="Tahoma"/>
      <w:i/>
      <w:iCs/>
      <w:szCs w:val="24"/>
    </w:rPr>
  </w:style>
  <w:style w:type="paragraph" w:customStyle="1" w:styleId="Rpertoire">
    <w:name w:val="Répertoire"/>
    <w:basedOn w:val="Normal"/>
    <w:rsid w:val="00BC2DD5"/>
    <w:pPr>
      <w:suppressLineNumbers/>
    </w:pPr>
    <w:rPr>
      <w:rFonts w:cs="Tahoma"/>
    </w:rPr>
  </w:style>
  <w:style w:type="paragraph" w:styleId="Corpsdetexte2">
    <w:name w:val="Body Text 2"/>
    <w:basedOn w:val="Normal"/>
    <w:rsid w:val="00BC2DD5"/>
    <w:pPr>
      <w:keepNext/>
      <w:jc w:val="center"/>
    </w:pPr>
    <w:rPr>
      <w:i/>
      <w:iCs/>
      <w:color w:val="000000"/>
      <w:szCs w:val="22"/>
      <w:lang w:val="fr-FR"/>
    </w:rPr>
  </w:style>
  <w:style w:type="paragraph" w:styleId="Retraitcorpsdetexte">
    <w:name w:val="Body Text Indent"/>
    <w:basedOn w:val="Normal"/>
    <w:rsid w:val="00BC2DD5"/>
    <w:pPr>
      <w:tabs>
        <w:tab w:val="left" w:pos="1080"/>
      </w:tabs>
      <w:autoSpaceDE w:val="0"/>
      <w:spacing w:line="240" w:lineRule="atLeast"/>
      <w:ind w:left="1080" w:hanging="360"/>
    </w:pPr>
    <w:rPr>
      <w:rFonts w:ascii="Minion" w:hAnsi="Minion"/>
      <w:color w:val="000000"/>
    </w:rPr>
  </w:style>
  <w:style w:type="paragraph" w:styleId="Corpsdetexte3">
    <w:name w:val="Body Text 3"/>
    <w:basedOn w:val="Normal"/>
    <w:rsid w:val="00BC2DD5"/>
    <w:pPr>
      <w:autoSpaceDE w:val="0"/>
      <w:spacing w:before="120" w:after="120" w:line="240" w:lineRule="atLeast"/>
    </w:pPr>
    <w:rPr>
      <w:rFonts w:ascii="Minion" w:hAnsi="Minion"/>
      <w:color w:val="000000"/>
      <w:sz w:val="20"/>
    </w:rPr>
  </w:style>
  <w:style w:type="paragraph" w:customStyle="1" w:styleId="BalloonText1">
    <w:name w:val="Balloon Text1"/>
    <w:basedOn w:val="Normal"/>
    <w:rsid w:val="00BC2DD5"/>
    <w:rPr>
      <w:rFonts w:ascii="Tahoma" w:hAnsi="Tahoma"/>
      <w:sz w:val="16"/>
    </w:rPr>
  </w:style>
  <w:style w:type="paragraph" w:styleId="NormalWeb">
    <w:name w:val="Normal (Web)"/>
    <w:basedOn w:val="Normal"/>
    <w:rsid w:val="00BC2DD5"/>
    <w:pPr>
      <w:spacing w:before="280" w:after="280"/>
    </w:pPr>
  </w:style>
  <w:style w:type="paragraph" w:styleId="Normalcentr">
    <w:name w:val="Block Text"/>
    <w:basedOn w:val="Normal"/>
    <w:rsid w:val="00BC2DD5"/>
    <w:pPr>
      <w:autoSpaceDE w:val="0"/>
      <w:spacing w:line="240" w:lineRule="atLeast"/>
      <w:ind w:left="360" w:right="1080" w:firstLine="720"/>
    </w:pPr>
    <w:rPr>
      <w:color w:val="000000"/>
    </w:rPr>
  </w:style>
  <w:style w:type="paragraph" w:styleId="En-tte">
    <w:name w:val="header"/>
    <w:basedOn w:val="Normal"/>
    <w:rsid w:val="00BC2DD5"/>
    <w:pPr>
      <w:tabs>
        <w:tab w:val="center" w:pos="4320"/>
        <w:tab w:val="right" w:pos="8640"/>
      </w:tabs>
    </w:pPr>
  </w:style>
  <w:style w:type="paragraph" w:styleId="Retraitcorpsdetexte2">
    <w:name w:val="Body Text Indent 2"/>
    <w:basedOn w:val="Normal"/>
    <w:rsid w:val="00BC2DD5"/>
    <w:pPr>
      <w:ind w:left="-180"/>
      <w:jc w:val="center"/>
    </w:pPr>
    <w:rPr>
      <w:rFonts w:ascii="Arial" w:hAnsi="Arial" w:cs="Arial"/>
      <w:color w:val="666666"/>
      <w:sz w:val="17"/>
      <w:szCs w:val="17"/>
    </w:rPr>
  </w:style>
  <w:style w:type="paragraph" w:customStyle="1" w:styleId="1">
    <w:name w:val="1"/>
    <w:basedOn w:val="Normal"/>
    <w:rsid w:val="00BC2DD5"/>
    <w:pPr>
      <w:tabs>
        <w:tab w:val="left" w:pos="540"/>
        <w:tab w:val="left" w:pos="1260"/>
        <w:tab w:val="left" w:pos="1800"/>
      </w:tabs>
      <w:spacing w:before="240" w:after="160" w:line="240" w:lineRule="exact"/>
    </w:pPr>
    <w:rPr>
      <w:rFonts w:ascii="Verdana" w:eastAsia="SimSun" w:hAnsi="Verdana"/>
    </w:rPr>
  </w:style>
  <w:style w:type="paragraph" w:customStyle="1" w:styleId="CharCharCharCharCharCharCharChar">
    <w:name w:val="Char Char Char Char Char Char Char Char"/>
    <w:basedOn w:val="Normal"/>
    <w:rsid w:val="00BC2DD5"/>
    <w:pPr>
      <w:tabs>
        <w:tab w:val="left" w:pos="540"/>
        <w:tab w:val="left" w:pos="1260"/>
        <w:tab w:val="left" w:pos="1800"/>
      </w:tabs>
      <w:spacing w:before="240" w:after="160" w:line="240" w:lineRule="exact"/>
    </w:pPr>
    <w:rPr>
      <w:rFonts w:ascii="Verdana" w:eastAsia="SimSun" w:hAnsi="Verdana"/>
    </w:rPr>
  </w:style>
  <w:style w:type="paragraph" w:styleId="Pieddepage">
    <w:name w:val="footer"/>
    <w:basedOn w:val="Normal"/>
    <w:rsid w:val="00BC2DD5"/>
    <w:pPr>
      <w:tabs>
        <w:tab w:val="center" w:pos="4320"/>
        <w:tab w:val="right" w:pos="8640"/>
      </w:tabs>
    </w:pPr>
  </w:style>
  <w:style w:type="paragraph" w:customStyle="1" w:styleId="CharCharCharCharCharCharCharCharCharCharChar">
    <w:name w:val="Char Char Char Char Char Char Char Char Char Char Char"/>
    <w:basedOn w:val="Normal"/>
    <w:rsid w:val="00BC2DD5"/>
    <w:pPr>
      <w:tabs>
        <w:tab w:val="left" w:pos="540"/>
        <w:tab w:val="left" w:pos="1260"/>
        <w:tab w:val="left" w:pos="1800"/>
      </w:tabs>
      <w:spacing w:before="240" w:after="160" w:line="240" w:lineRule="exact"/>
    </w:pPr>
    <w:rPr>
      <w:rFonts w:ascii="Verdana" w:eastAsia="SimSun" w:hAnsi="Verdana"/>
    </w:rPr>
  </w:style>
  <w:style w:type="paragraph" w:styleId="Notedebasdepage">
    <w:name w:val="footnote text"/>
    <w:basedOn w:val="Normal"/>
    <w:semiHidden/>
    <w:rsid w:val="00BC2DD5"/>
    <w:rPr>
      <w:sz w:val="20"/>
    </w:rPr>
  </w:style>
  <w:style w:type="paragraph" w:customStyle="1" w:styleId="Default">
    <w:name w:val="Default"/>
    <w:rsid w:val="00BC2DD5"/>
    <w:pPr>
      <w:suppressAutoHyphens/>
      <w:autoSpaceDE w:val="0"/>
    </w:pPr>
    <w:rPr>
      <w:rFonts w:ascii="Baskerville Old Face" w:hAnsi="Baskerville Old Face" w:cs="Baskerville Old Face"/>
      <w:color w:val="000000"/>
      <w:sz w:val="24"/>
      <w:szCs w:val="24"/>
      <w:lang w:val="en-GB" w:eastAsia="ar-SA"/>
    </w:rPr>
  </w:style>
  <w:style w:type="paragraph" w:customStyle="1" w:styleId="Titre61">
    <w:name w:val="Titre 61"/>
    <w:basedOn w:val="Normal"/>
    <w:next w:val="Normal"/>
    <w:rsid w:val="00BC2DD5"/>
    <w:pPr>
      <w:autoSpaceDE w:val="0"/>
    </w:pPr>
    <w:rPr>
      <w:rFonts w:ascii="Baskerville Old Face" w:hAnsi="Baskerville Old Face"/>
      <w:szCs w:val="24"/>
      <w:lang w:val="en-GB"/>
    </w:rPr>
  </w:style>
  <w:style w:type="paragraph" w:customStyle="1" w:styleId="BalloonText2">
    <w:name w:val="Balloon Text2"/>
    <w:basedOn w:val="Normal"/>
    <w:rsid w:val="00BC2DD5"/>
    <w:rPr>
      <w:rFonts w:ascii="Tahoma" w:hAnsi="Tahoma" w:cs="Tahoma"/>
      <w:sz w:val="16"/>
      <w:szCs w:val="16"/>
    </w:rPr>
  </w:style>
  <w:style w:type="paragraph" w:customStyle="1" w:styleId="CharChar">
    <w:name w:val="Char Char"/>
    <w:basedOn w:val="Normal"/>
    <w:rsid w:val="00BC2DD5"/>
    <w:pPr>
      <w:tabs>
        <w:tab w:val="left" w:pos="540"/>
        <w:tab w:val="left" w:pos="1260"/>
        <w:tab w:val="left" w:pos="1800"/>
      </w:tabs>
      <w:spacing w:before="240" w:after="160" w:line="240" w:lineRule="exact"/>
    </w:pPr>
    <w:rPr>
      <w:rFonts w:ascii="Verdana" w:eastAsia="SimSun" w:hAnsi="Verdana"/>
    </w:rPr>
  </w:style>
  <w:style w:type="paragraph" w:customStyle="1" w:styleId="CharChar0">
    <w:name w:val="Char Char0"/>
    <w:basedOn w:val="Normal"/>
    <w:rsid w:val="00BC2DD5"/>
    <w:pPr>
      <w:tabs>
        <w:tab w:val="left" w:pos="540"/>
        <w:tab w:val="left" w:pos="1260"/>
        <w:tab w:val="left" w:pos="1800"/>
      </w:tabs>
      <w:spacing w:before="240" w:after="160" w:line="240" w:lineRule="exact"/>
    </w:pPr>
    <w:rPr>
      <w:rFonts w:ascii="Verdana" w:eastAsia="SimSun" w:hAnsi="Verdana" w:cs="Verdana"/>
      <w:szCs w:val="24"/>
    </w:rPr>
  </w:style>
  <w:style w:type="paragraph" w:customStyle="1" w:styleId="Contenuducadre">
    <w:name w:val="Contenu du cadre"/>
    <w:basedOn w:val="Corpsdetexte"/>
    <w:rsid w:val="00BC2DD5"/>
  </w:style>
  <w:style w:type="paragraph" w:customStyle="1" w:styleId="Contenudetableau">
    <w:name w:val="Contenu de tableau"/>
    <w:basedOn w:val="Normal"/>
    <w:rsid w:val="00BC2DD5"/>
    <w:pPr>
      <w:suppressLineNumbers/>
    </w:pPr>
  </w:style>
  <w:style w:type="paragraph" w:customStyle="1" w:styleId="Titredetableau">
    <w:name w:val="Titre de tableau"/>
    <w:basedOn w:val="Contenudetableau"/>
    <w:rsid w:val="00BC2DD5"/>
    <w:pPr>
      <w:jc w:val="center"/>
    </w:pPr>
    <w:rPr>
      <w:b/>
      <w:bCs/>
      <w:i/>
      <w:iCs/>
    </w:rPr>
  </w:style>
  <w:style w:type="paragraph" w:styleId="Textedebulles">
    <w:name w:val="Balloon Text"/>
    <w:basedOn w:val="Normal"/>
    <w:semiHidden/>
    <w:rsid w:val="00BC2DD5"/>
    <w:rPr>
      <w:rFonts w:ascii="Tahoma" w:hAnsi="Tahoma" w:cs="Tahoma"/>
      <w:sz w:val="16"/>
      <w:szCs w:val="16"/>
    </w:rPr>
  </w:style>
  <w:style w:type="paragraph" w:customStyle="1" w:styleId="Notesdebasdepage">
    <w:name w:val="Notes de bas de page"/>
    <w:basedOn w:val="Notedebasdepage"/>
    <w:rsid w:val="00BC2DD5"/>
  </w:style>
  <w:style w:type="table" w:styleId="Grilledutableau">
    <w:name w:val="Table Grid"/>
    <w:basedOn w:val="TableauNormal"/>
    <w:rsid w:val="002A18B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A18E8"/>
    <w:pPr>
      <w:ind w:left="720"/>
      <w:contextualSpacing/>
    </w:pPr>
  </w:style>
  <w:style w:type="paragraph" w:customStyle="1" w:styleId="normalweb0">
    <w:name w:val="normalweb"/>
    <w:basedOn w:val="Normal"/>
    <w:uiPriority w:val="99"/>
    <w:rsid w:val="00E3150C"/>
    <w:pPr>
      <w:suppressAutoHyphens w:val="0"/>
      <w:spacing w:before="100" w:beforeAutospacing="1" w:after="100" w:afterAutospacing="1"/>
    </w:pPr>
    <w:rPr>
      <w:rFonts w:eastAsiaTheme="minorHAnsi"/>
      <w:szCs w:val="24"/>
      <w:lang w:eastAsia="en-US"/>
    </w:rPr>
  </w:style>
  <w:style w:type="character" w:styleId="lev">
    <w:name w:val="Strong"/>
    <w:basedOn w:val="Policepardfaut"/>
    <w:uiPriority w:val="22"/>
    <w:qFormat/>
    <w:rsid w:val="00E3150C"/>
    <w:rPr>
      <w:b/>
      <w:bCs/>
    </w:rPr>
  </w:style>
  <w:style w:type="paragraph" w:customStyle="1" w:styleId="Sansinterligne1">
    <w:name w:val="Sans interligne1"/>
    <w:basedOn w:val="Normal"/>
    <w:uiPriority w:val="99"/>
    <w:rsid w:val="00BF0113"/>
    <w:pPr>
      <w:suppressAutoHyphens w:val="0"/>
    </w:pPr>
    <w:rPr>
      <w:rFonts w:eastAsiaTheme="minorHAnsi"/>
      <w:szCs w:val="24"/>
      <w:lang w:val="fr-FR" w:eastAsia="fr-FR"/>
    </w:rPr>
  </w:style>
  <w:style w:type="paragraph" w:styleId="Sansinterligne">
    <w:name w:val="No Spacing"/>
    <w:basedOn w:val="Normal"/>
    <w:uiPriority w:val="1"/>
    <w:qFormat/>
    <w:rsid w:val="0007119C"/>
    <w:pPr>
      <w:suppressAutoHyphens w:val="0"/>
    </w:pPr>
    <w:rPr>
      <w:rFonts w:eastAsiaTheme="minorHAnsi"/>
      <w:szCs w:val="24"/>
    </w:rPr>
  </w:style>
  <w:style w:type="character" w:customStyle="1" w:styleId="TitreCar">
    <w:name w:val="Titre Car"/>
    <w:basedOn w:val="Policepardfaut"/>
    <w:link w:val="Titre"/>
    <w:uiPriority w:val="10"/>
    <w:rsid w:val="00B60A14"/>
    <w:rPr>
      <w:rFonts w:ascii="Arial" w:eastAsia="MS Mincho"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10"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D5"/>
    <w:pPr>
      <w:suppressAutoHyphens/>
    </w:pPr>
    <w:rPr>
      <w:sz w:val="24"/>
      <w:lang w:eastAsia="ar-SA"/>
    </w:rPr>
  </w:style>
  <w:style w:type="paragraph" w:styleId="Titre1">
    <w:name w:val="heading 1"/>
    <w:basedOn w:val="Normal"/>
    <w:next w:val="Normal"/>
    <w:qFormat/>
    <w:rsid w:val="00BC2DD5"/>
    <w:pPr>
      <w:keepNext/>
      <w:numPr>
        <w:numId w:val="1"/>
      </w:numPr>
      <w:jc w:val="center"/>
      <w:outlineLvl w:val="0"/>
    </w:pPr>
    <w:rPr>
      <w:b/>
    </w:rPr>
  </w:style>
  <w:style w:type="paragraph" w:styleId="Titre2">
    <w:name w:val="heading 2"/>
    <w:basedOn w:val="Normal"/>
    <w:next w:val="Normal"/>
    <w:qFormat/>
    <w:rsid w:val="00BC2DD5"/>
    <w:pPr>
      <w:keepNext/>
      <w:numPr>
        <w:ilvl w:val="1"/>
        <w:numId w:val="1"/>
      </w:numPr>
      <w:spacing w:line="280" w:lineRule="atLeast"/>
      <w:jc w:val="center"/>
      <w:outlineLvl w:val="1"/>
    </w:pPr>
    <w:rPr>
      <w:rFonts w:ascii="Minion" w:hAnsi="Minion"/>
      <w:i/>
      <w:sz w:val="22"/>
    </w:rPr>
  </w:style>
  <w:style w:type="paragraph" w:styleId="Titre3">
    <w:name w:val="heading 3"/>
    <w:basedOn w:val="Normal"/>
    <w:next w:val="Normal"/>
    <w:qFormat/>
    <w:rsid w:val="00BC2DD5"/>
    <w:pPr>
      <w:keepNext/>
      <w:numPr>
        <w:ilvl w:val="2"/>
        <w:numId w:val="1"/>
      </w:numPr>
      <w:ind w:firstLine="311"/>
      <w:outlineLvl w:val="2"/>
    </w:pPr>
    <w:rPr>
      <w:rFonts w:ascii="Arial" w:hAnsi="Arial"/>
      <w:b/>
      <w:sz w:val="20"/>
    </w:rPr>
  </w:style>
  <w:style w:type="paragraph" w:styleId="Titre4">
    <w:name w:val="heading 4"/>
    <w:basedOn w:val="Normal"/>
    <w:next w:val="Normal"/>
    <w:qFormat/>
    <w:rsid w:val="00BC2DD5"/>
    <w:pPr>
      <w:keepNext/>
      <w:numPr>
        <w:ilvl w:val="3"/>
        <w:numId w:val="1"/>
      </w:numPr>
      <w:jc w:val="center"/>
      <w:outlineLvl w:val="3"/>
    </w:pPr>
    <w:rPr>
      <w:rFonts w:ascii="Arial" w:hAnsi="Arial"/>
      <w:b/>
      <w:color w:val="FFFFFF"/>
      <w:sz w:val="20"/>
    </w:rPr>
  </w:style>
  <w:style w:type="paragraph" w:styleId="Titre5">
    <w:name w:val="heading 5"/>
    <w:basedOn w:val="Normal"/>
    <w:next w:val="Normal"/>
    <w:qFormat/>
    <w:rsid w:val="00BC2DD5"/>
    <w:pPr>
      <w:keepNext/>
      <w:numPr>
        <w:ilvl w:val="4"/>
        <w:numId w:val="1"/>
      </w:numPr>
      <w:ind w:left="-210"/>
      <w:outlineLvl w:val="4"/>
    </w:pPr>
    <w:rPr>
      <w:rFonts w:ascii="Minion" w:hAnsi="Minion"/>
      <w:b/>
    </w:rPr>
  </w:style>
  <w:style w:type="paragraph" w:styleId="Titre6">
    <w:name w:val="heading 6"/>
    <w:basedOn w:val="Normal"/>
    <w:next w:val="Normal"/>
    <w:qFormat/>
    <w:rsid w:val="00BC2DD5"/>
    <w:pPr>
      <w:keepNext/>
      <w:numPr>
        <w:ilvl w:val="5"/>
        <w:numId w:val="1"/>
      </w:numPr>
      <w:outlineLvl w:val="5"/>
    </w:pPr>
    <w:rPr>
      <w:b/>
    </w:rPr>
  </w:style>
  <w:style w:type="paragraph" w:styleId="Titre7">
    <w:name w:val="heading 7"/>
    <w:basedOn w:val="Normal"/>
    <w:next w:val="Normal"/>
    <w:qFormat/>
    <w:rsid w:val="00BC2DD5"/>
    <w:pPr>
      <w:keepNext/>
      <w:numPr>
        <w:ilvl w:val="6"/>
        <w:numId w:val="1"/>
      </w:numPr>
      <w:jc w:val="right"/>
      <w:outlineLvl w:val="6"/>
    </w:pPr>
    <w:rPr>
      <w:u w:val="single"/>
    </w:rPr>
  </w:style>
  <w:style w:type="paragraph" w:styleId="Titre8">
    <w:name w:val="heading 8"/>
    <w:basedOn w:val="Normal"/>
    <w:next w:val="Normal"/>
    <w:qFormat/>
    <w:rsid w:val="00BC2DD5"/>
    <w:pPr>
      <w:keepNext/>
      <w:numPr>
        <w:ilvl w:val="7"/>
        <w:numId w:val="1"/>
      </w:numPr>
      <w:tabs>
        <w:tab w:val="left" w:pos="9000"/>
        <w:tab w:val="left" w:pos="9180"/>
        <w:tab w:val="left" w:pos="9360"/>
        <w:tab w:val="left" w:pos="9540"/>
        <w:tab w:val="left" w:pos="9900"/>
      </w:tabs>
      <w:autoSpaceDE w:val="0"/>
      <w:spacing w:line="240" w:lineRule="atLeast"/>
      <w:ind w:right="180"/>
      <w:jc w:val="center"/>
      <w:outlineLvl w:val="7"/>
    </w:pPr>
    <w:rPr>
      <w:b/>
      <w:color w:val="000000"/>
    </w:rPr>
  </w:style>
  <w:style w:type="paragraph" w:styleId="Titre9">
    <w:name w:val="heading 9"/>
    <w:basedOn w:val="Normal"/>
    <w:next w:val="Normal"/>
    <w:qFormat/>
    <w:rsid w:val="00BC2DD5"/>
    <w:pPr>
      <w:keepNext/>
      <w:numPr>
        <w:ilvl w:val="8"/>
        <w:numId w:val="1"/>
      </w:numPr>
      <w:tabs>
        <w:tab w:val="left" w:pos="9900"/>
      </w:tabs>
      <w:autoSpaceDE w:val="0"/>
      <w:spacing w:line="240" w:lineRule="atLeast"/>
      <w:jc w:val="center"/>
      <w:outlineLvl w:val="8"/>
    </w:pPr>
    <w:rPr>
      <w:rFonts w:ascii="Minion" w:hAnsi="Minion"/>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BC2DD5"/>
    <w:rPr>
      <w:rFonts w:ascii="Symbol" w:hAnsi="Symbol"/>
    </w:rPr>
  </w:style>
  <w:style w:type="character" w:customStyle="1" w:styleId="WW8Num1z1">
    <w:name w:val="WW8Num1z1"/>
    <w:rsid w:val="00BC2DD5"/>
    <w:rPr>
      <w:rFonts w:ascii="Courier New" w:hAnsi="Courier New"/>
    </w:rPr>
  </w:style>
  <w:style w:type="character" w:customStyle="1" w:styleId="WW8Num1z2">
    <w:name w:val="WW8Num1z2"/>
    <w:rsid w:val="00BC2DD5"/>
    <w:rPr>
      <w:rFonts w:ascii="Wingdings" w:hAnsi="Wingdings"/>
    </w:rPr>
  </w:style>
  <w:style w:type="character" w:customStyle="1" w:styleId="WW8Num2z0">
    <w:name w:val="WW8Num2z0"/>
    <w:rsid w:val="00BC2DD5"/>
    <w:rPr>
      <w:rFonts w:ascii="Symbol" w:hAnsi="Symbol"/>
    </w:rPr>
  </w:style>
  <w:style w:type="character" w:customStyle="1" w:styleId="WW8Num2z1">
    <w:name w:val="WW8Num2z1"/>
    <w:rsid w:val="00BC2DD5"/>
    <w:rPr>
      <w:rFonts w:ascii="Courier New" w:hAnsi="Courier New" w:cs="Courier New"/>
    </w:rPr>
  </w:style>
  <w:style w:type="character" w:customStyle="1" w:styleId="WW8Num2z2">
    <w:name w:val="WW8Num2z2"/>
    <w:rsid w:val="00BC2DD5"/>
    <w:rPr>
      <w:rFonts w:ascii="Wingdings" w:hAnsi="Wingdings"/>
    </w:rPr>
  </w:style>
  <w:style w:type="character" w:customStyle="1" w:styleId="WW8Num3z0">
    <w:name w:val="WW8Num3z0"/>
    <w:rsid w:val="00BC2DD5"/>
    <w:rPr>
      <w:rFonts w:ascii="Symbol" w:hAnsi="Symbol"/>
    </w:rPr>
  </w:style>
  <w:style w:type="character" w:customStyle="1" w:styleId="WW8Num3z1">
    <w:name w:val="WW8Num3z1"/>
    <w:rsid w:val="00BC2DD5"/>
    <w:rPr>
      <w:rFonts w:ascii="Courier New" w:hAnsi="Courier New" w:cs="Courier New"/>
    </w:rPr>
  </w:style>
  <w:style w:type="character" w:customStyle="1" w:styleId="WW8Num3z2">
    <w:name w:val="WW8Num3z2"/>
    <w:rsid w:val="00BC2DD5"/>
    <w:rPr>
      <w:rFonts w:ascii="Times New Roman" w:eastAsia="Times New Roman" w:hAnsi="Times New Roman" w:cs="Times New Roman"/>
    </w:rPr>
  </w:style>
  <w:style w:type="character" w:customStyle="1" w:styleId="WW8Num3z5">
    <w:name w:val="WW8Num3z5"/>
    <w:rsid w:val="00BC2DD5"/>
    <w:rPr>
      <w:rFonts w:ascii="Wingdings" w:hAnsi="Wingdings"/>
    </w:rPr>
  </w:style>
  <w:style w:type="character" w:customStyle="1" w:styleId="WW8Num4z0">
    <w:name w:val="WW8Num4z0"/>
    <w:rsid w:val="00BC2DD5"/>
    <w:rPr>
      <w:rFonts w:ascii="Symbol" w:hAnsi="Symbol"/>
    </w:rPr>
  </w:style>
  <w:style w:type="character" w:customStyle="1" w:styleId="WW8Num4z1">
    <w:name w:val="WW8Num4z1"/>
    <w:rsid w:val="00BC2DD5"/>
    <w:rPr>
      <w:rFonts w:ascii="Courier New" w:hAnsi="Courier New"/>
    </w:rPr>
  </w:style>
  <w:style w:type="character" w:customStyle="1" w:styleId="WW8Num4z2">
    <w:name w:val="WW8Num4z2"/>
    <w:rsid w:val="00BC2DD5"/>
    <w:rPr>
      <w:rFonts w:ascii="Wingdings" w:hAnsi="Wingdings"/>
    </w:rPr>
  </w:style>
  <w:style w:type="character" w:customStyle="1" w:styleId="WW8Num5z0">
    <w:name w:val="WW8Num5z0"/>
    <w:rsid w:val="00BC2DD5"/>
    <w:rPr>
      <w:rFonts w:ascii="Wingdings" w:hAnsi="Wingdings"/>
    </w:rPr>
  </w:style>
  <w:style w:type="character" w:customStyle="1" w:styleId="WW8Num5z1">
    <w:name w:val="WW8Num5z1"/>
    <w:rsid w:val="00BC2DD5"/>
    <w:rPr>
      <w:rFonts w:ascii="Courier New" w:hAnsi="Courier New" w:cs="Courier New"/>
    </w:rPr>
  </w:style>
  <w:style w:type="character" w:customStyle="1" w:styleId="WW8Num5z3">
    <w:name w:val="WW8Num5z3"/>
    <w:rsid w:val="00BC2DD5"/>
    <w:rPr>
      <w:rFonts w:ascii="Symbol" w:hAnsi="Symbol"/>
    </w:rPr>
  </w:style>
  <w:style w:type="character" w:customStyle="1" w:styleId="WW8Num6z0">
    <w:name w:val="WW8Num6z0"/>
    <w:rsid w:val="00BC2DD5"/>
    <w:rPr>
      <w:rFonts w:ascii="Symbol" w:hAnsi="Symbol"/>
    </w:rPr>
  </w:style>
  <w:style w:type="character" w:customStyle="1" w:styleId="WW8Num6z1">
    <w:name w:val="WW8Num6z1"/>
    <w:rsid w:val="00BC2DD5"/>
    <w:rPr>
      <w:rFonts w:ascii="Courier New" w:hAnsi="Courier New" w:cs="Courier New"/>
    </w:rPr>
  </w:style>
  <w:style w:type="character" w:customStyle="1" w:styleId="WW8Num6z2">
    <w:name w:val="WW8Num6z2"/>
    <w:rsid w:val="00BC2DD5"/>
    <w:rPr>
      <w:rFonts w:ascii="Wingdings" w:hAnsi="Wingdings"/>
    </w:rPr>
  </w:style>
  <w:style w:type="character" w:customStyle="1" w:styleId="WW8Num7z0">
    <w:name w:val="WW8Num7z0"/>
    <w:rsid w:val="00BC2DD5"/>
    <w:rPr>
      <w:rFonts w:ascii="Symbol" w:hAnsi="Symbol"/>
    </w:rPr>
  </w:style>
  <w:style w:type="character" w:customStyle="1" w:styleId="WW8Num7z1">
    <w:name w:val="WW8Num7z1"/>
    <w:rsid w:val="00BC2DD5"/>
    <w:rPr>
      <w:rFonts w:ascii="Courier New" w:hAnsi="Courier New"/>
    </w:rPr>
  </w:style>
  <w:style w:type="character" w:customStyle="1" w:styleId="WW8Num7z2">
    <w:name w:val="WW8Num7z2"/>
    <w:rsid w:val="00BC2DD5"/>
    <w:rPr>
      <w:rFonts w:ascii="Wingdings" w:hAnsi="Wingdings"/>
    </w:rPr>
  </w:style>
  <w:style w:type="character" w:customStyle="1" w:styleId="WW8Num8z0">
    <w:name w:val="WW8Num8z0"/>
    <w:rsid w:val="00BC2DD5"/>
    <w:rPr>
      <w:rFonts w:ascii="Symbol" w:hAnsi="Symbol"/>
    </w:rPr>
  </w:style>
  <w:style w:type="character" w:customStyle="1" w:styleId="WW8Num8z1">
    <w:name w:val="WW8Num8z1"/>
    <w:rsid w:val="00BC2DD5"/>
    <w:rPr>
      <w:rFonts w:ascii="Courier New" w:hAnsi="Courier New" w:cs="Courier New"/>
    </w:rPr>
  </w:style>
  <w:style w:type="character" w:customStyle="1" w:styleId="WW8Num8z2">
    <w:name w:val="WW8Num8z2"/>
    <w:rsid w:val="00BC2DD5"/>
    <w:rPr>
      <w:rFonts w:ascii="Wingdings" w:hAnsi="Wingdings"/>
    </w:rPr>
  </w:style>
  <w:style w:type="character" w:customStyle="1" w:styleId="WW8Num9z0">
    <w:name w:val="WW8Num9z0"/>
    <w:rsid w:val="00BC2DD5"/>
    <w:rPr>
      <w:rFonts w:ascii="Symbol" w:hAnsi="Symbol"/>
    </w:rPr>
  </w:style>
  <w:style w:type="character" w:customStyle="1" w:styleId="WW8Num9z1">
    <w:name w:val="WW8Num9z1"/>
    <w:rsid w:val="00BC2DD5"/>
    <w:rPr>
      <w:rFonts w:ascii="Times New Roman" w:eastAsia="Times" w:hAnsi="Times New Roman" w:cs="Times New Roman"/>
    </w:rPr>
  </w:style>
  <w:style w:type="character" w:customStyle="1" w:styleId="WW8Num9z2">
    <w:name w:val="WW8Num9z2"/>
    <w:rsid w:val="00BC2DD5"/>
    <w:rPr>
      <w:rFonts w:ascii="Wingdings" w:hAnsi="Wingdings"/>
    </w:rPr>
  </w:style>
  <w:style w:type="character" w:customStyle="1" w:styleId="WW8Num9z4">
    <w:name w:val="WW8Num9z4"/>
    <w:rsid w:val="00BC2DD5"/>
    <w:rPr>
      <w:rFonts w:ascii="Courier New" w:hAnsi="Courier New" w:cs="Courier New"/>
    </w:rPr>
  </w:style>
  <w:style w:type="character" w:customStyle="1" w:styleId="WW8Num10z0">
    <w:name w:val="WW8Num10z0"/>
    <w:rsid w:val="00BC2DD5"/>
    <w:rPr>
      <w:rFonts w:ascii="Symbol" w:hAnsi="Symbol"/>
    </w:rPr>
  </w:style>
  <w:style w:type="character" w:customStyle="1" w:styleId="WW8Num10z1">
    <w:name w:val="WW8Num10z1"/>
    <w:rsid w:val="00BC2DD5"/>
    <w:rPr>
      <w:rFonts w:ascii="Courier New" w:hAnsi="Courier New" w:cs="Courier New"/>
    </w:rPr>
  </w:style>
  <w:style w:type="character" w:customStyle="1" w:styleId="WW8Num10z2">
    <w:name w:val="WW8Num10z2"/>
    <w:rsid w:val="00BC2DD5"/>
    <w:rPr>
      <w:rFonts w:ascii="Wingdings" w:hAnsi="Wingdings"/>
    </w:rPr>
  </w:style>
  <w:style w:type="character" w:customStyle="1" w:styleId="WW8Num11z0">
    <w:name w:val="WW8Num11z0"/>
    <w:rsid w:val="00BC2DD5"/>
    <w:rPr>
      <w:rFonts w:ascii="Symbol" w:hAnsi="Symbol"/>
    </w:rPr>
  </w:style>
  <w:style w:type="character" w:customStyle="1" w:styleId="WW8Num11z1">
    <w:name w:val="WW8Num11z1"/>
    <w:rsid w:val="00BC2DD5"/>
    <w:rPr>
      <w:rFonts w:ascii="Courier New" w:hAnsi="Courier New" w:cs="Courier New"/>
    </w:rPr>
  </w:style>
  <w:style w:type="character" w:customStyle="1" w:styleId="WW8Num11z2">
    <w:name w:val="WW8Num11z2"/>
    <w:rsid w:val="00BC2DD5"/>
    <w:rPr>
      <w:rFonts w:ascii="Wingdings" w:hAnsi="Wingdings"/>
    </w:rPr>
  </w:style>
  <w:style w:type="character" w:customStyle="1" w:styleId="WW8Num12z0">
    <w:name w:val="WW8Num12z0"/>
    <w:rsid w:val="00BC2DD5"/>
    <w:rPr>
      <w:rFonts w:ascii="Symbol" w:hAnsi="Symbol"/>
    </w:rPr>
  </w:style>
  <w:style w:type="character" w:customStyle="1" w:styleId="WW8Num12z1">
    <w:name w:val="WW8Num12z1"/>
    <w:rsid w:val="00BC2DD5"/>
    <w:rPr>
      <w:rFonts w:ascii="Courier New" w:hAnsi="Courier New" w:cs="Courier New"/>
    </w:rPr>
  </w:style>
  <w:style w:type="character" w:customStyle="1" w:styleId="WW8Num12z2">
    <w:name w:val="WW8Num12z2"/>
    <w:rsid w:val="00BC2DD5"/>
    <w:rPr>
      <w:rFonts w:ascii="Wingdings" w:hAnsi="Wingdings"/>
    </w:rPr>
  </w:style>
  <w:style w:type="character" w:customStyle="1" w:styleId="WW8Num13z0">
    <w:name w:val="WW8Num13z0"/>
    <w:rsid w:val="00BC2DD5"/>
    <w:rPr>
      <w:rFonts w:ascii="Symbol" w:hAnsi="Symbol"/>
    </w:rPr>
  </w:style>
  <w:style w:type="character" w:customStyle="1" w:styleId="WW8Num13z1">
    <w:name w:val="WW8Num13z1"/>
    <w:rsid w:val="00BC2DD5"/>
    <w:rPr>
      <w:rFonts w:ascii="Courier New" w:hAnsi="Courier New" w:cs="Courier New"/>
    </w:rPr>
  </w:style>
  <w:style w:type="character" w:customStyle="1" w:styleId="WW8Num13z2">
    <w:name w:val="WW8Num13z2"/>
    <w:rsid w:val="00BC2DD5"/>
    <w:rPr>
      <w:rFonts w:ascii="Wingdings" w:hAnsi="Wingdings"/>
    </w:rPr>
  </w:style>
  <w:style w:type="character" w:customStyle="1" w:styleId="WW8Num14z0">
    <w:name w:val="WW8Num14z0"/>
    <w:rsid w:val="00BC2DD5"/>
    <w:rPr>
      <w:rFonts w:ascii="Symbol" w:hAnsi="Symbol"/>
    </w:rPr>
  </w:style>
  <w:style w:type="character" w:customStyle="1" w:styleId="WW8Num14z1">
    <w:name w:val="WW8Num14z1"/>
    <w:rsid w:val="00BC2DD5"/>
    <w:rPr>
      <w:rFonts w:ascii="Courier New" w:hAnsi="Courier New" w:cs="Courier New"/>
    </w:rPr>
  </w:style>
  <w:style w:type="character" w:customStyle="1" w:styleId="WW8Num14z2">
    <w:name w:val="WW8Num14z2"/>
    <w:rsid w:val="00BC2DD5"/>
    <w:rPr>
      <w:rFonts w:ascii="Wingdings" w:hAnsi="Wingdings"/>
    </w:rPr>
  </w:style>
  <w:style w:type="character" w:customStyle="1" w:styleId="WW8Num15z0">
    <w:name w:val="WW8Num15z0"/>
    <w:rsid w:val="00BC2DD5"/>
    <w:rPr>
      <w:rFonts w:ascii="Symbol" w:hAnsi="Symbol"/>
    </w:rPr>
  </w:style>
  <w:style w:type="character" w:customStyle="1" w:styleId="WW8Num15z1">
    <w:name w:val="WW8Num15z1"/>
    <w:rsid w:val="00BC2DD5"/>
    <w:rPr>
      <w:rFonts w:ascii="Courier New" w:hAnsi="Courier New" w:cs="Courier New"/>
    </w:rPr>
  </w:style>
  <w:style w:type="character" w:customStyle="1" w:styleId="WW8Num15z5">
    <w:name w:val="WW8Num15z5"/>
    <w:rsid w:val="00BC2DD5"/>
    <w:rPr>
      <w:rFonts w:ascii="Wingdings" w:hAnsi="Wingdings"/>
    </w:rPr>
  </w:style>
  <w:style w:type="character" w:customStyle="1" w:styleId="WW8Num16z0">
    <w:name w:val="WW8Num16z0"/>
    <w:rsid w:val="00BC2DD5"/>
    <w:rPr>
      <w:rFonts w:ascii="Times New Roman" w:eastAsia="Times" w:hAnsi="Times New Roman" w:cs="Times New Roman"/>
    </w:rPr>
  </w:style>
  <w:style w:type="character" w:customStyle="1" w:styleId="WW8Num16z1">
    <w:name w:val="WW8Num16z1"/>
    <w:rsid w:val="00BC2DD5"/>
    <w:rPr>
      <w:rFonts w:ascii="Courier New" w:hAnsi="Courier New" w:cs="Courier New"/>
    </w:rPr>
  </w:style>
  <w:style w:type="character" w:customStyle="1" w:styleId="WW8Num16z2">
    <w:name w:val="WW8Num16z2"/>
    <w:rsid w:val="00BC2DD5"/>
    <w:rPr>
      <w:rFonts w:ascii="Times New Roman" w:eastAsia="Times New Roman" w:hAnsi="Times New Roman" w:cs="Times New Roman"/>
    </w:rPr>
  </w:style>
  <w:style w:type="character" w:customStyle="1" w:styleId="WW8Num16z3">
    <w:name w:val="WW8Num16z3"/>
    <w:rsid w:val="00BC2DD5"/>
    <w:rPr>
      <w:rFonts w:ascii="Symbol" w:hAnsi="Symbol"/>
    </w:rPr>
  </w:style>
  <w:style w:type="character" w:customStyle="1" w:styleId="WW8Num16z5">
    <w:name w:val="WW8Num16z5"/>
    <w:rsid w:val="00BC2DD5"/>
    <w:rPr>
      <w:rFonts w:ascii="Wingdings" w:hAnsi="Wingdings"/>
    </w:rPr>
  </w:style>
  <w:style w:type="character" w:customStyle="1" w:styleId="WW8Num17z0">
    <w:name w:val="WW8Num17z0"/>
    <w:rsid w:val="00BC2DD5"/>
    <w:rPr>
      <w:rFonts w:ascii="Symbol" w:hAnsi="Symbol"/>
      <w:sz w:val="20"/>
    </w:rPr>
  </w:style>
  <w:style w:type="character" w:customStyle="1" w:styleId="WW8Num18z0">
    <w:name w:val="WW8Num18z0"/>
    <w:rsid w:val="00BC2DD5"/>
    <w:rPr>
      <w:rFonts w:ascii="Symbol" w:hAnsi="Symbol"/>
    </w:rPr>
  </w:style>
  <w:style w:type="character" w:customStyle="1" w:styleId="WW8Num18z1">
    <w:name w:val="WW8Num18z1"/>
    <w:rsid w:val="00BC2DD5"/>
    <w:rPr>
      <w:rFonts w:ascii="Courier New" w:hAnsi="Courier New"/>
    </w:rPr>
  </w:style>
  <w:style w:type="character" w:customStyle="1" w:styleId="WW8Num18z2">
    <w:name w:val="WW8Num18z2"/>
    <w:rsid w:val="00BC2DD5"/>
    <w:rPr>
      <w:rFonts w:ascii="Wingdings" w:hAnsi="Wingdings"/>
    </w:rPr>
  </w:style>
  <w:style w:type="character" w:customStyle="1" w:styleId="WW8Num19z0">
    <w:name w:val="WW8Num19z0"/>
    <w:rsid w:val="00BC2DD5"/>
    <w:rPr>
      <w:rFonts w:ascii="Symbol" w:eastAsia="Times New Roman" w:hAnsi="Symbol"/>
    </w:rPr>
  </w:style>
  <w:style w:type="character" w:customStyle="1" w:styleId="WW8Num19z1">
    <w:name w:val="WW8Num19z1"/>
    <w:rsid w:val="00BC2DD5"/>
    <w:rPr>
      <w:rFonts w:ascii="Courier New" w:hAnsi="Courier New"/>
    </w:rPr>
  </w:style>
  <w:style w:type="character" w:customStyle="1" w:styleId="WW8Num19z2">
    <w:name w:val="WW8Num19z2"/>
    <w:rsid w:val="00BC2DD5"/>
    <w:rPr>
      <w:rFonts w:ascii="Wingdings" w:hAnsi="Wingdings"/>
    </w:rPr>
  </w:style>
  <w:style w:type="character" w:customStyle="1" w:styleId="WW8Num19z3">
    <w:name w:val="WW8Num19z3"/>
    <w:rsid w:val="00BC2DD5"/>
    <w:rPr>
      <w:rFonts w:ascii="Symbol" w:hAnsi="Symbol"/>
    </w:rPr>
  </w:style>
  <w:style w:type="character" w:customStyle="1" w:styleId="WW8Num20z0">
    <w:name w:val="WW8Num20z0"/>
    <w:rsid w:val="00BC2DD5"/>
    <w:rPr>
      <w:rFonts w:ascii="Symbol" w:hAnsi="Symbol"/>
    </w:rPr>
  </w:style>
  <w:style w:type="character" w:customStyle="1" w:styleId="WW8Num20z1">
    <w:name w:val="WW8Num20z1"/>
    <w:rsid w:val="00BC2DD5"/>
    <w:rPr>
      <w:rFonts w:ascii="Courier New" w:hAnsi="Courier New" w:cs="Courier New"/>
    </w:rPr>
  </w:style>
  <w:style w:type="character" w:customStyle="1" w:styleId="WW8Num20z2">
    <w:name w:val="WW8Num20z2"/>
    <w:rsid w:val="00BC2DD5"/>
    <w:rPr>
      <w:rFonts w:ascii="Wingdings" w:hAnsi="Wingdings"/>
    </w:rPr>
  </w:style>
  <w:style w:type="character" w:customStyle="1" w:styleId="WW8Num21z0">
    <w:name w:val="WW8Num21z0"/>
    <w:rsid w:val="00BC2DD5"/>
    <w:rPr>
      <w:rFonts w:ascii="Wingdings" w:hAnsi="Wingdings"/>
    </w:rPr>
  </w:style>
  <w:style w:type="character" w:customStyle="1" w:styleId="WW8Num21z1">
    <w:name w:val="WW8Num21z1"/>
    <w:rsid w:val="00BC2DD5"/>
    <w:rPr>
      <w:rFonts w:ascii="Courier New" w:hAnsi="Courier New" w:cs="Courier New"/>
    </w:rPr>
  </w:style>
  <w:style w:type="character" w:customStyle="1" w:styleId="WW8Num21z3">
    <w:name w:val="WW8Num21z3"/>
    <w:rsid w:val="00BC2DD5"/>
    <w:rPr>
      <w:rFonts w:ascii="Symbol" w:hAnsi="Symbol"/>
    </w:rPr>
  </w:style>
  <w:style w:type="character" w:customStyle="1" w:styleId="WW8Num22z0">
    <w:name w:val="WW8Num22z0"/>
    <w:rsid w:val="00BC2DD5"/>
    <w:rPr>
      <w:rFonts w:ascii="Times New Roman" w:eastAsia="Times" w:hAnsi="Times New Roman" w:cs="Times New Roman"/>
    </w:rPr>
  </w:style>
  <w:style w:type="character" w:customStyle="1" w:styleId="WW8Num22z1">
    <w:name w:val="WW8Num22z1"/>
    <w:rsid w:val="00BC2DD5"/>
    <w:rPr>
      <w:rFonts w:ascii="Courier New" w:hAnsi="Courier New"/>
    </w:rPr>
  </w:style>
  <w:style w:type="character" w:customStyle="1" w:styleId="WW8Num22z2">
    <w:name w:val="WW8Num22z2"/>
    <w:rsid w:val="00BC2DD5"/>
    <w:rPr>
      <w:rFonts w:ascii="Wingdings" w:hAnsi="Wingdings"/>
    </w:rPr>
  </w:style>
  <w:style w:type="character" w:customStyle="1" w:styleId="WW8Num22z3">
    <w:name w:val="WW8Num22z3"/>
    <w:rsid w:val="00BC2DD5"/>
    <w:rPr>
      <w:rFonts w:ascii="Symbol" w:hAnsi="Symbol"/>
    </w:rPr>
  </w:style>
  <w:style w:type="character" w:customStyle="1" w:styleId="WW8Num23z0">
    <w:name w:val="WW8Num23z0"/>
    <w:rsid w:val="00BC2DD5"/>
    <w:rPr>
      <w:rFonts w:ascii="Symbol" w:hAnsi="Symbol"/>
    </w:rPr>
  </w:style>
  <w:style w:type="character" w:customStyle="1" w:styleId="WW8Num23z1">
    <w:name w:val="WW8Num23z1"/>
    <w:rsid w:val="00BC2DD5"/>
    <w:rPr>
      <w:rFonts w:ascii="Courier New" w:hAnsi="Courier New"/>
    </w:rPr>
  </w:style>
  <w:style w:type="character" w:customStyle="1" w:styleId="WW8Num23z2">
    <w:name w:val="WW8Num23z2"/>
    <w:rsid w:val="00BC2DD5"/>
    <w:rPr>
      <w:rFonts w:ascii="Wingdings" w:hAnsi="Wingdings"/>
    </w:rPr>
  </w:style>
  <w:style w:type="character" w:styleId="Lienhypertexte">
    <w:name w:val="Hyperlink"/>
    <w:basedOn w:val="Policepardfaut"/>
    <w:uiPriority w:val="99"/>
    <w:rsid w:val="00BC2DD5"/>
    <w:rPr>
      <w:color w:val="0000FF"/>
      <w:u w:val="single"/>
    </w:rPr>
  </w:style>
  <w:style w:type="character" w:styleId="Lienhypertextesuivivisit">
    <w:name w:val="FollowedHyperlink"/>
    <w:basedOn w:val="Policepardfaut"/>
    <w:rsid w:val="00BC2DD5"/>
    <w:rPr>
      <w:color w:val="800080"/>
      <w:u w:val="single"/>
    </w:rPr>
  </w:style>
  <w:style w:type="character" w:styleId="Accentuation">
    <w:name w:val="Emphasis"/>
    <w:basedOn w:val="Policepardfaut"/>
    <w:qFormat/>
    <w:rsid w:val="00BC2DD5"/>
    <w:rPr>
      <w:i/>
    </w:rPr>
  </w:style>
  <w:style w:type="character" w:styleId="Numrodepage">
    <w:name w:val="page number"/>
    <w:basedOn w:val="Policepardfaut"/>
    <w:rsid w:val="00BC2DD5"/>
  </w:style>
  <w:style w:type="character" w:customStyle="1" w:styleId="Caractredenotedebasdepage">
    <w:name w:val="Caractère de note de bas de page"/>
    <w:basedOn w:val="Policepardfaut"/>
    <w:rsid w:val="00BC2DD5"/>
    <w:rPr>
      <w:vertAlign w:val="superscript"/>
    </w:rPr>
  </w:style>
  <w:style w:type="character" w:styleId="Appelnotedebasdep">
    <w:name w:val="footnote reference"/>
    <w:semiHidden/>
    <w:rsid w:val="00BC2DD5"/>
    <w:rPr>
      <w:vertAlign w:val="superscript"/>
    </w:rPr>
  </w:style>
  <w:style w:type="character" w:styleId="Appeldenotedefin">
    <w:name w:val="endnote reference"/>
    <w:semiHidden/>
    <w:rsid w:val="00BC2DD5"/>
    <w:rPr>
      <w:vertAlign w:val="superscript"/>
    </w:rPr>
  </w:style>
  <w:style w:type="character" w:customStyle="1" w:styleId="Caractredenotedefin">
    <w:name w:val="Caractère de note de fin"/>
    <w:rsid w:val="00BC2DD5"/>
  </w:style>
  <w:style w:type="paragraph" w:styleId="Titre">
    <w:name w:val="Title"/>
    <w:basedOn w:val="Normal"/>
    <w:next w:val="Corpsdetexte"/>
    <w:link w:val="TitreCar"/>
    <w:uiPriority w:val="10"/>
    <w:qFormat/>
    <w:rsid w:val="00BC2DD5"/>
    <w:pPr>
      <w:keepNext/>
      <w:spacing w:before="240" w:after="120"/>
    </w:pPr>
    <w:rPr>
      <w:rFonts w:ascii="Arial" w:eastAsia="MS Mincho" w:hAnsi="Arial" w:cs="Tahoma"/>
      <w:sz w:val="28"/>
      <w:szCs w:val="28"/>
    </w:rPr>
  </w:style>
  <w:style w:type="paragraph" w:styleId="Corpsdetexte">
    <w:name w:val="Body Text"/>
    <w:basedOn w:val="Normal"/>
    <w:rsid w:val="00BC2DD5"/>
    <w:rPr>
      <w:rFonts w:ascii="Verdana" w:hAnsi="Verdana"/>
      <w:b/>
    </w:rPr>
  </w:style>
  <w:style w:type="paragraph" w:styleId="Liste">
    <w:name w:val="List"/>
    <w:basedOn w:val="Corpsdetexte"/>
    <w:rsid w:val="00BC2DD5"/>
    <w:rPr>
      <w:rFonts w:cs="Tahoma"/>
    </w:rPr>
  </w:style>
  <w:style w:type="paragraph" w:styleId="Lgende">
    <w:name w:val="caption"/>
    <w:basedOn w:val="Normal"/>
    <w:qFormat/>
    <w:rsid w:val="00BC2DD5"/>
    <w:pPr>
      <w:suppressLineNumbers/>
      <w:spacing w:before="120" w:after="120"/>
    </w:pPr>
    <w:rPr>
      <w:rFonts w:cs="Tahoma"/>
      <w:i/>
      <w:iCs/>
      <w:szCs w:val="24"/>
    </w:rPr>
  </w:style>
  <w:style w:type="paragraph" w:customStyle="1" w:styleId="Rpertoire">
    <w:name w:val="Répertoire"/>
    <w:basedOn w:val="Normal"/>
    <w:rsid w:val="00BC2DD5"/>
    <w:pPr>
      <w:suppressLineNumbers/>
    </w:pPr>
    <w:rPr>
      <w:rFonts w:cs="Tahoma"/>
    </w:rPr>
  </w:style>
  <w:style w:type="paragraph" w:styleId="Corpsdetexte2">
    <w:name w:val="Body Text 2"/>
    <w:basedOn w:val="Normal"/>
    <w:rsid w:val="00BC2DD5"/>
    <w:pPr>
      <w:keepNext/>
      <w:jc w:val="center"/>
    </w:pPr>
    <w:rPr>
      <w:i/>
      <w:iCs/>
      <w:color w:val="000000"/>
      <w:szCs w:val="22"/>
      <w:lang w:val="fr-FR"/>
    </w:rPr>
  </w:style>
  <w:style w:type="paragraph" w:styleId="Retraitcorpsdetexte">
    <w:name w:val="Body Text Indent"/>
    <w:basedOn w:val="Normal"/>
    <w:rsid w:val="00BC2DD5"/>
    <w:pPr>
      <w:tabs>
        <w:tab w:val="left" w:pos="1080"/>
      </w:tabs>
      <w:autoSpaceDE w:val="0"/>
      <w:spacing w:line="240" w:lineRule="atLeast"/>
      <w:ind w:left="1080" w:hanging="360"/>
    </w:pPr>
    <w:rPr>
      <w:rFonts w:ascii="Minion" w:hAnsi="Minion"/>
      <w:color w:val="000000"/>
    </w:rPr>
  </w:style>
  <w:style w:type="paragraph" w:styleId="Corpsdetexte3">
    <w:name w:val="Body Text 3"/>
    <w:basedOn w:val="Normal"/>
    <w:rsid w:val="00BC2DD5"/>
    <w:pPr>
      <w:autoSpaceDE w:val="0"/>
      <w:spacing w:before="120" w:after="120" w:line="240" w:lineRule="atLeast"/>
    </w:pPr>
    <w:rPr>
      <w:rFonts w:ascii="Minion" w:hAnsi="Minion"/>
      <w:color w:val="000000"/>
      <w:sz w:val="20"/>
    </w:rPr>
  </w:style>
  <w:style w:type="paragraph" w:customStyle="1" w:styleId="BalloonText1">
    <w:name w:val="Balloon Text1"/>
    <w:basedOn w:val="Normal"/>
    <w:rsid w:val="00BC2DD5"/>
    <w:rPr>
      <w:rFonts w:ascii="Tahoma" w:hAnsi="Tahoma"/>
      <w:sz w:val="16"/>
    </w:rPr>
  </w:style>
  <w:style w:type="paragraph" w:styleId="NormalWeb">
    <w:name w:val="Normal (Web)"/>
    <w:basedOn w:val="Normal"/>
    <w:rsid w:val="00BC2DD5"/>
    <w:pPr>
      <w:spacing w:before="280" w:after="280"/>
    </w:pPr>
  </w:style>
  <w:style w:type="paragraph" w:styleId="Normalcentr">
    <w:name w:val="Block Text"/>
    <w:basedOn w:val="Normal"/>
    <w:rsid w:val="00BC2DD5"/>
    <w:pPr>
      <w:autoSpaceDE w:val="0"/>
      <w:spacing w:line="240" w:lineRule="atLeast"/>
      <w:ind w:left="360" w:right="1080" w:firstLine="720"/>
    </w:pPr>
    <w:rPr>
      <w:color w:val="000000"/>
    </w:rPr>
  </w:style>
  <w:style w:type="paragraph" w:styleId="En-tte">
    <w:name w:val="header"/>
    <w:basedOn w:val="Normal"/>
    <w:rsid w:val="00BC2DD5"/>
    <w:pPr>
      <w:tabs>
        <w:tab w:val="center" w:pos="4320"/>
        <w:tab w:val="right" w:pos="8640"/>
      </w:tabs>
    </w:pPr>
  </w:style>
  <w:style w:type="paragraph" w:styleId="Retraitcorpsdetexte2">
    <w:name w:val="Body Text Indent 2"/>
    <w:basedOn w:val="Normal"/>
    <w:rsid w:val="00BC2DD5"/>
    <w:pPr>
      <w:ind w:left="-180"/>
      <w:jc w:val="center"/>
    </w:pPr>
    <w:rPr>
      <w:rFonts w:ascii="Arial" w:hAnsi="Arial" w:cs="Arial"/>
      <w:color w:val="666666"/>
      <w:sz w:val="17"/>
      <w:szCs w:val="17"/>
    </w:rPr>
  </w:style>
  <w:style w:type="paragraph" w:customStyle="1" w:styleId="1">
    <w:name w:val="1"/>
    <w:basedOn w:val="Normal"/>
    <w:rsid w:val="00BC2DD5"/>
    <w:pPr>
      <w:tabs>
        <w:tab w:val="left" w:pos="540"/>
        <w:tab w:val="left" w:pos="1260"/>
        <w:tab w:val="left" w:pos="1800"/>
      </w:tabs>
      <w:spacing w:before="240" w:after="160" w:line="240" w:lineRule="exact"/>
    </w:pPr>
    <w:rPr>
      <w:rFonts w:ascii="Verdana" w:eastAsia="SimSun" w:hAnsi="Verdana"/>
    </w:rPr>
  </w:style>
  <w:style w:type="paragraph" w:customStyle="1" w:styleId="CharCharCharCharCharCharCharChar">
    <w:name w:val="Char Char Char Char Char Char Char Char"/>
    <w:basedOn w:val="Normal"/>
    <w:rsid w:val="00BC2DD5"/>
    <w:pPr>
      <w:tabs>
        <w:tab w:val="left" w:pos="540"/>
        <w:tab w:val="left" w:pos="1260"/>
        <w:tab w:val="left" w:pos="1800"/>
      </w:tabs>
      <w:spacing w:before="240" w:after="160" w:line="240" w:lineRule="exact"/>
    </w:pPr>
    <w:rPr>
      <w:rFonts w:ascii="Verdana" w:eastAsia="SimSun" w:hAnsi="Verdana"/>
    </w:rPr>
  </w:style>
  <w:style w:type="paragraph" w:styleId="Pieddepage">
    <w:name w:val="footer"/>
    <w:basedOn w:val="Normal"/>
    <w:rsid w:val="00BC2DD5"/>
    <w:pPr>
      <w:tabs>
        <w:tab w:val="center" w:pos="4320"/>
        <w:tab w:val="right" w:pos="8640"/>
      </w:tabs>
    </w:pPr>
  </w:style>
  <w:style w:type="paragraph" w:customStyle="1" w:styleId="CharCharCharCharCharCharCharCharCharCharChar">
    <w:name w:val="Char Char Char Char Char Char Char Char Char Char Char"/>
    <w:basedOn w:val="Normal"/>
    <w:rsid w:val="00BC2DD5"/>
    <w:pPr>
      <w:tabs>
        <w:tab w:val="left" w:pos="540"/>
        <w:tab w:val="left" w:pos="1260"/>
        <w:tab w:val="left" w:pos="1800"/>
      </w:tabs>
      <w:spacing w:before="240" w:after="160" w:line="240" w:lineRule="exact"/>
    </w:pPr>
    <w:rPr>
      <w:rFonts w:ascii="Verdana" w:eastAsia="SimSun" w:hAnsi="Verdana"/>
    </w:rPr>
  </w:style>
  <w:style w:type="paragraph" w:styleId="Notedebasdepage">
    <w:name w:val="footnote text"/>
    <w:basedOn w:val="Normal"/>
    <w:semiHidden/>
    <w:rsid w:val="00BC2DD5"/>
    <w:rPr>
      <w:sz w:val="20"/>
    </w:rPr>
  </w:style>
  <w:style w:type="paragraph" w:customStyle="1" w:styleId="Default">
    <w:name w:val="Default"/>
    <w:rsid w:val="00BC2DD5"/>
    <w:pPr>
      <w:suppressAutoHyphens/>
      <w:autoSpaceDE w:val="0"/>
    </w:pPr>
    <w:rPr>
      <w:rFonts w:ascii="Baskerville Old Face" w:hAnsi="Baskerville Old Face" w:cs="Baskerville Old Face"/>
      <w:color w:val="000000"/>
      <w:sz w:val="24"/>
      <w:szCs w:val="24"/>
      <w:lang w:val="en-GB" w:eastAsia="ar-SA"/>
    </w:rPr>
  </w:style>
  <w:style w:type="paragraph" w:customStyle="1" w:styleId="Titre61">
    <w:name w:val="Titre 61"/>
    <w:basedOn w:val="Normal"/>
    <w:next w:val="Normal"/>
    <w:rsid w:val="00BC2DD5"/>
    <w:pPr>
      <w:autoSpaceDE w:val="0"/>
    </w:pPr>
    <w:rPr>
      <w:rFonts w:ascii="Baskerville Old Face" w:hAnsi="Baskerville Old Face"/>
      <w:szCs w:val="24"/>
      <w:lang w:val="en-GB"/>
    </w:rPr>
  </w:style>
  <w:style w:type="paragraph" w:customStyle="1" w:styleId="BalloonText2">
    <w:name w:val="Balloon Text2"/>
    <w:basedOn w:val="Normal"/>
    <w:rsid w:val="00BC2DD5"/>
    <w:rPr>
      <w:rFonts w:ascii="Tahoma" w:hAnsi="Tahoma" w:cs="Tahoma"/>
      <w:sz w:val="16"/>
      <w:szCs w:val="16"/>
    </w:rPr>
  </w:style>
  <w:style w:type="paragraph" w:customStyle="1" w:styleId="CharChar">
    <w:name w:val="Char Char"/>
    <w:basedOn w:val="Normal"/>
    <w:rsid w:val="00BC2DD5"/>
    <w:pPr>
      <w:tabs>
        <w:tab w:val="left" w:pos="540"/>
        <w:tab w:val="left" w:pos="1260"/>
        <w:tab w:val="left" w:pos="1800"/>
      </w:tabs>
      <w:spacing w:before="240" w:after="160" w:line="240" w:lineRule="exact"/>
    </w:pPr>
    <w:rPr>
      <w:rFonts w:ascii="Verdana" w:eastAsia="SimSun" w:hAnsi="Verdana"/>
    </w:rPr>
  </w:style>
  <w:style w:type="paragraph" w:customStyle="1" w:styleId="CharChar0">
    <w:name w:val="Char Char0"/>
    <w:basedOn w:val="Normal"/>
    <w:rsid w:val="00BC2DD5"/>
    <w:pPr>
      <w:tabs>
        <w:tab w:val="left" w:pos="540"/>
        <w:tab w:val="left" w:pos="1260"/>
        <w:tab w:val="left" w:pos="1800"/>
      </w:tabs>
      <w:spacing w:before="240" w:after="160" w:line="240" w:lineRule="exact"/>
    </w:pPr>
    <w:rPr>
      <w:rFonts w:ascii="Verdana" w:eastAsia="SimSun" w:hAnsi="Verdana" w:cs="Verdana"/>
      <w:szCs w:val="24"/>
    </w:rPr>
  </w:style>
  <w:style w:type="paragraph" w:customStyle="1" w:styleId="Contenuducadre">
    <w:name w:val="Contenu du cadre"/>
    <w:basedOn w:val="Corpsdetexte"/>
    <w:rsid w:val="00BC2DD5"/>
  </w:style>
  <w:style w:type="paragraph" w:customStyle="1" w:styleId="Contenudetableau">
    <w:name w:val="Contenu de tableau"/>
    <w:basedOn w:val="Normal"/>
    <w:rsid w:val="00BC2DD5"/>
    <w:pPr>
      <w:suppressLineNumbers/>
    </w:pPr>
  </w:style>
  <w:style w:type="paragraph" w:customStyle="1" w:styleId="Titredetableau">
    <w:name w:val="Titre de tableau"/>
    <w:basedOn w:val="Contenudetableau"/>
    <w:rsid w:val="00BC2DD5"/>
    <w:pPr>
      <w:jc w:val="center"/>
    </w:pPr>
    <w:rPr>
      <w:b/>
      <w:bCs/>
      <w:i/>
      <w:iCs/>
    </w:rPr>
  </w:style>
  <w:style w:type="paragraph" w:styleId="Textedebulles">
    <w:name w:val="Balloon Text"/>
    <w:basedOn w:val="Normal"/>
    <w:semiHidden/>
    <w:rsid w:val="00BC2DD5"/>
    <w:rPr>
      <w:rFonts w:ascii="Tahoma" w:hAnsi="Tahoma" w:cs="Tahoma"/>
      <w:sz w:val="16"/>
      <w:szCs w:val="16"/>
    </w:rPr>
  </w:style>
  <w:style w:type="paragraph" w:customStyle="1" w:styleId="Notesdebasdepage">
    <w:name w:val="Notes de bas de page"/>
    <w:basedOn w:val="Notedebasdepage"/>
    <w:rsid w:val="00BC2DD5"/>
  </w:style>
  <w:style w:type="table" w:styleId="Grilledutableau">
    <w:name w:val="Table Grid"/>
    <w:basedOn w:val="TableauNormal"/>
    <w:rsid w:val="002A18B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A18E8"/>
    <w:pPr>
      <w:ind w:left="720"/>
      <w:contextualSpacing/>
    </w:pPr>
  </w:style>
  <w:style w:type="paragraph" w:customStyle="1" w:styleId="normalweb0">
    <w:name w:val="normalweb"/>
    <w:basedOn w:val="Normal"/>
    <w:uiPriority w:val="99"/>
    <w:rsid w:val="00E3150C"/>
    <w:pPr>
      <w:suppressAutoHyphens w:val="0"/>
      <w:spacing w:before="100" w:beforeAutospacing="1" w:after="100" w:afterAutospacing="1"/>
    </w:pPr>
    <w:rPr>
      <w:rFonts w:eastAsiaTheme="minorHAnsi"/>
      <w:szCs w:val="24"/>
      <w:lang w:eastAsia="en-US"/>
    </w:rPr>
  </w:style>
  <w:style w:type="character" w:styleId="lev">
    <w:name w:val="Strong"/>
    <w:basedOn w:val="Policepardfaut"/>
    <w:uiPriority w:val="22"/>
    <w:qFormat/>
    <w:rsid w:val="00E3150C"/>
    <w:rPr>
      <w:b/>
      <w:bCs/>
    </w:rPr>
  </w:style>
  <w:style w:type="paragraph" w:customStyle="1" w:styleId="Sansinterligne1">
    <w:name w:val="Sans interligne1"/>
    <w:basedOn w:val="Normal"/>
    <w:uiPriority w:val="99"/>
    <w:rsid w:val="00BF0113"/>
    <w:pPr>
      <w:suppressAutoHyphens w:val="0"/>
    </w:pPr>
    <w:rPr>
      <w:rFonts w:eastAsiaTheme="minorHAnsi"/>
      <w:szCs w:val="24"/>
      <w:lang w:val="fr-FR" w:eastAsia="fr-FR"/>
    </w:rPr>
  </w:style>
  <w:style w:type="paragraph" w:styleId="Sansinterligne">
    <w:name w:val="No Spacing"/>
    <w:basedOn w:val="Normal"/>
    <w:uiPriority w:val="1"/>
    <w:qFormat/>
    <w:rsid w:val="0007119C"/>
    <w:pPr>
      <w:suppressAutoHyphens w:val="0"/>
    </w:pPr>
    <w:rPr>
      <w:rFonts w:eastAsiaTheme="minorHAnsi"/>
      <w:szCs w:val="24"/>
    </w:rPr>
  </w:style>
  <w:style w:type="character" w:customStyle="1" w:styleId="TitreCar">
    <w:name w:val="Titre Car"/>
    <w:basedOn w:val="Policepardfaut"/>
    <w:link w:val="Titre"/>
    <w:uiPriority w:val="10"/>
    <w:rsid w:val="00B60A14"/>
    <w:rPr>
      <w:rFonts w:ascii="Arial" w:eastAsia="MS Mincho"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1585">
      <w:bodyDiv w:val="1"/>
      <w:marLeft w:val="0"/>
      <w:marRight w:val="0"/>
      <w:marTop w:val="0"/>
      <w:marBottom w:val="0"/>
      <w:divBdr>
        <w:top w:val="none" w:sz="0" w:space="0" w:color="auto"/>
        <w:left w:val="none" w:sz="0" w:space="0" w:color="auto"/>
        <w:bottom w:val="none" w:sz="0" w:space="0" w:color="auto"/>
        <w:right w:val="none" w:sz="0" w:space="0" w:color="auto"/>
      </w:divBdr>
    </w:div>
    <w:div w:id="333384996">
      <w:bodyDiv w:val="1"/>
      <w:marLeft w:val="0"/>
      <w:marRight w:val="0"/>
      <w:marTop w:val="0"/>
      <w:marBottom w:val="0"/>
      <w:divBdr>
        <w:top w:val="none" w:sz="0" w:space="0" w:color="auto"/>
        <w:left w:val="none" w:sz="0" w:space="0" w:color="auto"/>
        <w:bottom w:val="none" w:sz="0" w:space="0" w:color="auto"/>
        <w:right w:val="none" w:sz="0" w:space="0" w:color="auto"/>
      </w:divBdr>
    </w:div>
    <w:div w:id="525171351">
      <w:bodyDiv w:val="1"/>
      <w:marLeft w:val="0"/>
      <w:marRight w:val="0"/>
      <w:marTop w:val="0"/>
      <w:marBottom w:val="0"/>
      <w:divBdr>
        <w:top w:val="none" w:sz="0" w:space="0" w:color="auto"/>
        <w:left w:val="none" w:sz="0" w:space="0" w:color="auto"/>
        <w:bottom w:val="none" w:sz="0" w:space="0" w:color="auto"/>
        <w:right w:val="none" w:sz="0" w:space="0" w:color="auto"/>
      </w:divBdr>
    </w:div>
    <w:div w:id="587152960">
      <w:bodyDiv w:val="1"/>
      <w:marLeft w:val="0"/>
      <w:marRight w:val="0"/>
      <w:marTop w:val="0"/>
      <w:marBottom w:val="0"/>
      <w:divBdr>
        <w:top w:val="none" w:sz="0" w:space="0" w:color="auto"/>
        <w:left w:val="none" w:sz="0" w:space="0" w:color="auto"/>
        <w:bottom w:val="none" w:sz="0" w:space="0" w:color="auto"/>
        <w:right w:val="none" w:sz="0" w:space="0" w:color="auto"/>
      </w:divBdr>
    </w:div>
    <w:div w:id="941496609">
      <w:bodyDiv w:val="1"/>
      <w:marLeft w:val="0"/>
      <w:marRight w:val="0"/>
      <w:marTop w:val="0"/>
      <w:marBottom w:val="0"/>
      <w:divBdr>
        <w:top w:val="none" w:sz="0" w:space="0" w:color="auto"/>
        <w:left w:val="none" w:sz="0" w:space="0" w:color="auto"/>
        <w:bottom w:val="none" w:sz="0" w:space="0" w:color="auto"/>
        <w:right w:val="none" w:sz="0" w:space="0" w:color="auto"/>
      </w:divBdr>
    </w:div>
    <w:div w:id="1006052013">
      <w:bodyDiv w:val="1"/>
      <w:marLeft w:val="0"/>
      <w:marRight w:val="0"/>
      <w:marTop w:val="0"/>
      <w:marBottom w:val="0"/>
      <w:divBdr>
        <w:top w:val="none" w:sz="0" w:space="0" w:color="auto"/>
        <w:left w:val="none" w:sz="0" w:space="0" w:color="auto"/>
        <w:bottom w:val="none" w:sz="0" w:space="0" w:color="auto"/>
        <w:right w:val="none" w:sz="0" w:space="0" w:color="auto"/>
      </w:divBdr>
    </w:div>
    <w:div w:id="1043560845">
      <w:bodyDiv w:val="1"/>
      <w:marLeft w:val="0"/>
      <w:marRight w:val="0"/>
      <w:marTop w:val="0"/>
      <w:marBottom w:val="0"/>
      <w:divBdr>
        <w:top w:val="none" w:sz="0" w:space="0" w:color="auto"/>
        <w:left w:val="none" w:sz="0" w:space="0" w:color="auto"/>
        <w:bottom w:val="none" w:sz="0" w:space="0" w:color="auto"/>
        <w:right w:val="none" w:sz="0" w:space="0" w:color="auto"/>
      </w:divBdr>
    </w:div>
    <w:div w:id="1150101967">
      <w:bodyDiv w:val="1"/>
      <w:marLeft w:val="0"/>
      <w:marRight w:val="0"/>
      <w:marTop w:val="0"/>
      <w:marBottom w:val="0"/>
      <w:divBdr>
        <w:top w:val="none" w:sz="0" w:space="0" w:color="auto"/>
        <w:left w:val="none" w:sz="0" w:space="0" w:color="auto"/>
        <w:bottom w:val="none" w:sz="0" w:space="0" w:color="auto"/>
        <w:right w:val="none" w:sz="0" w:space="0" w:color="auto"/>
      </w:divBdr>
    </w:div>
    <w:div w:id="1264458643">
      <w:bodyDiv w:val="1"/>
      <w:marLeft w:val="0"/>
      <w:marRight w:val="0"/>
      <w:marTop w:val="0"/>
      <w:marBottom w:val="0"/>
      <w:divBdr>
        <w:top w:val="none" w:sz="0" w:space="0" w:color="auto"/>
        <w:left w:val="none" w:sz="0" w:space="0" w:color="auto"/>
        <w:bottom w:val="none" w:sz="0" w:space="0" w:color="auto"/>
        <w:right w:val="none" w:sz="0" w:space="0" w:color="auto"/>
      </w:divBdr>
    </w:div>
    <w:div w:id="1601139609">
      <w:bodyDiv w:val="1"/>
      <w:marLeft w:val="0"/>
      <w:marRight w:val="0"/>
      <w:marTop w:val="0"/>
      <w:marBottom w:val="0"/>
      <w:divBdr>
        <w:top w:val="none" w:sz="0" w:space="0" w:color="auto"/>
        <w:left w:val="none" w:sz="0" w:space="0" w:color="auto"/>
        <w:bottom w:val="none" w:sz="0" w:space="0" w:color="auto"/>
        <w:right w:val="none" w:sz="0" w:space="0" w:color="auto"/>
      </w:divBdr>
    </w:div>
    <w:div w:id="1708287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jentink@euronext.com" TargetMode="External"/><Relationship Id="rId18" Type="http://schemas.openxmlformats.org/officeDocument/2006/relationships/hyperlink" Target="https://www.euronext.com/terms-use"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microsoft.com/office/2007/relationships/stylesWithEffects" Target="stylesWithEffects.xml"/><Relationship Id="rId12" Type="http://schemas.openxmlformats.org/officeDocument/2006/relationships/hyperlink" Target="mailto:pbucaille@euronext.com" TargetMode="External"/><Relationship Id="rId17" Type="http://schemas.openxmlformats.org/officeDocument/2006/relationships/hyperlink" Target="https://www.linkedin.com/company/euronext" TargetMode="External"/><Relationship Id="rId2" Type="http://schemas.openxmlformats.org/officeDocument/2006/relationships/customXml" Target="../customXml/item2.xml"/><Relationship Id="rId16" Type="http://schemas.openxmlformats.org/officeDocument/2006/relationships/hyperlink" Target="https://twitter.com/euronext"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tandjigora@euronext.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machado@euronext.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uegan\Desktop\Euronext_Press%20Release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DAEC93ABC2054BBCF630F1FFD3555A" ma:contentTypeVersion="1" ma:contentTypeDescription="Create a new document." ma:contentTypeScope="" ma:versionID="2213202e751bcbdcefbecca137903de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715BA-5C73-46E0-B4BF-BCA22D23301D}">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DECBFA9-76C5-4BDB-A2B9-3C6BCB8809EC}">
  <ds:schemaRefs>
    <ds:schemaRef ds:uri="http://schemas.microsoft.com/sharepoint/v3/contenttype/forms"/>
  </ds:schemaRefs>
</ds:datastoreItem>
</file>

<file path=customXml/itemProps3.xml><?xml version="1.0" encoding="utf-8"?>
<ds:datastoreItem xmlns:ds="http://schemas.openxmlformats.org/officeDocument/2006/customXml" ds:itemID="{93E89508-61CB-456B-AFF4-249E60DBD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1ED80D-CFAC-45BB-A0F2-78E9308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Euronext_Press Release_Template_EN</Template>
  <TotalTime>1</TotalTime>
  <Pages>5</Pages>
  <Words>694</Words>
  <Characters>3962</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vector>
  </TitlesOfParts>
  <Company>NYSE Euronext</Company>
  <LinksUpToDate>false</LinksUpToDate>
  <CharactersWithSpaces>4647</CharactersWithSpaces>
  <SharedDoc>false</SharedDoc>
  <HLinks>
    <vt:vector size="30" baseType="variant">
      <vt:variant>
        <vt:i4>3342440</vt:i4>
      </vt:variant>
      <vt:variant>
        <vt:i4>0</vt:i4>
      </vt:variant>
      <vt:variant>
        <vt:i4>0</vt:i4>
      </vt:variant>
      <vt:variant>
        <vt:i4>5</vt:i4>
      </vt:variant>
      <vt:variant>
        <vt:lpwstr>http://www.nyx.com/</vt:lpwstr>
      </vt:variant>
      <vt:variant>
        <vt:lpwstr/>
      </vt:variant>
      <vt:variant>
        <vt:i4>7798812</vt:i4>
      </vt:variant>
      <vt:variant>
        <vt:i4>9</vt:i4>
      </vt:variant>
      <vt:variant>
        <vt:i4>0</vt:i4>
      </vt:variant>
      <vt:variant>
        <vt:i4>5</vt:i4>
      </vt:variant>
      <vt:variant>
        <vt:lpwstr>http://twitter.com/NYSE_Euronext</vt:lpwstr>
      </vt:variant>
      <vt:variant>
        <vt:lpwstr/>
      </vt:variant>
      <vt:variant>
        <vt:i4>1376350</vt:i4>
      </vt:variant>
      <vt:variant>
        <vt:i4>6</vt:i4>
      </vt:variant>
      <vt:variant>
        <vt:i4>0</vt:i4>
      </vt:variant>
      <vt:variant>
        <vt:i4>5</vt:i4>
      </vt:variant>
      <vt:variant>
        <vt:lpwstr>http://tinyurl.com/NYSE-Euronext-Facebook</vt:lpwstr>
      </vt:variant>
      <vt:variant>
        <vt:lpwstr/>
      </vt:variant>
      <vt:variant>
        <vt:i4>2818094</vt:i4>
      </vt:variant>
      <vt:variant>
        <vt:i4>3</vt:i4>
      </vt:variant>
      <vt:variant>
        <vt:i4>0</vt:i4>
      </vt:variant>
      <vt:variant>
        <vt:i4>5</vt:i4>
      </vt:variant>
      <vt:variant>
        <vt:lpwstr>http://exchanges.nyse.com/</vt:lpwstr>
      </vt:variant>
      <vt:variant>
        <vt:lpwstr/>
      </vt:variant>
      <vt:variant>
        <vt:i4>3342440</vt:i4>
      </vt:variant>
      <vt:variant>
        <vt:i4>0</vt:i4>
      </vt:variant>
      <vt:variant>
        <vt:i4>0</vt:i4>
      </vt:variant>
      <vt:variant>
        <vt:i4>5</vt:i4>
      </vt:variant>
      <vt:variant>
        <vt:lpwstr>http://www.nyx.com/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bguegan</dc:creator>
  <cp:lastModifiedBy>Aichata TANDJIGORA</cp:lastModifiedBy>
  <cp:revision>5</cp:revision>
  <cp:lastPrinted>2012-05-10T22:03:00Z</cp:lastPrinted>
  <dcterms:created xsi:type="dcterms:W3CDTF">2017-06-02T08:53:00Z</dcterms:created>
  <dcterms:modified xsi:type="dcterms:W3CDTF">2017-06-02T12:55:00Z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0x0101008FDAEC93ABC2054BBCF630F1FFD3555A</vt:lpwstr>
  </property>
  <property fmtid="{D5CDD505-2E9C-101B-9397-08002B2CF9AE}" pid="3" name="Order">
    <vt:r8>130600</vt:r8>
  </property>
  <property fmtid="{D5CDD505-2E9C-101B-9397-08002B2CF9AE}" pid="4" name="xd_ProgID">
    <vt:lpwstr/>
  </property>
  <property fmtid="{D5CDD505-2E9C-101B-9397-08002B2CF9AE}" pid="5" name="TemplateUrl">
    <vt:lpwstr/>
  </property>
</Properties>
</file>