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FD" w:rsidRPr="001858FD" w:rsidRDefault="001858FD" w:rsidP="001858FD">
      <w:pPr>
        <w:pBdr>
          <w:bottom w:val="single" w:sz="6" w:space="0" w:color="808080"/>
        </w:pBdr>
        <w:spacing w:after="0" w:line="240" w:lineRule="auto"/>
        <w:outlineLvl w:val="1"/>
        <w:rPr>
          <w:rFonts w:ascii="Arial" w:eastAsia="Times New Roman" w:hAnsi="Arial" w:cs="Arial"/>
          <w:color w:val="000000"/>
          <w:sz w:val="36"/>
          <w:szCs w:val="36"/>
        </w:rPr>
      </w:pPr>
      <w:proofErr w:type="spellStart"/>
      <w:r w:rsidRPr="001858FD">
        <w:rPr>
          <w:rFonts w:ascii="Arial" w:eastAsia="Times New Roman" w:hAnsi="Arial" w:cs="Arial"/>
          <w:color w:val="000000"/>
          <w:sz w:val="36"/>
          <w:szCs w:val="36"/>
        </w:rPr>
        <w:t>ForFarmers</w:t>
      </w:r>
      <w:proofErr w:type="spellEnd"/>
      <w:r w:rsidRPr="001858FD">
        <w:rPr>
          <w:rFonts w:ascii="Arial" w:eastAsia="Times New Roman" w:hAnsi="Arial" w:cs="Arial"/>
          <w:color w:val="000000"/>
          <w:sz w:val="36"/>
          <w:szCs w:val="36"/>
        </w:rPr>
        <w:t xml:space="preserve"> N.V.: Update on, and end of, share buy-back </w:t>
      </w:r>
      <w:proofErr w:type="spellStart"/>
      <w:r w:rsidRPr="001858FD">
        <w:rPr>
          <w:rFonts w:ascii="Arial" w:eastAsia="Times New Roman" w:hAnsi="Arial" w:cs="Arial"/>
          <w:color w:val="000000"/>
          <w:sz w:val="36"/>
          <w:szCs w:val="36"/>
        </w:rPr>
        <w:t>programme</w:t>
      </w:r>
      <w:proofErr w:type="spellEnd"/>
      <w:r w:rsidRPr="001858FD">
        <w:rPr>
          <w:rFonts w:ascii="Arial" w:eastAsia="Times New Roman" w:hAnsi="Arial" w:cs="Arial"/>
          <w:color w:val="000000"/>
          <w:sz w:val="36"/>
          <w:szCs w:val="36"/>
        </w:rPr>
        <w:t xml:space="preserve"> </w:t>
      </w:r>
      <w:proofErr w:type="spellStart"/>
      <w:r w:rsidRPr="001858FD">
        <w:rPr>
          <w:rFonts w:ascii="Arial" w:eastAsia="Times New Roman" w:hAnsi="Arial" w:cs="Arial"/>
          <w:color w:val="000000"/>
          <w:sz w:val="36"/>
          <w:szCs w:val="36"/>
        </w:rPr>
        <w:t>ForFarmers</w:t>
      </w:r>
      <w:proofErr w:type="spellEnd"/>
    </w:p>
    <w:p w:rsidR="001858FD" w:rsidRPr="001858FD" w:rsidRDefault="001858FD" w:rsidP="001858FD">
      <w:pPr>
        <w:spacing w:before="100" w:beforeAutospacing="1" w:after="100" w:afterAutospacing="1" w:line="240" w:lineRule="auto"/>
        <w:rPr>
          <w:rFonts w:ascii="Arial" w:eastAsia="Times New Roman" w:hAnsi="Arial" w:cs="Arial"/>
          <w:sz w:val="20"/>
          <w:szCs w:val="20"/>
        </w:rPr>
      </w:pPr>
      <w:proofErr w:type="spellStart"/>
      <w:r w:rsidRPr="001858FD">
        <w:rPr>
          <w:rFonts w:ascii="Arial" w:eastAsia="Times New Roman" w:hAnsi="Arial" w:cs="Arial"/>
          <w:sz w:val="20"/>
          <w:szCs w:val="20"/>
        </w:rPr>
        <w:t>Lochem</w:t>
      </w:r>
      <w:proofErr w:type="spellEnd"/>
      <w:r w:rsidRPr="001858FD">
        <w:rPr>
          <w:rFonts w:ascii="Arial" w:eastAsia="Times New Roman" w:hAnsi="Arial" w:cs="Arial"/>
          <w:sz w:val="20"/>
          <w:szCs w:val="20"/>
        </w:rPr>
        <w:t>, 28 May 2018</w:t>
      </w:r>
    </w:p>
    <w:p w:rsidR="001858FD" w:rsidRPr="001858FD" w:rsidRDefault="001858FD" w:rsidP="001858FD">
      <w:pPr>
        <w:spacing w:before="100" w:beforeAutospacing="1" w:after="100" w:afterAutospacing="1" w:line="240" w:lineRule="auto"/>
        <w:rPr>
          <w:rFonts w:ascii="Arial" w:eastAsia="Times New Roman" w:hAnsi="Arial" w:cs="Arial"/>
          <w:sz w:val="20"/>
          <w:szCs w:val="20"/>
        </w:rPr>
      </w:pPr>
      <w:proofErr w:type="spellStart"/>
      <w:r w:rsidRPr="001858FD">
        <w:rPr>
          <w:rFonts w:ascii="Arial" w:eastAsia="Times New Roman" w:hAnsi="Arial" w:cs="Arial"/>
          <w:b/>
          <w:bCs/>
          <w:sz w:val="20"/>
          <w:szCs w:val="20"/>
        </w:rPr>
        <w:t>ForFarmers</w:t>
      </w:r>
      <w:proofErr w:type="spellEnd"/>
      <w:r w:rsidRPr="001858FD">
        <w:rPr>
          <w:rFonts w:ascii="Arial" w:eastAsia="Times New Roman" w:hAnsi="Arial" w:cs="Arial"/>
          <w:b/>
          <w:bCs/>
          <w:sz w:val="20"/>
          <w:szCs w:val="20"/>
        </w:rPr>
        <w:t xml:space="preserve">: update on, and end of, share buy-back </w:t>
      </w:r>
      <w:proofErr w:type="spellStart"/>
      <w:r w:rsidRPr="001858FD">
        <w:rPr>
          <w:rFonts w:ascii="Arial" w:eastAsia="Times New Roman" w:hAnsi="Arial" w:cs="Arial"/>
          <w:b/>
          <w:bCs/>
          <w:sz w:val="20"/>
          <w:szCs w:val="20"/>
        </w:rPr>
        <w:t>programme</w:t>
      </w:r>
      <w:proofErr w:type="spellEnd"/>
    </w:p>
    <w:p w:rsidR="001858FD" w:rsidRPr="001858FD" w:rsidRDefault="001858FD" w:rsidP="001858FD">
      <w:pPr>
        <w:spacing w:before="100" w:beforeAutospacing="1" w:after="100" w:afterAutospacing="1" w:line="240" w:lineRule="auto"/>
        <w:rPr>
          <w:rFonts w:ascii="Arial" w:eastAsia="Times New Roman" w:hAnsi="Arial" w:cs="Arial"/>
          <w:sz w:val="20"/>
          <w:szCs w:val="20"/>
        </w:rPr>
      </w:pPr>
      <w:proofErr w:type="spellStart"/>
      <w:r w:rsidRPr="001858FD">
        <w:rPr>
          <w:rFonts w:ascii="Arial" w:eastAsia="Times New Roman" w:hAnsi="Arial" w:cs="Arial"/>
          <w:b/>
          <w:bCs/>
          <w:sz w:val="20"/>
          <w:szCs w:val="20"/>
        </w:rPr>
        <w:t>ForFarmers</w:t>
      </w:r>
      <w:proofErr w:type="spellEnd"/>
      <w:r w:rsidRPr="001858FD">
        <w:rPr>
          <w:rFonts w:ascii="Arial" w:eastAsia="Times New Roman" w:hAnsi="Arial" w:cs="Arial"/>
          <w:b/>
          <w:bCs/>
          <w:sz w:val="20"/>
          <w:szCs w:val="20"/>
        </w:rPr>
        <w:t xml:space="preserve"> N.V. (hereinafter '</w:t>
      </w:r>
      <w:proofErr w:type="spellStart"/>
      <w:r w:rsidRPr="001858FD">
        <w:rPr>
          <w:rFonts w:ascii="Arial" w:eastAsia="Times New Roman" w:hAnsi="Arial" w:cs="Arial"/>
          <w:b/>
          <w:bCs/>
          <w:sz w:val="20"/>
          <w:szCs w:val="20"/>
        </w:rPr>
        <w:t>ForFarmers</w:t>
      </w:r>
      <w:proofErr w:type="spellEnd"/>
      <w:r w:rsidRPr="001858FD">
        <w:rPr>
          <w:rFonts w:ascii="Arial" w:eastAsia="Times New Roman" w:hAnsi="Arial" w:cs="Arial"/>
          <w:b/>
          <w:bCs/>
          <w:sz w:val="20"/>
          <w:szCs w:val="20"/>
        </w:rPr>
        <w:t>') has repurchased 56,993 shares in the period from 21 May 2018 through 25 May 2018.</w:t>
      </w:r>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sz w:val="20"/>
          <w:szCs w:val="20"/>
        </w:rPr>
        <w:t xml:space="preserve">The shares were repurchased for an average price of €11.74 per share, for a total amount of €669,062. These repurchases were made in accordance with the </w:t>
      </w:r>
      <w:proofErr w:type="spellStart"/>
      <w:r w:rsidRPr="001858FD">
        <w:rPr>
          <w:rFonts w:ascii="Arial" w:eastAsia="Times New Roman" w:hAnsi="Arial" w:cs="Arial"/>
          <w:sz w:val="20"/>
          <w:szCs w:val="20"/>
        </w:rPr>
        <w:t>authorisation</w:t>
      </w:r>
      <w:proofErr w:type="spellEnd"/>
      <w:r w:rsidRPr="001858FD">
        <w:rPr>
          <w:rFonts w:ascii="Arial" w:eastAsia="Times New Roman" w:hAnsi="Arial" w:cs="Arial"/>
          <w:sz w:val="20"/>
          <w:szCs w:val="20"/>
        </w:rPr>
        <w:t xml:space="preserve"> granted by the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N.V. Annual General Meeting of Shareholders on 26 April 2018 as part of the share buy-back </w:t>
      </w:r>
      <w:proofErr w:type="spellStart"/>
      <w:r w:rsidRPr="001858FD">
        <w:rPr>
          <w:rFonts w:ascii="Arial" w:eastAsia="Times New Roman" w:hAnsi="Arial" w:cs="Arial"/>
          <w:sz w:val="20"/>
          <w:szCs w:val="20"/>
        </w:rPr>
        <w:t>programme</w:t>
      </w:r>
      <w:proofErr w:type="spellEnd"/>
      <w:r w:rsidRPr="001858FD">
        <w:rPr>
          <w:rFonts w:ascii="Arial" w:eastAsia="Times New Roman" w:hAnsi="Arial" w:cs="Arial"/>
          <w:sz w:val="20"/>
          <w:szCs w:val="20"/>
        </w:rPr>
        <w:t>, in order to execute employee participation plans, as announced on 2 May 2018.</w:t>
      </w:r>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sz w:val="20"/>
          <w:szCs w:val="20"/>
        </w:rPr>
        <w:t xml:space="preserve">The total number of shares that has been repurchased to date according to this </w:t>
      </w:r>
      <w:proofErr w:type="spellStart"/>
      <w:r w:rsidRPr="001858FD">
        <w:rPr>
          <w:rFonts w:ascii="Arial" w:eastAsia="Times New Roman" w:hAnsi="Arial" w:cs="Arial"/>
          <w:sz w:val="20"/>
          <w:szCs w:val="20"/>
        </w:rPr>
        <w:t>programme</w:t>
      </w:r>
      <w:proofErr w:type="spellEnd"/>
      <w:r w:rsidRPr="001858FD">
        <w:rPr>
          <w:rFonts w:ascii="Arial" w:eastAsia="Times New Roman" w:hAnsi="Arial" w:cs="Arial"/>
          <w:sz w:val="20"/>
          <w:szCs w:val="20"/>
        </w:rPr>
        <w:t xml:space="preserve"> is 186,502 shares, for a total amount of €2,190,604.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has herewith completed the share buy-back </w:t>
      </w:r>
      <w:proofErr w:type="spellStart"/>
      <w:r w:rsidRPr="001858FD">
        <w:rPr>
          <w:rFonts w:ascii="Arial" w:eastAsia="Times New Roman" w:hAnsi="Arial" w:cs="Arial"/>
          <w:sz w:val="20"/>
          <w:szCs w:val="20"/>
        </w:rPr>
        <w:t>programme</w:t>
      </w:r>
      <w:proofErr w:type="spellEnd"/>
      <w:r w:rsidRPr="001858FD">
        <w:rPr>
          <w:rFonts w:ascii="Arial" w:eastAsia="Times New Roman" w:hAnsi="Arial" w:cs="Arial"/>
          <w:sz w:val="20"/>
          <w:szCs w:val="20"/>
        </w:rPr>
        <w:t>.</w:t>
      </w:r>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sz w:val="20"/>
          <w:szCs w:val="20"/>
        </w:rPr>
        <w:t xml:space="preserve">More information about the purchase </w:t>
      </w:r>
      <w:proofErr w:type="spellStart"/>
      <w:r w:rsidRPr="001858FD">
        <w:rPr>
          <w:rFonts w:ascii="Arial" w:eastAsia="Times New Roman" w:hAnsi="Arial" w:cs="Arial"/>
          <w:sz w:val="20"/>
          <w:szCs w:val="20"/>
        </w:rPr>
        <w:t>programme</w:t>
      </w:r>
      <w:proofErr w:type="spellEnd"/>
      <w:r w:rsidRPr="001858FD">
        <w:rPr>
          <w:rFonts w:ascii="Arial" w:eastAsia="Times New Roman" w:hAnsi="Arial" w:cs="Arial"/>
          <w:sz w:val="20"/>
          <w:szCs w:val="20"/>
        </w:rPr>
        <w:t xml:space="preserve"> is available on the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website (</w:t>
      </w:r>
      <w:hyperlink r:id="rId5" w:tgtFrame="_blank" w:history="1">
        <w:r w:rsidRPr="001858FD">
          <w:rPr>
            <w:rFonts w:ascii="Arial" w:eastAsia="Times New Roman" w:hAnsi="Arial" w:cs="Arial"/>
            <w:color w:val="0000FF"/>
            <w:sz w:val="20"/>
            <w:szCs w:val="20"/>
            <w:u w:val="single"/>
          </w:rPr>
          <w:t>www.forfarmersgroup.eu/en</w:t>
        </w:r>
      </w:hyperlink>
      <w:r w:rsidRPr="001858FD">
        <w:rPr>
          <w:rFonts w:ascii="Arial" w:eastAsia="Times New Roman" w:hAnsi="Arial" w:cs="Arial"/>
          <w:sz w:val="20"/>
          <w:szCs w:val="20"/>
        </w:rPr>
        <w:t>).</w:t>
      </w:r>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sz w:val="20"/>
          <w:szCs w:val="20"/>
        </w:rPr>
        <w:t>This press release contains information that qualifies as inside information in the sense of Article 7 paragraph 1 of the EU Market Abuse Regulation. </w:t>
      </w:r>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sz w:val="20"/>
          <w:szCs w:val="20"/>
        </w:rPr>
        <w:t xml:space="preserve">·         </w:t>
      </w:r>
      <w:hyperlink r:id="rId6" w:tgtFrame="_blank" w:history="1">
        <w:r w:rsidRPr="001858FD">
          <w:rPr>
            <w:rFonts w:ascii="Arial" w:eastAsia="Times New Roman" w:hAnsi="Arial" w:cs="Arial"/>
            <w:b/>
            <w:bCs/>
            <w:color w:val="0000FF"/>
            <w:sz w:val="20"/>
            <w:szCs w:val="20"/>
            <w:u w:val="single"/>
          </w:rPr>
          <w:t xml:space="preserve">Download weekly report regarding progress of share buy-back </w:t>
        </w:r>
        <w:proofErr w:type="spellStart"/>
        <w:r w:rsidRPr="001858FD">
          <w:rPr>
            <w:rFonts w:ascii="Arial" w:eastAsia="Times New Roman" w:hAnsi="Arial" w:cs="Arial"/>
            <w:b/>
            <w:bCs/>
            <w:color w:val="0000FF"/>
            <w:sz w:val="20"/>
            <w:szCs w:val="20"/>
            <w:u w:val="single"/>
          </w:rPr>
          <w:t>programme</w:t>
        </w:r>
        <w:proofErr w:type="spellEnd"/>
        <w:r w:rsidRPr="001858FD">
          <w:rPr>
            <w:rFonts w:ascii="Arial" w:eastAsia="Times New Roman" w:hAnsi="Arial" w:cs="Arial"/>
            <w:b/>
            <w:bCs/>
            <w:color w:val="0000FF"/>
            <w:sz w:val="20"/>
            <w:szCs w:val="20"/>
            <w:u w:val="single"/>
          </w:rPr>
          <w:t xml:space="preserve"> (including the individual transactions).</w:t>
        </w:r>
      </w:hyperlink>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b/>
          <w:bCs/>
          <w:i/>
          <w:iCs/>
          <w:sz w:val="20"/>
          <w:szCs w:val="20"/>
        </w:rPr>
        <w:br/>
        <w:t>Note to the editor / For additional information</w:t>
      </w:r>
      <w:proofErr w:type="gramStart"/>
      <w:r w:rsidRPr="001858FD">
        <w:rPr>
          <w:rFonts w:ascii="Arial" w:eastAsia="Times New Roman" w:hAnsi="Arial" w:cs="Arial"/>
          <w:b/>
          <w:bCs/>
          <w:i/>
          <w:iCs/>
          <w:sz w:val="20"/>
          <w:szCs w:val="20"/>
        </w:rPr>
        <w:t>:</w:t>
      </w:r>
      <w:proofErr w:type="gramEnd"/>
      <w:r w:rsidRPr="001858FD">
        <w:rPr>
          <w:rFonts w:ascii="Arial" w:eastAsia="Times New Roman" w:hAnsi="Arial" w:cs="Arial"/>
          <w:b/>
          <w:bCs/>
          <w:i/>
          <w:iCs/>
          <w:sz w:val="20"/>
          <w:szCs w:val="20"/>
        </w:rPr>
        <w:br/>
      </w:r>
      <w:r w:rsidRPr="001858FD">
        <w:rPr>
          <w:rFonts w:ascii="Arial" w:eastAsia="Times New Roman" w:hAnsi="Arial" w:cs="Arial"/>
          <w:sz w:val="20"/>
          <w:szCs w:val="20"/>
        </w:rPr>
        <w:t xml:space="preserve">Caroline </w:t>
      </w:r>
      <w:proofErr w:type="spellStart"/>
      <w:r w:rsidRPr="001858FD">
        <w:rPr>
          <w:rFonts w:ascii="Arial" w:eastAsia="Times New Roman" w:hAnsi="Arial" w:cs="Arial"/>
          <w:sz w:val="20"/>
          <w:szCs w:val="20"/>
        </w:rPr>
        <w:t>Vogelzang</w:t>
      </w:r>
      <w:proofErr w:type="spellEnd"/>
      <w:r w:rsidRPr="001858FD">
        <w:rPr>
          <w:rFonts w:ascii="Arial" w:eastAsia="Times New Roman" w:hAnsi="Arial" w:cs="Arial"/>
          <w:sz w:val="20"/>
          <w:szCs w:val="20"/>
        </w:rPr>
        <w:t>, Director Investor Relations &amp; Communications</w:t>
      </w:r>
      <w:r w:rsidRPr="001858FD">
        <w:rPr>
          <w:rFonts w:ascii="Arial" w:eastAsia="Times New Roman" w:hAnsi="Arial" w:cs="Arial"/>
          <w:sz w:val="20"/>
          <w:szCs w:val="20"/>
        </w:rPr>
        <w:br/>
        <w:t xml:space="preserve">T: 0031 573 288 194   M: 0031 6 10 94 91 61   E: </w:t>
      </w:r>
      <w:hyperlink r:id="rId7" w:tgtFrame="_blank" w:history="1">
        <w:r w:rsidRPr="001858FD">
          <w:rPr>
            <w:rFonts w:ascii="Arial" w:eastAsia="Times New Roman" w:hAnsi="Arial" w:cs="Arial"/>
            <w:color w:val="0000FF"/>
            <w:sz w:val="20"/>
            <w:szCs w:val="20"/>
            <w:u w:val="single"/>
          </w:rPr>
          <w:t>caroline.vogelzang@forfarmers.eu</w:t>
        </w:r>
      </w:hyperlink>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b/>
          <w:bCs/>
          <w:sz w:val="20"/>
          <w:szCs w:val="20"/>
        </w:rPr>
        <w:t>Company profile</w:t>
      </w:r>
      <w:r w:rsidRPr="001858FD">
        <w:rPr>
          <w:rFonts w:ascii="Arial" w:eastAsia="Times New Roman" w:hAnsi="Arial" w:cs="Arial"/>
          <w:b/>
          <w:bCs/>
          <w:sz w:val="20"/>
          <w:szCs w:val="20"/>
        </w:rPr>
        <w:br/>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N.V.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w:t>
      </w:r>
      <w:proofErr w:type="spellStart"/>
      <w:r w:rsidRPr="001858FD">
        <w:rPr>
          <w:rFonts w:ascii="Arial" w:eastAsia="Times New Roman" w:hAnsi="Arial" w:cs="Arial"/>
          <w:sz w:val="20"/>
          <w:szCs w:val="20"/>
        </w:rPr>
        <w:t>Lochem</w:t>
      </w:r>
      <w:proofErr w:type="spellEnd"/>
      <w:r w:rsidRPr="001858FD">
        <w:rPr>
          <w:rFonts w:ascii="Arial" w:eastAsia="Times New Roman" w:hAnsi="Arial" w:cs="Arial"/>
          <w:sz w:val="20"/>
          <w:szCs w:val="20"/>
        </w:rPr>
        <w:t xml:space="preserve">, the Netherlands) is an internationally operating feed company that offers total feed solutions for conventional and organic livestock farming.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gives its very best "For the Future of Farming": for the continuity of farming and for a financially secure sector that will continue to serve society for generations to come in a sustainable way. By working side-by-side with farmers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delivers real benefits: better returns, healthier livestock and greater efficiency. This is achieved by offering tailored and Total Feed solutions and a targeted approach with specialist and expert support.</w:t>
      </w:r>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sz w:val="20"/>
          <w:szCs w:val="20"/>
        </w:rPr>
        <w:t xml:space="preserve">With sales of approximately 9.6 million </w:t>
      </w:r>
      <w:proofErr w:type="spellStart"/>
      <w:r w:rsidRPr="001858FD">
        <w:rPr>
          <w:rFonts w:ascii="Arial" w:eastAsia="Times New Roman" w:hAnsi="Arial" w:cs="Arial"/>
          <w:sz w:val="20"/>
          <w:szCs w:val="20"/>
        </w:rPr>
        <w:t>tonnes</w:t>
      </w:r>
      <w:proofErr w:type="spellEnd"/>
      <w:r w:rsidRPr="001858FD">
        <w:rPr>
          <w:rFonts w:ascii="Arial" w:eastAsia="Times New Roman" w:hAnsi="Arial" w:cs="Arial"/>
          <w:sz w:val="20"/>
          <w:szCs w:val="20"/>
        </w:rPr>
        <w:t xml:space="preserve"> of feed annually,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is market leader in Europe.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has approximately 2,300 employees and production facilities in the Netherlands, Belgium, Germany and the United Kingdom. In 2017, revenues amounted to over €2.2 billion.</w:t>
      </w:r>
    </w:p>
    <w:p w:rsidR="001858FD" w:rsidRPr="001858FD" w:rsidRDefault="001858FD" w:rsidP="001858FD">
      <w:pPr>
        <w:spacing w:before="100" w:beforeAutospacing="1" w:after="100" w:afterAutospacing="1" w:line="240" w:lineRule="auto"/>
        <w:rPr>
          <w:rFonts w:ascii="Arial" w:eastAsia="Times New Roman" w:hAnsi="Arial" w:cs="Arial"/>
          <w:sz w:val="20"/>
          <w:szCs w:val="20"/>
        </w:rPr>
      </w:pP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N.V., Postbus 91, 7240 AB </w:t>
      </w:r>
      <w:proofErr w:type="spellStart"/>
      <w:r w:rsidRPr="001858FD">
        <w:rPr>
          <w:rFonts w:ascii="Arial" w:eastAsia="Times New Roman" w:hAnsi="Arial" w:cs="Arial"/>
          <w:sz w:val="20"/>
          <w:szCs w:val="20"/>
        </w:rPr>
        <w:t>Lochem</w:t>
      </w:r>
      <w:proofErr w:type="spellEnd"/>
      <w:r w:rsidRPr="001858FD">
        <w:rPr>
          <w:rFonts w:ascii="Arial" w:eastAsia="Times New Roman" w:hAnsi="Arial" w:cs="Arial"/>
          <w:sz w:val="20"/>
          <w:szCs w:val="20"/>
        </w:rPr>
        <w:t>, T: +31 (0)573 28 88 00, F: +31 (0)573 28 88 99</w:t>
      </w:r>
      <w:r w:rsidRPr="001858FD">
        <w:rPr>
          <w:rFonts w:ascii="Arial" w:eastAsia="Times New Roman" w:hAnsi="Arial" w:cs="Arial"/>
          <w:sz w:val="20"/>
          <w:szCs w:val="20"/>
        </w:rPr>
        <w:br/>
      </w:r>
      <w:hyperlink r:id="rId8" w:tgtFrame="_blank" w:history="1">
        <w:r w:rsidRPr="001858FD">
          <w:rPr>
            <w:rFonts w:ascii="Arial" w:eastAsia="Times New Roman" w:hAnsi="Arial" w:cs="Arial"/>
            <w:color w:val="0000FF"/>
            <w:sz w:val="20"/>
            <w:szCs w:val="20"/>
            <w:u w:val="single"/>
          </w:rPr>
          <w:t>info@forfarmers.eu</w:t>
        </w:r>
      </w:hyperlink>
      <w:r w:rsidRPr="001858FD">
        <w:rPr>
          <w:rFonts w:ascii="Arial" w:eastAsia="Times New Roman" w:hAnsi="Arial" w:cs="Arial"/>
          <w:sz w:val="20"/>
          <w:szCs w:val="20"/>
        </w:rPr>
        <w:t>/</w:t>
      </w:r>
      <w:proofErr w:type="spellStart"/>
      <w:r w:rsidRPr="001858FD">
        <w:rPr>
          <w:rFonts w:ascii="Arial" w:eastAsia="Times New Roman" w:hAnsi="Arial" w:cs="Arial"/>
          <w:sz w:val="20"/>
          <w:szCs w:val="20"/>
        </w:rPr>
        <w:t>en</w:t>
      </w:r>
      <w:proofErr w:type="spellEnd"/>
      <w:r w:rsidRPr="001858FD">
        <w:rPr>
          <w:rFonts w:ascii="Arial" w:eastAsia="Times New Roman" w:hAnsi="Arial" w:cs="Arial"/>
          <w:sz w:val="20"/>
          <w:szCs w:val="20"/>
        </w:rPr>
        <w:t xml:space="preserve">/, </w:t>
      </w:r>
      <w:hyperlink r:id="rId9" w:tgtFrame="_blank" w:history="1">
        <w:r w:rsidRPr="001858FD">
          <w:rPr>
            <w:rFonts w:ascii="Arial" w:eastAsia="Times New Roman" w:hAnsi="Arial" w:cs="Arial"/>
            <w:color w:val="0000FF"/>
            <w:sz w:val="20"/>
            <w:szCs w:val="20"/>
            <w:u w:val="single"/>
          </w:rPr>
          <w:t>www.forfarmersgroup.eu/en/</w:t>
        </w:r>
      </w:hyperlink>
    </w:p>
    <w:p w:rsidR="001858FD" w:rsidRPr="001858FD" w:rsidRDefault="001858FD" w:rsidP="001858FD">
      <w:pPr>
        <w:spacing w:before="100" w:beforeAutospacing="1" w:after="100" w:afterAutospacing="1" w:line="240" w:lineRule="auto"/>
        <w:rPr>
          <w:rFonts w:ascii="Arial" w:eastAsia="Times New Roman" w:hAnsi="Arial" w:cs="Arial"/>
          <w:sz w:val="20"/>
          <w:szCs w:val="20"/>
        </w:rPr>
      </w:pPr>
      <w:r w:rsidRPr="001858FD">
        <w:rPr>
          <w:rFonts w:ascii="Arial" w:eastAsia="Times New Roman" w:hAnsi="Arial" w:cs="Arial"/>
          <w:b/>
          <w:bCs/>
          <w:sz w:val="20"/>
          <w:szCs w:val="20"/>
        </w:rPr>
        <w:t>FORWARD-LOOKING STATEMENTS</w:t>
      </w:r>
      <w:r w:rsidRPr="001858FD">
        <w:rPr>
          <w:rFonts w:ascii="Arial" w:eastAsia="Times New Roman" w:hAnsi="Arial" w:cs="Arial"/>
          <w:b/>
          <w:bCs/>
          <w:sz w:val="20"/>
          <w:szCs w:val="20"/>
        </w:rPr>
        <w:br/>
      </w:r>
      <w:proofErr w:type="gramStart"/>
      <w:r w:rsidRPr="001858FD">
        <w:rPr>
          <w:rFonts w:ascii="Arial" w:eastAsia="Times New Roman" w:hAnsi="Arial" w:cs="Arial"/>
          <w:sz w:val="20"/>
          <w:szCs w:val="20"/>
        </w:rPr>
        <w:t>This</w:t>
      </w:r>
      <w:proofErr w:type="gramEnd"/>
      <w:r w:rsidRPr="001858FD">
        <w:rPr>
          <w:rFonts w:ascii="Arial" w:eastAsia="Times New Roman" w:hAnsi="Arial" w:cs="Arial"/>
          <w:sz w:val="20"/>
          <w:szCs w:val="20"/>
        </w:rPr>
        <w:t xml:space="preserve"> press release contains forward-looking statements, including those relating to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legal </w:t>
      </w:r>
      <w:r w:rsidRPr="001858FD">
        <w:rPr>
          <w:rFonts w:ascii="Arial" w:eastAsia="Times New Roman" w:hAnsi="Arial" w:cs="Arial"/>
          <w:sz w:val="20"/>
          <w:szCs w:val="20"/>
        </w:rPr>
        <w:lastRenderedPageBreak/>
        <w:t xml:space="preserve">obligations in terms of capital and liquidity positions in certain specified scenarios. In addition, forward-looking statements, without limitation, may include such phrases as "intends to", "expects", "takes into account", "is aimed at", ''plans to", "estimated" and words with a similar meaning. These statements pertain to or may affect matters in the future, such as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future financial results, business plans and current strategies. Forward-looking statements are subject to a number of risks and uncertainties, which may mean that </w:t>
      </w:r>
      <w:proofErr w:type="gramStart"/>
      <w:r w:rsidRPr="001858FD">
        <w:rPr>
          <w:rFonts w:ascii="Arial" w:eastAsia="Times New Roman" w:hAnsi="Arial" w:cs="Arial"/>
          <w:sz w:val="20"/>
          <w:szCs w:val="20"/>
        </w:rPr>
        <w:t>there</w:t>
      </w:r>
      <w:proofErr w:type="gramEnd"/>
      <w:r w:rsidRPr="001858FD">
        <w:rPr>
          <w:rFonts w:ascii="Arial" w:eastAsia="Times New Roman" w:hAnsi="Arial" w:cs="Arial"/>
          <w:sz w:val="20"/>
          <w:szCs w:val="20"/>
        </w:rPr>
        <w:t xml:space="preserve"> could be material differences between actual results and performance and expected future results or performances that are implicitly or explicitly included in the forward-looking statements. Factors that may result in variations on the current expectations or may contribute to the same include but are not limited to: developments in legislation, technology, jurisprudence and regulations, share price fluctuations, legal procedures, investigations by regulatory bodies, the competitive landscape and general economic conditions. These and other factors, risks and uncertainties that may affect any forward-looking statements or the actual results of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are discussed in the last published annual report. The forward-looking statements in this press release are only statements as of the date of this document and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accepts no obligation or responsibility with respect to any changes made to the forward-looking statements contained in this document, regardless of whether these pertain to new information, future events or otherwise, unless </w:t>
      </w:r>
      <w:proofErr w:type="spellStart"/>
      <w:r w:rsidRPr="001858FD">
        <w:rPr>
          <w:rFonts w:ascii="Arial" w:eastAsia="Times New Roman" w:hAnsi="Arial" w:cs="Arial"/>
          <w:sz w:val="20"/>
          <w:szCs w:val="20"/>
        </w:rPr>
        <w:t>ForFarmers</w:t>
      </w:r>
      <w:proofErr w:type="spellEnd"/>
      <w:r w:rsidRPr="001858FD">
        <w:rPr>
          <w:rFonts w:ascii="Arial" w:eastAsia="Times New Roman" w:hAnsi="Arial" w:cs="Arial"/>
          <w:sz w:val="20"/>
          <w:szCs w:val="20"/>
        </w:rPr>
        <w:t xml:space="preserve"> is legally obliged to do so.</w:t>
      </w:r>
    </w:p>
    <w:p w:rsidR="007E07E2" w:rsidRDefault="001858FD">
      <w:bookmarkStart w:id="0" w:name="_GoBack"/>
      <w:bookmarkEnd w:id="0"/>
    </w:p>
    <w:sectPr w:rsidR="007E0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FD"/>
    <w:rsid w:val="00095CE3"/>
    <w:rsid w:val="0012338C"/>
    <w:rsid w:val="001858FD"/>
    <w:rsid w:val="00206FBD"/>
    <w:rsid w:val="002E3C0F"/>
    <w:rsid w:val="003A5D09"/>
    <w:rsid w:val="005B462A"/>
    <w:rsid w:val="00912C63"/>
    <w:rsid w:val="00A70CB8"/>
    <w:rsid w:val="00B23B2B"/>
    <w:rsid w:val="00B41033"/>
    <w:rsid w:val="00F31A00"/>
    <w:rsid w:val="00F9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58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8FD"/>
    <w:rPr>
      <w:rFonts w:ascii="Times New Roman" w:eastAsia="Times New Roman" w:hAnsi="Times New Roman" w:cs="Times New Roman"/>
      <w:b/>
      <w:bCs/>
      <w:sz w:val="36"/>
      <w:szCs w:val="36"/>
    </w:rPr>
  </w:style>
  <w:style w:type="paragraph" w:customStyle="1" w:styleId="hugin">
    <w:name w:val="hugin"/>
    <w:basedOn w:val="Normal"/>
    <w:rsid w:val="001858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58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58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8FD"/>
    <w:rPr>
      <w:rFonts w:ascii="Times New Roman" w:eastAsia="Times New Roman" w:hAnsi="Times New Roman" w:cs="Times New Roman"/>
      <w:b/>
      <w:bCs/>
      <w:sz w:val="36"/>
      <w:szCs w:val="36"/>
    </w:rPr>
  </w:style>
  <w:style w:type="paragraph" w:customStyle="1" w:styleId="hugin">
    <w:name w:val="hugin"/>
    <w:basedOn w:val="Normal"/>
    <w:rsid w:val="001858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5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0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farmers.eu" TargetMode="External"/><Relationship Id="rId3" Type="http://schemas.openxmlformats.org/officeDocument/2006/relationships/settings" Target="settings.xml"/><Relationship Id="rId7" Type="http://schemas.openxmlformats.org/officeDocument/2006/relationships/hyperlink" Target="mailto:caroline.vogelzang@forfarmers.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orfarmersgroup.eu/en/investors/financial-documents-and-presentations/weekly-report-regarding-progress-of-share-buy-back-programme-including-the-individual-transactions-2018.aspx" TargetMode="External"/><Relationship Id="rId11" Type="http://schemas.openxmlformats.org/officeDocument/2006/relationships/theme" Target="theme/theme1.xml"/><Relationship Id="rId5" Type="http://schemas.openxmlformats.org/officeDocument/2006/relationships/hyperlink" Target="http://www.forfarmersgroup.eu/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rfarmersgroup.eu/en/%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Brazaityte</dc:creator>
  <cp:lastModifiedBy>Sandra Brazaityte</cp:lastModifiedBy>
  <cp:revision>1</cp:revision>
  <dcterms:created xsi:type="dcterms:W3CDTF">2018-05-28T05:07:00Z</dcterms:created>
  <dcterms:modified xsi:type="dcterms:W3CDTF">2018-05-28T05:07:00Z</dcterms:modified>
</cp:coreProperties>
</file>