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14E7E9" w14:textId="77777777" w:rsidR="00622091" w:rsidRPr="004403D0" w:rsidRDefault="00622091" w:rsidP="00770618">
      <w:pPr>
        <w:spacing w:line="276" w:lineRule="auto"/>
        <w:contextualSpacing/>
        <w:jc w:val="left"/>
        <w:rPr>
          <w:rStyle w:val="Emphasis"/>
          <w:rFonts w:asciiTheme="majorHAnsi" w:hAnsiTheme="majorHAnsi" w:cstheme="minorHAnsi"/>
          <w:color w:val="00679B"/>
          <w:shd w:val="clear" w:color="auto" w:fill="FFFFFF"/>
          <w:lang w:val="en-GB"/>
        </w:rPr>
      </w:pPr>
    </w:p>
    <w:p w14:paraId="37CB2115" w14:textId="649C17E1" w:rsidR="001D3262" w:rsidRPr="004403D0" w:rsidRDefault="00622091" w:rsidP="00770618">
      <w:pPr>
        <w:tabs>
          <w:tab w:val="left" w:pos="9360"/>
        </w:tabs>
        <w:spacing w:line="276" w:lineRule="auto"/>
        <w:contextualSpacing/>
        <w:jc w:val="center"/>
        <w:rPr>
          <w:rFonts w:asciiTheme="majorHAnsi" w:hAnsiTheme="majorHAnsi" w:cstheme="minorHAnsi"/>
          <w:b/>
          <w:bCs/>
          <w:snapToGrid w:val="0"/>
          <w:color w:val="00679B"/>
          <w:sz w:val="32"/>
          <w:szCs w:val="32"/>
          <w:lang w:val="en-GB"/>
        </w:rPr>
      </w:pPr>
      <w:r w:rsidRPr="004403D0">
        <w:rPr>
          <w:rFonts w:asciiTheme="majorHAnsi" w:hAnsiTheme="majorHAnsi" w:cstheme="minorHAnsi"/>
          <w:b/>
          <w:bCs/>
          <w:snapToGrid w:val="0"/>
          <w:color w:val="00679B"/>
          <w:sz w:val="32"/>
          <w:szCs w:val="32"/>
          <w:lang w:val="en-GB"/>
        </w:rPr>
        <w:t xml:space="preserve">Pharming announces </w:t>
      </w:r>
      <w:r w:rsidR="004403D0" w:rsidRPr="004403D0">
        <w:rPr>
          <w:rFonts w:asciiTheme="majorHAnsi" w:hAnsiTheme="majorHAnsi" w:cstheme="minorHAnsi"/>
          <w:b/>
          <w:bCs/>
          <w:snapToGrid w:val="0"/>
          <w:color w:val="00679B"/>
          <w:sz w:val="32"/>
          <w:szCs w:val="32"/>
          <w:lang w:val="en-GB"/>
        </w:rPr>
        <w:t>enrolment</w:t>
      </w:r>
      <w:r w:rsidR="001D22A0" w:rsidRPr="004403D0">
        <w:rPr>
          <w:rFonts w:asciiTheme="majorHAnsi" w:hAnsiTheme="majorHAnsi" w:cstheme="minorHAnsi"/>
          <w:b/>
          <w:bCs/>
          <w:snapToGrid w:val="0"/>
          <w:color w:val="00679B"/>
          <w:sz w:val="32"/>
          <w:szCs w:val="32"/>
          <w:lang w:val="en-GB"/>
        </w:rPr>
        <w:t xml:space="preserve"> of </w:t>
      </w:r>
      <w:r w:rsidRPr="004403D0">
        <w:rPr>
          <w:rFonts w:asciiTheme="majorHAnsi" w:hAnsiTheme="majorHAnsi" w:cstheme="minorHAnsi"/>
          <w:b/>
          <w:bCs/>
          <w:snapToGrid w:val="0"/>
          <w:color w:val="00679B"/>
          <w:sz w:val="32"/>
          <w:szCs w:val="32"/>
          <w:lang w:val="en-GB"/>
        </w:rPr>
        <w:t>first</w:t>
      </w:r>
      <w:r w:rsidR="001D22A0" w:rsidRPr="004403D0">
        <w:rPr>
          <w:rFonts w:asciiTheme="majorHAnsi" w:hAnsiTheme="majorHAnsi" w:cstheme="minorHAnsi"/>
          <w:b/>
          <w:bCs/>
          <w:snapToGrid w:val="0"/>
          <w:color w:val="00679B"/>
          <w:sz w:val="32"/>
          <w:szCs w:val="32"/>
          <w:lang w:val="en-GB"/>
        </w:rPr>
        <w:t xml:space="preserve"> </w:t>
      </w:r>
      <w:r w:rsidRPr="004403D0">
        <w:rPr>
          <w:rFonts w:asciiTheme="majorHAnsi" w:hAnsiTheme="majorHAnsi" w:cstheme="minorHAnsi"/>
          <w:b/>
          <w:bCs/>
          <w:snapToGrid w:val="0"/>
          <w:color w:val="00679B"/>
          <w:sz w:val="32"/>
          <w:szCs w:val="32"/>
          <w:lang w:val="en-GB"/>
        </w:rPr>
        <w:t>patient</w:t>
      </w:r>
      <w:r w:rsidR="001D22A0" w:rsidRPr="004403D0">
        <w:rPr>
          <w:rFonts w:asciiTheme="majorHAnsi" w:hAnsiTheme="majorHAnsi" w:cstheme="minorHAnsi"/>
          <w:b/>
          <w:bCs/>
          <w:snapToGrid w:val="0"/>
          <w:color w:val="00679B"/>
          <w:sz w:val="32"/>
          <w:szCs w:val="32"/>
          <w:lang w:val="en-GB"/>
        </w:rPr>
        <w:t xml:space="preserve"> </w:t>
      </w:r>
      <w:r w:rsidRPr="004403D0">
        <w:rPr>
          <w:rFonts w:asciiTheme="majorHAnsi" w:hAnsiTheme="majorHAnsi" w:cstheme="minorHAnsi"/>
          <w:b/>
          <w:bCs/>
          <w:snapToGrid w:val="0"/>
          <w:color w:val="00679B"/>
          <w:sz w:val="32"/>
          <w:szCs w:val="32"/>
          <w:lang w:val="en-GB"/>
        </w:rPr>
        <w:t xml:space="preserve">in </w:t>
      </w:r>
      <w:r w:rsidR="00B936D5" w:rsidRPr="004403D0">
        <w:rPr>
          <w:rFonts w:asciiTheme="majorHAnsi" w:hAnsiTheme="majorHAnsi" w:cstheme="minorHAnsi"/>
          <w:b/>
          <w:bCs/>
          <w:snapToGrid w:val="0"/>
          <w:color w:val="00679B"/>
          <w:sz w:val="32"/>
          <w:szCs w:val="32"/>
          <w:lang w:val="en-GB"/>
        </w:rPr>
        <w:t xml:space="preserve">multinational </w:t>
      </w:r>
      <w:r w:rsidRPr="004403D0">
        <w:rPr>
          <w:rFonts w:asciiTheme="majorHAnsi" w:hAnsiTheme="majorHAnsi" w:cstheme="minorHAnsi"/>
          <w:b/>
          <w:bCs/>
          <w:snapToGrid w:val="0"/>
          <w:color w:val="00679B"/>
          <w:sz w:val="32"/>
          <w:szCs w:val="32"/>
          <w:lang w:val="en-GB"/>
        </w:rPr>
        <w:t xml:space="preserve">clinical </w:t>
      </w:r>
      <w:r w:rsidR="001D22A0" w:rsidRPr="004403D0">
        <w:rPr>
          <w:rFonts w:asciiTheme="majorHAnsi" w:hAnsiTheme="majorHAnsi" w:cstheme="minorHAnsi"/>
          <w:b/>
          <w:bCs/>
          <w:snapToGrid w:val="0"/>
          <w:color w:val="00679B"/>
          <w:sz w:val="32"/>
          <w:szCs w:val="32"/>
          <w:lang w:val="en-GB"/>
        </w:rPr>
        <w:t xml:space="preserve">trial </w:t>
      </w:r>
      <w:r w:rsidR="001E4075" w:rsidRPr="004403D0">
        <w:rPr>
          <w:rFonts w:asciiTheme="majorHAnsi" w:hAnsiTheme="majorHAnsi" w:cstheme="minorHAnsi"/>
          <w:b/>
          <w:bCs/>
          <w:snapToGrid w:val="0"/>
          <w:color w:val="00679B"/>
          <w:sz w:val="32"/>
          <w:szCs w:val="32"/>
          <w:lang w:val="en-GB"/>
        </w:rPr>
        <w:t>for the treatment of</w:t>
      </w:r>
      <w:r w:rsidR="001D22A0" w:rsidRPr="004403D0">
        <w:rPr>
          <w:rFonts w:asciiTheme="majorHAnsi" w:hAnsiTheme="majorHAnsi" w:cstheme="minorHAnsi"/>
          <w:b/>
          <w:bCs/>
          <w:snapToGrid w:val="0"/>
          <w:color w:val="00679B"/>
          <w:sz w:val="32"/>
          <w:szCs w:val="32"/>
          <w:lang w:val="en-GB"/>
        </w:rPr>
        <w:t xml:space="preserve"> </w:t>
      </w:r>
      <w:r w:rsidRPr="004403D0">
        <w:rPr>
          <w:rFonts w:asciiTheme="majorHAnsi" w:hAnsiTheme="majorHAnsi" w:cstheme="minorHAnsi"/>
          <w:b/>
          <w:bCs/>
          <w:snapToGrid w:val="0"/>
          <w:color w:val="00679B"/>
          <w:sz w:val="32"/>
          <w:szCs w:val="32"/>
          <w:lang w:val="en-GB"/>
        </w:rPr>
        <w:t xml:space="preserve">COVID-19 </w:t>
      </w:r>
      <w:r w:rsidR="00911E60" w:rsidRPr="004403D0">
        <w:rPr>
          <w:rFonts w:asciiTheme="majorHAnsi" w:hAnsiTheme="majorHAnsi" w:cstheme="minorHAnsi"/>
          <w:b/>
          <w:bCs/>
          <w:snapToGrid w:val="0"/>
          <w:color w:val="00679B"/>
          <w:sz w:val="32"/>
          <w:szCs w:val="32"/>
          <w:lang w:val="en-GB"/>
        </w:rPr>
        <w:t xml:space="preserve">with RUCONEST® </w:t>
      </w:r>
      <w:r w:rsidRPr="004403D0">
        <w:rPr>
          <w:rFonts w:asciiTheme="majorHAnsi" w:hAnsiTheme="majorHAnsi" w:cstheme="minorHAnsi"/>
          <w:b/>
          <w:bCs/>
          <w:snapToGrid w:val="0"/>
          <w:color w:val="00679B"/>
          <w:sz w:val="32"/>
          <w:szCs w:val="32"/>
          <w:lang w:val="en-GB"/>
        </w:rPr>
        <w:t xml:space="preserve"> </w:t>
      </w:r>
    </w:p>
    <w:p w14:paraId="0523BB97" w14:textId="605B96BD" w:rsidR="00622091" w:rsidRPr="004403D0" w:rsidRDefault="00622091" w:rsidP="00770618">
      <w:pPr>
        <w:spacing w:line="276" w:lineRule="auto"/>
        <w:contextualSpacing/>
        <w:jc w:val="center"/>
        <w:rPr>
          <w:rStyle w:val="Emphasis"/>
          <w:rFonts w:asciiTheme="majorHAnsi" w:hAnsiTheme="majorHAnsi" w:cstheme="minorHAnsi"/>
          <w:color w:val="00679B"/>
          <w:sz w:val="28"/>
          <w:szCs w:val="28"/>
          <w:shd w:val="clear" w:color="auto" w:fill="FFFFFF"/>
          <w:lang w:val="en-GB"/>
        </w:rPr>
      </w:pPr>
    </w:p>
    <w:p w14:paraId="20AA0640" w14:textId="77777777" w:rsidR="00622091" w:rsidRPr="004403D0" w:rsidRDefault="00622091" w:rsidP="00770618">
      <w:pPr>
        <w:spacing w:line="276" w:lineRule="auto"/>
        <w:contextualSpacing/>
        <w:jc w:val="left"/>
        <w:rPr>
          <w:rFonts w:asciiTheme="majorHAnsi" w:hAnsiTheme="majorHAnsi" w:cstheme="minorHAnsi"/>
          <w:b/>
          <w:bCs/>
          <w:snapToGrid w:val="0"/>
          <w:color w:val="00679B"/>
          <w:sz w:val="24"/>
          <w:lang w:val="en-GB"/>
        </w:rPr>
      </w:pPr>
      <w:r w:rsidRPr="004403D0">
        <w:rPr>
          <w:rFonts w:asciiTheme="majorHAnsi" w:hAnsiTheme="majorHAnsi" w:cstheme="minorHAnsi"/>
          <w:b/>
          <w:bCs/>
          <w:snapToGrid w:val="0"/>
          <w:color w:val="00679B"/>
          <w:sz w:val="24"/>
          <w:lang w:val="en-GB"/>
        </w:rPr>
        <w:t xml:space="preserve">Highlights: </w:t>
      </w:r>
    </w:p>
    <w:p w14:paraId="1E4DEB04" w14:textId="22D95B83" w:rsidR="00EB7FE1" w:rsidRPr="004403D0" w:rsidRDefault="00E91786" w:rsidP="004403D0">
      <w:pPr>
        <w:pStyle w:val="ListParagraph"/>
        <w:numPr>
          <w:ilvl w:val="0"/>
          <w:numId w:val="2"/>
        </w:numPr>
        <w:spacing w:line="276" w:lineRule="auto"/>
        <w:jc w:val="left"/>
        <w:rPr>
          <w:rFonts w:asciiTheme="majorHAnsi" w:hAnsiTheme="majorHAnsi" w:cstheme="minorHAnsi"/>
          <w:b/>
          <w:bCs/>
          <w:snapToGrid w:val="0"/>
          <w:color w:val="00679B"/>
          <w:sz w:val="24"/>
          <w:lang w:val="en-GB"/>
        </w:rPr>
      </w:pPr>
      <w:r>
        <w:rPr>
          <w:rFonts w:asciiTheme="majorHAnsi" w:hAnsiTheme="majorHAnsi" w:cstheme="minorHAnsi"/>
          <w:b/>
          <w:bCs/>
          <w:snapToGrid w:val="0"/>
          <w:color w:val="00679B"/>
          <w:sz w:val="24"/>
          <w:lang w:val="en-GB"/>
        </w:rPr>
        <w:t xml:space="preserve">Clinical trial follows </w:t>
      </w:r>
      <w:r w:rsidR="004E3C24" w:rsidRPr="004403D0">
        <w:rPr>
          <w:rFonts w:asciiTheme="majorHAnsi" w:hAnsiTheme="majorHAnsi" w:cstheme="minorHAnsi"/>
          <w:b/>
          <w:bCs/>
          <w:snapToGrid w:val="0"/>
          <w:color w:val="00679B"/>
          <w:sz w:val="24"/>
          <w:lang w:val="en-GB"/>
        </w:rPr>
        <w:t>en</w:t>
      </w:r>
      <w:bookmarkStart w:id="0" w:name="_GoBack"/>
      <w:bookmarkEnd w:id="0"/>
      <w:r w:rsidR="004E3C24" w:rsidRPr="004403D0">
        <w:rPr>
          <w:rFonts w:asciiTheme="majorHAnsi" w:hAnsiTheme="majorHAnsi" w:cstheme="minorHAnsi"/>
          <w:b/>
          <w:bCs/>
          <w:snapToGrid w:val="0"/>
          <w:color w:val="00679B"/>
          <w:sz w:val="24"/>
          <w:lang w:val="en-GB"/>
        </w:rPr>
        <w:t>couraging results from</w:t>
      </w:r>
      <w:r w:rsidR="00EB7FE1" w:rsidRPr="004403D0">
        <w:rPr>
          <w:rFonts w:asciiTheme="majorHAnsi" w:hAnsiTheme="majorHAnsi" w:cstheme="minorHAnsi"/>
          <w:b/>
          <w:bCs/>
          <w:snapToGrid w:val="0"/>
          <w:color w:val="00679B"/>
          <w:sz w:val="24"/>
          <w:lang w:val="en-GB"/>
        </w:rPr>
        <w:t xml:space="preserve"> five patients</w:t>
      </w:r>
      <w:r>
        <w:rPr>
          <w:rFonts w:asciiTheme="majorHAnsi" w:hAnsiTheme="majorHAnsi" w:cstheme="minorHAnsi"/>
          <w:b/>
          <w:bCs/>
          <w:snapToGrid w:val="0"/>
          <w:color w:val="00679B"/>
          <w:sz w:val="24"/>
          <w:lang w:val="en-GB"/>
        </w:rPr>
        <w:t xml:space="preserve"> </w:t>
      </w:r>
      <w:r w:rsidRPr="00E91786">
        <w:rPr>
          <w:rFonts w:asciiTheme="majorHAnsi" w:hAnsiTheme="majorHAnsi" w:cstheme="minorHAnsi"/>
          <w:b/>
          <w:bCs/>
          <w:snapToGrid w:val="0"/>
          <w:color w:val="00679B"/>
          <w:sz w:val="24"/>
          <w:lang w:val="en-GB"/>
        </w:rPr>
        <w:t>with confirmed COVID-19 infections administered RUCONEST® to treat the related severe pneumonia</w:t>
      </w:r>
    </w:p>
    <w:p w14:paraId="12C501A0" w14:textId="63FCE7D1" w:rsidR="00622091" w:rsidRPr="004403D0" w:rsidRDefault="00622091" w:rsidP="004403D0">
      <w:pPr>
        <w:pStyle w:val="ListParagraph"/>
        <w:numPr>
          <w:ilvl w:val="0"/>
          <w:numId w:val="2"/>
        </w:numPr>
        <w:spacing w:line="276" w:lineRule="auto"/>
        <w:jc w:val="left"/>
        <w:rPr>
          <w:rFonts w:asciiTheme="majorHAnsi" w:hAnsiTheme="majorHAnsi" w:cstheme="minorHAnsi"/>
          <w:b/>
          <w:bCs/>
          <w:snapToGrid w:val="0"/>
          <w:color w:val="00679B"/>
          <w:sz w:val="24"/>
          <w:lang w:val="en-GB"/>
        </w:rPr>
      </w:pPr>
      <w:r w:rsidRPr="004403D0">
        <w:rPr>
          <w:rFonts w:asciiTheme="majorHAnsi" w:hAnsiTheme="majorHAnsi" w:cstheme="minorHAnsi"/>
          <w:b/>
          <w:bCs/>
          <w:snapToGrid w:val="0"/>
          <w:color w:val="00679B"/>
          <w:sz w:val="24"/>
          <w:lang w:val="en-GB"/>
        </w:rPr>
        <w:t xml:space="preserve">First patient </w:t>
      </w:r>
      <w:r w:rsidR="006C3977">
        <w:rPr>
          <w:rFonts w:asciiTheme="majorHAnsi" w:hAnsiTheme="majorHAnsi" w:cstheme="minorHAnsi"/>
          <w:b/>
          <w:bCs/>
          <w:snapToGrid w:val="0"/>
          <w:color w:val="00679B"/>
          <w:sz w:val="24"/>
          <w:lang w:val="en-GB"/>
        </w:rPr>
        <w:t>at the University Hospital B</w:t>
      </w:r>
      <w:r w:rsidRPr="004403D0">
        <w:rPr>
          <w:rFonts w:asciiTheme="majorHAnsi" w:hAnsiTheme="majorHAnsi" w:cstheme="minorHAnsi"/>
          <w:b/>
          <w:bCs/>
          <w:snapToGrid w:val="0"/>
          <w:color w:val="00679B"/>
          <w:sz w:val="24"/>
          <w:lang w:val="en-GB"/>
        </w:rPr>
        <w:t>asel,</w:t>
      </w:r>
      <w:r w:rsidR="006C3977">
        <w:rPr>
          <w:rFonts w:asciiTheme="majorHAnsi" w:hAnsiTheme="majorHAnsi" w:cstheme="minorHAnsi"/>
          <w:b/>
          <w:bCs/>
          <w:snapToGrid w:val="0"/>
          <w:color w:val="00679B"/>
          <w:sz w:val="24"/>
          <w:lang w:val="en-GB"/>
        </w:rPr>
        <w:t xml:space="preserve"> Basel,</w:t>
      </w:r>
      <w:r w:rsidRPr="004403D0">
        <w:rPr>
          <w:rFonts w:asciiTheme="majorHAnsi" w:hAnsiTheme="majorHAnsi" w:cstheme="minorHAnsi"/>
          <w:b/>
          <w:bCs/>
          <w:snapToGrid w:val="0"/>
          <w:color w:val="00679B"/>
          <w:sz w:val="24"/>
          <w:lang w:val="en-GB"/>
        </w:rPr>
        <w:t xml:space="preserve"> Switzerland</w:t>
      </w:r>
      <w:r w:rsidR="001D22A0" w:rsidRPr="004403D0">
        <w:rPr>
          <w:rFonts w:asciiTheme="majorHAnsi" w:hAnsiTheme="majorHAnsi" w:cstheme="minorHAnsi"/>
          <w:b/>
          <w:bCs/>
          <w:snapToGrid w:val="0"/>
          <w:color w:val="00679B"/>
          <w:sz w:val="24"/>
          <w:lang w:val="en-GB"/>
        </w:rPr>
        <w:t xml:space="preserve">, </w:t>
      </w:r>
      <w:r w:rsidRPr="004403D0">
        <w:rPr>
          <w:rFonts w:asciiTheme="majorHAnsi" w:hAnsiTheme="majorHAnsi" w:cstheme="minorHAnsi"/>
          <w:b/>
          <w:bCs/>
          <w:snapToGrid w:val="0"/>
          <w:color w:val="00679B"/>
          <w:sz w:val="24"/>
          <w:lang w:val="en-GB"/>
        </w:rPr>
        <w:t xml:space="preserve">with confirmed COVID-19 infection has been </w:t>
      </w:r>
      <w:r w:rsidR="004E3C24" w:rsidRPr="004403D0">
        <w:rPr>
          <w:rFonts w:asciiTheme="majorHAnsi" w:hAnsiTheme="majorHAnsi" w:cstheme="minorHAnsi"/>
          <w:b/>
          <w:bCs/>
          <w:snapToGrid w:val="0"/>
          <w:color w:val="00679B"/>
          <w:sz w:val="24"/>
          <w:lang w:val="en-GB"/>
        </w:rPr>
        <w:t>enrolled</w:t>
      </w:r>
      <w:r w:rsidRPr="004403D0">
        <w:rPr>
          <w:rFonts w:asciiTheme="majorHAnsi" w:hAnsiTheme="majorHAnsi" w:cstheme="minorHAnsi"/>
          <w:b/>
          <w:bCs/>
          <w:snapToGrid w:val="0"/>
          <w:color w:val="00679B"/>
          <w:sz w:val="24"/>
          <w:lang w:val="en-GB"/>
        </w:rPr>
        <w:t xml:space="preserve"> </w:t>
      </w:r>
      <w:r w:rsidR="00B936D5" w:rsidRPr="004403D0">
        <w:rPr>
          <w:rFonts w:asciiTheme="majorHAnsi" w:hAnsiTheme="majorHAnsi" w:cstheme="minorHAnsi"/>
          <w:b/>
          <w:bCs/>
          <w:snapToGrid w:val="0"/>
          <w:color w:val="00679B"/>
          <w:sz w:val="24"/>
          <w:lang w:val="en-GB"/>
        </w:rPr>
        <w:t xml:space="preserve">in </w:t>
      </w:r>
      <w:r w:rsidR="00BD2FDE" w:rsidRPr="004403D0">
        <w:rPr>
          <w:rFonts w:asciiTheme="majorHAnsi" w:hAnsiTheme="majorHAnsi" w:cstheme="minorHAnsi"/>
          <w:b/>
          <w:bCs/>
          <w:snapToGrid w:val="0"/>
          <w:color w:val="00679B"/>
          <w:sz w:val="24"/>
          <w:lang w:val="en-GB"/>
        </w:rPr>
        <w:t>a</w:t>
      </w:r>
      <w:r w:rsidR="008C2EA3" w:rsidRPr="004403D0">
        <w:rPr>
          <w:rFonts w:asciiTheme="majorHAnsi" w:hAnsiTheme="majorHAnsi" w:cstheme="minorHAnsi"/>
          <w:b/>
          <w:bCs/>
          <w:snapToGrid w:val="0"/>
          <w:color w:val="00679B"/>
          <w:sz w:val="24"/>
          <w:lang w:val="en-GB"/>
        </w:rPr>
        <w:t xml:space="preserve"> </w:t>
      </w:r>
      <w:r w:rsidRPr="004403D0">
        <w:rPr>
          <w:rFonts w:asciiTheme="majorHAnsi" w:hAnsiTheme="majorHAnsi" w:cstheme="minorHAnsi"/>
          <w:b/>
          <w:bCs/>
          <w:snapToGrid w:val="0"/>
          <w:color w:val="00679B"/>
          <w:sz w:val="24"/>
          <w:lang w:val="en-GB"/>
        </w:rPr>
        <w:t xml:space="preserve">clinical trial to </w:t>
      </w:r>
      <w:r w:rsidR="00E91786">
        <w:rPr>
          <w:rFonts w:asciiTheme="majorHAnsi" w:hAnsiTheme="majorHAnsi" w:cstheme="minorHAnsi"/>
          <w:b/>
          <w:bCs/>
          <w:snapToGrid w:val="0"/>
          <w:color w:val="00679B"/>
          <w:sz w:val="24"/>
          <w:lang w:val="en-GB"/>
        </w:rPr>
        <w:t xml:space="preserve">investigate the use of </w:t>
      </w:r>
      <w:r w:rsidR="00E91786" w:rsidRPr="00E91786">
        <w:rPr>
          <w:rFonts w:asciiTheme="majorHAnsi" w:hAnsiTheme="majorHAnsi" w:cstheme="minorHAnsi"/>
          <w:b/>
          <w:bCs/>
          <w:snapToGrid w:val="0"/>
          <w:color w:val="00679B"/>
          <w:sz w:val="24"/>
          <w:lang w:val="en-GB"/>
        </w:rPr>
        <w:t>RUCONEST®</w:t>
      </w:r>
      <w:r w:rsidR="00E91786">
        <w:rPr>
          <w:rFonts w:asciiTheme="majorHAnsi" w:hAnsiTheme="majorHAnsi" w:cstheme="minorHAnsi"/>
          <w:b/>
          <w:bCs/>
          <w:snapToGrid w:val="0"/>
          <w:color w:val="00679B"/>
          <w:sz w:val="24"/>
          <w:lang w:val="en-GB"/>
        </w:rPr>
        <w:t xml:space="preserve"> to </w:t>
      </w:r>
      <w:r w:rsidR="004E3C24" w:rsidRPr="004403D0">
        <w:rPr>
          <w:rFonts w:asciiTheme="majorHAnsi" w:hAnsiTheme="majorHAnsi" w:cstheme="minorHAnsi"/>
          <w:b/>
          <w:bCs/>
          <w:snapToGrid w:val="0"/>
          <w:color w:val="00679B"/>
          <w:sz w:val="24"/>
          <w:lang w:val="en-GB"/>
        </w:rPr>
        <w:t>prevent severe SARS-CoV-2 infection in hospitalised patie</w:t>
      </w:r>
      <w:r w:rsidR="00B37F0E" w:rsidRPr="004403D0">
        <w:rPr>
          <w:rFonts w:asciiTheme="majorHAnsi" w:hAnsiTheme="majorHAnsi" w:cstheme="minorHAnsi"/>
          <w:b/>
          <w:bCs/>
          <w:snapToGrid w:val="0"/>
          <w:color w:val="00679B"/>
          <w:sz w:val="24"/>
          <w:lang w:val="en-GB"/>
        </w:rPr>
        <w:t>n</w:t>
      </w:r>
      <w:r w:rsidR="004E3C24" w:rsidRPr="004403D0">
        <w:rPr>
          <w:rFonts w:asciiTheme="majorHAnsi" w:hAnsiTheme="majorHAnsi" w:cstheme="minorHAnsi"/>
          <w:b/>
          <w:bCs/>
          <w:snapToGrid w:val="0"/>
          <w:color w:val="00679B"/>
          <w:sz w:val="24"/>
          <w:lang w:val="en-GB"/>
        </w:rPr>
        <w:t>ts with COVID-19</w:t>
      </w:r>
    </w:p>
    <w:p w14:paraId="6A42893A" w14:textId="1199967B" w:rsidR="004E3C24" w:rsidRPr="004403D0" w:rsidRDefault="00F35968" w:rsidP="004403D0">
      <w:pPr>
        <w:pStyle w:val="ListParagraph"/>
        <w:numPr>
          <w:ilvl w:val="0"/>
          <w:numId w:val="2"/>
        </w:numPr>
        <w:spacing w:line="276" w:lineRule="auto"/>
        <w:jc w:val="left"/>
        <w:rPr>
          <w:rFonts w:asciiTheme="majorHAnsi" w:hAnsiTheme="majorHAnsi" w:cstheme="minorHAnsi"/>
          <w:b/>
          <w:bCs/>
          <w:snapToGrid w:val="0"/>
          <w:color w:val="00679B"/>
          <w:sz w:val="24"/>
          <w:lang w:val="en-GB"/>
        </w:rPr>
      </w:pPr>
      <w:r w:rsidRPr="004403D0">
        <w:rPr>
          <w:rFonts w:asciiTheme="majorHAnsi" w:hAnsiTheme="majorHAnsi" w:cstheme="minorHAnsi"/>
          <w:b/>
          <w:bCs/>
          <w:snapToGrid w:val="0"/>
          <w:color w:val="00679B"/>
          <w:sz w:val="24"/>
          <w:lang w:val="en-GB"/>
        </w:rPr>
        <w:t>Study to be extended to a</w:t>
      </w:r>
      <w:r w:rsidR="00226BBD" w:rsidRPr="004403D0">
        <w:rPr>
          <w:rFonts w:asciiTheme="majorHAnsi" w:hAnsiTheme="majorHAnsi" w:cstheme="minorHAnsi"/>
          <w:b/>
          <w:bCs/>
          <w:snapToGrid w:val="0"/>
          <w:color w:val="00679B"/>
          <w:sz w:val="24"/>
          <w:lang w:val="en-GB"/>
        </w:rPr>
        <w:t xml:space="preserve">dditional </w:t>
      </w:r>
      <w:r w:rsidR="00BD2FDE" w:rsidRPr="004403D0">
        <w:rPr>
          <w:rFonts w:asciiTheme="majorHAnsi" w:hAnsiTheme="majorHAnsi" w:cstheme="minorHAnsi"/>
          <w:b/>
          <w:bCs/>
          <w:snapToGrid w:val="0"/>
          <w:color w:val="00679B"/>
          <w:sz w:val="24"/>
          <w:lang w:val="en-GB"/>
        </w:rPr>
        <w:t xml:space="preserve">clinical </w:t>
      </w:r>
      <w:r w:rsidR="00226BBD" w:rsidRPr="004403D0">
        <w:rPr>
          <w:rFonts w:asciiTheme="majorHAnsi" w:hAnsiTheme="majorHAnsi" w:cstheme="minorHAnsi"/>
          <w:b/>
          <w:bCs/>
          <w:snapToGrid w:val="0"/>
          <w:color w:val="00679B"/>
          <w:sz w:val="24"/>
          <w:lang w:val="en-GB"/>
        </w:rPr>
        <w:t xml:space="preserve">centres in </w:t>
      </w:r>
      <w:r w:rsidR="006C3977">
        <w:rPr>
          <w:rFonts w:asciiTheme="majorHAnsi" w:hAnsiTheme="majorHAnsi" w:cstheme="minorHAnsi"/>
          <w:b/>
          <w:bCs/>
          <w:snapToGrid w:val="0"/>
          <w:color w:val="00679B"/>
          <w:sz w:val="24"/>
          <w:lang w:val="en-GB"/>
        </w:rPr>
        <w:t xml:space="preserve">Switzerland, </w:t>
      </w:r>
      <w:r w:rsidR="00226BBD" w:rsidRPr="004403D0">
        <w:rPr>
          <w:rFonts w:asciiTheme="majorHAnsi" w:hAnsiTheme="majorHAnsi" w:cstheme="minorHAnsi"/>
          <w:b/>
          <w:bCs/>
          <w:snapToGrid w:val="0"/>
          <w:color w:val="00679B"/>
          <w:sz w:val="24"/>
          <w:lang w:val="en-GB"/>
        </w:rPr>
        <w:t>Mexico and Brazil</w:t>
      </w:r>
    </w:p>
    <w:p w14:paraId="7E538A53" w14:textId="7E83DAD8" w:rsidR="00E51A80" w:rsidRPr="004403D0" w:rsidRDefault="004E3C24" w:rsidP="004403D0">
      <w:pPr>
        <w:pStyle w:val="ListParagraph"/>
        <w:numPr>
          <w:ilvl w:val="0"/>
          <w:numId w:val="2"/>
        </w:numPr>
        <w:spacing w:line="276" w:lineRule="auto"/>
        <w:jc w:val="left"/>
        <w:rPr>
          <w:rFonts w:asciiTheme="majorHAnsi" w:hAnsiTheme="majorHAnsi" w:cstheme="minorHAnsi"/>
          <w:b/>
          <w:bCs/>
          <w:snapToGrid w:val="0"/>
          <w:color w:val="00679B"/>
          <w:sz w:val="24"/>
          <w:lang w:val="en-GB"/>
        </w:rPr>
      </w:pPr>
      <w:r w:rsidRPr="004403D0">
        <w:rPr>
          <w:rFonts w:asciiTheme="majorHAnsi" w:hAnsiTheme="majorHAnsi" w:cstheme="minorHAnsi"/>
          <w:b/>
          <w:bCs/>
          <w:snapToGrid w:val="0"/>
          <w:color w:val="00679B"/>
          <w:sz w:val="24"/>
          <w:lang w:val="en-GB"/>
        </w:rPr>
        <w:t>Additional study in multiple centres in the US</w:t>
      </w:r>
      <w:r w:rsidR="00E91786" w:rsidRPr="00E91786">
        <w:rPr>
          <w:rFonts w:asciiTheme="majorHAnsi" w:hAnsiTheme="majorHAnsi" w:cstheme="minorHAnsi"/>
          <w:b/>
          <w:bCs/>
          <w:snapToGrid w:val="0"/>
          <w:color w:val="00679B"/>
          <w:sz w:val="24"/>
          <w:lang w:val="en-GB"/>
        </w:rPr>
        <w:t xml:space="preserve"> </w:t>
      </w:r>
      <w:r w:rsidR="00E91786" w:rsidRPr="004403D0">
        <w:rPr>
          <w:rFonts w:asciiTheme="majorHAnsi" w:hAnsiTheme="majorHAnsi" w:cstheme="minorHAnsi"/>
          <w:b/>
          <w:bCs/>
          <w:snapToGrid w:val="0"/>
          <w:color w:val="00679B"/>
          <w:sz w:val="24"/>
          <w:lang w:val="en-GB"/>
        </w:rPr>
        <w:t>in final stages of preparation</w:t>
      </w:r>
      <w:r w:rsidR="00226BBD" w:rsidRPr="004403D0">
        <w:rPr>
          <w:rFonts w:asciiTheme="majorHAnsi" w:hAnsiTheme="majorHAnsi" w:cstheme="minorHAnsi"/>
          <w:b/>
          <w:bCs/>
          <w:snapToGrid w:val="0"/>
          <w:color w:val="00679B"/>
          <w:sz w:val="24"/>
          <w:lang w:val="en-GB"/>
        </w:rPr>
        <w:t xml:space="preserve"> </w:t>
      </w:r>
    </w:p>
    <w:p w14:paraId="4DA21A3A" w14:textId="77777777" w:rsidR="006148F0" w:rsidRPr="004403D0" w:rsidRDefault="006148F0" w:rsidP="00770618">
      <w:pPr>
        <w:spacing w:line="276" w:lineRule="auto"/>
        <w:contextualSpacing/>
        <w:jc w:val="left"/>
        <w:rPr>
          <w:rStyle w:val="Emphasis"/>
          <w:rFonts w:asciiTheme="majorHAnsi" w:hAnsiTheme="majorHAnsi" w:cstheme="minorHAnsi"/>
          <w:i/>
          <w:iCs/>
          <w:color w:val="00679B"/>
          <w:shd w:val="clear" w:color="auto" w:fill="FFFFFF"/>
          <w:lang w:val="en-GB"/>
        </w:rPr>
      </w:pPr>
    </w:p>
    <w:p w14:paraId="5AE08574" w14:textId="5B66C035" w:rsidR="006148F0" w:rsidRPr="004403D0" w:rsidRDefault="006148F0" w:rsidP="00770618">
      <w:pPr>
        <w:spacing w:line="276" w:lineRule="auto"/>
        <w:contextualSpacing/>
        <w:jc w:val="left"/>
        <w:rPr>
          <w:rFonts w:asciiTheme="majorHAnsi" w:hAnsiTheme="majorHAnsi" w:cstheme="minorHAnsi"/>
          <w:color w:val="59595B"/>
          <w:lang w:val="en-GB"/>
        </w:rPr>
      </w:pPr>
      <w:r w:rsidRPr="004403D0">
        <w:rPr>
          <w:rStyle w:val="Emphasis"/>
          <w:rFonts w:asciiTheme="majorHAnsi" w:hAnsiTheme="majorHAnsi" w:cstheme="minorHAnsi"/>
          <w:i/>
          <w:iCs/>
          <w:color w:val="00679B"/>
          <w:shd w:val="clear" w:color="auto" w:fill="FFFFFF"/>
          <w:lang w:val="en-GB"/>
        </w:rPr>
        <w:t xml:space="preserve">Leiden, The Netherlands, </w:t>
      </w:r>
      <w:r w:rsidRPr="004403D0">
        <w:rPr>
          <w:rStyle w:val="Emphasis"/>
          <w:rFonts w:asciiTheme="majorHAnsi" w:hAnsiTheme="majorHAnsi" w:cstheme="minorHAnsi"/>
          <w:color w:val="00679B"/>
          <w:shd w:val="clear" w:color="auto" w:fill="FFFFFF"/>
          <w:lang w:val="en-GB"/>
        </w:rPr>
        <w:t>10 August 2020</w:t>
      </w:r>
      <w:r w:rsidRPr="004403D0">
        <w:rPr>
          <w:rStyle w:val="Emphasis"/>
          <w:rFonts w:asciiTheme="majorHAnsi" w:hAnsiTheme="majorHAnsi" w:cstheme="minorHAnsi"/>
          <w:i/>
          <w:iCs/>
          <w:color w:val="00679B"/>
          <w:shd w:val="clear" w:color="auto" w:fill="FFFFFF"/>
          <w:lang w:val="en-GB"/>
        </w:rPr>
        <w:t>:</w:t>
      </w:r>
      <w:r w:rsidRPr="004403D0">
        <w:rPr>
          <w:rStyle w:val="Emphasis"/>
          <w:rFonts w:asciiTheme="majorHAnsi" w:hAnsiTheme="majorHAnsi" w:cstheme="minorHAnsi"/>
          <w:i/>
          <w:iCs/>
          <w:color w:val="00679B"/>
        </w:rPr>
        <w:t xml:space="preserve"> </w:t>
      </w:r>
      <w:r w:rsidRPr="004403D0">
        <w:rPr>
          <w:rFonts w:asciiTheme="majorHAnsi" w:hAnsiTheme="majorHAnsi" w:cstheme="minorHAnsi"/>
          <w:color w:val="59595B"/>
          <w:lang w:val="en-GB"/>
        </w:rPr>
        <w:t>Pharming Group N.V. (“Pharming” or “the Company”) (Euronext Amsterdam: PHARM) today announce</w:t>
      </w:r>
      <w:r w:rsidR="00294EA0" w:rsidRPr="004403D0">
        <w:rPr>
          <w:rFonts w:asciiTheme="majorHAnsi" w:hAnsiTheme="majorHAnsi" w:cstheme="minorHAnsi"/>
          <w:color w:val="59595B"/>
          <w:lang w:val="en-GB"/>
        </w:rPr>
        <w:t>d</w:t>
      </w:r>
      <w:r w:rsidRPr="004403D0">
        <w:rPr>
          <w:rFonts w:asciiTheme="majorHAnsi" w:hAnsiTheme="majorHAnsi" w:cstheme="minorHAnsi"/>
          <w:color w:val="59595B"/>
          <w:lang w:val="en-GB"/>
        </w:rPr>
        <w:t xml:space="preserve"> that the first patient has been </w:t>
      </w:r>
      <w:r w:rsidR="00294EA0" w:rsidRPr="004403D0">
        <w:rPr>
          <w:rFonts w:asciiTheme="majorHAnsi" w:hAnsiTheme="majorHAnsi" w:cstheme="minorHAnsi"/>
          <w:color w:val="59595B"/>
          <w:lang w:val="en-GB"/>
        </w:rPr>
        <w:t>enrolled</w:t>
      </w:r>
      <w:r w:rsidRPr="004403D0">
        <w:rPr>
          <w:rFonts w:asciiTheme="majorHAnsi" w:hAnsiTheme="majorHAnsi" w:cstheme="minorHAnsi"/>
          <w:color w:val="59595B"/>
          <w:lang w:val="en-GB"/>
        </w:rPr>
        <w:t xml:space="preserve"> in </w:t>
      </w:r>
      <w:r w:rsidR="00294EA0" w:rsidRPr="004403D0">
        <w:rPr>
          <w:rFonts w:asciiTheme="majorHAnsi" w:hAnsiTheme="majorHAnsi" w:cstheme="minorHAnsi"/>
          <w:color w:val="59595B"/>
          <w:lang w:val="en-GB"/>
        </w:rPr>
        <w:t>a randomized, controlled, investigator-initiated clinical trial</w:t>
      </w:r>
      <w:r w:rsidR="00294EA0" w:rsidRPr="004403D0" w:rsidDel="00294EA0">
        <w:rPr>
          <w:rFonts w:asciiTheme="majorHAnsi" w:hAnsiTheme="majorHAnsi" w:cstheme="minorHAnsi"/>
          <w:color w:val="59595B"/>
          <w:lang w:val="en-GB"/>
        </w:rPr>
        <w:t xml:space="preserve"> </w:t>
      </w:r>
      <w:r w:rsidR="003E514A">
        <w:rPr>
          <w:rFonts w:asciiTheme="majorHAnsi" w:hAnsiTheme="majorHAnsi" w:cstheme="minorHAnsi"/>
          <w:color w:val="59595B"/>
          <w:lang w:val="en-GB"/>
        </w:rPr>
        <w:t xml:space="preserve">in up to 150 patients </w:t>
      </w:r>
      <w:r w:rsidR="00294EA0" w:rsidRPr="004403D0">
        <w:rPr>
          <w:rFonts w:asciiTheme="majorHAnsi" w:hAnsiTheme="majorHAnsi" w:cstheme="minorHAnsi"/>
          <w:color w:val="59595B"/>
          <w:lang w:val="en-GB"/>
        </w:rPr>
        <w:t xml:space="preserve">for </w:t>
      </w:r>
      <w:r w:rsidRPr="004403D0">
        <w:rPr>
          <w:rFonts w:asciiTheme="majorHAnsi" w:hAnsiTheme="majorHAnsi" w:cstheme="minorHAnsi"/>
          <w:color w:val="59595B"/>
          <w:lang w:val="en-GB"/>
        </w:rPr>
        <w:t xml:space="preserve">the treatment </w:t>
      </w:r>
      <w:r w:rsidR="00B936D5" w:rsidRPr="004403D0">
        <w:rPr>
          <w:rFonts w:asciiTheme="majorHAnsi" w:hAnsiTheme="majorHAnsi" w:cstheme="minorHAnsi"/>
          <w:color w:val="59595B"/>
          <w:lang w:val="en-GB"/>
        </w:rPr>
        <w:t xml:space="preserve">with RUCONEST® (recombinant human C1 inhibitor) </w:t>
      </w:r>
      <w:r w:rsidRPr="004403D0">
        <w:rPr>
          <w:rFonts w:asciiTheme="majorHAnsi" w:hAnsiTheme="majorHAnsi" w:cstheme="minorHAnsi"/>
          <w:color w:val="59595B"/>
          <w:lang w:val="en-GB"/>
        </w:rPr>
        <w:t xml:space="preserve">of patients with confirmed COVID-19 (SARS-CoV-2) infections hospitalised </w:t>
      </w:r>
      <w:r w:rsidR="00E91786">
        <w:rPr>
          <w:rFonts w:asciiTheme="majorHAnsi" w:hAnsiTheme="majorHAnsi" w:cstheme="minorHAnsi"/>
          <w:color w:val="59595B"/>
          <w:lang w:val="en-GB"/>
        </w:rPr>
        <w:t>with</w:t>
      </w:r>
      <w:r w:rsidRPr="004403D0">
        <w:rPr>
          <w:rFonts w:asciiTheme="majorHAnsi" w:hAnsiTheme="majorHAnsi" w:cstheme="minorHAnsi"/>
          <w:color w:val="59595B"/>
          <w:lang w:val="en-GB"/>
        </w:rPr>
        <w:t xml:space="preserve"> related severe pneumonia at the University Hospital Basel</w:t>
      </w:r>
      <w:r w:rsidR="006C3977">
        <w:rPr>
          <w:rFonts w:asciiTheme="majorHAnsi" w:hAnsiTheme="majorHAnsi" w:cstheme="minorHAnsi"/>
          <w:color w:val="59595B"/>
          <w:lang w:val="en-GB"/>
        </w:rPr>
        <w:t xml:space="preserve"> in Basel, </w:t>
      </w:r>
      <w:r w:rsidRPr="004403D0">
        <w:rPr>
          <w:rFonts w:asciiTheme="majorHAnsi" w:hAnsiTheme="majorHAnsi" w:cstheme="minorHAnsi"/>
          <w:color w:val="59595B"/>
          <w:lang w:val="en-GB"/>
        </w:rPr>
        <w:t xml:space="preserve">Switzerland. </w:t>
      </w:r>
    </w:p>
    <w:p w14:paraId="3B6C06E6" w14:textId="3A518337" w:rsidR="006148F0" w:rsidRPr="004403D0" w:rsidRDefault="006148F0" w:rsidP="00770618">
      <w:pPr>
        <w:spacing w:line="276" w:lineRule="auto"/>
        <w:contextualSpacing/>
        <w:jc w:val="left"/>
        <w:rPr>
          <w:rFonts w:asciiTheme="majorHAnsi" w:hAnsiTheme="majorHAnsi" w:cstheme="minorHAnsi"/>
          <w:color w:val="59595B"/>
          <w:lang w:val="en-GB"/>
        </w:rPr>
      </w:pPr>
    </w:p>
    <w:p w14:paraId="113C83B7" w14:textId="0E11645F" w:rsidR="006148F0" w:rsidRPr="004403D0" w:rsidRDefault="00E91786">
      <w:pPr>
        <w:spacing w:line="276" w:lineRule="auto"/>
        <w:contextualSpacing/>
        <w:jc w:val="left"/>
        <w:rPr>
          <w:rFonts w:asciiTheme="majorHAnsi" w:hAnsiTheme="majorHAnsi" w:cstheme="minorHAnsi"/>
          <w:bCs/>
          <w:color w:val="59595B"/>
          <w:lang w:val="en-GB"/>
        </w:rPr>
      </w:pPr>
      <w:r>
        <w:rPr>
          <w:rFonts w:asciiTheme="majorHAnsi" w:hAnsiTheme="majorHAnsi" w:cstheme="minorHAnsi"/>
          <w:color w:val="59595B"/>
          <w:lang w:val="en-GB"/>
        </w:rPr>
        <w:t xml:space="preserve">In April 2020, </w:t>
      </w:r>
      <w:r w:rsidR="00B936D5" w:rsidRPr="004403D0">
        <w:rPr>
          <w:rFonts w:asciiTheme="majorHAnsi" w:hAnsiTheme="majorHAnsi" w:cstheme="minorHAnsi"/>
          <w:color w:val="59595B"/>
          <w:lang w:val="en-GB"/>
        </w:rPr>
        <w:t xml:space="preserve">Pharming </w:t>
      </w:r>
      <w:r>
        <w:rPr>
          <w:rFonts w:asciiTheme="majorHAnsi" w:hAnsiTheme="majorHAnsi" w:cstheme="minorHAnsi"/>
          <w:color w:val="59595B"/>
          <w:lang w:val="en-GB"/>
        </w:rPr>
        <w:t xml:space="preserve">reported </w:t>
      </w:r>
      <w:r w:rsidR="006148F0" w:rsidRPr="004403D0">
        <w:rPr>
          <w:rFonts w:asciiTheme="majorHAnsi" w:hAnsiTheme="majorHAnsi" w:cstheme="minorHAnsi"/>
          <w:color w:val="59595B"/>
          <w:lang w:val="en-GB"/>
        </w:rPr>
        <w:t>encouraging results from a compassionate use program</w:t>
      </w:r>
      <w:r>
        <w:rPr>
          <w:rFonts w:asciiTheme="majorHAnsi" w:hAnsiTheme="majorHAnsi" w:cstheme="minorHAnsi"/>
          <w:color w:val="59595B"/>
          <w:lang w:val="en-GB"/>
        </w:rPr>
        <w:t>me</w:t>
      </w:r>
      <w:r w:rsidR="006148F0" w:rsidRPr="004403D0">
        <w:rPr>
          <w:rFonts w:asciiTheme="majorHAnsi" w:hAnsiTheme="majorHAnsi" w:cstheme="minorHAnsi"/>
          <w:color w:val="59595B"/>
          <w:lang w:val="en-GB"/>
        </w:rPr>
        <w:t xml:space="preserve"> at the </w:t>
      </w:r>
      <w:r w:rsidR="00CF4651" w:rsidRPr="00CF4651">
        <w:rPr>
          <w:rFonts w:asciiTheme="majorHAnsi" w:hAnsiTheme="majorHAnsi" w:cstheme="minorHAnsi"/>
          <w:color w:val="59595B"/>
          <w:lang w:val="en-GB"/>
        </w:rPr>
        <w:t>University Hospital Basel, Switzerland</w:t>
      </w:r>
      <w:r w:rsidR="00B936D5" w:rsidRPr="004403D0">
        <w:rPr>
          <w:rFonts w:asciiTheme="majorHAnsi" w:hAnsiTheme="majorHAnsi" w:cstheme="minorHAnsi"/>
          <w:color w:val="59595B"/>
          <w:lang w:val="en-GB"/>
        </w:rPr>
        <w:t>,</w:t>
      </w:r>
      <w:r w:rsidR="006148F0" w:rsidRPr="004403D0">
        <w:rPr>
          <w:rFonts w:asciiTheme="majorHAnsi" w:hAnsiTheme="majorHAnsi" w:cstheme="minorHAnsi"/>
          <w:color w:val="59595B"/>
          <w:lang w:val="en-GB"/>
        </w:rPr>
        <w:t xml:space="preserve"> in which four male patients and one female patient (between 53-82 years of age) with COVID-19</w:t>
      </w:r>
      <w:r w:rsidR="00BD2FDE" w:rsidRPr="004403D0">
        <w:rPr>
          <w:rFonts w:asciiTheme="majorHAnsi" w:hAnsiTheme="majorHAnsi" w:cstheme="minorHAnsi"/>
          <w:color w:val="59595B"/>
          <w:lang w:val="en-GB"/>
        </w:rPr>
        <w:t>,</w:t>
      </w:r>
      <w:r w:rsidR="006148F0" w:rsidRPr="004403D0">
        <w:rPr>
          <w:rFonts w:asciiTheme="majorHAnsi" w:hAnsiTheme="majorHAnsi" w:cstheme="minorHAnsi"/>
          <w:color w:val="59595B"/>
          <w:lang w:val="en-GB"/>
        </w:rPr>
        <w:t xml:space="preserve"> suffering from related severe pneumonia, who did not improve despite standard treatment, including hydroxychloroquine and lopinavir/ritonavir, </w:t>
      </w:r>
      <w:r w:rsidR="00B936D5" w:rsidRPr="004403D0">
        <w:rPr>
          <w:rFonts w:asciiTheme="majorHAnsi" w:hAnsiTheme="majorHAnsi" w:cstheme="minorHAnsi"/>
          <w:color w:val="59595B"/>
          <w:lang w:val="en-GB"/>
        </w:rPr>
        <w:t xml:space="preserve">had been </w:t>
      </w:r>
      <w:r w:rsidR="006148F0" w:rsidRPr="004403D0">
        <w:rPr>
          <w:rFonts w:asciiTheme="majorHAnsi" w:hAnsiTheme="majorHAnsi" w:cstheme="minorHAnsi"/>
          <w:color w:val="59595B"/>
          <w:lang w:val="en-GB"/>
        </w:rPr>
        <w:t>administered RUCONEST®</w:t>
      </w:r>
      <w:r w:rsidR="002E4F9F" w:rsidRPr="004403D0">
        <w:rPr>
          <w:rFonts w:asciiTheme="majorHAnsi" w:hAnsiTheme="majorHAnsi" w:cstheme="minorHAnsi"/>
          <w:color w:val="59595B"/>
          <w:lang w:val="en-GB"/>
        </w:rPr>
        <w:t>.</w:t>
      </w:r>
      <w:r w:rsidR="006148F0" w:rsidRPr="004403D0">
        <w:rPr>
          <w:rFonts w:asciiTheme="majorHAnsi" w:hAnsiTheme="majorHAnsi" w:cstheme="minorHAnsi"/>
          <w:color w:val="59595B"/>
          <w:lang w:val="en-GB"/>
        </w:rPr>
        <w:t xml:space="preserve"> </w:t>
      </w:r>
      <w:r w:rsidR="002E4F9F" w:rsidRPr="004403D0">
        <w:rPr>
          <w:rFonts w:asciiTheme="majorHAnsi" w:hAnsiTheme="majorHAnsi" w:cstheme="minorHAnsi"/>
          <w:color w:val="59595B"/>
          <w:lang w:val="en-GB"/>
        </w:rPr>
        <w:t xml:space="preserve"> </w:t>
      </w:r>
      <w:r>
        <w:rPr>
          <w:rFonts w:asciiTheme="majorHAnsi" w:hAnsiTheme="majorHAnsi" w:cstheme="minorHAnsi"/>
          <w:color w:val="59595B"/>
          <w:lang w:val="en-GB"/>
        </w:rPr>
        <w:t>Following treatment</w:t>
      </w:r>
      <w:r w:rsidR="006148F0" w:rsidRPr="004403D0">
        <w:rPr>
          <w:rFonts w:asciiTheme="majorHAnsi" w:hAnsiTheme="majorHAnsi" w:cstheme="minorHAnsi"/>
          <w:bCs/>
          <w:color w:val="59595B"/>
          <w:lang w:val="en-GB"/>
        </w:rPr>
        <w:t>, fever resolved in four of the five patients within 48 hours, and laboratory markers of inflammation decreased significantly (CRP, IL-6).</w:t>
      </w:r>
      <w:r w:rsidR="006148F0" w:rsidRPr="004403D0" w:rsidDel="00AF4CC6">
        <w:rPr>
          <w:rFonts w:asciiTheme="majorHAnsi" w:hAnsiTheme="majorHAnsi" w:cstheme="minorHAnsi"/>
          <w:bCs/>
          <w:color w:val="59595B"/>
          <w:lang w:val="en-GB"/>
        </w:rPr>
        <w:t xml:space="preserve"> </w:t>
      </w:r>
      <w:r w:rsidR="006148F0" w:rsidRPr="004403D0">
        <w:rPr>
          <w:rFonts w:asciiTheme="majorHAnsi" w:hAnsiTheme="majorHAnsi" w:cstheme="minorHAnsi"/>
          <w:bCs/>
          <w:color w:val="59595B"/>
          <w:lang w:val="en-GB"/>
        </w:rPr>
        <w:t xml:space="preserve">Soon thereafter, </w:t>
      </w:r>
      <w:r>
        <w:rPr>
          <w:rFonts w:asciiTheme="majorHAnsi" w:hAnsiTheme="majorHAnsi" w:cstheme="minorHAnsi"/>
          <w:bCs/>
          <w:color w:val="59595B"/>
          <w:lang w:val="en-GB"/>
        </w:rPr>
        <w:t>four</w:t>
      </w:r>
      <w:r w:rsidR="002E4F9F" w:rsidRPr="004403D0">
        <w:rPr>
          <w:rFonts w:asciiTheme="majorHAnsi" w:hAnsiTheme="majorHAnsi" w:cstheme="minorHAnsi"/>
          <w:bCs/>
          <w:color w:val="59595B"/>
          <w:lang w:val="en-GB"/>
        </w:rPr>
        <w:t xml:space="preserve"> of the </w:t>
      </w:r>
      <w:r>
        <w:rPr>
          <w:rFonts w:asciiTheme="majorHAnsi" w:hAnsiTheme="majorHAnsi" w:cstheme="minorHAnsi"/>
          <w:bCs/>
          <w:color w:val="59595B"/>
          <w:lang w:val="en-GB"/>
        </w:rPr>
        <w:t>five</w:t>
      </w:r>
      <w:r w:rsidR="002E4F9F" w:rsidRPr="004403D0">
        <w:rPr>
          <w:rFonts w:asciiTheme="majorHAnsi" w:hAnsiTheme="majorHAnsi" w:cstheme="minorHAnsi"/>
          <w:bCs/>
          <w:color w:val="59595B"/>
          <w:lang w:val="en-GB"/>
        </w:rPr>
        <w:t xml:space="preserve"> </w:t>
      </w:r>
      <w:r w:rsidR="006148F0" w:rsidRPr="004403D0">
        <w:rPr>
          <w:rFonts w:asciiTheme="majorHAnsi" w:hAnsiTheme="majorHAnsi" w:cstheme="minorHAnsi"/>
          <w:bCs/>
          <w:color w:val="59595B"/>
          <w:lang w:val="en-GB"/>
        </w:rPr>
        <w:t>patients were discharged from the hospital as fully recovered</w:t>
      </w:r>
      <w:r w:rsidR="00AA2B2B" w:rsidRPr="004403D0">
        <w:rPr>
          <w:rFonts w:asciiTheme="majorHAnsi" w:hAnsiTheme="majorHAnsi" w:cstheme="minorHAnsi"/>
          <w:bCs/>
          <w:color w:val="59595B"/>
          <w:lang w:val="en-GB"/>
        </w:rPr>
        <w:t>. One patient had increased oxygen requirement and was eventually transferred to the ICU for intubation</w:t>
      </w:r>
      <w:r>
        <w:rPr>
          <w:rFonts w:asciiTheme="majorHAnsi" w:hAnsiTheme="majorHAnsi" w:cstheme="minorHAnsi"/>
          <w:bCs/>
          <w:color w:val="59595B"/>
          <w:lang w:val="en-GB"/>
        </w:rPr>
        <w:t xml:space="preserve"> but has </w:t>
      </w:r>
      <w:r w:rsidR="00A26DED" w:rsidRPr="004403D0">
        <w:rPr>
          <w:rFonts w:asciiTheme="majorHAnsi" w:hAnsiTheme="majorHAnsi" w:cstheme="minorHAnsi"/>
          <w:bCs/>
          <w:color w:val="59595B"/>
          <w:lang w:val="en-GB"/>
        </w:rPr>
        <w:t xml:space="preserve">also </w:t>
      </w:r>
      <w:r w:rsidR="00AA2B2B" w:rsidRPr="004403D0">
        <w:rPr>
          <w:rFonts w:asciiTheme="majorHAnsi" w:hAnsiTheme="majorHAnsi" w:cstheme="minorHAnsi"/>
          <w:bCs/>
          <w:color w:val="59595B"/>
          <w:lang w:val="en-GB"/>
        </w:rPr>
        <w:t>since made a full recovery.</w:t>
      </w:r>
      <w:r w:rsidR="00E36B52" w:rsidRPr="004403D0">
        <w:rPr>
          <w:rFonts w:asciiTheme="majorHAnsi" w:hAnsiTheme="majorHAnsi" w:cstheme="minorHAnsi"/>
          <w:bCs/>
          <w:color w:val="59595B"/>
          <w:lang w:val="en-GB"/>
        </w:rPr>
        <w:t xml:space="preserve">  </w:t>
      </w:r>
    </w:p>
    <w:p w14:paraId="0718F1DB" w14:textId="77777777" w:rsidR="00E36B52" w:rsidRPr="004403D0" w:rsidRDefault="00E36B52" w:rsidP="00770618">
      <w:pPr>
        <w:spacing w:line="276" w:lineRule="auto"/>
        <w:contextualSpacing/>
        <w:jc w:val="left"/>
        <w:rPr>
          <w:rFonts w:asciiTheme="majorHAnsi" w:hAnsiTheme="majorHAnsi" w:cstheme="minorHAnsi"/>
          <w:bCs/>
          <w:color w:val="59595B"/>
          <w:lang w:val="en-GB"/>
        </w:rPr>
      </w:pPr>
    </w:p>
    <w:p w14:paraId="0C828848" w14:textId="0A2BD2C5" w:rsidR="00E24FE5" w:rsidRPr="004403D0" w:rsidRDefault="00E91786" w:rsidP="00770618">
      <w:pPr>
        <w:spacing w:line="276" w:lineRule="auto"/>
        <w:contextualSpacing/>
        <w:jc w:val="left"/>
        <w:rPr>
          <w:rFonts w:asciiTheme="majorHAnsi" w:hAnsiTheme="majorHAnsi" w:cstheme="minorHAnsi"/>
          <w:bCs/>
          <w:color w:val="59595B"/>
          <w:lang w:val="en-GB"/>
        </w:rPr>
      </w:pPr>
      <w:r>
        <w:rPr>
          <w:rFonts w:asciiTheme="majorHAnsi" w:hAnsiTheme="majorHAnsi" w:cstheme="minorHAnsi"/>
          <w:bCs/>
          <w:color w:val="59595B"/>
          <w:lang w:val="en-GB"/>
        </w:rPr>
        <w:t xml:space="preserve">Following </w:t>
      </w:r>
      <w:r w:rsidR="002E4F9F" w:rsidRPr="004403D0">
        <w:rPr>
          <w:rFonts w:asciiTheme="majorHAnsi" w:hAnsiTheme="majorHAnsi" w:cstheme="minorHAnsi"/>
          <w:bCs/>
          <w:color w:val="59595B"/>
          <w:lang w:val="en-GB"/>
        </w:rPr>
        <w:t xml:space="preserve">these encouraging results, the </w:t>
      </w:r>
      <w:r>
        <w:rPr>
          <w:rFonts w:asciiTheme="majorHAnsi" w:hAnsiTheme="majorHAnsi" w:cstheme="minorHAnsi"/>
          <w:bCs/>
          <w:color w:val="59595B"/>
          <w:lang w:val="en-GB"/>
        </w:rPr>
        <w:t>C</w:t>
      </w:r>
      <w:r w:rsidR="002E4F9F" w:rsidRPr="004403D0">
        <w:rPr>
          <w:rFonts w:asciiTheme="majorHAnsi" w:hAnsiTheme="majorHAnsi" w:cstheme="minorHAnsi"/>
          <w:bCs/>
          <w:color w:val="59595B"/>
          <w:lang w:val="en-GB"/>
        </w:rPr>
        <w:t>ompany, in partnership with treating physician Dr Michael Osthoff from the University Hospital of Basel, Switzerland, saw</w:t>
      </w:r>
      <w:r w:rsidR="00B936D5" w:rsidRPr="004403D0">
        <w:rPr>
          <w:rFonts w:asciiTheme="majorHAnsi" w:hAnsiTheme="majorHAnsi" w:cstheme="minorHAnsi"/>
          <w:bCs/>
          <w:color w:val="59595B"/>
          <w:lang w:val="en-GB"/>
        </w:rPr>
        <w:t xml:space="preserve"> </w:t>
      </w:r>
      <w:r w:rsidR="002E4F9F" w:rsidRPr="004403D0">
        <w:rPr>
          <w:rFonts w:asciiTheme="majorHAnsi" w:hAnsiTheme="majorHAnsi" w:cstheme="minorHAnsi"/>
          <w:bCs/>
          <w:color w:val="59595B"/>
          <w:lang w:val="en-GB"/>
        </w:rPr>
        <w:t xml:space="preserve">potential for a larger </w:t>
      </w:r>
      <w:r w:rsidR="00266E11">
        <w:rPr>
          <w:rFonts w:asciiTheme="majorHAnsi" w:hAnsiTheme="majorHAnsi" w:cstheme="minorHAnsi"/>
          <w:bCs/>
          <w:color w:val="59595B"/>
          <w:lang w:val="en-GB"/>
        </w:rPr>
        <w:t xml:space="preserve">investigator-initiated, </w:t>
      </w:r>
      <w:r w:rsidR="002E4F9F" w:rsidRPr="004403D0">
        <w:rPr>
          <w:rFonts w:asciiTheme="majorHAnsi" w:hAnsiTheme="majorHAnsi" w:cstheme="minorHAnsi"/>
          <w:bCs/>
          <w:color w:val="59595B"/>
          <w:lang w:val="en-GB"/>
        </w:rPr>
        <w:t>multinational</w:t>
      </w:r>
      <w:r w:rsidR="00B936D5" w:rsidRPr="004403D0">
        <w:rPr>
          <w:rFonts w:asciiTheme="majorHAnsi" w:hAnsiTheme="majorHAnsi" w:cstheme="minorHAnsi"/>
          <w:bCs/>
          <w:color w:val="59595B"/>
          <w:lang w:val="en-GB"/>
        </w:rPr>
        <w:t xml:space="preserve">, multicentre </w:t>
      </w:r>
      <w:r w:rsidR="002E4F9F" w:rsidRPr="004403D0">
        <w:rPr>
          <w:rFonts w:asciiTheme="majorHAnsi" w:hAnsiTheme="majorHAnsi" w:cstheme="minorHAnsi"/>
          <w:bCs/>
          <w:color w:val="59595B"/>
          <w:lang w:val="en-GB"/>
        </w:rPr>
        <w:t xml:space="preserve">study to investigate the full extent </w:t>
      </w:r>
      <w:r>
        <w:rPr>
          <w:rFonts w:asciiTheme="majorHAnsi" w:hAnsiTheme="majorHAnsi" w:cstheme="minorHAnsi"/>
          <w:bCs/>
          <w:color w:val="59595B"/>
          <w:lang w:val="en-GB"/>
        </w:rPr>
        <w:t xml:space="preserve">of the role of </w:t>
      </w:r>
      <w:r w:rsidR="002E4F9F" w:rsidRPr="004403D0">
        <w:rPr>
          <w:rFonts w:asciiTheme="majorHAnsi" w:hAnsiTheme="majorHAnsi" w:cstheme="minorHAnsi"/>
          <w:bCs/>
          <w:color w:val="59595B"/>
          <w:lang w:val="en-GB"/>
        </w:rPr>
        <w:t>RUCONEST® in the</w:t>
      </w:r>
      <w:r w:rsidR="00D41557" w:rsidRPr="004403D0">
        <w:rPr>
          <w:rFonts w:asciiTheme="majorHAnsi" w:hAnsiTheme="majorHAnsi" w:cstheme="minorHAnsi"/>
          <w:bCs/>
          <w:color w:val="59595B"/>
          <w:lang w:val="en-GB"/>
        </w:rPr>
        <w:t xml:space="preserve"> </w:t>
      </w:r>
      <w:r w:rsidR="002E4F9F" w:rsidRPr="004403D0">
        <w:rPr>
          <w:rFonts w:asciiTheme="majorHAnsi" w:hAnsiTheme="majorHAnsi" w:cstheme="minorHAnsi"/>
          <w:bCs/>
          <w:color w:val="59595B"/>
          <w:lang w:val="en-GB"/>
        </w:rPr>
        <w:t xml:space="preserve">treatment of </w:t>
      </w:r>
      <w:r w:rsidR="00720A9E" w:rsidRPr="004403D0">
        <w:rPr>
          <w:rFonts w:asciiTheme="majorHAnsi" w:hAnsiTheme="majorHAnsi" w:cstheme="minorHAnsi"/>
          <w:bCs/>
          <w:color w:val="59595B"/>
          <w:lang w:val="en-GB"/>
        </w:rPr>
        <w:t xml:space="preserve">severe pneumonia related to a </w:t>
      </w:r>
      <w:r w:rsidR="002E4F9F" w:rsidRPr="004403D0">
        <w:rPr>
          <w:rFonts w:asciiTheme="majorHAnsi" w:hAnsiTheme="majorHAnsi" w:cstheme="minorHAnsi"/>
          <w:bCs/>
          <w:color w:val="59595B"/>
          <w:lang w:val="en-GB"/>
        </w:rPr>
        <w:t xml:space="preserve">COVID-19 </w:t>
      </w:r>
      <w:r w:rsidR="00720A9E" w:rsidRPr="004403D0">
        <w:rPr>
          <w:rFonts w:asciiTheme="majorHAnsi" w:hAnsiTheme="majorHAnsi" w:cstheme="minorHAnsi"/>
          <w:bCs/>
          <w:color w:val="59595B"/>
          <w:lang w:val="en-GB"/>
        </w:rPr>
        <w:t>infection</w:t>
      </w:r>
      <w:r>
        <w:rPr>
          <w:rFonts w:asciiTheme="majorHAnsi" w:hAnsiTheme="majorHAnsi" w:cstheme="minorHAnsi"/>
          <w:bCs/>
          <w:color w:val="59595B"/>
          <w:lang w:val="en-GB"/>
        </w:rPr>
        <w:t>.</w:t>
      </w:r>
      <w:r w:rsidR="00073560" w:rsidRPr="004403D0">
        <w:rPr>
          <w:rFonts w:asciiTheme="majorHAnsi" w:hAnsiTheme="majorHAnsi" w:cstheme="minorHAnsi"/>
          <w:bCs/>
          <w:color w:val="59595B"/>
          <w:lang w:val="en-GB"/>
        </w:rPr>
        <w:t xml:space="preserve"> </w:t>
      </w:r>
      <w:r>
        <w:rPr>
          <w:rFonts w:asciiTheme="majorHAnsi" w:hAnsiTheme="majorHAnsi" w:cstheme="minorHAnsi"/>
          <w:bCs/>
          <w:color w:val="59595B"/>
          <w:lang w:val="en-GB"/>
        </w:rPr>
        <w:t>I</w:t>
      </w:r>
      <w:r w:rsidR="00073560" w:rsidRPr="004403D0">
        <w:rPr>
          <w:rFonts w:asciiTheme="majorHAnsi" w:hAnsiTheme="majorHAnsi" w:cstheme="minorHAnsi"/>
          <w:bCs/>
          <w:color w:val="59595B"/>
          <w:lang w:val="en-GB"/>
        </w:rPr>
        <w:t xml:space="preserve">f </w:t>
      </w:r>
      <w:r>
        <w:rPr>
          <w:rFonts w:asciiTheme="majorHAnsi" w:hAnsiTheme="majorHAnsi" w:cstheme="minorHAnsi"/>
          <w:bCs/>
          <w:color w:val="59595B"/>
          <w:lang w:val="en-GB"/>
        </w:rPr>
        <w:t>successful</w:t>
      </w:r>
      <w:r w:rsidR="004B5B97" w:rsidRPr="004403D0">
        <w:rPr>
          <w:rFonts w:asciiTheme="majorHAnsi" w:hAnsiTheme="majorHAnsi" w:cstheme="minorHAnsi"/>
          <w:bCs/>
          <w:color w:val="59595B"/>
          <w:lang w:val="en-GB"/>
        </w:rPr>
        <w:t>,</w:t>
      </w:r>
      <w:r w:rsidR="00073560" w:rsidRPr="004403D0">
        <w:rPr>
          <w:rFonts w:asciiTheme="majorHAnsi" w:hAnsiTheme="majorHAnsi" w:cstheme="minorHAnsi"/>
          <w:bCs/>
          <w:color w:val="59595B"/>
          <w:lang w:val="en-GB"/>
        </w:rPr>
        <w:t xml:space="preserve"> </w:t>
      </w:r>
      <w:r>
        <w:rPr>
          <w:rFonts w:asciiTheme="majorHAnsi" w:hAnsiTheme="majorHAnsi" w:cstheme="minorHAnsi"/>
          <w:bCs/>
          <w:color w:val="59595B"/>
          <w:lang w:val="en-GB"/>
        </w:rPr>
        <w:t xml:space="preserve">the clinical trial </w:t>
      </w:r>
      <w:r w:rsidR="00073560" w:rsidRPr="004403D0">
        <w:rPr>
          <w:rFonts w:asciiTheme="majorHAnsi" w:hAnsiTheme="majorHAnsi" w:cstheme="minorHAnsi"/>
          <w:bCs/>
          <w:color w:val="59595B"/>
          <w:lang w:val="en-GB"/>
        </w:rPr>
        <w:t xml:space="preserve">could </w:t>
      </w:r>
      <w:r w:rsidR="00B44D40">
        <w:rPr>
          <w:rFonts w:asciiTheme="majorHAnsi" w:hAnsiTheme="majorHAnsi" w:cstheme="minorHAnsi"/>
          <w:bCs/>
          <w:color w:val="59595B"/>
          <w:lang w:val="en-GB"/>
        </w:rPr>
        <w:t xml:space="preserve">also </w:t>
      </w:r>
      <w:r w:rsidR="00F37DFC" w:rsidRPr="004403D0">
        <w:rPr>
          <w:rFonts w:asciiTheme="majorHAnsi" w:hAnsiTheme="majorHAnsi" w:cstheme="minorHAnsi"/>
          <w:bCs/>
          <w:color w:val="59595B"/>
          <w:lang w:val="en-GB"/>
        </w:rPr>
        <w:t xml:space="preserve">lead to additional </w:t>
      </w:r>
      <w:r>
        <w:rPr>
          <w:rFonts w:asciiTheme="majorHAnsi" w:hAnsiTheme="majorHAnsi" w:cstheme="minorHAnsi"/>
          <w:bCs/>
          <w:color w:val="59595B"/>
          <w:lang w:val="en-GB"/>
        </w:rPr>
        <w:t>studies</w:t>
      </w:r>
      <w:r w:rsidRPr="004403D0">
        <w:rPr>
          <w:rFonts w:asciiTheme="majorHAnsi" w:hAnsiTheme="majorHAnsi" w:cstheme="minorHAnsi"/>
          <w:bCs/>
          <w:color w:val="59595B"/>
          <w:lang w:val="en-GB"/>
        </w:rPr>
        <w:t xml:space="preserve"> </w:t>
      </w:r>
      <w:r w:rsidR="00F37DFC" w:rsidRPr="004403D0">
        <w:rPr>
          <w:rFonts w:asciiTheme="majorHAnsi" w:hAnsiTheme="majorHAnsi" w:cstheme="minorHAnsi"/>
          <w:bCs/>
          <w:color w:val="59595B"/>
          <w:lang w:val="en-GB"/>
        </w:rPr>
        <w:t xml:space="preserve">in </w:t>
      </w:r>
      <w:r w:rsidR="00584109" w:rsidRPr="004403D0">
        <w:rPr>
          <w:rFonts w:asciiTheme="majorHAnsi" w:hAnsiTheme="majorHAnsi" w:cstheme="minorHAnsi"/>
          <w:bCs/>
          <w:color w:val="59595B"/>
          <w:lang w:val="en-GB"/>
        </w:rPr>
        <w:t xml:space="preserve">patients suffering from </w:t>
      </w:r>
      <w:r w:rsidR="00F37DFC" w:rsidRPr="004403D0">
        <w:rPr>
          <w:rFonts w:asciiTheme="majorHAnsi" w:hAnsiTheme="majorHAnsi" w:cstheme="minorHAnsi"/>
          <w:bCs/>
          <w:color w:val="59595B"/>
          <w:lang w:val="en-GB"/>
        </w:rPr>
        <w:t xml:space="preserve">other </w:t>
      </w:r>
      <w:r w:rsidR="007C3B17" w:rsidRPr="004403D0">
        <w:rPr>
          <w:rFonts w:asciiTheme="majorHAnsi" w:hAnsiTheme="majorHAnsi" w:cstheme="minorHAnsi"/>
          <w:bCs/>
          <w:color w:val="59595B"/>
          <w:lang w:val="en-GB"/>
        </w:rPr>
        <w:t>diseases</w:t>
      </w:r>
      <w:r w:rsidR="00F37DFC" w:rsidRPr="004403D0">
        <w:rPr>
          <w:rFonts w:asciiTheme="majorHAnsi" w:hAnsiTheme="majorHAnsi" w:cstheme="minorHAnsi"/>
          <w:bCs/>
          <w:color w:val="59595B"/>
          <w:lang w:val="en-GB"/>
        </w:rPr>
        <w:t xml:space="preserve"> </w:t>
      </w:r>
      <w:r w:rsidR="007C3B17" w:rsidRPr="004403D0">
        <w:rPr>
          <w:rFonts w:asciiTheme="majorHAnsi" w:hAnsiTheme="majorHAnsi" w:cstheme="minorHAnsi"/>
          <w:bCs/>
          <w:color w:val="59595B"/>
          <w:lang w:val="en-GB"/>
        </w:rPr>
        <w:t xml:space="preserve">with severe </w:t>
      </w:r>
      <w:r w:rsidR="00D5710D" w:rsidRPr="004403D0">
        <w:rPr>
          <w:rFonts w:asciiTheme="majorHAnsi" w:hAnsiTheme="majorHAnsi" w:cstheme="minorHAnsi"/>
          <w:bCs/>
          <w:color w:val="59595B"/>
          <w:lang w:val="en-GB"/>
        </w:rPr>
        <w:t xml:space="preserve">respiratory or other organ failure </w:t>
      </w:r>
      <w:r w:rsidR="007C3B17" w:rsidRPr="004403D0">
        <w:rPr>
          <w:rFonts w:asciiTheme="majorHAnsi" w:hAnsiTheme="majorHAnsi" w:cstheme="minorHAnsi"/>
          <w:bCs/>
          <w:color w:val="59595B"/>
          <w:lang w:val="en-GB"/>
        </w:rPr>
        <w:t>complications</w:t>
      </w:r>
      <w:r w:rsidR="00106CE4" w:rsidRPr="004403D0">
        <w:rPr>
          <w:rFonts w:asciiTheme="majorHAnsi" w:hAnsiTheme="majorHAnsi" w:cstheme="minorHAnsi"/>
          <w:bCs/>
          <w:color w:val="59595B"/>
          <w:lang w:val="en-GB"/>
        </w:rPr>
        <w:t xml:space="preserve"> driven by</w:t>
      </w:r>
      <w:r w:rsidR="00D5710D" w:rsidRPr="004403D0">
        <w:rPr>
          <w:rFonts w:asciiTheme="majorHAnsi" w:hAnsiTheme="majorHAnsi" w:cstheme="minorHAnsi"/>
          <w:bCs/>
          <w:color w:val="59595B"/>
          <w:lang w:val="en-GB"/>
        </w:rPr>
        <w:t xml:space="preserve"> </w:t>
      </w:r>
      <w:r w:rsidR="002E4F9F" w:rsidRPr="004403D0">
        <w:rPr>
          <w:rFonts w:asciiTheme="majorHAnsi" w:hAnsiTheme="majorHAnsi" w:cstheme="minorHAnsi"/>
          <w:bCs/>
          <w:color w:val="59595B"/>
          <w:lang w:val="en-GB"/>
        </w:rPr>
        <w:t>activation of the complement system</w:t>
      </w:r>
      <w:r>
        <w:rPr>
          <w:rFonts w:asciiTheme="majorHAnsi" w:hAnsiTheme="majorHAnsi" w:cstheme="minorHAnsi"/>
          <w:bCs/>
          <w:color w:val="59595B"/>
          <w:lang w:val="en-GB"/>
        </w:rPr>
        <w:t xml:space="preserve"> </w:t>
      </w:r>
      <w:r w:rsidRPr="00E91786">
        <w:rPr>
          <w:rFonts w:asciiTheme="majorHAnsi" w:hAnsiTheme="majorHAnsi" w:cstheme="minorHAnsi"/>
          <w:bCs/>
          <w:color w:val="59595B"/>
          <w:lang w:val="en-GB"/>
        </w:rPr>
        <w:t>as part of a systemic hyperinflammatory syndrome, also known as a ‘cytokine storm’</w:t>
      </w:r>
      <w:r w:rsidR="00E24FE5" w:rsidRPr="004403D0">
        <w:rPr>
          <w:rFonts w:asciiTheme="majorHAnsi" w:hAnsiTheme="majorHAnsi" w:cstheme="minorHAnsi"/>
          <w:bCs/>
          <w:color w:val="59595B"/>
          <w:lang w:val="en-GB"/>
        </w:rPr>
        <w:t xml:space="preserve">. </w:t>
      </w:r>
    </w:p>
    <w:p w14:paraId="6F6BDE49" w14:textId="602A892A" w:rsidR="00E24FE5" w:rsidRPr="004403D0" w:rsidRDefault="00E24FE5" w:rsidP="00770618">
      <w:pPr>
        <w:spacing w:line="276" w:lineRule="auto"/>
        <w:contextualSpacing/>
        <w:jc w:val="left"/>
        <w:rPr>
          <w:rFonts w:asciiTheme="majorHAnsi" w:hAnsiTheme="majorHAnsi" w:cstheme="minorHAnsi"/>
          <w:bCs/>
          <w:color w:val="59595B"/>
          <w:lang w:val="en-GB"/>
        </w:rPr>
      </w:pPr>
    </w:p>
    <w:p w14:paraId="570CB95B" w14:textId="4345AA22" w:rsidR="00BD2FDE" w:rsidRPr="004403D0" w:rsidRDefault="00BD2FDE" w:rsidP="00770618">
      <w:pPr>
        <w:spacing w:line="276" w:lineRule="auto"/>
        <w:contextualSpacing/>
        <w:jc w:val="left"/>
        <w:rPr>
          <w:rFonts w:asciiTheme="majorHAnsi" w:hAnsiTheme="majorHAnsi" w:cstheme="minorHAnsi"/>
          <w:b/>
          <w:bCs/>
          <w:color w:val="59595B"/>
          <w:lang w:val="en-GB"/>
        </w:rPr>
      </w:pPr>
      <w:r w:rsidRPr="004403D0">
        <w:rPr>
          <w:rFonts w:asciiTheme="majorHAnsi" w:hAnsiTheme="majorHAnsi" w:cstheme="minorHAnsi"/>
          <w:b/>
          <w:bCs/>
          <w:color w:val="59595B"/>
          <w:lang w:val="en-GB"/>
        </w:rPr>
        <w:t>RUCONEST</w:t>
      </w:r>
      <w:r w:rsidR="004403D0">
        <w:rPr>
          <w:rFonts w:asciiTheme="majorHAnsi" w:hAnsiTheme="majorHAnsi" w:cstheme="minorHAnsi"/>
          <w:b/>
          <w:bCs/>
          <w:color w:val="59595B"/>
          <w:lang w:val="en-GB"/>
        </w:rPr>
        <w:t>®</w:t>
      </w:r>
      <w:r w:rsidRPr="004403D0">
        <w:rPr>
          <w:rFonts w:asciiTheme="majorHAnsi" w:hAnsiTheme="majorHAnsi" w:cstheme="minorHAnsi"/>
          <w:b/>
          <w:bCs/>
          <w:color w:val="59595B"/>
          <w:lang w:val="en-GB"/>
        </w:rPr>
        <w:t xml:space="preserve"> AND COVID-19</w:t>
      </w:r>
    </w:p>
    <w:p w14:paraId="6DAD6ACA" w14:textId="6F303B7A" w:rsidR="00E36B52" w:rsidRPr="004403D0" w:rsidRDefault="00E24FE5">
      <w:pPr>
        <w:spacing w:line="276" w:lineRule="auto"/>
        <w:contextualSpacing/>
        <w:jc w:val="left"/>
        <w:rPr>
          <w:rFonts w:asciiTheme="majorHAnsi" w:hAnsiTheme="majorHAnsi" w:cstheme="minorHAnsi"/>
          <w:bCs/>
          <w:color w:val="59595B"/>
          <w:lang w:val="en-GB"/>
        </w:rPr>
      </w:pPr>
      <w:r w:rsidRPr="004403D0">
        <w:rPr>
          <w:rFonts w:asciiTheme="majorHAnsi" w:hAnsiTheme="majorHAnsi" w:cstheme="minorHAnsi"/>
          <w:bCs/>
          <w:color w:val="59595B"/>
          <w:lang w:val="en-GB"/>
        </w:rPr>
        <w:t xml:space="preserve">RUCONEST® is a recombinant C1 esterase inhibitor (C1INH) approved for the treatment of </w:t>
      </w:r>
      <w:r w:rsidR="00E91786">
        <w:rPr>
          <w:rFonts w:asciiTheme="majorHAnsi" w:hAnsiTheme="majorHAnsi" w:cstheme="minorHAnsi"/>
          <w:bCs/>
          <w:color w:val="59595B"/>
          <w:lang w:val="en-GB"/>
        </w:rPr>
        <w:t>h</w:t>
      </w:r>
      <w:r w:rsidRPr="004403D0">
        <w:rPr>
          <w:rFonts w:asciiTheme="majorHAnsi" w:hAnsiTheme="majorHAnsi" w:cstheme="minorHAnsi"/>
          <w:bCs/>
          <w:color w:val="59595B"/>
          <w:lang w:val="en-GB"/>
        </w:rPr>
        <w:t xml:space="preserve">ereditary </w:t>
      </w:r>
      <w:r w:rsidR="00E91786">
        <w:rPr>
          <w:rFonts w:asciiTheme="majorHAnsi" w:hAnsiTheme="majorHAnsi" w:cstheme="minorHAnsi"/>
          <w:bCs/>
          <w:color w:val="59595B"/>
          <w:lang w:val="en-GB"/>
        </w:rPr>
        <w:t>a</w:t>
      </w:r>
      <w:r w:rsidRPr="004403D0">
        <w:rPr>
          <w:rFonts w:asciiTheme="majorHAnsi" w:hAnsiTheme="majorHAnsi" w:cstheme="minorHAnsi"/>
          <w:bCs/>
          <w:color w:val="59595B"/>
          <w:lang w:val="en-GB"/>
        </w:rPr>
        <w:t xml:space="preserve">ngioedema (HAE) in the EU and US. C1INH is a protein that naturally occurs in the human body. It regulates several inflammatory pathways in the body by inhibiting certain proteins that are part of the </w:t>
      </w:r>
      <w:r w:rsidRPr="004403D0">
        <w:rPr>
          <w:rFonts w:asciiTheme="majorHAnsi" w:hAnsiTheme="majorHAnsi" w:cstheme="minorHAnsi"/>
          <w:bCs/>
          <w:color w:val="59595B"/>
          <w:lang w:val="en-GB"/>
        </w:rPr>
        <w:lastRenderedPageBreak/>
        <w:t>human immune system. In diseases like HAE</w:t>
      </w:r>
      <w:r w:rsidR="00E91786">
        <w:rPr>
          <w:rFonts w:asciiTheme="majorHAnsi" w:hAnsiTheme="majorHAnsi" w:cstheme="minorHAnsi"/>
          <w:bCs/>
          <w:color w:val="59595B"/>
          <w:lang w:val="en-GB"/>
        </w:rPr>
        <w:t>,</w:t>
      </w:r>
      <w:r w:rsidRPr="004403D0">
        <w:rPr>
          <w:rFonts w:asciiTheme="majorHAnsi" w:hAnsiTheme="majorHAnsi" w:cstheme="minorHAnsi"/>
          <w:bCs/>
          <w:color w:val="59595B"/>
          <w:lang w:val="en-GB"/>
        </w:rPr>
        <w:t xml:space="preserve"> deficiency of functional C1 inhibitor leads to excessive activation of the complement system and other immunological and haemostatic pathways, giving cause to angioedema attacks. In HAE</w:t>
      </w:r>
      <w:r w:rsidR="00E91786">
        <w:rPr>
          <w:rFonts w:asciiTheme="majorHAnsi" w:hAnsiTheme="majorHAnsi" w:cstheme="minorHAnsi"/>
          <w:bCs/>
          <w:color w:val="59595B"/>
          <w:lang w:val="en-GB"/>
        </w:rPr>
        <w:t>,</w:t>
      </w:r>
      <w:r w:rsidRPr="004403D0">
        <w:rPr>
          <w:rFonts w:asciiTheme="majorHAnsi" w:hAnsiTheme="majorHAnsi" w:cstheme="minorHAnsi"/>
          <w:bCs/>
          <w:color w:val="59595B"/>
          <w:lang w:val="en-GB"/>
        </w:rPr>
        <w:t xml:space="preserve"> these attacks are characterised by acute and painful swellings of soft tissues. Administration of C1 inhibitor can normali</w:t>
      </w:r>
      <w:r w:rsidR="00E91786">
        <w:rPr>
          <w:rFonts w:asciiTheme="majorHAnsi" w:hAnsiTheme="majorHAnsi" w:cstheme="minorHAnsi"/>
          <w:bCs/>
          <w:color w:val="59595B"/>
          <w:lang w:val="en-GB"/>
        </w:rPr>
        <w:t>s</w:t>
      </w:r>
      <w:r w:rsidRPr="004403D0">
        <w:rPr>
          <w:rFonts w:asciiTheme="majorHAnsi" w:hAnsiTheme="majorHAnsi" w:cstheme="minorHAnsi"/>
          <w:bCs/>
          <w:color w:val="59595B"/>
          <w:lang w:val="en-GB"/>
        </w:rPr>
        <w:t>e the low C1 INH levels and stop angioedema attacks</w:t>
      </w:r>
      <w:r w:rsidR="009A575B" w:rsidRPr="004403D0">
        <w:rPr>
          <w:rFonts w:asciiTheme="majorHAnsi" w:hAnsiTheme="majorHAnsi" w:cstheme="minorHAnsi"/>
          <w:bCs/>
          <w:color w:val="59595B"/>
          <w:lang w:val="en-GB"/>
        </w:rPr>
        <w:t xml:space="preserve">. </w:t>
      </w:r>
      <w:r w:rsidRPr="004403D0">
        <w:rPr>
          <w:rFonts w:asciiTheme="majorHAnsi" w:hAnsiTheme="majorHAnsi" w:cstheme="minorHAnsi"/>
          <w:bCs/>
          <w:color w:val="59595B"/>
          <w:lang w:val="en-GB"/>
        </w:rPr>
        <w:t xml:space="preserve"> </w:t>
      </w:r>
    </w:p>
    <w:p w14:paraId="2F55F937" w14:textId="77777777" w:rsidR="00E36B52" w:rsidRPr="004403D0" w:rsidRDefault="00E36B52">
      <w:pPr>
        <w:spacing w:line="276" w:lineRule="auto"/>
        <w:contextualSpacing/>
        <w:jc w:val="left"/>
        <w:rPr>
          <w:rFonts w:asciiTheme="majorHAnsi" w:hAnsiTheme="majorHAnsi" w:cstheme="minorHAnsi"/>
          <w:bCs/>
          <w:color w:val="59595B"/>
          <w:lang w:val="en-GB"/>
        </w:rPr>
      </w:pPr>
    </w:p>
    <w:p w14:paraId="1E2DB224" w14:textId="4E417854" w:rsidR="00E36B52" w:rsidRPr="004403D0" w:rsidRDefault="00E36B52">
      <w:pPr>
        <w:spacing w:line="276" w:lineRule="auto"/>
        <w:contextualSpacing/>
        <w:jc w:val="left"/>
        <w:rPr>
          <w:rFonts w:asciiTheme="majorHAnsi" w:hAnsiTheme="majorHAnsi" w:cstheme="minorHAnsi"/>
          <w:bCs/>
          <w:color w:val="59595B"/>
          <w:lang w:val="en-GB"/>
        </w:rPr>
      </w:pPr>
      <w:r w:rsidRPr="004403D0">
        <w:rPr>
          <w:rFonts w:asciiTheme="majorHAnsi" w:hAnsiTheme="majorHAnsi" w:cstheme="minorHAnsi"/>
          <w:bCs/>
          <w:color w:val="59595B"/>
          <w:lang w:val="en-GB"/>
        </w:rPr>
        <w:t xml:space="preserve">Systemic hyperinflammation is a hallmark of more severe stages of COVID-19 leading to acute respiratory distress syndrome, mechanical ventilation and ultimately death.  </w:t>
      </w:r>
      <w:r w:rsidR="004403D0">
        <w:rPr>
          <w:rFonts w:asciiTheme="majorHAnsi" w:hAnsiTheme="majorHAnsi" w:cstheme="minorHAnsi"/>
          <w:bCs/>
          <w:color w:val="59595B"/>
          <w:lang w:val="en-GB"/>
        </w:rPr>
        <w:t>T</w:t>
      </w:r>
      <w:r w:rsidRPr="004403D0">
        <w:rPr>
          <w:rFonts w:asciiTheme="majorHAnsi" w:hAnsiTheme="majorHAnsi" w:cstheme="minorHAnsi"/>
          <w:bCs/>
          <w:color w:val="59595B"/>
          <w:lang w:val="en-GB"/>
        </w:rPr>
        <w:t xml:space="preserve">reatment </w:t>
      </w:r>
      <w:r w:rsidR="004403D0">
        <w:rPr>
          <w:rFonts w:asciiTheme="majorHAnsi" w:hAnsiTheme="majorHAnsi" w:cstheme="minorHAnsi"/>
          <w:bCs/>
          <w:color w:val="59595B"/>
          <w:lang w:val="en-GB"/>
        </w:rPr>
        <w:t xml:space="preserve">with RUCONEST® </w:t>
      </w:r>
      <w:r w:rsidRPr="004403D0">
        <w:rPr>
          <w:rFonts w:asciiTheme="majorHAnsi" w:hAnsiTheme="majorHAnsi" w:cstheme="minorHAnsi"/>
          <w:bCs/>
          <w:color w:val="59595B"/>
          <w:lang w:val="en-GB"/>
        </w:rPr>
        <w:t>may</w:t>
      </w:r>
      <w:r w:rsidR="00E91786">
        <w:rPr>
          <w:rFonts w:asciiTheme="majorHAnsi" w:hAnsiTheme="majorHAnsi" w:cstheme="minorHAnsi"/>
          <w:bCs/>
          <w:color w:val="59595B"/>
          <w:lang w:val="en-GB"/>
        </w:rPr>
        <w:t>;</w:t>
      </w:r>
      <w:r w:rsidRPr="004403D0">
        <w:rPr>
          <w:rFonts w:asciiTheme="majorHAnsi" w:hAnsiTheme="majorHAnsi" w:cstheme="minorHAnsi"/>
          <w:bCs/>
          <w:color w:val="59595B"/>
          <w:lang w:val="en-GB"/>
        </w:rPr>
        <w:t xml:space="preserve"> 1) dampen uncontrolled complement activation and collateral lung damage and 2) reduce capillary leakage and subsequent pulmonary edema by direct inhibition of </w:t>
      </w:r>
      <w:r w:rsidR="00E91786">
        <w:rPr>
          <w:rFonts w:asciiTheme="majorHAnsi" w:hAnsiTheme="majorHAnsi" w:cstheme="minorHAnsi"/>
          <w:bCs/>
          <w:color w:val="59595B"/>
          <w:lang w:val="en-GB"/>
        </w:rPr>
        <w:t xml:space="preserve">the </w:t>
      </w:r>
      <w:r w:rsidRPr="004403D0">
        <w:rPr>
          <w:rFonts w:asciiTheme="majorHAnsi" w:hAnsiTheme="majorHAnsi" w:cstheme="minorHAnsi"/>
          <w:bCs/>
          <w:color w:val="59595B"/>
          <w:lang w:val="en-GB"/>
        </w:rPr>
        <w:t>kallikrein-kinin system</w:t>
      </w:r>
      <w:r w:rsidR="006C3977">
        <w:rPr>
          <w:rFonts w:asciiTheme="majorHAnsi" w:hAnsiTheme="majorHAnsi" w:cstheme="minorHAnsi"/>
          <w:bCs/>
          <w:color w:val="59595B"/>
          <w:lang w:val="en-GB"/>
        </w:rPr>
        <w:t xml:space="preserve"> and 3) </w:t>
      </w:r>
      <w:r w:rsidR="006C3977" w:rsidRPr="00FD3C62">
        <w:rPr>
          <w:rFonts w:asciiTheme="majorHAnsi" w:hAnsiTheme="majorHAnsi" w:cstheme="minorHAnsi"/>
          <w:bCs/>
          <w:color w:val="59595B"/>
          <w:lang w:val="en-GB"/>
        </w:rPr>
        <w:t>reduce the generation of microthrombi by inhibiting MASP-1 induced clot formation and factor XII amplified thrombo</w:t>
      </w:r>
      <w:r w:rsidR="00B44D40">
        <w:rPr>
          <w:rFonts w:asciiTheme="majorHAnsi" w:hAnsiTheme="majorHAnsi" w:cstheme="minorHAnsi"/>
          <w:bCs/>
          <w:color w:val="59595B"/>
          <w:lang w:val="en-GB"/>
        </w:rPr>
        <w:t>-</w:t>
      </w:r>
      <w:r w:rsidR="006C3977" w:rsidRPr="00FD3C62">
        <w:rPr>
          <w:rFonts w:asciiTheme="majorHAnsi" w:hAnsiTheme="majorHAnsi" w:cstheme="minorHAnsi"/>
          <w:bCs/>
          <w:color w:val="59595B"/>
          <w:lang w:val="en-GB"/>
        </w:rPr>
        <w:t>inflammation.</w:t>
      </w:r>
    </w:p>
    <w:p w14:paraId="5F83913E" w14:textId="77777777" w:rsidR="00E36B52" w:rsidRPr="004403D0" w:rsidRDefault="00E36B52">
      <w:pPr>
        <w:spacing w:line="276" w:lineRule="auto"/>
        <w:contextualSpacing/>
        <w:jc w:val="left"/>
        <w:rPr>
          <w:rFonts w:asciiTheme="majorHAnsi" w:hAnsiTheme="majorHAnsi" w:cstheme="minorHAnsi"/>
          <w:bCs/>
          <w:color w:val="59595B"/>
          <w:lang w:val="en-GB"/>
        </w:rPr>
      </w:pPr>
    </w:p>
    <w:p w14:paraId="19DE5E1C" w14:textId="17557C73" w:rsidR="009F7F4E" w:rsidRPr="004403D0" w:rsidRDefault="00545A18" w:rsidP="00770618">
      <w:pPr>
        <w:spacing w:line="276" w:lineRule="auto"/>
        <w:contextualSpacing/>
        <w:jc w:val="left"/>
        <w:rPr>
          <w:rFonts w:asciiTheme="majorHAnsi" w:hAnsiTheme="majorHAnsi" w:cstheme="minorHAnsi"/>
          <w:bCs/>
          <w:color w:val="59595B"/>
          <w:lang w:val="en-GB"/>
        </w:rPr>
      </w:pPr>
      <w:r w:rsidRPr="004403D0">
        <w:rPr>
          <w:rFonts w:asciiTheme="majorHAnsi" w:hAnsiTheme="majorHAnsi" w:cstheme="minorHAnsi"/>
          <w:bCs/>
          <w:color w:val="59595B"/>
          <w:lang w:val="en-GB"/>
        </w:rPr>
        <w:t xml:space="preserve">C1 inhibitor is an acute phase reactant, meaning that the body naturally increases production during inflammatory conditions, such as infections. </w:t>
      </w:r>
      <w:r w:rsidR="00B7261A" w:rsidRPr="004403D0">
        <w:rPr>
          <w:rFonts w:asciiTheme="majorHAnsi" w:hAnsiTheme="majorHAnsi" w:cstheme="minorHAnsi"/>
          <w:bCs/>
          <w:color w:val="59595B"/>
          <w:lang w:val="en-GB"/>
        </w:rPr>
        <w:t>D</w:t>
      </w:r>
      <w:r w:rsidR="00494349" w:rsidRPr="004403D0">
        <w:rPr>
          <w:rFonts w:asciiTheme="majorHAnsi" w:hAnsiTheme="majorHAnsi" w:cstheme="minorHAnsi"/>
          <w:bCs/>
          <w:color w:val="59595B"/>
          <w:lang w:val="en-GB"/>
        </w:rPr>
        <w:t>espite this</w:t>
      </w:r>
      <w:r w:rsidR="00E91786">
        <w:rPr>
          <w:rFonts w:asciiTheme="majorHAnsi" w:hAnsiTheme="majorHAnsi" w:cstheme="minorHAnsi"/>
          <w:bCs/>
          <w:color w:val="59595B"/>
          <w:lang w:val="en-GB"/>
        </w:rPr>
        <w:t>,</w:t>
      </w:r>
      <w:r w:rsidR="00494349" w:rsidRPr="004403D0">
        <w:rPr>
          <w:rFonts w:asciiTheme="majorHAnsi" w:hAnsiTheme="majorHAnsi" w:cstheme="minorHAnsi"/>
          <w:bCs/>
          <w:color w:val="59595B"/>
          <w:lang w:val="en-GB"/>
        </w:rPr>
        <w:t xml:space="preserve"> </w:t>
      </w:r>
      <w:r w:rsidRPr="004403D0">
        <w:rPr>
          <w:rFonts w:asciiTheme="majorHAnsi" w:hAnsiTheme="majorHAnsi" w:cstheme="minorHAnsi"/>
          <w:bCs/>
          <w:color w:val="59595B"/>
          <w:lang w:val="en-GB"/>
        </w:rPr>
        <w:t>a relative deficiency may occur and</w:t>
      </w:r>
      <w:r w:rsidR="00650B68" w:rsidRPr="004403D0">
        <w:rPr>
          <w:rFonts w:asciiTheme="majorHAnsi" w:hAnsiTheme="majorHAnsi" w:cstheme="minorHAnsi"/>
          <w:bCs/>
          <w:color w:val="59595B"/>
          <w:lang w:val="en-GB"/>
        </w:rPr>
        <w:t xml:space="preserve"> </w:t>
      </w:r>
      <w:r w:rsidR="00494349" w:rsidRPr="004403D0">
        <w:rPr>
          <w:rFonts w:asciiTheme="majorHAnsi" w:hAnsiTheme="majorHAnsi" w:cstheme="minorHAnsi"/>
          <w:bCs/>
          <w:color w:val="59595B"/>
          <w:lang w:val="en-GB"/>
        </w:rPr>
        <w:t>complement activation continues</w:t>
      </w:r>
      <w:r w:rsidR="00141926" w:rsidRPr="004403D0">
        <w:rPr>
          <w:rFonts w:asciiTheme="majorHAnsi" w:hAnsiTheme="majorHAnsi" w:cstheme="minorHAnsi"/>
          <w:bCs/>
          <w:color w:val="59595B"/>
          <w:lang w:val="en-GB"/>
        </w:rPr>
        <w:t xml:space="preserve"> unchecked</w:t>
      </w:r>
      <w:r w:rsidR="00494349" w:rsidRPr="004403D0">
        <w:rPr>
          <w:rFonts w:asciiTheme="majorHAnsi" w:hAnsiTheme="majorHAnsi" w:cstheme="minorHAnsi"/>
          <w:bCs/>
          <w:color w:val="59595B"/>
          <w:lang w:val="en-GB"/>
        </w:rPr>
        <w:t>,</w:t>
      </w:r>
      <w:r w:rsidR="003874FD" w:rsidRPr="004403D0">
        <w:rPr>
          <w:rFonts w:asciiTheme="majorHAnsi" w:hAnsiTheme="majorHAnsi" w:cstheme="minorHAnsi"/>
          <w:bCs/>
          <w:color w:val="59595B"/>
          <w:lang w:val="en-GB"/>
        </w:rPr>
        <w:t xml:space="preserve"> often</w:t>
      </w:r>
      <w:r w:rsidR="00494349" w:rsidRPr="004403D0">
        <w:rPr>
          <w:rFonts w:asciiTheme="majorHAnsi" w:hAnsiTheme="majorHAnsi" w:cstheme="minorHAnsi"/>
          <w:bCs/>
          <w:color w:val="59595B"/>
          <w:lang w:val="en-GB"/>
        </w:rPr>
        <w:t xml:space="preserve"> </w:t>
      </w:r>
      <w:r w:rsidR="00141926" w:rsidRPr="004403D0">
        <w:rPr>
          <w:rFonts w:asciiTheme="majorHAnsi" w:hAnsiTheme="majorHAnsi" w:cstheme="minorHAnsi"/>
          <w:bCs/>
          <w:color w:val="59595B"/>
          <w:lang w:val="en-GB"/>
        </w:rPr>
        <w:t xml:space="preserve">leading </w:t>
      </w:r>
      <w:r w:rsidR="003874FD" w:rsidRPr="004403D0">
        <w:rPr>
          <w:rFonts w:asciiTheme="majorHAnsi" w:hAnsiTheme="majorHAnsi" w:cstheme="minorHAnsi"/>
          <w:bCs/>
          <w:color w:val="59595B"/>
          <w:lang w:val="en-GB"/>
        </w:rPr>
        <w:t xml:space="preserve">to </w:t>
      </w:r>
      <w:r w:rsidR="00494349" w:rsidRPr="004403D0">
        <w:rPr>
          <w:rFonts w:asciiTheme="majorHAnsi" w:hAnsiTheme="majorHAnsi" w:cstheme="minorHAnsi"/>
          <w:bCs/>
          <w:color w:val="59595B"/>
          <w:lang w:val="en-GB"/>
        </w:rPr>
        <w:t>a cytokine storm</w:t>
      </w:r>
      <w:r w:rsidR="009F7F4E" w:rsidRPr="004403D0">
        <w:rPr>
          <w:rFonts w:asciiTheme="majorHAnsi" w:hAnsiTheme="majorHAnsi" w:cstheme="minorHAnsi"/>
          <w:bCs/>
          <w:color w:val="59595B"/>
          <w:lang w:val="en-GB"/>
        </w:rPr>
        <w:t>,</w:t>
      </w:r>
      <w:r w:rsidR="008E6F92" w:rsidRPr="004403D0">
        <w:rPr>
          <w:rFonts w:asciiTheme="majorHAnsi" w:hAnsiTheme="majorHAnsi" w:cstheme="minorHAnsi"/>
          <w:bCs/>
          <w:color w:val="59595B"/>
          <w:lang w:val="en-GB"/>
        </w:rPr>
        <w:t xml:space="preserve"> </w:t>
      </w:r>
      <w:r w:rsidR="009F7F4E" w:rsidRPr="004403D0">
        <w:rPr>
          <w:rFonts w:asciiTheme="majorHAnsi" w:hAnsiTheme="majorHAnsi" w:cstheme="minorHAnsi"/>
          <w:bCs/>
          <w:color w:val="59595B"/>
          <w:lang w:val="en-GB"/>
        </w:rPr>
        <w:t>a dangerous biochemical process that worsens</w:t>
      </w:r>
      <w:r w:rsidR="003D5B49" w:rsidRPr="004403D0">
        <w:rPr>
          <w:rFonts w:asciiTheme="majorHAnsi" w:hAnsiTheme="majorHAnsi" w:cstheme="minorHAnsi"/>
          <w:bCs/>
          <w:color w:val="59595B"/>
          <w:lang w:val="en-GB"/>
        </w:rPr>
        <w:t xml:space="preserve"> the complications of</w:t>
      </w:r>
      <w:r w:rsidR="009F7F4E" w:rsidRPr="004403D0">
        <w:rPr>
          <w:rFonts w:asciiTheme="majorHAnsi" w:hAnsiTheme="majorHAnsi" w:cstheme="minorHAnsi"/>
          <w:bCs/>
          <w:color w:val="59595B"/>
          <w:lang w:val="en-GB"/>
        </w:rPr>
        <w:t xml:space="preserve"> COVID-19 infection</w:t>
      </w:r>
      <w:r w:rsidR="003D5B49" w:rsidRPr="004403D0">
        <w:rPr>
          <w:rFonts w:asciiTheme="majorHAnsi" w:hAnsiTheme="majorHAnsi" w:cstheme="minorHAnsi"/>
          <w:bCs/>
          <w:color w:val="59595B"/>
          <w:lang w:val="en-GB"/>
        </w:rPr>
        <w:t xml:space="preserve">, </w:t>
      </w:r>
      <w:r w:rsidRPr="004403D0">
        <w:rPr>
          <w:rFonts w:asciiTheme="majorHAnsi" w:hAnsiTheme="majorHAnsi" w:cstheme="minorHAnsi"/>
          <w:bCs/>
          <w:color w:val="59595B"/>
          <w:lang w:val="en-GB"/>
        </w:rPr>
        <w:t>such</w:t>
      </w:r>
      <w:r w:rsidR="003D5B49" w:rsidRPr="004403D0">
        <w:rPr>
          <w:rFonts w:asciiTheme="majorHAnsi" w:hAnsiTheme="majorHAnsi" w:cstheme="minorHAnsi"/>
          <w:bCs/>
          <w:color w:val="59595B"/>
          <w:lang w:val="en-GB"/>
        </w:rPr>
        <w:t xml:space="preserve"> </w:t>
      </w:r>
      <w:r w:rsidRPr="004403D0">
        <w:rPr>
          <w:rFonts w:asciiTheme="majorHAnsi" w:hAnsiTheme="majorHAnsi" w:cstheme="minorHAnsi"/>
          <w:bCs/>
          <w:color w:val="59595B"/>
          <w:lang w:val="en-GB"/>
        </w:rPr>
        <w:t xml:space="preserve">as </w:t>
      </w:r>
      <w:r w:rsidR="003D5B49" w:rsidRPr="004403D0">
        <w:rPr>
          <w:rFonts w:asciiTheme="majorHAnsi" w:hAnsiTheme="majorHAnsi" w:cstheme="minorHAnsi"/>
          <w:bCs/>
          <w:color w:val="59595B"/>
          <w:lang w:val="en-GB"/>
        </w:rPr>
        <w:t>organ failure and death</w:t>
      </w:r>
      <w:r w:rsidR="009F7F4E" w:rsidRPr="004403D0">
        <w:rPr>
          <w:rFonts w:asciiTheme="majorHAnsi" w:hAnsiTheme="majorHAnsi" w:cstheme="minorHAnsi"/>
          <w:bCs/>
          <w:color w:val="59595B"/>
          <w:lang w:val="en-GB"/>
        </w:rPr>
        <w:t xml:space="preserve">. </w:t>
      </w:r>
    </w:p>
    <w:p w14:paraId="38569982" w14:textId="77777777" w:rsidR="00025E7A" w:rsidRPr="004403D0" w:rsidRDefault="00025E7A" w:rsidP="00770618">
      <w:pPr>
        <w:spacing w:line="276" w:lineRule="auto"/>
        <w:contextualSpacing/>
        <w:jc w:val="left"/>
        <w:rPr>
          <w:rFonts w:asciiTheme="majorHAnsi" w:hAnsiTheme="majorHAnsi" w:cstheme="minorHAnsi"/>
          <w:bCs/>
          <w:color w:val="59595B"/>
          <w:lang w:val="en-GB"/>
        </w:rPr>
      </w:pPr>
    </w:p>
    <w:p w14:paraId="40CB1FCE" w14:textId="53641FC9" w:rsidR="006148F0" w:rsidRPr="004403D0" w:rsidRDefault="008E6F92" w:rsidP="00770618">
      <w:pPr>
        <w:spacing w:line="276" w:lineRule="auto"/>
        <w:contextualSpacing/>
        <w:jc w:val="left"/>
        <w:rPr>
          <w:rFonts w:asciiTheme="majorHAnsi" w:hAnsiTheme="majorHAnsi" w:cstheme="minorHAnsi"/>
          <w:color w:val="59595B"/>
          <w:lang w:val="en-GB"/>
        </w:rPr>
      </w:pPr>
      <w:r w:rsidRPr="004403D0">
        <w:rPr>
          <w:rFonts w:asciiTheme="majorHAnsi" w:hAnsiTheme="majorHAnsi" w:cstheme="minorHAnsi"/>
          <w:bCs/>
          <w:color w:val="59595B"/>
          <w:lang w:val="en-GB"/>
        </w:rPr>
        <w:t>T</w:t>
      </w:r>
      <w:r w:rsidR="00E24FE5" w:rsidRPr="004403D0">
        <w:rPr>
          <w:rFonts w:asciiTheme="majorHAnsi" w:hAnsiTheme="majorHAnsi" w:cstheme="minorHAnsi"/>
          <w:bCs/>
          <w:color w:val="59595B"/>
          <w:lang w:val="en-GB"/>
        </w:rPr>
        <w:t xml:space="preserve">his clinical study </w:t>
      </w:r>
      <w:r w:rsidR="00E36B52" w:rsidRPr="004403D0">
        <w:rPr>
          <w:rFonts w:asciiTheme="majorHAnsi" w:hAnsiTheme="majorHAnsi" w:cstheme="minorHAnsi"/>
          <w:bCs/>
          <w:color w:val="59595B"/>
          <w:lang w:val="en-GB"/>
        </w:rPr>
        <w:t>in hospitali</w:t>
      </w:r>
      <w:r w:rsidR="00E91786">
        <w:rPr>
          <w:rFonts w:asciiTheme="majorHAnsi" w:hAnsiTheme="majorHAnsi" w:cstheme="minorHAnsi"/>
          <w:bCs/>
          <w:color w:val="59595B"/>
          <w:lang w:val="en-GB"/>
        </w:rPr>
        <w:t>s</w:t>
      </w:r>
      <w:r w:rsidR="00E36B52" w:rsidRPr="004403D0">
        <w:rPr>
          <w:rFonts w:asciiTheme="majorHAnsi" w:hAnsiTheme="majorHAnsi" w:cstheme="minorHAnsi"/>
          <w:bCs/>
          <w:color w:val="59595B"/>
          <w:lang w:val="en-GB"/>
        </w:rPr>
        <w:t>ed patients with COVID-19</w:t>
      </w:r>
      <w:r w:rsidR="00720A9E" w:rsidRPr="004403D0">
        <w:rPr>
          <w:rFonts w:asciiTheme="majorHAnsi" w:hAnsiTheme="majorHAnsi" w:cstheme="minorHAnsi"/>
          <w:bCs/>
          <w:color w:val="59595B"/>
          <w:lang w:val="en-GB"/>
        </w:rPr>
        <w:t xml:space="preserve"> </w:t>
      </w:r>
      <w:r w:rsidR="00E24FE5" w:rsidRPr="004403D0">
        <w:rPr>
          <w:rFonts w:asciiTheme="majorHAnsi" w:hAnsiTheme="majorHAnsi" w:cstheme="minorHAnsi"/>
          <w:bCs/>
          <w:color w:val="59595B"/>
          <w:lang w:val="en-GB"/>
        </w:rPr>
        <w:t>seeks to identify if</w:t>
      </w:r>
      <w:r w:rsidR="00BD2FDE" w:rsidRPr="004403D0">
        <w:rPr>
          <w:rFonts w:asciiTheme="majorHAnsi" w:hAnsiTheme="majorHAnsi" w:cstheme="minorHAnsi"/>
          <w:bCs/>
          <w:color w:val="59595B"/>
          <w:lang w:val="en-GB"/>
        </w:rPr>
        <w:t xml:space="preserve"> </w:t>
      </w:r>
      <w:r w:rsidR="00650B68" w:rsidRPr="004403D0">
        <w:rPr>
          <w:rFonts w:asciiTheme="majorHAnsi" w:hAnsiTheme="majorHAnsi" w:cstheme="minorHAnsi"/>
          <w:bCs/>
          <w:color w:val="59595B"/>
          <w:lang w:val="en-GB"/>
        </w:rPr>
        <w:t xml:space="preserve">the </w:t>
      </w:r>
      <w:r w:rsidR="006C3977">
        <w:rPr>
          <w:rFonts w:asciiTheme="majorHAnsi" w:hAnsiTheme="majorHAnsi" w:cstheme="minorHAnsi"/>
          <w:bCs/>
          <w:color w:val="59595B"/>
          <w:lang w:val="en-GB"/>
        </w:rPr>
        <w:t xml:space="preserve">administration </w:t>
      </w:r>
      <w:r w:rsidR="00650B68" w:rsidRPr="004403D0">
        <w:rPr>
          <w:rFonts w:asciiTheme="majorHAnsi" w:hAnsiTheme="majorHAnsi" w:cstheme="minorHAnsi"/>
          <w:bCs/>
          <w:color w:val="59595B"/>
          <w:lang w:val="en-GB"/>
        </w:rPr>
        <w:t xml:space="preserve">of </w:t>
      </w:r>
      <w:r w:rsidR="00050BAB" w:rsidRPr="004403D0">
        <w:rPr>
          <w:rFonts w:asciiTheme="majorHAnsi" w:hAnsiTheme="majorHAnsi" w:cstheme="minorHAnsi"/>
          <w:bCs/>
          <w:color w:val="59595B"/>
          <w:lang w:val="en-GB"/>
        </w:rPr>
        <w:t>additional</w:t>
      </w:r>
      <w:r w:rsidR="00E24FE5" w:rsidRPr="004403D0">
        <w:rPr>
          <w:rFonts w:asciiTheme="majorHAnsi" w:hAnsiTheme="majorHAnsi" w:cstheme="minorHAnsi"/>
          <w:bCs/>
          <w:color w:val="59595B"/>
          <w:lang w:val="en-GB"/>
        </w:rPr>
        <w:t xml:space="preserve"> C1 INH</w:t>
      </w:r>
      <w:r w:rsidR="00720A9E" w:rsidRPr="004403D0">
        <w:rPr>
          <w:rFonts w:asciiTheme="majorHAnsi" w:hAnsiTheme="majorHAnsi" w:cstheme="minorHAnsi"/>
          <w:bCs/>
          <w:color w:val="59595B"/>
          <w:lang w:val="en-GB"/>
        </w:rPr>
        <w:t xml:space="preserve"> can</w:t>
      </w:r>
      <w:r w:rsidR="00D41557" w:rsidRPr="004403D0">
        <w:rPr>
          <w:rFonts w:asciiTheme="majorHAnsi" w:hAnsiTheme="majorHAnsi" w:cstheme="minorHAnsi"/>
          <w:bCs/>
          <w:color w:val="59595B"/>
          <w:lang w:val="en-GB"/>
        </w:rPr>
        <w:t xml:space="preserve"> </w:t>
      </w:r>
      <w:r w:rsidR="00141926" w:rsidRPr="004403D0">
        <w:rPr>
          <w:rFonts w:asciiTheme="majorHAnsi" w:hAnsiTheme="majorHAnsi" w:cstheme="minorHAnsi"/>
          <w:bCs/>
          <w:color w:val="59595B"/>
          <w:lang w:val="en-GB"/>
        </w:rPr>
        <w:t xml:space="preserve">control </w:t>
      </w:r>
      <w:r w:rsidR="00795302" w:rsidRPr="004403D0">
        <w:rPr>
          <w:rFonts w:asciiTheme="majorHAnsi" w:hAnsiTheme="majorHAnsi" w:cstheme="minorHAnsi"/>
          <w:bCs/>
          <w:color w:val="59595B"/>
          <w:lang w:val="en-GB"/>
        </w:rPr>
        <w:t xml:space="preserve">or stop </w:t>
      </w:r>
      <w:r w:rsidR="00141926" w:rsidRPr="004403D0">
        <w:rPr>
          <w:rFonts w:asciiTheme="majorHAnsi" w:hAnsiTheme="majorHAnsi" w:cstheme="minorHAnsi"/>
          <w:bCs/>
          <w:color w:val="59595B"/>
          <w:lang w:val="en-GB"/>
        </w:rPr>
        <w:t xml:space="preserve">the </w:t>
      </w:r>
      <w:r w:rsidR="00D41557" w:rsidRPr="004403D0">
        <w:rPr>
          <w:rFonts w:asciiTheme="majorHAnsi" w:hAnsiTheme="majorHAnsi" w:cstheme="minorHAnsi"/>
          <w:bCs/>
          <w:color w:val="59595B"/>
          <w:lang w:val="en-GB"/>
        </w:rPr>
        <w:t xml:space="preserve">systemic </w:t>
      </w:r>
      <w:r w:rsidR="008E4226" w:rsidRPr="004403D0">
        <w:rPr>
          <w:rFonts w:asciiTheme="majorHAnsi" w:hAnsiTheme="majorHAnsi" w:cstheme="minorHAnsi"/>
          <w:bCs/>
          <w:color w:val="59595B"/>
          <w:lang w:val="en-GB"/>
        </w:rPr>
        <w:t>hyperinflammation</w:t>
      </w:r>
      <w:r w:rsidR="00D41557" w:rsidRPr="004403D0">
        <w:rPr>
          <w:rFonts w:asciiTheme="majorHAnsi" w:hAnsiTheme="majorHAnsi" w:cstheme="minorHAnsi"/>
          <w:bCs/>
          <w:color w:val="59595B"/>
          <w:lang w:val="en-GB"/>
        </w:rPr>
        <w:t xml:space="preserve"> syndrome or cytokine storm</w:t>
      </w:r>
      <w:r w:rsidR="00BD2FDE" w:rsidRPr="004403D0">
        <w:rPr>
          <w:rFonts w:asciiTheme="majorHAnsi" w:hAnsiTheme="majorHAnsi" w:cstheme="minorHAnsi"/>
          <w:bCs/>
          <w:color w:val="59595B"/>
          <w:lang w:val="en-GB"/>
        </w:rPr>
        <w:t>.</w:t>
      </w:r>
      <w:r w:rsidR="00BD2FDE" w:rsidRPr="004403D0">
        <w:rPr>
          <w:rFonts w:asciiTheme="majorHAnsi" w:hAnsiTheme="majorHAnsi" w:cstheme="minorHAnsi"/>
          <w:color w:val="59595B"/>
          <w:lang w:val="en-GB"/>
        </w:rPr>
        <w:t xml:space="preserve"> </w:t>
      </w:r>
      <w:r w:rsidR="003E514A">
        <w:rPr>
          <w:rFonts w:asciiTheme="majorHAnsi" w:hAnsiTheme="majorHAnsi" w:cstheme="minorHAnsi"/>
          <w:color w:val="59595B"/>
          <w:lang w:val="en-GB"/>
        </w:rPr>
        <w:t xml:space="preserve"> </w:t>
      </w:r>
      <w:r w:rsidR="00D41557" w:rsidRPr="004403D0">
        <w:rPr>
          <w:rFonts w:asciiTheme="majorHAnsi" w:hAnsiTheme="majorHAnsi" w:cstheme="minorHAnsi"/>
          <w:color w:val="59595B"/>
          <w:lang w:val="en-GB"/>
        </w:rPr>
        <w:t xml:space="preserve">Once </w:t>
      </w:r>
      <w:r w:rsidR="00A24619" w:rsidRPr="004403D0">
        <w:rPr>
          <w:rFonts w:asciiTheme="majorHAnsi" w:hAnsiTheme="majorHAnsi" w:cstheme="minorHAnsi"/>
          <w:color w:val="59595B"/>
          <w:lang w:val="en-GB"/>
        </w:rPr>
        <w:t xml:space="preserve">results from either an interim analysis or after </w:t>
      </w:r>
      <w:r w:rsidR="00D41557" w:rsidRPr="004403D0">
        <w:rPr>
          <w:rFonts w:asciiTheme="majorHAnsi" w:hAnsiTheme="majorHAnsi" w:cstheme="minorHAnsi"/>
          <w:color w:val="59595B"/>
          <w:lang w:val="en-GB"/>
        </w:rPr>
        <w:t>all patients have been treated</w:t>
      </w:r>
      <w:r w:rsidR="00BD2FDE" w:rsidRPr="004403D0">
        <w:rPr>
          <w:rFonts w:asciiTheme="majorHAnsi" w:hAnsiTheme="majorHAnsi" w:cstheme="minorHAnsi"/>
          <w:color w:val="59595B"/>
          <w:lang w:val="en-GB"/>
        </w:rPr>
        <w:t>,</w:t>
      </w:r>
      <w:r w:rsidR="00D41557" w:rsidRPr="004403D0">
        <w:rPr>
          <w:rFonts w:asciiTheme="majorHAnsi" w:hAnsiTheme="majorHAnsi" w:cstheme="minorHAnsi"/>
          <w:color w:val="59595B"/>
          <w:lang w:val="en-GB"/>
        </w:rPr>
        <w:t xml:space="preserve"> headline data</w:t>
      </w:r>
      <w:r w:rsidR="005F02D4" w:rsidRPr="004403D0">
        <w:rPr>
          <w:rFonts w:asciiTheme="majorHAnsi" w:hAnsiTheme="majorHAnsi" w:cstheme="minorHAnsi"/>
          <w:color w:val="59595B"/>
          <w:lang w:val="en-GB"/>
        </w:rPr>
        <w:t xml:space="preserve"> will be made publicly available</w:t>
      </w:r>
      <w:r w:rsidR="00D41557" w:rsidRPr="004403D0">
        <w:rPr>
          <w:rFonts w:asciiTheme="majorHAnsi" w:hAnsiTheme="majorHAnsi" w:cstheme="minorHAnsi"/>
          <w:color w:val="59595B"/>
          <w:lang w:val="en-GB"/>
        </w:rPr>
        <w:t>.</w:t>
      </w:r>
    </w:p>
    <w:p w14:paraId="4AB5271E" w14:textId="22AA78A6" w:rsidR="00D41557" w:rsidRPr="004403D0" w:rsidRDefault="00D41557" w:rsidP="00770618">
      <w:pPr>
        <w:spacing w:line="276" w:lineRule="auto"/>
        <w:contextualSpacing/>
        <w:jc w:val="left"/>
        <w:rPr>
          <w:rFonts w:asciiTheme="majorHAnsi" w:hAnsiTheme="majorHAnsi" w:cstheme="minorHAnsi"/>
          <w:color w:val="59595B"/>
          <w:lang w:val="en-GB"/>
        </w:rPr>
      </w:pPr>
    </w:p>
    <w:p w14:paraId="00E34E7A" w14:textId="687F9BCE" w:rsidR="00D41557" w:rsidRPr="004403D0" w:rsidRDefault="00D41557" w:rsidP="00770618">
      <w:pPr>
        <w:spacing w:line="276" w:lineRule="auto"/>
        <w:contextualSpacing/>
        <w:jc w:val="left"/>
        <w:rPr>
          <w:rFonts w:asciiTheme="majorHAnsi" w:hAnsiTheme="majorHAnsi" w:cstheme="minorHAnsi"/>
          <w:b/>
          <w:bCs/>
          <w:color w:val="59595B"/>
          <w:lang w:val="en-GB"/>
        </w:rPr>
      </w:pPr>
      <w:r w:rsidRPr="004403D0">
        <w:rPr>
          <w:rFonts w:asciiTheme="majorHAnsi" w:hAnsiTheme="majorHAnsi" w:cstheme="minorHAnsi"/>
          <w:b/>
          <w:bCs/>
          <w:color w:val="59595B"/>
          <w:lang w:val="en-GB"/>
        </w:rPr>
        <w:t xml:space="preserve">Prof. Bruno Giannetti, Pharming’s Chief Medical Officer commented: </w:t>
      </w:r>
    </w:p>
    <w:p w14:paraId="033CAB9A" w14:textId="5A9CEA54" w:rsidR="00D3192F" w:rsidRDefault="00D41557" w:rsidP="00FD3C62">
      <w:pPr>
        <w:spacing w:line="276" w:lineRule="auto"/>
        <w:ind w:left="720"/>
        <w:contextualSpacing/>
        <w:rPr>
          <w:rFonts w:asciiTheme="majorHAnsi" w:hAnsiTheme="majorHAnsi" w:cstheme="minorHAnsi"/>
          <w:i/>
          <w:color w:val="59595B"/>
          <w:lang w:val="en-GB"/>
        </w:rPr>
      </w:pPr>
      <w:r w:rsidRPr="004403D0">
        <w:rPr>
          <w:rFonts w:asciiTheme="majorHAnsi" w:hAnsiTheme="majorHAnsi" w:cstheme="minorHAnsi"/>
          <w:i/>
          <w:color w:val="59595B"/>
          <w:lang w:val="en-GB"/>
        </w:rPr>
        <w:t>“</w:t>
      </w:r>
      <w:r w:rsidR="005F1F4E" w:rsidRPr="004403D0">
        <w:rPr>
          <w:rFonts w:asciiTheme="majorHAnsi" w:hAnsiTheme="majorHAnsi" w:cstheme="minorHAnsi"/>
          <w:i/>
          <w:color w:val="59595B"/>
          <w:lang w:val="en-GB"/>
        </w:rPr>
        <w:t xml:space="preserve">COVID-19 </w:t>
      </w:r>
      <w:r w:rsidR="00F07C83" w:rsidRPr="004403D0">
        <w:rPr>
          <w:rFonts w:asciiTheme="majorHAnsi" w:hAnsiTheme="majorHAnsi" w:cstheme="minorHAnsi"/>
          <w:i/>
          <w:color w:val="59595B"/>
          <w:lang w:val="en-GB"/>
        </w:rPr>
        <w:t xml:space="preserve">has </w:t>
      </w:r>
      <w:r w:rsidR="00E821BA" w:rsidRPr="004403D0">
        <w:rPr>
          <w:rFonts w:asciiTheme="majorHAnsi" w:hAnsiTheme="majorHAnsi" w:cstheme="minorHAnsi"/>
          <w:i/>
          <w:color w:val="59595B"/>
          <w:lang w:val="en-GB"/>
        </w:rPr>
        <w:t>proven th</w:t>
      </w:r>
      <w:r w:rsidR="00FC6E89" w:rsidRPr="004403D0">
        <w:rPr>
          <w:rFonts w:asciiTheme="majorHAnsi" w:hAnsiTheme="majorHAnsi" w:cstheme="minorHAnsi"/>
          <w:i/>
          <w:color w:val="59595B"/>
          <w:lang w:val="en-GB"/>
        </w:rPr>
        <w:t xml:space="preserve">at there is a significant </w:t>
      </w:r>
      <w:r w:rsidR="00E821BA" w:rsidRPr="004403D0">
        <w:rPr>
          <w:rFonts w:asciiTheme="majorHAnsi" w:hAnsiTheme="majorHAnsi" w:cstheme="minorHAnsi"/>
          <w:i/>
          <w:color w:val="59595B"/>
          <w:lang w:val="en-GB"/>
        </w:rPr>
        <w:t xml:space="preserve">need for better understanding of how the </w:t>
      </w:r>
      <w:r w:rsidR="008E4226" w:rsidRPr="004403D0">
        <w:rPr>
          <w:rFonts w:asciiTheme="majorHAnsi" w:hAnsiTheme="majorHAnsi" w:cstheme="minorHAnsi"/>
          <w:i/>
          <w:color w:val="59595B"/>
          <w:lang w:val="en-GB"/>
        </w:rPr>
        <w:t xml:space="preserve">immune system </w:t>
      </w:r>
      <w:r w:rsidR="00C51B42" w:rsidRPr="004403D0">
        <w:rPr>
          <w:rFonts w:asciiTheme="majorHAnsi" w:hAnsiTheme="majorHAnsi" w:cstheme="minorHAnsi"/>
          <w:i/>
          <w:color w:val="59595B"/>
          <w:lang w:val="en-GB"/>
        </w:rPr>
        <w:t>fights infections.</w:t>
      </w:r>
      <w:r w:rsidR="00AB19BD" w:rsidRPr="004403D0">
        <w:rPr>
          <w:rFonts w:asciiTheme="majorHAnsi" w:hAnsiTheme="majorHAnsi" w:cstheme="minorHAnsi"/>
          <w:i/>
          <w:color w:val="59595B"/>
          <w:lang w:val="en-GB"/>
        </w:rPr>
        <w:t xml:space="preserve"> </w:t>
      </w:r>
      <w:r w:rsidR="00D553A0">
        <w:rPr>
          <w:rFonts w:asciiTheme="majorHAnsi" w:hAnsiTheme="majorHAnsi" w:cstheme="minorHAnsi"/>
          <w:i/>
          <w:color w:val="59595B"/>
          <w:lang w:val="en-GB"/>
        </w:rPr>
        <w:t>W</w:t>
      </w:r>
      <w:r w:rsidR="00AB19BD" w:rsidRPr="004403D0">
        <w:rPr>
          <w:rFonts w:asciiTheme="majorHAnsi" w:hAnsiTheme="majorHAnsi" w:cstheme="minorHAnsi"/>
          <w:i/>
          <w:color w:val="59595B"/>
          <w:lang w:val="en-GB"/>
        </w:rPr>
        <w:t>e have learned that cytokine storm</w:t>
      </w:r>
      <w:r w:rsidR="00964E98">
        <w:rPr>
          <w:rFonts w:asciiTheme="majorHAnsi" w:hAnsiTheme="majorHAnsi" w:cstheme="minorHAnsi"/>
          <w:i/>
          <w:color w:val="59595B"/>
          <w:lang w:val="en-GB"/>
        </w:rPr>
        <w:t>s</w:t>
      </w:r>
      <w:r w:rsidR="00AB19BD" w:rsidRPr="004403D0">
        <w:rPr>
          <w:rFonts w:asciiTheme="majorHAnsi" w:hAnsiTheme="majorHAnsi" w:cstheme="minorHAnsi"/>
          <w:i/>
          <w:color w:val="59595B"/>
          <w:lang w:val="en-GB"/>
        </w:rPr>
        <w:t xml:space="preserve"> caused by complement </w:t>
      </w:r>
      <w:r w:rsidR="00D3192F">
        <w:rPr>
          <w:rFonts w:asciiTheme="majorHAnsi" w:hAnsiTheme="majorHAnsi" w:cstheme="minorHAnsi"/>
          <w:i/>
          <w:color w:val="59595B"/>
          <w:lang w:val="en-GB"/>
        </w:rPr>
        <w:t xml:space="preserve">system </w:t>
      </w:r>
      <w:r w:rsidR="00AB19BD" w:rsidRPr="004403D0">
        <w:rPr>
          <w:rFonts w:asciiTheme="majorHAnsi" w:hAnsiTheme="majorHAnsi" w:cstheme="minorHAnsi"/>
          <w:i/>
          <w:color w:val="59595B"/>
          <w:lang w:val="en-GB"/>
        </w:rPr>
        <w:t>activation cannot be controlled by targeted anti-inflammatory therapies</w:t>
      </w:r>
      <w:r w:rsidR="00964E98">
        <w:rPr>
          <w:rFonts w:asciiTheme="majorHAnsi" w:hAnsiTheme="majorHAnsi" w:cstheme="minorHAnsi"/>
          <w:i/>
          <w:color w:val="59595B"/>
          <w:lang w:val="en-GB"/>
        </w:rPr>
        <w:t xml:space="preserve">. </w:t>
      </w:r>
      <w:r w:rsidR="00D3192F">
        <w:rPr>
          <w:rFonts w:asciiTheme="majorHAnsi" w:hAnsiTheme="majorHAnsi" w:cstheme="minorHAnsi"/>
          <w:i/>
          <w:color w:val="59595B"/>
          <w:lang w:val="en-GB"/>
        </w:rPr>
        <w:t xml:space="preserve">Instead, broad anti-inflammatory agents are required to stop the activation of multiple </w:t>
      </w:r>
      <w:r w:rsidR="00AB19BD" w:rsidRPr="004403D0">
        <w:rPr>
          <w:rFonts w:asciiTheme="majorHAnsi" w:hAnsiTheme="majorHAnsi" w:cstheme="minorHAnsi"/>
          <w:i/>
          <w:color w:val="59595B"/>
          <w:lang w:val="en-GB"/>
        </w:rPr>
        <w:t>inflammation pathways</w:t>
      </w:r>
      <w:r w:rsidR="00263D85" w:rsidRPr="004403D0">
        <w:rPr>
          <w:rFonts w:asciiTheme="majorHAnsi" w:hAnsiTheme="majorHAnsi" w:cstheme="minorHAnsi"/>
          <w:i/>
          <w:color w:val="59595B"/>
          <w:lang w:val="en-GB"/>
        </w:rPr>
        <w:t>. RUCONEST®</w:t>
      </w:r>
      <w:r w:rsidR="00F311D6" w:rsidRPr="004403D0">
        <w:rPr>
          <w:rFonts w:asciiTheme="majorHAnsi" w:hAnsiTheme="majorHAnsi" w:cstheme="minorHAnsi"/>
          <w:i/>
          <w:color w:val="59595B"/>
          <w:lang w:val="en-GB"/>
        </w:rPr>
        <w:t xml:space="preserve">’s multiple interactions with </w:t>
      </w:r>
      <w:r w:rsidR="00AB4461">
        <w:rPr>
          <w:rFonts w:asciiTheme="majorHAnsi" w:hAnsiTheme="majorHAnsi" w:cstheme="minorHAnsi"/>
          <w:i/>
          <w:color w:val="59595B"/>
          <w:lang w:val="en-GB"/>
        </w:rPr>
        <w:t xml:space="preserve">key </w:t>
      </w:r>
      <w:r w:rsidR="00F311D6" w:rsidRPr="004403D0">
        <w:rPr>
          <w:rFonts w:asciiTheme="majorHAnsi" w:hAnsiTheme="majorHAnsi" w:cstheme="minorHAnsi"/>
          <w:i/>
          <w:color w:val="59595B"/>
          <w:lang w:val="en-GB"/>
        </w:rPr>
        <w:t xml:space="preserve">inflammation pathways </w:t>
      </w:r>
      <w:r w:rsidR="00D3192F">
        <w:rPr>
          <w:rFonts w:asciiTheme="majorHAnsi" w:hAnsiTheme="majorHAnsi" w:cstheme="minorHAnsi"/>
          <w:i/>
          <w:color w:val="59595B"/>
          <w:lang w:val="en-GB"/>
        </w:rPr>
        <w:t xml:space="preserve">therefore </w:t>
      </w:r>
      <w:r w:rsidR="00F311D6" w:rsidRPr="004403D0">
        <w:rPr>
          <w:rFonts w:asciiTheme="majorHAnsi" w:hAnsiTheme="majorHAnsi" w:cstheme="minorHAnsi"/>
          <w:i/>
          <w:color w:val="59595B"/>
          <w:lang w:val="en-GB"/>
        </w:rPr>
        <w:t xml:space="preserve">make it a promising candidate to prevent the </w:t>
      </w:r>
      <w:r w:rsidR="00D3192F">
        <w:rPr>
          <w:rFonts w:asciiTheme="majorHAnsi" w:hAnsiTheme="majorHAnsi" w:cstheme="minorHAnsi"/>
          <w:i/>
          <w:color w:val="59595B"/>
          <w:lang w:val="en-GB"/>
        </w:rPr>
        <w:t>severe</w:t>
      </w:r>
      <w:r w:rsidR="00D3192F" w:rsidRPr="004403D0">
        <w:rPr>
          <w:rFonts w:asciiTheme="majorHAnsi" w:hAnsiTheme="majorHAnsi" w:cstheme="minorHAnsi"/>
          <w:i/>
          <w:color w:val="59595B"/>
          <w:lang w:val="en-GB"/>
        </w:rPr>
        <w:t xml:space="preserve"> </w:t>
      </w:r>
      <w:r w:rsidR="00F311D6" w:rsidRPr="004403D0">
        <w:rPr>
          <w:rFonts w:asciiTheme="majorHAnsi" w:hAnsiTheme="majorHAnsi" w:cstheme="minorHAnsi"/>
          <w:i/>
          <w:color w:val="59595B"/>
          <w:lang w:val="en-GB"/>
        </w:rPr>
        <w:t>complications observed in COVID-19</w:t>
      </w:r>
      <w:r w:rsidR="00D3192F">
        <w:rPr>
          <w:rFonts w:asciiTheme="majorHAnsi" w:hAnsiTheme="majorHAnsi" w:cstheme="minorHAnsi"/>
          <w:i/>
          <w:color w:val="59595B"/>
          <w:lang w:val="en-GB"/>
        </w:rPr>
        <w:t xml:space="preserve"> patients</w:t>
      </w:r>
      <w:r w:rsidR="00F311D6" w:rsidRPr="004403D0">
        <w:rPr>
          <w:rFonts w:asciiTheme="majorHAnsi" w:hAnsiTheme="majorHAnsi" w:cstheme="minorHAnsi"/>
          <w:i/>
          <w:color w:val="59595B"/>
          <w:lang w:val="en-GB"/>
        </w:rPr>
        <w:t>.</w:t>
      </w:r>
    </w:p>
    <w:p w14:paraId="02892AE5" w14:textId="510226F2" w:rsidR="00D41557" w:rsidRPr="004403D0" w:rsidRDefault="006C3977" w:rsidP="00770618">
      <w:pPr>
        <w:spacing w:line="276" w:lineRule="auto"/>
        <w:ind w:left="720"/>
        <w:contextualSpacing/>
        <w:rPr>
          <w:rFonts w:asciiTheme="majorHAnsi" w:hAnsiTheme="majorHAnsi" w:cstheme="minorHAnsi"/>
          <w:i/>
          <w:color w:val="59595B"/>
          <w:lang w:val="en-GB"/>
        </w:rPr>
      </w:pPr>
      <w:r w:rsidRPr="006C3977">
        <w:rPr>
          <w:rFonts w:asciiTheme="majorHAnsi" w:hAnsiTheme="majorHAnsi" w:cstheme="minorHAnsi"/>
          <w:i/>
          <w:color w:val="59595B"/>
          <w:lang w:val="en-GB"/>
        </w:rPr>
        <w:t>This investigator-initiated clinical trial in partnershi</w:t>
      </w:r>
      <w:r>
        <w:rPr>
          <w:rFonts w:asciiTheme="majorHAnsi" w:hAnsiTheme="majorHAnsi" w:cstheme="minorHAnsi"/>
          <w:i/>
          <w:color w:val="59595B"/>
          <w:lang w:val="en-GB"/>
        </w:rPr>
        <w:t xml:space="preserve">p with </w:t>
      </w:r>
      <w:r w:rsidR="00CD3EB3" w:rsidRPr="004403D0">
        <w:rPr>
          <w:rFonts w:asciiTheme="majorHAnsi" w:hAnsiTheme="majorHAnsi" w:cstheme="minorHAnsi"/>
          <w:i/>
          <w:color w:val="59595B"/>
          <w:lang w:val="en-GB"/>
        </w:rPr>
        <w:t xml:space="preserve">Dr Michael Osthoff, </w:t>
      </w:r>
      <w:r w:rsidR="00944786" w:rsidRPr="004403D0">
        <w:rPr>
          <w:rFonts w:asciiTheme="majorHAnsi" w:hAnsiTheme="majorHAnsi" w:cstheme="minorHAnsi"/>
          <w:i/>
          <w:color w:val="59595B"/>
          <w:lang w:val="en-GB"/>
        </w:rPr>
        <w:t xml:space="preserve">will be important </w:t>
      </w:r>
      <w:r w:rsidR="00A16567" w:rsidRPr="004403D0">
        <w:rPr>
          <w:rFonts w:asciiTheme="majorHAnsi" w:hAnsiTheme="majorHAnsi" w:cstheme="minorHAnsi"/>
          <w:i/>
          <w:color w:val="59595B"/>
          <w:lang w:val="en-GB"/>
        </w:rPr>
        <w:t xml:space="preserve">not only for the treatment of pneumonia as a result of COVID-19 infection, but </w:t>
      </w:r>
      <w:r w:rsidR="00E014CF" w:rsidRPr="004403D0">
        <w:rPr>
          <w:rFonts w:asciiTheme="majorHAnsi" w:hAnsiTheme="majorHAnsi" w:cstheme="minorHAnsi"/>
          <w:i/>
          <w:color w:val="59595B"/>
          <w:lang w:val="en-GB"/>
        </w:rPr>
        <w:t xml:space="preserve">will also provide key insight </w:t>
      </w:r>
      <w:r w:rsidR="00ED15C2" w:rsidRPr="004403D0">
        <w:rPr>
          <w:rFonts w:asciiTheme="majorHAnsi" w:hAnsiTheme="majorHAnsi" w:cstheme="minorHAnsi"/>
          <w:i/>
          <w:color w:val="59595B"/>
          <w:lang w:val="en-GB"/>
        </w:rPr>
        <w:t>in</w:t>
      </w:r>
      <w:r w:rsidR="00E014CF" w:rsidRPr="004403D0">
        <w:rPr>
          <w:rFonts w:asciiTheme="majorHAnsi" w:hAnsiTheme="majorHAnsi" w:cstheme="minorHAnsi"/>
          <w:i/>
          <w:color w:val="59595B"/>
          <w:lang w:val="en-GB"/>
        </w:rPr>
        <w:t>to</w:t>
      </w:r>
      <w:r w:rsidR="00ED15C2" w:rsidRPr="004403D0">
        <w:rPr>
          <w:rFonts w:asciiTheme="majorHAnsi" w:hAnsiTheme="majorHAnsi" w:cstheme="minorHAnsi"/>
          <w:i/>
          <w:color w:val="59595B"/>
          <w:lang w:val="en-GB"/>
        </w:rPr>
        <w:t xml:space="preserve"> the future </w:t>
      </w:r>
      <w:r w:rsidR="00B90640" w:rsidRPr="004403D0">
        <w:rPr>
          <w:rFonts w:asciiTheme="majorHAnsi" w:hAnsiTheme="majorHAnsi" w:cstheme="minorHAnsi"/>
          <w:i/>
          <w:color w:val="59595B"/>
          <w:lang w:val="en-GB"/>
        </w:rPr>
        <w:t xml:space="preserve">treatment </w:t>
      </w:r>
      <w:r w:rsidR="00ED15C2" w:rsidRPr="004403D0">
        <w:rPr>
          <w:rFonts w:asciiTheme="majorHAnsi" w:hAnsiTheme="majorHAnsi" w:cstheme="minorHAnsi"/>
          <w:i/>
          <w:color w:val="59595B"/>
          <w:lang w:val="en-GB"/>
        </w:rPr>
        <w:t>of complement</w:t>
      </w:r>
      <w:r w:rsidR="00B90640" w:rsidRPr="004403D0">
        <w:rPr>
          <w:rFonts w:asciiTheme="majorHAnsi" w:hAnsiTheme="majorHAnsi" w:cstheme="minorHAnsi"/>
          <w:i/>
          <w:color w:val="59595B"/>
          <w:lang w:val="en-GB"/>
        </w:rPr>
        <w:t xml:space="preserve"> system </w:t>
      </w:r>
      <w:r w:rsidR="00E014CF" w:rsidRPr="004403D0">
        <w:rPr>
          <w:rFonts w:asciiTheme="majorHAnsi" w:hAnsiTheme="majorHAnsi" w:cstheme="minorHAnsi"/>
          <w:i/>
          <w:color w:val="59595B"/>
          <w:lang w:val="en-GB"/>
        </w:rPr>
        <w:t>influenced</w:t>
      </w:r>
      <w:r w:rsidR="00B90640" w:rsidRPr="004403D0">
        <w:rPr>
          <w:rFonts w:asciiTheme="majorHAnsi" w:hAnsiTheme="majorHAnsi" w:cstheme="minorHAnsi"/>
          <w:i/>
          <w:color w:val="59595B"/>
          <w:lang w:val="en-GB"/>
        </w:rPr>
        <w:t xml:space="preserve"> diseases. </w:t>
      </w:r>
    </w:p>
    <w:p w14:paraId="6423B0C4" w14:textId="3D4D23F7" w:rsidR="006148F0" w:rsidRPr="004403D0" w:rsidRDefault="00E014CF" w:rsidP="00770618">
      <w:pPr>
        <w:spacing w:line="276" w:lineRule="auto"/>
        <w:contextualSpacing/>
        <w:jc w:val="left"/>
        <w:rPr>
          <w:rFonts w:asciiTheme="majorHAnsi" w:hAnsiTheme="majorHAnsi" w:cstheme="minorHAnsi"/>
          <w:i/>
          <w:color w:val="59595B"/>
          <w:lang w:val="en-GB"/>
        </w:rPr>
      </w:pPr>
      <w:r w:rsidRPr="004403D0">
        <w:rPr>
          <w:rFonts w:asciiTheme="majorHAnsi" w:hAnsiTheme="majorHAnsi" w:cstheme="minorHAnsi"/>
          <w:i/>
          <w:color w:val="59595B"/>
          <w:lang w:val="en-GB"/>
        </w:rPr>
        <w:t xml:space="preserve"> </w:t>
      </w:r>
    </w:p>
    <w:p w14:paraId="14CF39AA" w14:textId="7394277C" w:rsidR="00622091" w:rsidRPr="004403D0" w:rsidRDefault="00D41557" w:rsidP="00770618">
      <w:pPr>
        <w:spacing w:line="276" w:lineRule="auto"/>
        <w:contextualSpacing/>
        <w:jc w:val="left"/>
        <w:rPr>
          <w:rFonts w:asciiTheme="majorHAnsi" w:hAnsiTheme="majorHAnsi" w:cstheme="minorHAnsi"/>
          <w:b/>
          <w:color w:val="59595B"/>
          <w:szCs w:val="22"/>
          <w:lang w:val="en-GB" w:eastAsia="nl-NL"/>
        </w:rPr>
      </w:pPr>
      <w:r w:rsidRPr="004403D0">
        <w:rPr>
          <w:rFonts w:asciiTheme="majorHAnsi" w:hAnsiTheme="majorHAnsi" w:cstheme="minorHAnsi"/>
          <w:b/>
          <w:color w:val="59595B"/>
          <w:szCs w:val="22"/>
          <w:lang w:val="en-GB" w:eastAsia="nl-NL"/>
        </w:rPr>
        <w:t xml:space="preserve">Dr Michael Osthoff, University Hospital Basel, Switzerland and the treating physician, said: </w:t>
      </w:r>
    </w:p>
    <w:p w14:paraId="0E480963" w14:textId="6115E1DC" w:rsidR="001B320B" w:rsidRPr="004403D0" w:rsidRDefault="00D41557" w:rsidP="004403D0">
      <w:pPr>
        <w:spacing w:line="276" w:lineRule="auto"/>
        <w:ind w:left="720"/>
        <w:contextualSpacing/>
        <w:rPr>
          <w:rFonts w:asciiTheme="majorHAnsi" w:hAnsiTheme="majorHAnsi" w:cstheme="minorHAnsi"/>
          <w:i/>
          <w:color w:val="59595B"/>
          <w:lang w:val="en-GB"/>
        </w:rPr>
      </w:pPr>
      <w:r w:rsidRPr="004403D0">
        <w:rPr>
          <w:rFonts w:asciiTheme="majorHAnsi" w:hAnsiTheme="majorHAnsi" w:cstheme="minorHAnsi"/>
          <w:i/>
          <w:color w:val="59595B"/>
          <w:lang w:val="en-GB"/>
        </w:rPr>
        <w:t>“</w:t>
      </w:r>
      <w:r w:rsidR="00F311D6" w:rsidRPr="004403D0">
        <w:rPr>
          <w:rFonts w:asciiTheme="majorHAnsi" w:hAnsiTheme="majorHAnsi" w:cstheme="minorHAnsi"/>
          <w:i/>
          <w:color w:val="59595B"/>
          <w:lang w:val="en-GB"/>
        </w:rPr>
        <w:t xml:space="preserve">After the encouraging results observed in </w:t>
      </w:r>
      <w:r w:rsidR="006F496A">
        <w:rPr>
          <w:rFonts w:asciiTheme="majorHAnsi" w:hAnsiTheme="majorHAnsi" w:cstheme="minorHAnsi"/>
          <w:i/>
          <w:color w:val="59595B"/>
          <w:lang w:val="en-GB"/>
        </w:rPr>
        <w:t>five</w:t>
      </w:r>
      <w:r w:rsidR="00F311D6" w:rsidRPr="004403D0">
        <w:rPr>
          <w:rFonts w:asciiTheme="majorHAnsi" w:hAnsiTheme="majorHAnsi" w:cstheme="minorHAnsi"/>
          <w:i/>
          <w:color w:val="59595B"/>
          <w:lang w:val="en-GB"/>
        </w:rPr>
        <w:t xml:space="preserve"> patients treated with RUCONEST® in our clinic, </w:t>
      </w:r>
      <w:r w:rsidR="006C3977">
        <w:rPr>
          <w:rFonts w:asciiTheme="majorHAnsi" w:hAnsiTheme="majorHAnsi" w:cstheme="minorHAnsi"/>
          <w:i/>
          <w:color w:val="59595B"/>
          <w:lang w:val="en-GB"/>
        </w:rPr>
        <w:t>i</w:t>
      </w:r>
      <w:r w:rsidR="006C3977" w:rsidRPr="000559D7">
        <w:rPr>
          <w:rFonts w:asciiTheme="majorHAnsi" w:hAnsiTheme="majorHAnsi" w:cstheme="minorHAnsi"/>
          <w:i/>
          <w:color w:val="59595B"/>
          <w:lang w:val="en-GB"/>
        </w:rPr>
        <w:t>t is justified to investigate this drug and its unique mode of action of targeting several inflammatory cascades in a clinical trial</w:t>
      </w:r>
      <w:r w:rsidR="00F311D6" w:rsidRPr="004403D0">
        <w:rPr>
          <w:rFonts w:asciiTheme="majorHAnsi" w:hAnsiTheme="majorHAnsi" w:cstheme="minorHAnsi"/>
          <w:i/>
          <w:color w:val="59595B"/>
          <w:lang w:val="en-GB"/>
        </w:rPr>
        <w:t xml:space="preserve"> with a large number of patients. We will gather precious information about efficacy</w:t>
      </w:r>
      <w:r w:rsidR="001B320B" w:rsidRPr="004403D0">
        <w:rPr>
          <w:rFonts w:asciiTheme="majorHAnsi" w:hAnsiTheme="majorHAnsi" w:cstheme="minorHAnsi"/>
          <w:i/>
          <w:color w:val="59595B"/>
          <w:lang w:val="en-GB"/>
        </w:rPr>
        <w:t xml:space="preserve">, </w:t>
      </w:r>
      <w:r w:rsidR="00F311D6" w:rsidRPr="004403D0">
        <w:rPr>
          <w:rFonts w:asciiTheme="majorHAnsi" w:hAnsiTheme="majorHAnsi" w:cstheme="minorHAnsi"/>
          <w:i/>
          <w:color w:val="59595B"/>
          <w:lang w:val="en-GB"/>
        </w:rPr>
        <w:t xml:space="preserve">safety </w:t>
      </w:r>
      <w:r w:rsidR="001B320B" w:rsidRPr="004403D0">
        <w:rPr>
          <w:rFonts w:asciiTheme="majorHAnsi" w:hAnsiTheme="majorHAnsi" w:cstheme="minorHAnsi"/>
          <w:i/>
          <w:color w:val="59595B"/>
          <w:lang w:val="en-GB"/>
        </w:rPr>
        <w:t xml:space="preserve">and appropriate dosing </w:t>
      </w:r>
      <w:r w:rsidR="00F311D6" w:rsidRPr="004403D0">
        <w:rPr>
          <w:rFonts w:asciiTheme="majorHAnsi" w:hAnsiTheme="majorHAnsi" w:cstheme="minorHAnsi"/>
          <w:i/>
          <w:color w:val="59595B"/>
          <w:lang w:val="en-GB"/>
        </w:rPr>
        <w:t xml:space="preserve">of the drug in the treatment </w:t>
      </w:r>
      <w:r w:rsidR="001B320B" w:rsidRPr="004403D0">
        <w:rPr>
          <w:rFonts w:asciiTheme="majorHAnsi" w:hAnsiTheme="majorHAnsi" w:cstheme="minorHAnsi"/>
          <w:i/>
          <w:color w:val="59595B"/>
          <w:lang w:val="en-GB"/>
        </w:rPr>
        <w:t xml:space="preserve">and prevention </w:t>
      </w:r>
      <w:r w:rsidR="00F311D6" w:rsidRPr="004403D0">
        <w:rPr>
          <w:rFonts w:asciiTheme="majorHAnsi" w:hAnsiTheme="majorHAnsi" w:cstheme="minorHAnsi"/>
          <w:i/>
          <w:color w:val="59595B"/>
          <w:lang w:val="en-GB"/>
        </w:rPr>
        <w:t xml:space="preserve">of </w:t>
      </w:r>
      <w:r w:rsidR="001B320B" w:rsidRPr="004403D0">
        <w:rPr>
          <w:rFonts w:asciiTheme="majorHAnsi" w:hAnsiTheme="majorHAnsi" w:cstheme="minorHAnsi"/>
          <w:i/>
          <w:color w:val="59595B"/>
          <w:lang w:val="en-GB"/>
        </w:rPr>
        <w:t xml:space="preserve">the severe complications of </w:t>
      </w:r>
      <w:r w:rsidR="00F311D6" w:rsidRPr="004403D0">
        <w:rPr>
          <w:rFonts w:asciiTheme="majorHAnsi" w:hAnsiTheme="majorHAnsi" w:cstheme="minorHAnsi"/>
          <w:i/>
          <w:color w:val="59595B"/>
          <w:lang w:val="en-GB"/>
        </w:rPr>
        <w:t>COVID-19</w:t>
      </w:r>
      <w:r w:rsidR="001B320B" w:rsidRPr="004403D0">
        <w:rPr>
          <w:rFonts w:asciiTheme="majorHAnsi" w:hAnsiTheme="majorHAnsi" w:cstheme="minorHAnsi"/>
          <w:i/>
          <w:color w:val="59595B"/>
          <w:lang w:val="en-GB"/>
        </w:rPr>
        <w:t>.</w:t>
      </w:r>
    </w:p>
    <w:p w14:paraId="283C6FEC" w14:textId="49CCCDDB" w:rsidR="001B320B" w:rsidRPr="004C2360" w:rsidRDefault="001B320B" w:rsidP="004C2360">
      <w:pPr>
        <w:spacing w:line="276" w:lineRule="auto"/>
        <w:ind w:left="720"/>
        <w:contextualSpacing/>
        <w:rPr>
          <w:rFonts w:asciiTheme="majorHAnsi" w:hAnsiTheme="majorHAnsi" w:cstheme="minorHAnsi"/>
          <w:i/>
          <w:color w:val="59595B"/>
          <w:lang w:val="en-GB"/>
        </w:rPr>
      </w:pPr>
      <w:bookmarkStart w:id="1" w:name="_Hlk47903660"/>
      <w:r w:rsidRPr="004403D0">
        <w:rPr>
          <w:rFonts w:asciiTheme="majorHAnsi" w:hAnsiTheme="majorHAnsi" w:cstheme="minorHAnsi"/>
          <w:i/>
          <w:color w:val="59595B"/>
          <w:lang w:val="en-GB"/>
        </w:rPr>
        <w:t xml:space="preserve">After a short period of remission, we observe a worrisome increase of new COVID-19 cases in Europe, whilst in </w:t>
      </w:r>
      <w:r w:rsidR="004C2360">
        <w:rPr>
          <w:rFonts w:asciiTheme="majorHAnsi" w:hAnsiTheme="majorHAnsi" w:cstheme="minorHAnsi"/>
          <w:i/>
          <w:color w:val="59595B"/>
          <w:lang w:val="en-GB"/>
        </w:rPr>
        <w:t xml:space="preserve">a number of </w:t>
      </w:r>
      <w:r w:rsidRPr="004403D0">
        <w:rPr>
          <w:rFonts w:asciiTheme="majorHAnsi" w:hAnsiTheme="majorHAnsi" w:cstheme="minorHAnsi"/>
          <w:i/>
          <w:color w:val="59595B"/>
          <w:lang w:val="en-GB"/>
        </w:rPr>
        <w:t>other countrie</w:t>
      </w:r>
      <w:r w:rsidR="006C3977">
        <w:rPr>
          <w:rFonts w:asciiTheme="majorHAnsi" w:hAnsiTheme="majorHAnsi" w:cstheme="minorHAnsi"/>
          <w:i/>
          <w:color w:val="59595B"/>
          <w:lang w:val="en-GB"/>
        </w:rPr>
        <w:t>s</w:t>
      </w:r>
      <w:r w:rsidR="004C2360">
        <w:rPr>
          <w:rFonts w:asciiTheme="majorHAnsi" w:hAnsiTheme="majorHAnsi" w:cstheme="minorHAnsi"/>
          <w:i/>
          <w:color w:val="59595B"/>
          <w:lang w:val="en-GB"/>
        </w:rPr>
        <w:t xml:space="preserve"> </w:t>
      </w:r>
      <w:r w:rsidRPr="004403D0">
        <w:rPr>
          <w:rFonts w:asciiTheme="majorHAnsi" w:hAnsiTheme="majorHAnsi" w:cstheme="minorHAnsi"/>
          <w:i/>
          <w:color w:val="59595B"/>
          <w:lang w:val="en-GB"/>
        </w:rPr>
        <w:t>the disease still spreads almost uninhibited.</w:t>
      </w:r>
      <w:r w:rsidR="004C2360">
        <w:rPr>
          <w:rFonts w:asciiTheme="majorHAnsi" w:hAnsiTheme="majorHAnsi" w:cstheme="minorHAnsi"/>
          <w:i/>
          <w:color w:val="59595B"/>
          <w:lang w:val="en-GB"/>
        </w:rPr>
        <w:t xml:space="preserve"> </w:t>
      </w:r>
      <w:r w:rsidR="006C3977">
        <w:rPr>
          <w:rFonts w:asciiTheme="majorHAnsi" w:hAnsiTheme="majorHAnsi" w:cstheme="minorHAnsi"/>
          <w:i/>
          <w:color w:val="59595B"/>
          <w:lang w:val="en-GB"/>
        </w:rPr>
        <w:t>The</w:t>
      </w:r>
      <w:r w:rsidRPr="004403D0">
        <w:rPr>
          <w:rFonts w:asciiTheme="majorHAnsi" w:hAnsiTheme="majorHAnsi" w:cstheme="minorHAnsi"/>
          <w:i/>
          <w:color w:val="59595B"/>
          <w:lang w:val="en-GB"/>
        </w:rPr>
        <w:t xml:space="preserve"> need for a treatment of COVID-19 </w:t>
      </w:r>
      <w:r w:rsidR="006C3977">
        <w:rPr>
          <w:rFonts w:asciiTheme="majorHAnsi" w:hAnsiTheme="majorHAnsi" w:cstheme="minorHAnsi"/>
          <w:i/>
          <w:color w:val="59595B"/>
          <w:lang w:val="en-GB"/>
        </w:rPr>
        <w:t xml:space="preserve">associated </w:t>
      </w:r>
      <w:r w:rsidRPr="004403D0">
        <w:rPr>
          <w:rFonts w:asciiTheme="majorHAnsi" w:hAnsiTheme="majorHAnsi" w:cstheme="minorHAnsi"/>
          <w:i/>
          <w:color w:val="59595B"/>
          <w:lang w:val="en-GB"/>
        </w:rPr>
        <w:t xml:space="preserve">complications is more urgent than ever.” </w:t>
      </w:r>
    </w:p>
    <w:p w14:paraId="7E53BEFD" w14:textId="77777777" w:rsidR="00622091" w:rsidRPr="004403D0" w:rsidRDefault="00622091" w:rsidP="00770618">
      <w:pPr>
        <w:spacing w:line="276" w:lineRule="auto"/>
        <w:contextualSpacing/>
        <w:jc w:val="left"/>
        <w:rPr>
          <w:rStyle w:val="Emphasis"/>
          <w:rFonts w:asciiTheme="majorHAnsi" w:hAnsiTheme="majorHAnsi" w:cstheme="minorHAnsi"/>
          <w:color w:val="00679B"/>
          <w:shd w:val="clear" w:color="auto" w:fill="FFFFFF"/>
          <w:lang w:val="en-GB"/>
        </w:rPr>
      </w:pPr>
    </w:p>
    <w:bookmarkEnd w:id="1"/>
    <w:p w14:paraId="29E8BECA" w14:textId="6298D31A" w:rsidR="00622091" w:rsidRPr="004403D0" w:rsidRDefault="00622091" w:rsidP="00770618">
      <w:pPr>
        <w:spacing w:line="276" w:lineRule="auto"/>
        <w:contextualSpacing/>
        <w:jc w:val="left"/>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lang w:val="en-GB"/>
        </w:rPr>
        <w:lastRenderedPageBreak/>
        <w:t>About Pharming Group N.V</w:t>
      </w:r>
      <w:r w:rsidRPr="003E514A">
        <w:rPr>
          <w:rStyle w:val="Emphasis"/>
          <w:rFonts w:asciiTheme="majorHAnsi" w:hAnsiTheme="majorHAnsi" w:cstheme="minorHAnsi"/>
          <w:color w:val="00679B"/>
          <w:shd w:val="clear" w:color="auto" w:fill="FFFFFF"/>
          <w:lang w:val="en-GB"/>
        </w:rPr>
        <w:t>.</w:t>
      </w:r>
    </w:p>
    <w:p w14:paraId="60EC1FAD" w14:textId="0399FDC7" w:rsidR="00622091" w:rsidRPr="004403D0" w:rsidRDefault="00622091" w:rsidP="00770618">
      <w:pPr>
        <w:spacing w:line="276" w:lineRule="auto"/>
        <w:contextualSpacing/>
        <w:jc w:val="left"/>
        <w:rPr>
          <w:rFonts w:asciiTheme="majorHAnsi" w:hAnsiTheme="majorHAnsi" w:cstheme="minorHAnsi"/>
          <w:color w:val="59595B"/>
          <w:lang w:val="en-GB" w:eastAsia="nl-NL"/>
        </w:rPr>
      </w:pPr>
      <w:r w:rsidRPr="004403D0">
        <w:rPr>
          <w:rFonts w:asciiTheme="majorHAnsi" w:hAnsiTheme="majorHAnsi" w:cstheme="minorHAnsi"/>
          <w:color w:val="59595B"/>
          <w:lang w:val="en-GB" w:eastAsia="nl-NL"/>
        </w:rPr>
        <w:t xml:space="preserve">Pharming is a specialty pharmaceutical company developing innovative products for the safe, effective treatment of rare diseases and unmet medical needs. Pharming’s lead product, RUCONEST® (conestat alfa) is a recombinant human C1 esterase inhibitor approved for the treatment of acute </w:t>
      </w:r>
      <w:r w:rsidR="007A1E11">
        <w:rPr>
          <w:rFonts w:asciiTheme="majorHAnsi" w:hAnsiTheme="majorHAnsi" w:cstheme="minorHAnsi"/>
          <w:color w:val="59595B"/>
          <w:lang w:val="en-GB" w:eastAsia="nl-NL"/>
        </w:rPr>
        <w:t>attacks of angio-edema</w:t>
      </w:r>
      <w:r w:rsidRPr="004403D0">
        <w:rPr>
          <w:rFonts w:asciiTheme="majorHAnsi" w:hAnsiTheme="majorHAnsi" w:cstheme="minorHAnsi"/>
          <w:color w:val="59595B"/>
          <w:lang w:val="en-GB" w:eastAsia="nl-NL"/>
        </w:rPr>
        <w:t xml:space="preserve"> in patients </w:t>
      </w:r>
      <w:r w:rsidR="002E42E1">
        <w:rPr>
          <w:rFonts w:asciiTheme="majorHAnsi" w:hAnsiTheme="majorHAnsi" w:cstheme="minorHAnsi"/>
          <w:color w:val="59595B"/>
          <w:lang w:val="en-GB" w:eastAsia="nl-NL"/>
        </w:rPr>
        <w:t xml:space="preserve">with </w:t>
      </w:r>
      <w:r w:rsidR="007A1E11">
        <w:rPr>
          <w:rFonts w:asciiTheme="majorHAnsi" w:hAnsiTheme="majorHAnsi" w:cstheme="minorHAnsi"/>
          <w:color w:val="59595B"/>
          <w:lang w:val="en-GB" w:eastAsia="nl-NL"/>
        </w:rPr>
        <w:t>h</w:t>
      </w:r>
      <w:r w:rsidR="007A1E11" w:rsidRPr="004403D0">
        <w:rPr>
          <w:rFonts w:asciiTheme="majorHAnsi" w:hAnsiTheme="majorHAnsi" w:cstheme="minorHAnsi"/>
          <w:color w:val="59595B"/>
          <w:lang w:val="en-GB" w:eastAsia="nl-NL"/>
        </w:rPr>
        <w:t xml:space="preserve">ereditary </w:t>
      </w:r>
      <w:r w:rsidR="007A1E11">
        <w:rPr>
          <w:rFonts w:asciiTheme="majorHAnsi" w:hAnsiTheme="majorHAnsi" w:cstheme="minorHAnsi"/>
          <w:color w:val="59595B"/>
          <w:lang w:val="en-GB" w:eastAsia="nl-NL"/>
        </w:rPr>
        <w:t>a</w:t>
      </w:r>
      <w:r w:rsidR="007A1E11" w:rsidRPr="004403D0">
        <w:rPr>
          <w:rFonts w:asciiTheme="majorHAnsi" w:hAnsiTheme="majorHAnsi" w:cstheme="minorHAnsi"/>
          <w:color w:val="59595B"/>
          <w:lang w:val="en-GB" w:eastAsia="nl-NL"/>
        </w:rPr>
        <w:t>ngioedema (HAE)</w:t>
      </w:r>
      <w:r w:rsidR="002E42E1">
        <w:rPr>
          <w:rFonts w:asciiTheme="majorHAnsi" w:hAnsiTheme="majorHAnsi" w:cstheme="minorHAnsi"/>
          <w:color w:val="59595B"/>
          <w:lang w:val="en-GB" w:eastAsia="nl-NL"/>
        </w:rPr>
        <w:t xml:space="preserve"> </w:t>
      </w:r>
      <w:r w:rsidRPr="004403D0">
        <w:rPr>
          <w:rFonts w:asciiTheme="majorHAnsi" w:hAnsiTheme="majorHAnsi" w:cstheme="minorHAnsi"/>
          <w:color w:val="59595B"/>
          <w:lang w:val="en-GB" w:eastAsia="nl-NL"/>
        </w:rPr>
        <w:t>in Europe</w:t>
      </w:r>
      <w:r w:rsidR="0055429C">
        <w:rPr>
          <w:rFonts w:asciiTheme="majorHAnsi" w:hAnsiTheme="majorHAnsi" w:cstheme="minorHAnsi"/>
          <w:color w:val="59595B"/>
          <w:lang w:val="en-GB" w:eastAsia="nl-NL"/>
        </w:rPr>
        <w:t>;</w:t>
      </w:r>
      <w:r w:rsidRPr="004403D0">
        <w:rPr>
          <w:rFonts w:asciiTheme="majorHAnsi" w:hAnsiTheme="majorHAnsi" w:cstheme="minorHAnsi"/>
          <w:color w:val="59595B"/>
          <w:lang w:val="en-GB" w:eastAsia="nl-NL"/>
        </w:rPr>
        <w:t xml:space="preserve"> </w:t>
      </w:r>
      <w:r w:rsidR="00E724ED">
        <w:rPr>
          <w:rFonts w:asciiTheme="majorHAnsi" w:hAnsiTheme="majorHAnsi" w:cstheme="minorHAnsi"/>
          <w:color w:val="59595B"/>
          <w:lang w:val="en-GB" w:eastAsia="nl-NL"/>
        </w:rPr>
        <w:t>for a</w:t>
      </w:r>
      <w:r w:rsidR="008E537A">
        <w:rPr>
          <w:rFonts w:asciiTheme="majorHAnsi" w:hAnsiTheme="majorHAnsi" w:cstheme="minorHAnsi"/>
          <w:color w:val="59595B"/>
          <w:lang w:val="en-GB" w:eastAsia="nl-NL"/>
        </w:rPr>
        <w:t>dults, adolescents and children from two years of age</w:t>
      </w:r>
      <w:r w:rsidR="00147E46">
        <w:rPr>
          <w:rFonts w:asciiTheme="majorHAnsi" w:hAnsiTheme="majorHAnsi" w:cstheme="minorHAnsi"/>
          <w:color w:val="59595B"/>
          <w:lang w:val="en-GB" w:eastAsia="nl-NL"/>
        </w:rPr>
        <w:t xml:space="preserve">, in </w:t>
      </w:r>
      <w:r w:rsidRPr="004403D0">
        <w:rPr>
          <w:rFonts w:asciiTheme="majorHAnsi" w:hAnsiTheme="majorHAnsi" w:cstheme="minorHAnsi"/>
          <w:color w:val="59595B"/>
          <w:lang w:val="en-GB" w:eastAsia="nl-NL"/>
        </w:rPr>
        <w:t>the US,</w:t>
      </w:r>
      <w:r w:rsidR="00147E46">
        <w:rPr>
          <w:rFonts w:asciiTheme="majorHAnsi" w:hAnsiTheme="majorHAnsi" w:cstheme="minorHAnsi"/>
          <w:color w:val="59595B"/>
          <w:lang w:val="en-GB" w:eastAsia="nl-NL"/>
        </w:rPr>
        <w:t xml:space="preserve"> for adults and adolescents and in</w:t>
      </w:r>
      <w:r w:rsidRPr="004403D0">
        <w:rPr>
          <w:rFonts w:asciiTheme="majorHAnsi" w:hAnsiTheme="majorHAnsi" w:cstheme="minorHAnsi"/>
          <w:color w:val="59595B"/>
          <w:lang w:val="en-GB" w:eastAsia="nl-NL"/>
        </w:rPr>
        <w:t xml:space="preserve"> Israel and South Korea. The product is available on a named-patient basis in other territories where it has not yet obtained marketing authorisation.</w:t>
      </w:r>
    </w:p>
    <w:p w14:paraId="5D8816F3" w14:textId="23310998" w:rsidR="00622091" w:rsidRDefault="00622091" w:rsidP="00770618">
      <w:pPr>
        <w:spacing w:line="276" w:lineRule="auto"/>
        <w:contextualSpacing/>
        <w:jc w:val="left"/>
        <w:rPr>
          <w:rFonts w:asciiTheme="majorHAnsi" w:hAnsiTheme="majorHAnsi" w:cstheme="minorHAnsi"/>
          <w:color w:val="59595B"/>
          <w:lang w:val="en-GB" w:eastAsia="nl-NL"/>
        </w:rPr>
      </w:pPr>
    </w:p>
    <w:p w14:paraId="48E53FB8" w14:textId="2526AB31" w:rsidR="00622091" w:rsidRPr="004403D0" w:rsidRDefault="00622091" w:rsidP="00770618">
      <w:pPr>
        <w:spacing w:line="276" w:lineRule="auto"/>
        <w:contextualSpacing/>
        <w:jc w:val="left"/>
        <w:rPr>
          <w:rFonts w:asciiTheme="majorHAnsi" w:hAnsiTheme="majorHAnsi" w:cstheme="minorHAnsi"/>
          <w:color w:val="59595B"/>
          <w:lang w:val="en-GB" w:eastAsia="nl-NL"/>
        </w:rPr>
      </w:pPr>
      <w:r w:rsidRPr="004403D0">
        <w:rPr>
          <w:rFonts w:asciiTheme="majorHAnsi" w:hAnsiTheme="majorHAnsi" w:cstheme="minorHAnsi"/>
          <w:color w:val="59595B"/>
          <w:lang w:val="en-GB" w:eastAsia="nl-NL"/>
        </w:rPr>
        <w:t xml:space="preserve">RUCONEST® is commercialised by Pharming in the US and in Europe, and the Company holds all other commercialisation rights in other countries not specified below. In some of these other countries distribution is made in association with the HAEi Global Access Program (GAP). RUCONEST® is distributed in Argentina, Colombia, Costa Rica, the Dominican Republic, Panama, and Venezuela by Cytobioteck, in South Korea by HyupJin Corporation and in Israel by Kamada. </w:t>
      </w:r>
    </w:p>
    <w:p w14:paraId="1DCA4EB6" w14:textId="77777777" w:rsidR="00622091" w:rsidRPr="004403D0" w:rsidRDefault="00622091" w:rsidP="00770618">
      <w:pPr>
        <w:spacing w:line="276" w:lineRule="auto"/>
        <w:contextualSpacing/>
        <w:jc w:val="left"/>
        <w:rPr>
          <w:rFonts w:asciiTheme="majorHAnsi" w:hAnsiTheme="majorHAnsi" w:cstheme="minorHAnsi"/>
          <w:color w:val="59595B"/>
          <w:lang w:val="en-GB" w:eastAsia="nl-NL"/>
        </w:rPr>
      </w:pPr>
      <w:r w:rsidRPr="004403D0">
        <w:rPr>
          <w:rFonts w:asciiTheme="majorHAnsi" w:hAnsiTheme="majorHAnsi" w:cstheme="minorHAnsi"/>
          <w:color w:val="59595B"/>
          <w:lang w:val="en-GB" w:eastAsia="nl-NL"/>
        </w:rPr>
        <w:t xml:space="preserve">RUCONEST® is also being evaluated for various additional indications. Pharming’s technology platform includes a unique production process that has proven capable of producing industrial quantities of pure high quality recombinant human proteins in a more economical and less immunogenic way compared with current cell-line based methods. </w:t>
      </w:r>
    </w:p>
    <w:p w14:paraId="753A5FED" w14:textId="77777777" w:rsidR="00622091" w:rsidRPr="004403D0" w:rsidRDefault="00622091" w:rsidP="00770618">
      <w:pPr>
        <w:spacing w:line="276" w:lineRule="auto"/>
        <w:contextualSpacing/>
        <w:jc w:val="left"/>
        <w:rPr>
          <w:rFonts w:asciiTheme="majorHAnsi" w:hAnsiTheme="majorHAnsi" w:cstheme="minorHAnsi"/>
          <w:color w:val="59595B"/>
          <w:lang w:val="en-GB" w:eastAsia="nl-NL"/>
        </w:rPr>
      </w:pPr>
    </w:p>
    <w:p w14:paraId="5B7EEFB2" w14:textId="77777777" w:rsidR="00622091" w:rsidRPr="004403D0" w:rsidRDefault="00622091" w:rsidP="00770618">
      <w:pPr>
        <w:spacing w:line="276" w:lineRule="auto"/>
        <w:contextualSpacing/>
        <w:jc w:val="left"/>
        <w:rPr>
          <w:rFonts w:asciiTheme="majorHAnsi" w:hAnsiTheme="majorHAnsi" w:cstheme="minorHAnsi"/>
          <w:color w:val="59595B"/>
          <w:lang w:val="en-GB" w:eastAsia="nl-NL"/>
        </w:rPr>
      </w:pPr>
      <w:r w:rsidRPr="004403D0">
        <w:rPr>
          <w:rFonts w:asciiTheme="majorHAnsi" w:hAnsiTheme="majorHAnsi" w:cstheme="minorHAnsi"/>
          <w:color w:val="59595B"/>
          <w:lang w:val="en-GB" w:eastAsia="nl-NL"/>
        </w:rPr>
        <w:t>Leads for enzyme replacement therapy (“ERT”) for Pompe and Fabry’s diseases are also being produced and optimised respectively at present.</w:t>
      </w:r>
    </w:p>
    <w:p w14:paraId="2FBE6F62" w14:textId="77777777" w:rsidR="00622091" w:rsidRPr="004403D0" w:rsidRDefault="00622091" w:rsidP="00770618">
      <w:pPr>
        <w:spacing w:line="276" w:lineRule="auto"/>
        <w:contextualSpacing/>
        <w:jc w:val="left"/>
        <w:rPr>
          <w:rFonts w:asciiTheme="majorHAnsi" w:hAnsiTheme="majorHAnsi" w:cstheme="minorHAnsi"/>
          <w:color w:val="59595B"/>
          <w:lang w:val="en-GB" w:eastAsia="nl-NL"/>
        </w:rPr>
      </w:pPr>
    </w:p>
    <w:p w14:paraId="37C3D5C6" w14:textId="77777777" w:rsidR="00622091" w:rsidRPr="004403D0" w:rsidRDefault="00622091" w:rsidP="00770618">
      <w:pPr>
        <w:spacing w:line="276" w:lineRule="auto"/>
        <w:contextualSpacing/>
        <w:jc w:val="left"/>
        <w:rPr>
          <w:rFonts w:asciiTheme="majorHAnsi" w:hAnsiTheme="majorHAnsi" w:cstheme="minorHAnsi"/>
          <w:color w:val="59595B"/>
          <w:lang w:val="en-GB" w:eastAsia="nl-NL"/>
        </w:rPr>
      </w:pPr>
      <w:r w:rsidRPr="004403D0">
        <w:rPr>
          <w:rFonts w:asciiTheme="majorHAnsi" w:hAnsiTheme="majorHAnsi" w:cstheme="minorHAnsi"/>
          <w:color w:val="59595B"/>
          <w:lang w:val="en-GB" w:eastAsia="nl-NL"/>
        </w:rPr>
        <w:t>Pharming has recently in-licensed leniolisib from Novartis, a small molecule and selective PI3Kδ inhibitor, which is in a registrational study for activated PI3K-delta syndrome (APDS), a rare form of Primary Immunodeficiency.</w:t>
      </w:r>
    </w:p>
    <w:p w14:paraId="6EECD83B" w14:textId="77777777" w:rsidR="00622091" w:rsidRPr="004403D0" w:rsidRDefault="00622091" w:rsidP="00770618">
      <w:pPr>
        <w:spacing w:line="276" w:lineRule="auto"/>
        <w:contextualSpacing/>
        <w:jc w:val="left"/>
        <w:rPr>
          <w:rFonts w:asciiTheme="majorHAnsi" w:hAnsiTheme="majorHAnsi" w:cstheme="minorHAnsi"/>
          <w:color w:val="59595B"/>
          <w:lang w:val="en-GB" w:eastAsia="nl-NL"/>
        </w:rPr>
      </w:pPr>
    </w:p>
    <w:p w14:paraId="0F303E55" w14:textId="280A897B" w:rsidR="00622091" w:rsidRPr="004403D0" w:rsidRDefault="00622091" w:rsidP="00770618">
      <w:pPr>
        <w:spacing w:line="276" w:lineRule="auto"/>
        <w:contextualSpacing/>
        <w:jc w:val="left"/>
        <w:rPr>
          <w:rFonts w:asciiTheme="majorHAnsi" w:hAnsiTheme="majorHAnsi" w:cstheme="minorHAnsi"/>
          <w:color w:val="59595B"/>
          <w:lang w:val="en-GB" w:eastAsia="nl-NL"/>
        </w:rPr>
      </w:pPr>
      <w:r w:rsidRPr="004403D0">
        <w:rPr>
          <w:rFonts w:asciiTheme="majorHAnsi" w:hAnsiTheme="majorHAnsi" w:cstheme="minorHAnsi"/>
          <w:color w:val="59595B"/>
          <w:lang w:val="en-GB" w:eastAsia="nl-NL"/>
        </w:rPr>
        <w:t xml:space="preserve">Pharming has a </w:t>
      </w:r>
      <w:r w:rsidR="004403D0" w:rsidRPr="004403D0">
        <w:rPr>
          <w:rFonts w:asciiTheme="majorHAnsi" w:hAnsiTheme="majorHAnsi" w:cstheme="minorHAnsi"/>
          <w:color w:val="59595B"/>
          <w:lang w:val="en-GB" w:eastAsia="nl-NL"/>
        </w:rPr>
        <w:t>long-term</w:t>
      </w:r>
      <w:r w:rsidRPr="004403D0">
        <w:rPr>
          <w:rFonts w:asciiTheme="majorHAnsi" w:hAnsiTheme="majorHAnsi" w:cstheme="minorHAnsi"/>
          <w:color w:val="59595B"/>
          <w:lang w:val="en-GB" w:eastAsia="nl-NL"/>
        </w:rPr>
        <w:t xml:space="preserve">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its affiliates and are funded by CSIPI. Clinical development will be shared between the partners with each partner taking the costs for their territories under the partnership. </w:t>
      </w:r>
    </w:p>
    <w:p w14:paraId="48D3EFC3" w14:textId="77777777" w:rsidR="00622091" w:rsidRPr="004403D0" w:rsidRDefault="00622091" w:rsidP="00770618">
      <w:pPr>
        <w:spacing w:line="276" w:lineRule="auto"/>
        <w:contextualSpacing/>
        <w:jc w:val="left"/>
        <w:rPr>
          <w:rFonts w:asciiTheme="majorHAnsi" w:hAnsiTheme="majorHAnsi" w:cstheme="minorHAnsi"/>
          <w:color w:val="59595B"/>
          <w:lang w:val="en-GB" w:eastAsia="nl-NL"/>
        </w:rPr>
      </w:pPr>
    </w:p>
    <w:p w14:paraId="05A1DE1D" w14:textId="77777777" w:rsidR="00622091" w:rsidRPr="004403D0" w:rsidRDefault="00622091" w:rsidP="00770618">
      <w:pPr>
        <w:spacing w:line="276" w:lineRule="auto"/>
        <w:contextualSpacing/>
        <w:rPr>
          <w:rStyle w:val="Emphasis"/>
          <w:rFonts w:asciiTheme="majorHAnsi" w:hAnsiTheme="majorHAnsi" w:cstheme="minorHAnsi"/>
        </w:rPr>
      </w:pPr>
      <w:r w:rsidRPr="004403D0">
        <w:rPr>
          <w:rStyle w:val="Emphasis"/>
          <w:rFonts w:asciiTheme="majorHAnsi" w:hAnsiTheme="majorHAnsi" w:cstheme="minorHAnsi"/>
          <w:color w:val="00679B"/>
          <w:shd w:val="clear" w:color="auto" w:fill="FFFFFF"/>
          <w:lang w:val="en-GB"/>
        </w:rPr>
        <w:t>Forward-looking Statements</w:t>
      </w:r>
    </w:p>
    <w:p w14:paraId="2DD2C2F2" w14:textId="77777777" w:rsidR="00622091" w:rsidRPr="004403D0" w:rsidRDefault="00622091" w:rsidP="00770618">
      <w:pPr>
        <w:spacing w:after="120" w:line="276" w:lineRule="auto"/>
        <w:contextualSpacing/>
        <w:rPr>
          <w:rFonts w:asciiTheme="majorHAnsi" w:eastAsia="MS Mincho" w:hAnsiTheme="majorHAnsi" w:cstheme="minorHAnsi"/>
          <w:i/>
          <w:iCs/>
          <w:color w:val="59595B"/>
          <w:lang w:val="en-GB"/>
        </w:rPr>
      </w:pPr>
      <w:r w:rsidRPr="004403D0">
        <w:rPr>
          <w:rFonts w:asciiTheme="majorHAnsi" w:eastAsia="MS Mincho" w:hAnsiTheme="majorHAnsi" w:cstheme="minorHAnsi"/>
          <w:i/>
          <w:iCs/>
          <w:color w:val="59595B"/>
          <w:lang w:val="en-GB"/>
        </w:rPr>
        <w:t>This press release of Pharming Group N.V. and its subsidiaries (“Pharming”, the “Company”) may contain forward-looking statements including without limitation those regarding Pharming’s financial projections, market expectations, developments, partnerships, plans, strategies and capital expenditures.</w:t>
      </w:r>
    </w:p>
    <w:p w14:paraId="098D918A" w14:textId="77777777" w:rsidR="00622091" w:rsidRPr="004403D0" w:rsidRDefault="00622091" w:rsidP="00770618">
      <w:pPr>
        <w:spacing w:after="120" w:line="276" w:lineRule="auto"/>
        <w:contextualSpacing/>
        <w:rPr>
          <w:rFonts w:asciiTheme="majorHAnsi" w:eastAsia="MS Mincho" w:hAnsiTheme="majorHAnsi" w:cstheme="minorHAnsi"/>
          <w:i/>
          <w:iCs/>
          <w:color w:val="59595B"/>
          <w:lang w:val="en-GB"/>
        </w:rPr>
      </w:pPr>
      <w:r w:rsidRPr="004403D0">
        <w:rPr>
          <w:rFonts w:asciiTheme="majorHAnsi" w:eastAsia="MS Mincho" w:hAnsiTheme="majorHAnsi" w:cstheme="minorHAnsi"/>
          <w:i/>
          <w:iCs/>
          <w:color w:val="59595B"/>
          <w:lang w:val="en-GB"/>
        </w:rPr>
        <w:t>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commercialise new products, markets or technologies.</w:t>
      </w:r>
    </w:p>
    <w:p w14:paraId="17150386" w14:textId="77777777" w:rsidR="00622091" w:rsidRPr="004403D0" w:rsidRDefault="00622091" w:rsidP="00770618">
      <w:pPr>
        <w:spacing w:after="120" w:line="276" w:lineRule="auto"/>
        <w:contextualSpacing/>
        <w:rPr>
          <w:rFonts w:asciiTheme="majorHAnsi" w:eastAsia="MS Mincho" w:hAnsiTheme="majorHAnsi" w:cstheme="minorHAnsi"/>
          <w:i/>
          <w:iCs/>
          <w:color w:val="59595B"/>
          <w:lang w:val="en-GB"/>
        </w:rPr>
      </w:pPr>
      <w:r w:rsidRPr="004403D0">
        <w:rPr>
          <w:rFonts w:asciiTheme="majorHAnsi" w:eastAsia="MS Mincho" w:hAnsiTheme="majorHAnsi" w:cstheme="minorHAnsi"/>
          <w:i/>
          <w:iCs/>
          <w:color w:val="59595B"/>
          <w:lang w:val="en-GB"/>
        </w:rPr>
        <w:lastRenderedPageBreak/>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1C34DB7D" w14:textId="77777777" w:rsidR="00622091" w:rsidRPr="004403D0" w:rsidRDefault="00622091" w:rsidP="00770618">
      <w:pPr>
        <w:spacing w:line="276" w:lineRule="auto"/>
        <w:contextualSpacing/>
        <w:rPr>
          <w:rFonts w:asciiTheme="majorHAnsi" w:eastAsiaTheme="majorEastAsia" w:hAnsiTheme="majorHAnsi" w:cstheme="minorHAnsi"/>
          <w:b/>
          <w:color w:val="59595B"/>
          <w:szCs w:val="28"/>
          <w:lang w:val="en-GB" w:eastAsia="zh-CN"/>
        </w:rPr>
      </w:pPr>
    </w:p>
    <w:p w14:paraId="32D4F98B" w14:textId="77777777" w:rsidR="00622091" w:rsidRPr="004403D0" w:rsidRDefault="00622091" w:rsidP="00770618">
      <w:pPr>
        <w:spacing w:line="276" w:lineRule="auto"/>
        <w:contextualSpacing/>
        <w:jc w:val="left"/>
        <w:rPr>
          <w:rFonts w:asciiTheme="majorHAnsi" w:eastAsiaTheme="majorEastAsia" w:hAnsiTheme="majorHAnsi" w:cstheme="minorHAnsi"/>
          <w:b/>
          <w:color w:val="59595B"/>
          <w:szCs w:val="28"/>
          <w:lang w:val="en-GB" w:eastAsia="zh-CN"/>
        </w:rPr>
      </w:pPr>
      <w:r w:rsidRPr="004403D0">
        <w:rPr>
          <w:rFonts w:asciiTheme="majorHAnsi" w:eastAsiaTheme="majorEastAsia" w:hAnsiTheme="majorHAnsi" w:cstheme="minorHAnsi"/>
          <w:b/>
          <w:color w:val="59595B"/>
          <w:szCs w:val="28"/>
          <w:lang w:val="en-GB" w:eastAsia="zh-CN"/>
        </w:rPr>
        <w:t>For further public information, contact:</w:t>
      </w:r>
    </w:p>
    <w:p w14:paraId="17E323AF" w14:textId="77777777" w:rsidR="00C26D7B" w:rsidRPr="004403D0" w:rsidRDefault="00C26D7B" w:rsidP="00770618">
      <w:pPr>
        <w:spacing w:line="276" w:lineRule="auto"/>
        <w:contextualSpacing/>
        <w:jc w:val="left"/>
        <w:rPr>
          <w:rFonts w:asciiTheme="majorHAnsi" w:hAnsiTheme="majorHAnsi" w:cstheme="minorHAnsi"/>
          <w:color w:val="59595B"/>
          <w:lang w:val="nl-NL"/>
        </w:rPr>
      </w:pPr>
    </w:p>
    <w:p w14:paraId="7759BACD" w14:textId="2EFE591D" w:rsidR="00550C8D" w:rsidRPr="004403D0" w:rsidRDefault="00550C8D" w:rsidP="00770618">
      <w:pPr>
        <w:spacing w:line="276" w:lineRule="auto"/>
        <w:contextualSpacing/>
        <w:jc w:val="left"/>
        <w:rPr>
          <w:rFonts w:asciiTheme="majorHAnsi" w:hAnsiTheme="majorHAnsi" w:cstheme="minorHAnsi"/>
          <w:b/>
          <w:color w:val="59595B"/>
          <w:lang w:val="nl-NL"/>
        </w:rPr>
      </w:pPr>
      <w:r w:rsidRPr="004403D0">
        <w:rPr>
          <w:rFonts w:asciiTheme="majorHAnsi" w:hAnsiTheme="majorHAnsi" w:cstheme="minorHAnsi"/>
          <w:b/>
          <w:color w:val="59595B"/>
          <w:lang w:val="nl-NL"/>
        </w:rPr>
        <w:t>Pharming Group, Leiden, The Netherlands</w:t>
      </w:r>
    </w:p>
    <w:p w14:paraId="2F7606A4" w14:textId="77777777" w:rsidR="00622091" w:rsidRPr="004403D0" w:rsidRDefault="00622091" w:rsidP="00770618">
      <w:pPr>
        <w:spacing w:line="276" w:lineRule="auto"/>
        <w:contextualSpacing/>
        <w:jc w:val="left"/>
        <w:rPr>
          <w:rFonts w:asciiTheme="majorHAnsi" w:hAnsiTheme="majorHAnsi" w:cstheme="minorHAnsi"/>
          <w:color w:val="59595B"/>
          <w:lang w:val="nl-NL"/>
        </w:rPr>
      </w:pPr>
      <w:r w:rsidRPr="004403D0">
        <w:rPr>
          <w:rFonts w:asciiTheme="majorHAnsi" w:hAnsiTheme="majorHAnsi" w:cstheme="minorHAnsi"/>
          <w:color w:val="59595B"/>
          <w:lang w:val="nl-NL"/>
        </w:rPr>
        <w:t>Sijmen de Vries, CEO: T: +31 71 524 7400</w:t>
      </w:r>
    </w:p>
    <w:p w14:paraId="5DE97D72" w14:textId="0CD9D65D" w:rsidR="00622091" w:rsidRPr="004403D0" w:rsidRDefault="00622091" w:rsidP="00770618">
      <w:pPr>
        <w:spacing w:line="276" w:lineRule="auto"/>
        <w:contextualSpacing/>
        <w:jc w:val="left"/>
        <w:rPr>
          <w:rFonts w:asciiTheme="majorHAnsi" w:eastAsia="SimSun" w:hAnsiTheme="majorHAnsi" w:cstheme="minorHAnsi"/>
          <w:i/>
          <w:color w:val="59595B"/>
          <w:lang w:val="en-GB" w:eastAsia="zh-CN"/>
        </w:rPr>
      </w:pPr>
      <w:r w:rsidRPr="004403D0">
        <w:rPr>
          <w:rFonts w:asciiTheme="majorHAnsi" w:hAnsiTheme="majorHAnsi" w:cstheme="minorHAnsi"/>
          <w:color w:val="59595B"/>
          <w:lang w:val="en-GB"/>
        </w:rPr>
        <w:t>Susanne Embleton, Investor Relations Manager: +31 71 524 7400</w:t>
      </w:r>
      <w:r w:rsidR="003E514A">
        <w:rPr>
          <w:rFonts w:asciiTheme="majorHAnsi" w:hAnsiTheme="majorHAnsi" w:cstheme="minorHAnsi"/>
          <w:color w:val="59595B"/>
          <w:lang w:val="en-GB"/>
        </w:rPr>
        <w:t>/investor@pharming.com</w:t>
      </w:r>
    </w:p>
    <w:p w14:paraId="3085CBAB" w14:textId="77777777" w:rsidR="00C26D7B" w:rsidRPr="004403D0" w:rsidRDefault="00C26D7B" w:rsidP="00770618">
      <w:pPr>
        <w:spacing w:line="276" w:lineRule="auto"/>
        <w:contextualSpacing/>
        <w:jc w:val="left"/>
        <w:rPr>
          <w:rFonts w:asciiTheme="majorHAnsi" w:eastAsia="SimSun" w:hAnsiTheme="majorHAnsi" w:cstheme="minorHAnsi"/>
          <w:i/>
          <w:color w:val="59595B"/>
          <w:lang w:val="en-GB" w:eastAsia="zh-CN"/>
        </w:rPr>
      </w:pPr>
    </w:p>
    <w:p w14:paraId="617E5D46" w14:textId="6EAD7A1C" w:rsidR="00622091" w:rsidRPr="004403D0" w:rsidRDefault="00622091" w:rsidP="00770618">
      <w:pPr>
        <w:spacing w:line="276" w:lineRule="auto"/>
        <w:contextualSpacing/>
        <w:jc w:val="left"/>
        <w:rPr>
          <w:rFonts w:asciiTheme="majorHAnsi" w:eastAsia="SimSun" w:hAnsiTheme="majorHAnsi" w:cstheme="minorHAnsi"/>
          <w:b/>
          <w:color w:val="59595B"/>
          <w:lang w:val="en-GB" w:eastAsia="zh-CN"/>
        </w:rPr>
      </w:pPr>
      <w:r w:rsidRPr="004403D0">
        <w:rPr>
          <w:rFonts w:asciiTheme="majorHAnsi" w:eastAsia="SimSun" w:hAnsiTheme="majorHAnsi" w:cstheme="minorHAnsi"/>
          <w:b/>
          <w:color w:val="59595B"/>
          <w:lang w:val="en-GB" w:eastAsia="zh-CN"/>
        </w:rPr>
        <w:t>FTI Consulting</w:t>
      </w:r>
      <w:r w:rsidR="00550C8D" w:rsidRPr="004403D0">
        <w:rPr>
          <w:rFonts w:asciiTheme="majorHAnsi" w:eastAsia="SimSun" w:hAnsiTheme="majorHAnsi" w:cstheme="minorHAnsi"/>
          <w:b/>
          <w:color w:val="59595B"/>
          <w:lang w:val="en-GB" w:eastAsia="zh-CN"/>
        </w:rPr>
        <w:t>, London, UK</w:t>
      </w:r>
    </w:p>
    <w:p w14:paraId="6D829BCC" w14:textId="2F9425F9" w:rsidR="00550C8D" w:rsidRPr="004403D0" w:rsidRDefault="00622091" w:rsidP="00770618">
      <w:pPr>
        <w:spacing w:line="276" w:lineRule="auto"/>
        <w:contextualSpacing/>
        <w:jc w:val="left"/>
        <w:rPr>
          <w:rFonts w:asciiTheme="majorHAnsi" w:eastAsia="SimSun" w:hAnsiTheme="majorHAnsi" w:cstheme="minorHAnsi"/>
          <w:color w:val="59595B"/>
          <w:lang w:val="en-GB" w:eastAsia="zh-CN"/>
        </w:rPr>
      </w:pPr>
      <w:r w:rsidRPr="004403D0">
        <w:rPr>
          <w:rFonts w:asciiTheme="majorHAnsi" w:eastAsia="SimSun" w:hAnsiTheme="majorHAnsi" w:cstheme="minorHAnsi"/>
          <w:color w:val="59595B"/>
          <w:lang w:val="en-GB" w:eastAsia="zh-CN"/>
        </w:rPr>
        <w:t xml:space="preserve">Victoria Foster Mitchell/Mary Whittow, </w:t>
      </w:r>
    </w:p>
    <w:p w14:paraId="47CD1E9F" w14:textId="469FC5BD" w:rsidR="00622091" w:rsidRPr="004403D0" w:rsidRDefault="00622091" w:rsidP="00770618">
      <w:pPr>
        <w:spacing w:line="276" w:lineRule="auto"/>
        <w:contextualSpacing/>
        <w:jc w:val="left"/>
        <w:rPr>
          <w:rFonts w:asciiTheme="majorHAnsi" w:eastAsia="MS Mincho" w:hAnsiTheme="majorHAnsi" w:cstheme="minorHAnsi"/>
          <w:color w:val="59595B"/>
          <w:lang w:val="en-GB"/>
        </w:rPr>
      </w:pPr>
      <w:r w:rsidRPr="004403D0">
        <w:rPr>
          <w:rFonts w:asciiTheme="majorHAnsi" w:eastAsia="SimSun" w:hAnsiTheme="majorHAnsi" w:cstheme="minorHAnsi"/>
          <w:color w:val="59595B"/>
          <w:lang w:val="en-GB" w:eastAsia="zh-CN"/>
        </w:rPr>
        <w:t xml:space="preserve">T: +44 </w:t>
      </w:r>
      <w:r w:rsidRPr="004403D0">
        <w:rPr>
          <w:rFonts w:asciiTheme="majorHAnsi" w:hAnsiTheme="majorHAnsi" w:cstheme="minorHAnsi"/>
          <w:color w:val="59595B"/>
          <w:lang w:val="en-GB"/>
        </w:rPr>
        <w:t>203 727 1000</w:t>
      </w:r>
    </w:p>
    <w:p w14:paraId="04C43CB6" w14:textId="77777777" w:rsidR="00550C8D" w:rsidRPr="004403D0" w:rsidRDefault="00550C8D" w:rsidP="00770618">
      <w:pPr>
        <w:spacing w:line="276" w:lineRule="auto"/>
        <w:contextualSpacing/>
        <w:jc w:val="left"/>
        <w:rPr>
          <w:rFonts w:asciiTheme="majorHAnsi" w:eastAsia="MS Mincho" w:hAnsiTheme="majorHAnsi" w:cstheme="minorHAnsi"/>
          <w:color w:val="59595B"/>
          <w:lang w:val="en-GB"/>
        </w:rPr>
      </w:pPr>
    </w:p>
    <w:p w14:paraId="231C8B96" w14:textId="77777777" w:rsidR="00622091" w:rsidRPr="004403D0" w:rsidRDefault="00622091" w:rsidP="00770618">
      <w:pPr>
        <w:spacing w:line="276" w:lineRule="auto"/>
        <w:contextualSpacing/>
        <w:jc w:val="left"/>
        <w:rPr>
          <w:rFonts w:asciiTheme="majorHAnsi" w:eastAsia="MS Mincho" w:hAnsiTheme="majorHAnsi" w:cstheme="minorHAnsi"/>
          <w:b/>
          <w:color w:val="59595B"/>
          <w:lang w:val="en-GB"/>
        </w:rPr>
      </w:pPr>
      <w:r w:rsidRPr="004403D0">
        <w:rPr>
          <w:rFonts w:asciiTheme="majorHAnsi" w:eastAsia="MS Mincho" w:hAnsiTheme="majorHAnsi" w:cstheme="minorHAnsi"/>
          <w:b/>
          <w:color w:val="59595B"/>
          <w:lang w:val="en-GB"/>
        </w:rPr>
        <w:t>LifeSpring Life Sciences Communication, Amsterdam, The Netherlands</w:t>
      </w:r>
    </w:p>
    <w:p w14:paraId="7AF680AC" w14:textId="61818C9C" w:rsidR="00550C8D" w:rsidRPr="004403D0" w:rsidRDefault="00622091" w:rsidP="004E3C24">
      <w:pPr>
        <w:autoSpaceDE w:val="0"/>
        <w:autoSpaceDN w:val="0"/>
        <w:spacing w:line="276" w:lineRule="auto"/>
        <w:contextualSpacing/>
        <w:jc w:val="left"/>
        <w:rPr>
          <w:rFonts w:asciiTheme="majorHAnsi" w:eastAsia="MS Mincho" w:hAnsiTheme="majorHAnsi" w:cstheme="minorHAnsi"/>
          <w:color w:val="59595B"/>
          <w:lang w:val="de-DE"/>
        </w:rPr>
      </w:pPr>
      <w:r w:rsidRPr="004403D0">
        <w:rPr>
          <w:rFonts w:asciiTheme="majorHAnsi" w:eastAsia="MS Mincho" w:hAnsiTheme="majorHAnsi" w:cstheme="minorHAnsi"/>
          <w:color w:val="59595B"/>
          <w:lang w:val="de-DE"/>
        </w:rPr>
        <w:t>Leon Melens</w:t>
      </w:r>
    </w:p>
    <w:p w14:paraId="1923BA75" w14:textId="41FC1DA1" w:rsidR="00622091" w:rsidRPr="004403D0" w:rsidRDefault="00622091" w:rsidP="004E3C24">
      <w:pPr>
        <w:autoSpaceDE w:val="0"/>
        <w:autoSpaceDN w:val="0"/>
        <w:spacing w:line="276" w:lineRule="auto"/>
        <w:contextualSpacing/>
        <w:jc w:val="left"/>
        <w:rPr>
          <w:rFonts w:asciiTheme="majorHAnsi" w:hAnsiTheme="majorHAnsi" w:cstheme="minorHAnsi"/>
          <w:color w:val="59595B"/>
          <w:lang w:val="de-DE"/>
        </w:rPr>
      </w:pPr>
      <w:r w:rsidRPr="004403D0">
        <w:rPr>
          <w:rFonts w:asciiTheme="majorHAnsi" w:eastAsia="MS Mincho" w:hAnsiTheme="majorHAnsi" w:cstheme="minorHAnsi"/>
          <w:color w:val="59595B"/>
          <w:lang w:val="de-DE"/>
        </w:rPr>
        <w:t>T: +</w:t>
      </w:r>
      <w:r w:rsidRPr="004403D0">
        <w:rPr>
          <w:rFonts w:asciiTheme="majorHAnsi" w:hAnsiTheme="majorHAnsi" w:cstheme="minorHAnsi"/>
          <w:color w:val="59595B"/>
          <w:lang w:val="de-DE"/>
        </w:rPr>
        <w:t>31 6 53 81 64 27</w:t>
      </w:r>
    </w:p>
    <w:p w14:paraId="4288F5A7" w14:textId="42C8FFDC" w:rsidR="00550C8D" w:rsidRPr="004403D0" w:rsidRDefault="00550C8D" w:rsidP="004E3C24">
      <w:pPr>
        <w:autoSpaceDE w:val="0"/>
        <w:autoSpaceDN w:val="0"/>
        <w:spacing w:line="276" w:lineRule="auto"/>
        <w:contextualSpacing/>
        <w:jc w:val="left"/>
        <w:rPr>
          <w:rFonts w:asciiTheme="majorHAnsi" w:hAnsiTheme="majorHAnsi" w:cstheme="minorHAnsi"/>
          <w:color w:val="59595B"/>
          <w:lang w:val="de-DE"/>
        </w:rPr>
      </w:pPr>
      <w:r w:rsidRPr="004403D0">
        <w:rPr>
          <w:rFonts w:asciiTheme="majorHAnsi" w:hAnsiTheme="majorHAnsi" w:cstheme="minorHAnsi"/>
          <w:color w:val="59595B"/>
          <w:lang w:val="de-DE"/>
        </w:rPr>
        <w:t>E: pharming@lifespring.nl</w:t>
      </w:r>
    </w:p>
    <w:p w14:paraId="10327671" w14:textId="77777777" w:rsidR="00550C8D" w:rsidRPr="004403D0" w:rsidRDefault="00550C8D" w:rsidP="004E3C24">
      <w:pPr>
        <w:autoSpaceDE w:val="0"/>
        <w:autoSpaceDN w:val="0"/>
        <w:spacing w:line="276" w:lineRule="auto"/>
        <w:contextualSpacing/>
        <w:jc w:val="left"/>
        <w:rPr>
          <w:rFonts w:asciiTheme="majorHAnsi" w:hAnsiTheme="majorHAnsi" w:cstheme="minorHAnsi"/>
          <w:color w:val="59595B"/>
          <w:lang w:val="de-DE"/>
        </w:rPr>
      </w:pPr>
    </w:p>
    <w:sectPr w:rsidR="00550C8D" w:rsidRPr="004403D0">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014D1" w14:textId="77777777" w:rsidR="00FD3C62" w:rsidRDefault="00FD3C62" w:rsidP="00FD3C62">
      <w:r>
        <w:separator/>
      </w:r>
    </w:p>
  </w:endnote>
  <w:endnote w:type="continuationSeparator" w:id="0">
    <w:p w14:paraId="44E91420" w14:textId="77777777" w:rsidR="00FD3C62" w:rsidRDefault="00FD3C62" w:rsidP="00FD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A4B5C" w14:textId="77777777" w:rsidR="00FD3C62" w:rsidRDefault="00FD3C62" w:rsidP="00FD3C62">
      <w:r>
        <w:separator/>
      </w:r>
    </w:p>
  </w:footnote>
  <w:footnote w:type="continuationSeparator" w:id="0">
    <w:p w14:paraId="26606623" w14:textId="77777777" w:rsidR="00FD3C62" w:rsidRDefault="00FD3C62" w:rsidP="00FD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186F1" w14:textId="48776B94" w:rsidR="00FD3C62" w:rsidRDefault="00FD3C62">
    <w:pPr>
      <w:pStyle w:val="Header"/>
    </w:pPr>
    <w:r w:rsidRPr="00365DBE">
      <w:rPr>
        <w:rFonts w:asciiTheme="minorHAnsi" w:hAnsiTheme="minorHAnsi" w:cstheme="minorHAnsi"/>
        <w:noProof/>
        <w:lang w:val="sv-SE" w:eastAsia="sv-SE"/>
      </w:rPr>
      <w:drawing>
        <wp:anchor distT="0" distB="0" distL="114300" distR="114300" simplePos="0" relativeHeight="251659264" behindDoc="1" locked="0" layoutInCell="1" allowOverlap="1" wp14:anchorId="2866F212" wp14:editId="3F0D028A">
          <wp:simplePos x="0" y="0"/>
          <wp:positionH relativeFrom="margin">
            <wp:align>right</wp:align>
          </wp:positionH>
          <wp:positionV relativeFrom="paragraph">
            <wp:posOffset>148117</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86750"/>
    <w:multiLevelType w:val="hybridMultilevel"/>
    <w:tmpl w:val="81FAC1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78A77800"/>
    <w:multiLevelType w:val="hybridMultilevel"/>
    <w:tmpl w:val="1954FC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091"/>
    <w:rsid w:val="00025E7A"/>
    <w:rsid w:val="000378A5"/>
    <w:rsid w:val="00050BAB"/>
    <w:rsid w:val="000559D7"/>
    <w:rsid w:val="00073560"/>
    <w:rsid w:val="00077FF2"/>
    <w:rsid w:val="000A0482"/>
    <w:rsid w:val="00106CE4"/>
    <w:rsid w:val="001203A1"/>
    <w:rsid w:val="00141926"/>
    <w:rsid w:val="00147E46"/>
    <w:rsid w:val="00152A25"/>
    <w:rsid w:val="00173036"/>
    <w:rsid w:val="001A168A"/>
    <w:rsid w:val="001B320B"/>
    <w:rsid w:val="001D22A0"/>
    <w:rsid w:val="001D3262"/>
    <w:rsid w:val="001E4075"/>
    <w:rsid w:val="00203E64"/>
    <w:rsid w:val="002143DF"/>
    <w:rsid w:val="00224389"/>
    <w:rsid w:val="00226BBD"/>
    <w:rsid w:val="00263D85"/>
    <w:rsid w:val="00266E11"/>
    <w:rsid w:val="002848C6"/>
    <w:rsid w:val="00294EA0"/>
    <w:rsid w:val="002A1A85"/>
    <w:rsid w:val="002A7CE9"/>
    <w:rsid w:val="002C4A6F"/>
    <w:rsid w:val="002E42E1"/>
    <w:rsid w:val="002E4F9F"/>
    <w:rsid w:val="00335CF4"/>
    <w:rsid w:val="00365C14"/>
    <w:rsid w:val="003874FD"/>
    <w:rsid w:val="00395D7C"/>
    <w:rsid w:val="003D5B49"/>
    <w:rsid w:val="003E3BF4"/>
    <w:rsid w:val="003E514A"/>
    <w:rsid w:val="0042072A"/>
    <w:rsid w:val="004403D0"/>
    <w:rsid w:val="00447A90"/>
    <w:rsid w:val="00494349"/>
    <w:rsid w:val="00494821"/>
    <w:rsid w:val="004B5B97"/>
    <w:rsid w:val="004C06BC"/>
    <w:rsid w:val="004C2360"/>
    <w:rsid w:val="004D0839"/>
    <w:rsid w:val="004D4527"/>
    <w:rsid w:val="004D7FE5"/>
    <w:rsid w:val="004E0403"/>
    <w:rsid w:val="004E3C24"/>
    <w:rsid w:val="00505E56"/>
    <w:rsid w:val="00545A18"/>
    <w:rsid w:val="00550C8D"/>
    <w:rsid w:val="0055429C"/>
    <w:rsid w:val="00555A16"/>
    <w:rsid w:val="00562C65"/>
    <w:rsid w:val="00584109"/>
    <w:rsid w:val="005F02D4"/>
    <w:rsid w:val="005F1F4E"/>
    <w:rsid w:val="006148F0"/>
    <w:rsid w:val="00622091"/>
    <w:rsid w:val="00634D77"/>
    <w:rsid w:val="006404DE"/>
    <w:rsid w:val="00650B68"/>
    <w:rsid w:val="00670695"/>
    <w:rsid w:val="00682573"/>
    <w:rsid w:val="006C3977"/>
    <w:rsid w:val="006F496A"/>
    <w:rsid w:val="00720A9E"/>
    <w:rsid w:val="0076222B"/>
    <w:rsid w:val="00770618"/>
    <w:rsid w:val="00781F66"/>
    <w:rsid w:val="00795302"/>
    <w:rsid w:val="007A1E11"/>
    <w:rsid w:val="007C3B17"/>
    <w:rsid w:val="007D5061"/>
    <w:rsid w:val="008324D5"/>
    <w:rsid w:val="008C2EA3"/>
    <w:rsid w:val="008D0569"/>
    <w:rsid w:val="008D3025"/>
    <w:rsid w:val="008E4226"/>
    <w:rsid w:val="008E537A"/>
    <w:rsid w:val="008E6F92"/>
    <w:rsid w:val="00911E60"/>
    <w:rsid w:val="00923E23"/>
    <w:rsid w:val="00944786"/>
    <w:rsid w:val="00963E49"/>
    <w:rsid w:val="00964E98"/>
    <w:rsid w:val="009813EB"/>
    <w:rsid w:val="009A575B"/>
    <w:rsid w:val="009F3D8E"/>
    <w:rsid w:val="009F7F4E"/>
    <w:rsid w:val="00A16567"/>
    <w:rsid w:val="00A24619"/>
    <w:rsid w:val="00A26DED"/>
    <w:rsid w:val="00A27BC1"/>
    <w:rsid w:val="00A31574"/>
    <w:rsid w:val="00A7775B"/>
    <w:rsid w:val="00A85371"/>
    <w:rsid w:val="00AA2B2B"/>
    <w:rsid w:val="00AB19BD"/>
    <w:rsid w:val="00AB4461"/>
    <w:rsid w:val="00B17C8B"/>
    <w:rsid w:val="00B22DE4"/>
    <w:rsid w:val="00B37F0E"/>
    <w:rsid w:val="00B44D40"/>
    <w:rsid w:val="00B7261A"/>
    <w:rsid w:val="00B90640"/>
    <w:rsid w:val="00B936D5"/>
    <w:rsid w:val="00BC42CA"/>
    <w:rsid w:val="00BD2FDE"/>
    <w:rsid w:val="00C1534D"/>
    <w:rsid w:val="00C23E13"/>
    <w:rsid w:val="00C26D7B"/>
    <w:rsid w:val="00C51B42"/>
    <w:rsid w:val="00C55653"/>
    <w:rsid w:val="00CB753C"/>
    <w:rsid w:val="00CD3EB3"/>
    <w:rsid w:val="00CF4651"/>
    <w:rsid w:val="00D22877"/>
    <w:rsid w:val="00D3192F"/>
    <w:rsid w:val="00D41557"/>
    <w:rsid w:val="00D553A0"/>
    <w:rsid w:val="00D5710D"/>
    <w:rsid w:val="00DB0AA9"/>
    <w:rsid w:val="00DD1775"/>
    <w:rsid w:val="00DE7F17"/>
    <w:rsid w:val="00E014CF"/>
    <w:rsid w:val="00E16800"/>
    <w:rsid w:val="00E24FE5"/>
    <w:rsid w:val="00E36B52"/>
    <w:rsid w:val="00E47C85"/>
    <w:rsid w:val="00E51A80"/>
    <w:rsid w:val="00E56591"/>
    <w:rsid w:val="00E724ED"/>
    <w:rsid w:val="00E821BA"/>
    <w:rsid w:val="00E91786"/>
    <w:rsid w:val="00EA4855"/>
    <w:rsid w:val="00EB7FE1"/>
    <w:rsid w:val="00ED15C2"/>
    <w:rsid w:val="00EE60AF"/>
    <w:rsid w:val="00EF1CF1"/>
    <w:rsid w:val="00EF50FE"/>
    <w:rsid w:val="00F07C83"/>
    <w:rsid w:val="00F311D6"/>
    <w:rsid w:val="00F34D0F"/>
    <w:rsid w:val="00F35968"/>
    <w:rsid w:val="00F37DFC"/>
    <w:rsid w:val="00FA0D43"/>
    <w:rsid w:val="00FC6E89"/>
    <w:rsid w:val="00FD3C62"/>
    <w:rsid w:val="00FD7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2FCD3"/>
  <w15:chartTrackingRefBased/>
  <w15:docId w15:val="{EFAA2FF9-D0ED-44FB-807F-2FD5F8C8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91"/>
    <w:pPr>
      <w:spacing w:after="0" w:line="240" w:lineRule="auto"/>
      <w:jc w:val="both"/>
    </w:pPr>
    <w:rPr>
      <w:rFonts w:ascii="Arial Narrow" w:eastAsia="Times New Roman" w:hAnsi="Arial Narrow" w:cs="Times New Roman"/>
      <w:color w:val="00336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622091"/>
    <w:rPr>
      <w:rFonts w:cs="Times New Roman"/>
      <w:b/>
      <w:bCs/>
    </w:rPr>
  </w:style>
  <w:style w:type="paragraph" w:styleId="ListParagraph">
    <w:name w:val="List Paragraph"/>
    <w:basedOn w:val="Normal"/>
    <w:uiPriority w:val="34"/>
    <w:qFormat/>
    <w:rsid w:val="006148F0"/>
    <w:pPr>
      <w:ind w:left="720"/>
      <w:contextualSpacing/>
    </w:pPr>
  </w:style>
  <w:style w:type="paragraph" w:styleId="BalloonText">
    <w:name w:val="Balloon Text"/>
    <w:basedOn w:val="Normal"/>
    <w:link w:val="BalloonTextChar"/>
    <w:uiPriority w:val="99"/>
    <w:semiHidden/>
    <w:unhideWhenUsed/>
    <w:rsid w:val="001D22A0"/>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1D22A0"/>
    <w:rPr>
      <w:rFonts w:ascii="Times New Roman" w:eastAsia="Times New Roman" w:hAnsi="Times New Roman" w:cs="Times New Roman"/>
      <w:color w:val="003366"/>
      <w:sz w:val="18"/>
      <w:szCs w:val="18"/>
      <w:lang w:val="en-US"/>
    </w:rPr>
  </w:style>
  <w:style w:type="character" w:styleId="CommentReference">
    <w:name w:val="annotation reference"/>
    <w:basedOn w:val="DefaultParagraphFont"/>
    <w:uiPriority w:val="99"/>
    <w:semiHidden/>
    <w:unhideWhenUsed/>
    <w:rsid w:val="001D22A0"/>
    <w:rPr>
      <w:sz w:val="16"/>
      <w:szCs w:val="16"/>
    </w:rPr>
  </w:style>
  <w:style w:type="paragraph" w:styleId="CommentText">
    <w:name w:val="annotation text"/>
    <w:basedOn w:val="Normal"/>
    <w:link w:val="CommentTextChar"/>
    <w:uiPriority w:val="99"/>
    <w:semiHidden/>
    <w:unhideWhenUsed/>
    <w:rsid w:val="001D22A0"/>
    <w:rPr>
      <w:sz w:val="20"/>
      <w:szCs w:val="20"/>
    </w:rPr>
  </w:style>
  <w:style w:type="character" w:customStyle="1" w:styleId="CommentTextChar">
    <w:name w:val="Comment Text Char"/>
    <w:basedOn w:val="DefaultParagraphFont"/>
    <w:link w:val="CommentText"/>
    <w:uiPriority w:val="99"/>
    <w:semiHidden/>
    <w:rsid w:val="001D22A0"/>
    <w:rPr>
      <w:rFonts w:ascii="Arial Narrow" w:eastAsia="Times New Roman" w:hAnsi="Arial Narrow" w:cs="Times New Roman"/>
      <w:color w:val="003366"/>
      <w:sz w:val="20"/>
      <w:szCs w:val="20"/>
      <w:lang w:val="en-US"/>
    </w:rPr>
  </w:style>
  <w:style w:type="paragraph" w:styleId="CommentSubject">
    <w:name w:val="annotation subject"/>
    <w:basedOn w:val="CommentText"/>
    <w:next w:val="CommentText"/>
    <w:link w:val="CommentSubjectChar"/>
    <w:uiPriority w:val="99"/>
    <w:semiHidden/>
    <w:unhideWhenUsed/>
    <w:rsid w:val="001D22A0"/>
    <w:rPr>
      <w:b/>
      <w:bCs/>
    </w:rPr>
  </w:style>
  <w:style w:type="character" w:customStyle="1" w:styleId="CommentSubjectChar">
    <w:name w:val="Comment Subject Char"/>
    <w:basedOn w:val="CommentTextChar"/>
    <w:link w:val="CommentSubject"/>
    <w:uiPriority w:val="99"/>
    <w:semiHidden/>
    <w:rsid w:val="001D22A0"/>
    <w:rPr>
      <w:rFonts w:ascii="Arial Narrow" w:eastAsia="Times New Roman" w:hAnsi="Arial Narrow" w:cs="Times New Roman"/>
      <w:b/>
      <w:bCs/>
      <w:color w:val="003366"/>
      <w:sz w:val="20"/>
      <w:szCs w:val="20"/>
      <w:lang w:val="en-US"/>
    </w:rPr>
  </w:style>
  <w:style w:type="character" w:styleId="Hyperlink">
    <w:name w:val="Hyperlink"/>
    <w:basedOn w:val="DefaultParagraphFont"/>
    <w:uiPriority w:val="99"/>
    <w:unhideWhenUsed/>
    <w:rsid w:val="00E36B52"/>
    <w:rPr>
      <w:color w:val="0563C1" w:themeColor="hyperlink"/>
      <w:u w:val="single"/>
    </w:rPr>
  </w:style>
  <w:style w:type="character" w:styleId="UnresolvedMention">
    <w:name w:val="Unresolved Mention"/>
    <w:basedOn w:val="DefaultParagraphFont"/>
    <w:uiPriority w:val="99"/>
    <w:semiHidden/>
    <w:unhideWhenUsed/>
    <w:rsid w:val="00E36B52"/>
    <w:rPr>
      <w:color w:val="605E5C"/>
      <w:shd w:val="clear" w:color="auto" w:fill="E1DFDD"/>
    </w:rPr>
  </w:style>
  <w:style w:type="paragraph" w:styleId="Revision">
    <w:name w:val="Revision"/>
    <w:hidden/>
    <w:uiPriority w:val="99"/>
    <w:semiHidden/>
    <w:rsid w:val="00770618"/>
    <w:pPr>
      <w:spacing w:after="0" w:line="240" w:lineRule="auto"/>
    </w:pPr>
    <w:rPr>
      <w:rFonts w:ascii="Arial Narrow" w:eastAsia="Times New Roman" w:hAnsi="Arial Narrow" w:cs="Times New Roman"/>
      <w:color w:val="003366"/>
      <w:szCs w:val="24"/>
    </w:rPr>
  </w:style>
  <w:style w:type="paragraph" w:styleId="Header">
    <w:name w:val="header"/>
    <w:basedOn w:val="Normal"/>
    <w:link w:val="HeaderChar"/>
    <w:uiPriority w:val="99"/>
    <w:unhideWhenUsed/>
    <w:rsid w:val="00FD3C62"/>
    <w:pPr>
      <w:tabs>
        <w:tab w:val="center" w:pos="4513"/>
        <w:tab w:val="right" w:pos="9026"/>
      </w:tabs>
    </w:pPr>
  </w:style>
  <w:style w:type="character" w:customStyle="1" w:styleId="HeaderChar">
    <w:name w:val="Header Char"/>
    <w:basedOn w:val="DefaultParagraphFont"/>
    <w:link w:val="Header"/>
    <w:uiPriority w:val="99"/>
    <w:rsid w:val="00FD3C62"/>
    <w:rPr>
      <w:rFonts w:ascii="Arial Narrow" w:eastAsia="Times New Roman" w:hAnsi="Arial Narrow" w:cs="Times New Roman"/>
      <w:color w:val="003366"/>
      <w:szCs w:val="24"/>
    </w:rPr>
  </w:style>
  <w:style w:type="paragraph" w:styleId="Footer">
    <w:name w:val="footer"/>
    <w:basedOn w:val="Normal"/>
    <w:link w:val="FooterChar"/>
    <w:uiPriority w:val="99"/>
    <w:unhideWhenUsed/>
    <w:rsid w:val="00FD3C62"/>
    <w:pPr>
      <w:tabs>
        <w:tab w:val="center" w:pos="4513"/>
        <w:tab w:val="right" w:pos="9026"/>
      </w:tabs>
    </w:pPr>
  </w:style>
  <w:style w:type="character" w:customStyle="1" w:styleId="FooterChar">
    <w:name w:val="Footer Char"/>
    <w:basedOn w:val="DefaultParagraphFont"/>
    <w:link w:val="Footer"/>
    <w:uiPriority w:val="99"/>
    <w:rsid w:val="00FD3C62"/>
    <w:rPr>
      <w:rFonts w:ascii="Arial Narrow" w:eastAsia="Times New Roman" w:hAnsi="Arial Narrow" w:cs="Times New Roman"/>
      <w:color w:val="00336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10" ma:contentTypeDescription="Create a new document." ma:contentTypeScope="" ma:versionID="000c2e1a87baaedd99095a444fd65bf7">
  <xsd:schema xmlns:xsd="http://www.w3.org/2001/XMLSchema" xmlns:xs="http://www.w3.org/2001/XMLSchema" xmlns:p="http://schemas.microsoft.com/office/2006/metadata/properties" xmlns:ns3="62047215-bc15-4fd2-969a-15a725718b5d" targetNamespace="http://schemas.microsoft.com/office/2006/metadata/properties" ma:root="true" ma:fieldsID="66d6a0192567da388324f99311d5cd1c"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FFB39-30D4-4E23-82E5-99130AC00B89}">
  <ds:schemaRefs>
    <ds:schemaRef ds:uri="http://schemas.microsoft.com/sharepoint/v3/contenttype/forms"/>
  </ds:schemaRefs>
</ds:datastoreItem>
</file>

<file path=customXml/itemProps2.xml><?xml version="1.0" encoding="utf-8"?>
<ds:datastoreItem xmlns:ds="http://schemas.openxmlformats.org/officeDocument/2006/customXml" ds:itemID="{AD717779-DFF2-45E9-9ADD-4759E2A99510}">
  <ds:schemaRefs>
    <ds:schemaRef ds:uri="http://schemas.microsoft.com/office/2006/documentManagement/types"/>
    <ds:schemaRef ds:uri="http://purl.org/dc/elements/1.1/"/>
    <ds:schemaRef ds:uri="http://purl.org/dc/dcmitype/"/>
    <ds:schemaRef ds:uri="http://schemas.openxmlformats.org/package/2006/metadata/core-properties"/>
    <ds:schemaRef ds:uri="http://www.w3.org/XML/1998/namespace"/>
    <ds:schemaRef ds:uri="http://purl.org/dc/terms/"/>
    <ds:schemaRef ds:uri="http://schemas.microsoft.com/office/infopath/2007/PartnerControls"/>
    <ds:schemaRef ds:uri="62047215-bc15-4fd2-969a-15a725718b5d"/>
    <ds:schemaRef ds:uri="http://schemas.microsoft.com/office/2006/metadata/properties"/>
  </ds:schemaRefs>
</ds:datastoreItem>
</file>

<file path=customXml/itemProps3.xml><?xml version="1.0" encoding="utf-8"?>
<ds:datastoreItem xmlns:ds="http://schemas.openxmlformats.org/officeDocument/2006/customXml" ds:itemID="{4C59D356-78A5-4891-8575-8C7EE9CFC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1554</Words>
  <Characters>8858</Characters>
  <Application>Microsoft Office Word</Application>
  <DocSecurity>4</DocSecurity>
  <Lines>73</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Embleton</dc:creator>
  <cp:keywords/>
  <dc:description/>
  <cp:lastModifiedBy>Sijmen de Vries</cp:lastModifiedBy>
  <cp:revision>2</cp:revision>
  <dcterms:created xsi:type="dcterms:W3CDTF">2020-08-09T20:35:00Z</dcterms:created>
  <dcterms:modified xsi:type="dcterms:W3CDTF">2020-08-09T20:35:00Z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