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00304" w14:textId="605267F6" w:rsidR="002F4A13" w:rsidRPr="003D528D" w:rsidRDefault="00BD248A" w:rsidP="007847D9">
      <w:pPr>
        <w:tabs>
          <w:tab w:val="left" w:pos="9360"/>
        </w:tabs>
        <w:jc w:val="center"/>
        <w:rPr>
          <w:rFonts w:ascii="Calibri Light" w:hAnsi="Calibri Light" w:cs="Calibri Light"/>
          <w:b/>
          <w:bCs/>
          <w:snapToGrid w:val="0"/>
          <w:color w:val="00679B"/>
          <w:sz w:val="32"/>
          <w:szCs w:val="32"/>
          <w:lang w:val="en-GB"/>
        </w:rPr>
      </w:pPr>
      <w:r w:rsidRPr="003D528D">
        <w:rPr>
          <w:rFonts w:ascii="Calibri Light" w:hAnsi="Calibri Light" w:cs="Calibri Light"/>
          <w:b/>
          <w:bCs/>
          <w:snapToGrid w:val="0"/>
          <w:color w:val="00679B"/>
          <w:sz w:val="32"/>
          <w:szCs w:val="32"/>
          <w:lang w:val="en-GB"/>
        </w:rPr>
        <w:t xml:space="preserve">Pharming </w:t>
      </w:r>
      <w:r w:rsidR="000D7B20" w:rsidRPr="003D528D">
        <w:rPr>
          <w:rFonts w:ascii="Calibri Light" w:hAnsi="Calibri Light" w:cs="Calibri Light"/>
          <w:b/>
          <w:bCs/>
          <w:snapToGrid w:val="0"/>
          <w:color w:val="00679B"/>
          <w:sz w:val="32"/>
          <w:szCs w:val="32"/>
          <w:lang w:val="en-GB"/>
        </w:rPr>
        <w:t>Group</w:t>
      </w:r>
      <w:r w:rsidR="00B92BF8" w:rsidRPr="003D528D">
        <w:rPr>
          <w:rFonts w:ascii="Calibri Light" w:hAnsi="Calibri Light" w:cs="Calibri Light"/>
          <w:b/>
          <w:bCs/>
          <w:snapToGrid w:val="0"/>
          <w:color w:val="00679B"/>
          <w:sz w:val="32"/>
          <w:szCs w:val="32"/>
          <w:lang w:val="en-GB"/>
        </w:rPr>
        <w:t xml:space="preserve"> </w:t>
      </w:r>
      <w:r w:rsidR="000327BC">
        <w:rPr>
          <w:rFonts w:ascii="Calibri Light" w:hAnsi="Calibri Light" w:cs="Calibri Light"/>
          <w:b/>
          <w:bCs/>
          <w:snapToGrid w:val="0"/>
          <w:color w:val="00679B"/>
          <w:sz w:val="32"/>
          <w:szCs w:val="32"/>
          <w:lang w:val="en-GB"/>
        </w:rPr>
        <w:t>announces</w:t>
      </w:r>
      <w:r w:rsidR="00111825">
        <w:rPr>
          <w:rFonts w:ascii="Calibri Light" w:hAnsi="Calibri Light" w:cs="Calibri Light"/>
          <w:b/>
          <w:bCs/>
          <w:snapToGrid w:val="0"/>
          <w:color w:val="00679B"/>
          <w:sz w:val="32"/>
          <w:szCs w:val="32"/>
          <w:lang w:val="en-GB"/>
        </w:rPr>
        <w:t xml:space="preserve"> the</w:t>
      </w:r>
      <w:r w:rsidR="003A25E1">
        <w:rPr>
          <w:rFonts w:ascii="Calibri Light" w:hAnsi="Calibri Light" w:cs="Calibri Light"/>
          <w:b/>
          <w:bCs/>
          <w:snapToGrid w:val="0"/>
          <w:color w:val="00679B"/>
          <w:sz w:val="32"/>
          <w:szCs w:val="32"/>
          <w:lang w:val="en-GB"/>
        </w:rPr>
        <w:t xml:space="preserve"> intention to</w:t>
      </w:r>
      <w:r w:rsidR="00111825">
        <w:rPr>
          <w:rFonts w:ascii="Calibri Light" w:hAnsi="Calibri Light" w:cs="Calibri Light"/>
          <w:b/>
          <w:bCs/>
          <w:snapToGrid w:val="0"/>
          <w:color w:val="00679B"/>
          <w:sz w:val="32"/>
          <w:szCs w:val="32"/>
          <w:lang w:val="en-GB"/>
        </w:rPr>
        <w:t xml:space="preserve"> nominat</w:t>
      </w:r>
      <w:r w:rsidR="003A25E1">
        <w:rPr>
          <w:rFonts w:ascii="Calibri Light" w:hAnsi="Calibri Light" w:cs="Calibri Light"/>
          <w:b/>
          <w:bCs/>
          <w:snapToGrid w:val="0"/>
          <w:color w:val="00679B"/>
          <w:sz w:val="32"/>
          <w:szCs w:val="32"/>
          <w:lang w:val="en-GB"/>
        </w:rPr>
        <w:t>e</w:t>
      </w:r>
      <w:r w:rsidR="00111825">
        <w:rPr>
          <w:rFonts w:ascii="Calibri Light" w:hAnsi="Calibri Light" w:cs="Calibri Light"/>
          <w:b/>
          <w:bCs/>
          <w:snapToGrid w:val="0"/>
          <w:color w:val="00679B"/>
          <w:sz w:val="32"/>
          <w:szCs w:val="32"/>
          <w:lang w:val="en-GB"/>
        </w:rPr>
        <w:t xml:space="preserve"> </w:t>
      </w:r>
      <w:r w:rsidR="00BF5C5D">
        <w:rPr>
          <w:rFonts w:ascii="Calibri Light" w:hAnsi="Calibri Light" w:cs="Calibri Light"/>
          <w:b/>
          <w:bCs/>
          <w:snapToGrid w:val="0"/>
          <w:color w:val="00679B"/>
          <w:sz w:val="32"/>
          <w:szCs w:val="32"/>
          <w:lang w:val="en-GB"/>
        </w:rPr>
        <w:t xml:space="preserve">three </w:t>
      </w:r>
      <w:r w:rsidR="00941D2A">
        <w:rPr>
          <w:rFonts w:ascii="Calibri Light" w:hAnsi="Calibri Light" w:cs="Calibri Light"/>
          <w:b/>
          <w:bCs/>
          <w:snapToGrid w:val="0"/>
          <w:color w:val="00679B"/>
          <w:sz w:val="32"/>
          <w:szCs w:val="32"/>
          <w:lang w:val="en-GB"/>
        </w:rPr>
        <w:t xml:space="preserve">Non-Executive </w:t>
      </w:r>
      <w:r w:rsidR="00BF5C5D">
        <w:rPr>
          <w:rFonts w:ascii="Calibri Light" w:hAnsi="Calibri Light" w:cs="Calibri Light"/>
          <w:b/>
          <w:bCs/>
          <w:snapToGrid w:val="0"/>
          <w:color w:val="00679B"/>
          <w:sz w:val="32"/>
          <w:szCs w:val="32"/>
          <w:lang w:val="en-GB"/>
        </w:rPr>
        <w:t>Directors to the Board</w:t>
      </w:r>
      <w:r w:rsidR="003A25E1">
        <w:rPr>
          <w:rFonts w:ascii="Calibri Light" w:hAnsi="Calibri Light" w:cs="Calibri Light"/>
          <w:b/>
          <w:bCs/>
          <w:snapToGrid w:val="0"/>
          <w:color w:val="00679B"/>
          <w:sz w:val="32"/>
          <w:szCs w:val="32"/>
          <w:lang w:val="en-GB"/>
        </w:rPr>
        <w:t xml:space="preserve"> of Directors</w:t>
      </w:r>
    </w:p>
    <w:p w14:paraId="4E368574" w14:textId="03A10C98" w:rsidR="00AC3AAD" w:rsidRPr="003D528D" w:rsidRDefault="00B92BF8" w:rsidP="007847D9">
      <w:pPr>
        <w:ind w:right="-45"/>
        <w:rPr>
          <w:rFonts w:ascii="Calibri Light" w:hAnsi="Calibri Light" w:cs="Calibri Light"/>
          <w:color w:val="276E8B" w:themeColor="accent1" w:themeShade="BF"/>
          <w:lang w:val="en-GB"/>
        </w:rPr>
      </w:pPr>
      <w:r w:rsidRPr="003D528D">
        <w:rPr>
          <w:rFonts w:ascii="Calibri Light" w:hAnsi="Calibri Light" w:cs="Calibri Light"/>
          <w:b/>
          <w:color w:val="276E8B" w:themeColor="accent1" w:themeShade="BF"/>
          <w:lang w:val="en-GB"/>
        </w:rPr>
        <w:t xml:space="preserve"> </w:t>
      </w:r>
    </w:p>
    <w:p w14:paraId="76B2BAA4" w14:textId="5CF7C069" w:rsidR="00DB47B7" w:rsidRPr="007E435A" w:rsidRDefault="000D7B20" w:rsidP="007E435A">
      <w:pPr>
        <w:spacing w:before="120" w:after="120"/>
        <w:rPr>
          <w:rFonts w:ascii="Calibri Light" w:eastAsia="Calibri" w:hAnsi="Calibri Light" w:cs="Calibri Light"/>
          <w:color w:val="262626" w:themeColor="text1" w:themeTint="D9"/>
          <w:szCs w:val="22"/>
          <w:u w:val="single"/>
          <w:lang w:val="en-GB"/>
        </w:rPr>
      </w:pPr>
      <w:r w:rsidRPr="003D528D">
        <w:rPr>
          <w:rStyle w:val="Emphasis"/>
          <w:rFonts w:ascii="Calibri Light" w:hAnsi="Calibri Light" w:cs="Calibri Light"/>
          <w:i/>
          <w:color w:val="00679B"/>
          <w:szCs w:val="22"/>
          <w:shd w:val="clear" w:color="auto" w:fill="FFFFFF"/>
          <w:lang w:val="en-GB"/>
        </w:rPr>
        <w:t>Leiden, The Netherlands</w:t>
      </w:r>
      <w:r w:rsidRPr="003D528D">
        <w:rPr>
          <w:rStyle w:val="Emphasis"/>
          <w:rFonts w:ascii="Calibri Light" w:hAnsi="Calibri Light" w:cs="Calibri Light"/>
          <w:color w:val="00679B"/>
          <w:szCs w:val="22"/>
          <w:shd w:val="clear" w:color="auto" w:fill="FFFFFF"/>
          <w:lang w:val="en-GB"/>
        </w:rPr>
        <w:t xml:space="preserve">, </w:t>
      </w:r>
      <w:r w:rsidR="007E435A">
        <w:rPr>
          <w:rStyle w:val="Emphasis"/>
          <w:rFonts w:ascii="Calibri Light" w:hAnsi="Calibri Light" w:cs="Calibri Light"/>
          <w:color w:val="00679B"/>
          <w:szCs w:val="22"/>
          <w:shd w:val="clear" w:color="auto" w:fill="FFFFFF"/>
          <w:lang w:val="en-GB"/>
        </w:rPr>
        <w:t xml:space="preserve">23 </w:t>
      </w:r>
      <w:r w:rsidR="00AE38D4" w:rsidRPr="003D528D">
        <w:rPr>
          <w:rStyle w:val="Emphasis"/>
          <w:rFonts w:ascii="Calibri Light" w:hAnsi="Calibri Light" w:cs="Calibri Light"/>
          <w:color w:val="00679B"/>
          <w:szCs w:val="22"/>
          <w:shd w:val="clear" w:color="auto" w:fill="FFFFFF"/>
          <w:lang w:val="en-GB"/>
        </w:rPr>
        <w:t>M</w:t>
      </w:r>
      <w:r w:rsidR="0041425C">
        <w:rPr>
          <w:rStyle w:val="Emphasis"/>
          <w:rFonts w:ascii="Calibri Light" w:hAnsi="Calibri Light" w:cs="Calibri Light"/>
          <w:color w:val="00679B"/>
          <w:szCs w:val="22"/>
          <w:shd w:val="clear" w:color="auto" w:fill="FFFFFF"/>
          <w:lang w:val="en-GB"/>
        </w:rPr>
        <w:t>arch</w:t>
      </w:r>
      <w:r w:rsidRPr="003D528D">
        <w:rPr>
          <w:rStyle w:val="Emphasis"/>
          <w:rFonts w:ascii="Calibri Light" w:hAnsi="Calibri Light" w:cs="Calibri Light"/>
          <w:color w:val="00679B"/>
          <w:szCs w:val="22"/>
          <w:shd w:val="clear" w:color="auto" w:fill="FFFFFF"/>
          <w:lang w:val="en-GB"/>
        </w:rPr>
        <w:t xml:space="preserve"> 20</w:t>
      </w:r>
      <w:r w:rsidR="00F4290B" w:rsidRPr="003D528D">
        <w:rPr>
          <w:rStyle w:val="Emphasis"/>
          <w:rFonts w:ascii="Calibri Light" w:hAnsi="Calibri Light" w:cs="Calibri Light"/>
          <w:color w:val="00679B"/>
          <w:szCs w:val="22"/>
          <w:shd w:val="clear" w:color="auto" w:fill="FFFFFF"/>
          <w:lang w:val="en-GB"/>
        </w:rPr>
        <w:t>2</w:t>
      </w:r>
      <w:r w:rsidR="00F7551A">
        <w:rPr>
          <w:rStyle w:val="Emphasis"/>
          <w:rFonts w:ascii="Calibri Light" w:hAnsi="Calibri Light" w:cs="Calibri Light"/>
          <w:color w:val="00679B"/>
          <w:szCs w:val="22"/>
          <w:shd w:val="clear" w:color="auto" w:fill="FFFFFF"/>
          <w:lang w:val="en-GB"/>
        </w:rPr>
        <w:t>1</w:t>
      </w:r>
      <w:r w:rsidRPr="003D528D">
        <w:rPr>
          <w:rStyle w:val="Emphasis"/>
          <w:rFonts w:ascii="Calibri Light" w:hAnsi="Calibri Light" w:cs="Calibri Light"/>
          <w:color w:val="00679B"/>
          <w:szCs w:val="22"/>
          <w:shd w:val="clear" w:color="auto" w:fill="FFFFFF"/>
          <w:lang w:val="en-GB"/>
        </w:rPr>
        <w:t>:</w:t>
      </w:r>
      <w:r w:rsidRPr="003D528D">
        <w:rPr>
          <w:rStyle w:val="apple-converted-space"/>
          <w:rFonts w:ascii="Calibri Light" w:hAnsi="Calibri Light" w:cs="Calibri Light"/>
          <w:color w:val="00679B"/>
          <w:szCs w:val="22"/>
          <w:shd w:val="clear" w:color="auto" w:fill="FFFFFF"/>
          <w:lang w:val="en-GB"/>
        </w:rPr>
        <w:t xml:space="preserve"> </w:t>
      </w:r>
      <w:r w:rsidRPr="007847D9">
        <w:rPr>
          <w:rFonts w:ascii="Calibri Light" w:eastAsia="Calibri" w:hAnsi="Calibri Light" w:cs="Calibri Light"/>
          <w:color w:val="262626" w:themeColor="text1" w:themeTint="D9"/>
          <w:szCs w:val="22"/>
          <w:lang w:val="en-GB"/>
        </w:rPr>
        <w:t>Pharming Group N.V. (“Pharming” or “the Company”) (Euronext Amsterdam: PHARM</w:t>
      </w:r>
      <w:r w:rsidR="005C6F64">
        <w:rPr>
          <w:rFonts w:ascii="Calibri Light" w:eastAsia="Calibri" w:hAnsi="Calibri Light" w:cs="Calibri Light"/>
          <w:color w:val="262626" w:themeColor="text1" w:themeTint="D9"/>
          <w:szCs w:val="22"/>
          <w:lang w:val="en-GB"/>
        </w:rPr>
        <w:t>/Nasdaq: PHAR</w:t>
      </w:r>
      <w:r w:rsidRPr="007847D9">
        <w:rPr>
          <w:rFonts w:ascii="Calibri Light" w:eastAsia="Calibri" w:hAnsi="Calibri Light" w:cs="Calibri Light"/>
          <w:color w:val="262626" w:themeColor="text1" w:themeTint="D9"/>
          <w:szCs w:val="22"/>
          <w:lang w:val="en-GB"/>
        </w:rPr>
        <w:t xml:space="preserve">) </w:t>
      </w:r>
      <w:r w:rsidR="00D740F9" w:rsidRPr="007847D9">
        <w:rPr>
          <w:rFonts w:ascii="Calibri Light" w:eastAsia="Calibri" w:hAnsi="Calibri Light" w:cs="Calibri Light"/>
          <w:color w:val="262626" w:themeColor="text1" w:themeTint="D9"/>
          <w:szCs w:val="22"/>
          <w:lang w:val="en-GB"/>
        </w:rPr>
        <w:t xml:space="preserve">announces </w:t>
      </w:r>
      <w:r w:rsidR="003A25E1">
        <w:rPr>
          <w:rFonts w:ascii="Calibri Light" w:eastAsia="Calibri" w:hAnsi="Calibri Light" w:cs="Calibri Light"/>
          <w:color w:val="262626" w:themeColor="text1" w:themeTint="D9"/>
          <w:szCs w:val="22"/>
          <w:lang w:val="en-GB"/>
        </w:rPr>
        <w:t>the intention to</w:t>
      </w:r>
      <w:r w:rsidR="00D740F9" w:rsidRPr="007847D9">
        <w:rPr>
          <w:rFonts w:ascii="Calibri Light" w:eastAsia="Calibri" w:hAnsi="Calibri Light" w:cs="Calibri Light"/>
          <w:color w:val="262626" w:themeColor="text1" w:themeTint="D9"/>
          <w:szCs w:val="22"/>
          <w:lang w:val="en-GB"/>
        </w:rPr>
        <w:t xml:space="preserve"> </w:t>
      </w:r>
      <w:r w:rsidR="005C6F64">
        <w:rPr>
          <w:rFonts w:ascii="Calibri Light" w:eastAsia="Calibri" w:hAnsi="Calibri Light" w:cs="Calibri Light"/>
          <w:color w:val="262626" w:themeColor="text1" w:themeTint="D9"/>
          <w:szCs w:val="22"/>
          <w:lang w:val="en-GB"/>
        </w:rPr>
        <w:t>nominat</w:t>
      </w:r>
      <w:r w:rsidR="003A25E1">
        <w:rPr>
          <w:rFonts w:ascii="Calibri Light" w:eastAsia="Calibri" w:hAnsi="Calibri Light" w:cs="Calibri Light"/>
          <w:color w:val="262626" w:themeColor="text1" w:themeTint="D9"/>
          <w:szCs w:val="22"/>
          <w:lang w:val="en-GB"/>
        </w:rPr>
        <w:t xml:space="preserve">e </w:t>
      </w:r>
      <w:r w:rsidR="005C6F64" w:rsidRPr="005C6F64">
        <w:rPr>
          <w:rFonts w:ascii="Calibri Light" w:eastAsia="Calibri" w:hAnsi="Calibri Light" w:cs="Calibri Light"/>
          <w:color w:val="262626" w:themeColor="text1" w:themeTint="D9"/>
          <w:szCs w:val="22"/>
          <w:lang w:val="en-GB"/>
        </w:rPr>
        <w:t xml:space="preserve">Steven </w:t>
      </w:r>
      <w:proofErr w:type="spellStart"/>
      <w:r w:rsidR="005C6F64" w:rsidRPr="005C6F64">
        <w:rPr>
          <w:rFonts w:ascii="Calibri Light" w:eastAsia="Calibri" w:hAnsi="Calibri Light" w:cs="Calibri Light"/>
          <w:color w:val="262626" w:themeColor="text1" w:themeTint="D9"/>
          <w:szCs w:val="22"/>
          <w:lang w:val="en-GB"/>
        </w:rPr>
        <w:t>Baert</w:t>
      </w:r>
      <w:proofErr w:type="spellEnd"/>
      <w:r w:rsidR="005C6F64" w:rsidRPr="005C6F64">
        <w:rPr>
          <w:rFonts w:ascii="Calibri Light" w:eastAsia="Calibri" w:hAnsi="Calibri Light" w:cs="Calibri Light"/>
          <w:color w:val="262626" w:themeColor="text1" w:themeTint="D9"/>
          <w:szCs w:val="22"/>
          <w:lang w:val="en-GB"/>
        </w:rPr>
        <w:t xml:space="preserve">, Leon </w:t>
      </w:r>
      <w:proofErr w:type="spellStart"/>
      <w:r w:rsidR="005C6F64" w:rsidRPr="005C6F64">
        <w:rPr>
          <w:rFonts w:ascii="Calibri Light" w:eastAsia="Calibri" w:hAnsi="Calibri Light" w:cs="Calibri Light"/>
          <w:color w:val="262626" w:themeColor="text1" w:themeTint="D9"/>
          <w:szCs w:val="22"/>
          <w:lang w:val="en-GB"/>
        </w:rPr>
        <w:t>Kruimer</w:t>
      </w:r>
      <w:proofErr w:type="spellEnd"/>
      <w:r w:rsidR="005C6F64" w:rsidRPr="005C6F64">
        <w:rPr>
          <w:rFonts w:ascii="Calibri Light" w:eastAsia="Calibri" w:hAnsi="Calibri Light" w:cs="Calibri Light"/>
          <w:color w:val="262626" w:themeColor="text1" w:themeTint="D9"/>
          <w:szCs w:val="22"/>
          <w:lang w:val="en-GB"/>
        </w:rPr>
        <w:t xml:space="preserve"> and </w:t>
      </w:r>
      <w:proofErr w:type="spellStart"/>
      <w:r w:rsidR="005C6F64" w:rsidRPr="005C6F64">
        <w:rPr>
          <w:rFonts w:ascii="Calibri Light" w:eastAsia="Calibri" w:hAnsi="Calibri Light" w:cs="Calibri Light"/>
          <w:color w:val="262626" w:themeColor="text1" w:themeTint="D9"/>
          <w:szCs w:val="22"/>
          <w:lang w:val="en-GB"/>
        </w:rPr>
        <w:t>Jabine</w:t>
      </w:r>
      <w:proofErr w:type="spellEnd"/>
      <w:r w:rsidR="005C6F64" w:rsidRPr="005C6F64">
        <w:rPr>
          <w:rFonts w:ascii="Calibri Light" w:eastAsia="Calibri" w:hAnsi="Calibri Light" w:cs="Calibri Light"/>
          <w:color w:val="262626" w:themeColor="text1" w:themeTint="D9"/>
          <w:szCs w:val="22"/>
          <w:lang w:val="en-GB"/>
        </w:rPr>
        <w:t xml:space="preserve"> van der </w:t>
      </w:r>
      <w:proofErr w:type="spellStart"/>
      <w:r w:rsidR="005C6F64" w:rsidRPr="005C6F64">
        <w:rPr>
          <w:rFonts w:ascii="Calibri Light" w:eastAsia="Calibri" w:hAnsi="Calibri Light" w:cs="Calibri Light"/>
          <w:color w:val="262626" w:themeColor="text1" w:themeTint="D9"/>
          <w:szCs w:val="22"/>
          <w:lang w:val="en-GB"/>
        </w:rPr>
        <w:t>Meijs</w:t>
      </w:r>
      <w:proofErr w:type="spellEnd"/>
      <w:r w:rsidR="005C6F64" w:rsidRPr="005C6F64">
        <w:rPr>
          <w:rFonts w:ascii="Calibri Light" w:eastAsia="Calibri" w:hAnsi="Calibri Light" w:cs="Calibri Light"/>
          <w:color w:val="262626" w:themeColor="text1" w:themeTint="D9"/>
          <w:szCs w:val="22"/>
          <w:lang w:val="en-GB"/>
        </w:rPr>
        <w:t xml:space="preserve"> as </w:t>
      </w:r>
      <w:r w:rsidR="00523F0E">
        <w:rPr>
          <w:rFonts w:ascii="Calibri Light" w:eastAsia="Calibri" w:hAnsi="Calibri Light" w:cs="Calibri Light"/>
          <w:color w:val="262626" w:themeColor="text1" w:themeTint="D9"/>
          <w:szCs w:val="22"/>
          <w:lang w:val="en-GB"/>
        </w:rPr>
        <w:t>N</w:t>
      </w:r>
      <w:r w:rsidR="005C6F64" w:rsidRPr="005C6F64">
        <w:rPr>
          <w:rFonts w:ascii="Calibri Light" w:eastAsia="Calibri" w:hAnsi="Calibri Light" w:cs="Calibri Light"/>
          <w:color w:val="262626" w:themeColor="text1" w:themeTint="D9"/>
          <w:szCs w:val="22"/>
          <w:lang w:val="en-GB"/>
        </w:rPr>
        <w:t xml:space="preserve">on-Executive </w:t>
      </w:r>
      <w:r w:rsidR="00BF5C5D">
        <w:rPr>
          <w:rFonts w:ascii="Calibri Light" w:eastAsia="Calibri" w:hAnsi="Calibri Light" w:cs="Calibri Light"/>
          <w:color w:val="262626" w:themeColor="text1" w:themeTint="D9"/>
          <w:szCs w:val="22"/>
          <w:lang w:val="en-GB"/>
        </w:rPr>
        <w:t>Directors to the</w:t>
      </w:r>
      <w:r w:rsidR="005C6F64" w:rsidRPr="005C6F64">
        <w:rPr>
          <w:rFonts w:ascii="Calibri Light" w:eastAsia="Calibri" w:hAnsi="Calibri Light" w:cs="Calibri Light"/>
          <w:color w:val="262626" w:themeColor="text1" w:themeTint="D9"/>
          <w:szCs w:val="22"/>
          <w:lang w:val="en-GB"/>
        </w:rPr>
        <w:t xml:space="preserve"> Board</w:t>
      </w:r>
      <w:r w:rsidR="005C6F64">
        <w:rPr>
          <w:rFonts w:ascii="Calibri Light" w:eastAsia="Calibri" w:hAnsi="Calibri Light" w:cs="Calibri Light"/>
          <w:color w:val="262626" w:themeColor="text1" w:themeTint="D9"/>
          <w:szCs w:val="22"/>
          <w:lang w:val="en-GB"/>
        </w:rPr>
        <w:t xml:space="preserve">. </w:t>
      </w:r>
      <w:r w:rsidR="00523F0E">
        <w:rPr>
          <w:rFonts w:ascii="Calibri Light" w:eastAsia="Calibri" w:hAnsi="Calibri Light" w:cs="Calibri Light"/>
          <w:color w:val="262626" w:themeColor="text1" w:themeTint="D9"/>
          <w:szCs w:val="22"/>
          <w:lang w:val="en-GB"/>
        </w:rPr>
        <w:t>Their official appointment</w:t>
      </w:r>
      <w:r w:rsidR="00BF5C5D">
        <w:rPr>
          <w:rFonts w:ascii="Calibri Light" w:eastAsia="Calibri" w:hAnsi="Calibri Light" w:cs="Calibri Light"/>
          <w:color w:val="262626" w:themeColor="text1" w:themeTint="D9"/>
          <w:szCs w:val="22"/>
          <w:lang w:val="en-GB"/>
        </w:rPr>
        <w:t>s</w:t>
      </w:r>
      <w:r w:rsidR="00523F0E">
        <w:rPr>
          <w:rFonts w:ascii="Calibri Light" w:eastAsia="Calibri" w:hAnsi="Calibri Light" w:cs="Calibri Light"/>
          <w:color w:val="262626" w:themeColor="text1" w:themeTint="D9"/>
          <w:szCs w:val="22"/>
          <w:lang w:val="en-GB"/>
        </w:rPr>
        <w:t xml:space="preserve"> will be confirmed </w:t>
      </w:r>
      <w:r w:rsidR="00FD1387">
        <w:rPr>
          <w:rFonts w:ascii="Calibri Light" w:eastAsia="Calibri" w:hAnsi="Calibri Light" w:cs="Calibri Light"/>
          <w:color w:val="262626" w:themeColor="text1" w:themeTint="D9"/>
          <w:szCs w:val="22"/>
          <w:lang w:val="en-GB"/>
        </w:rPr>
        <w:t>by</w:t>
      </w:r>
      <w:r w:rsidR="00523F0E">
        <w:rPr>
          <w:rFonts w:ascii="Calibri Light" w:eastAsia="Calibri" w:hAnsi="Calibri Light" w:cs="Calibri Light"/>
          <w:color w:val="262626" w:themeColor="text1" w:themeTint="D9"/>
          <w:szCs w:val="22"/>
          <w:lang w:val="en-GB"/>
        </w:rPr>
        <w:t xml:space="preserve"> t</w:t>
      </w:r>
      <w:r w:rsidR="00B22125">
        <w:rPr>
          <w:rFonts w:ascii="Calibri Light" w:eastAsia="Calibri" w:hAnsi="Calibri Light" w:cs="Calibri Light"/>
          <w:color w:val="262626" w:themeColor="text1" w:themeTint="D9"/>
          <w:szCs w:val="22"/>
          <w:lang w:val="en-GB"/>
        </w:rPr>
        <w:t xml:space="preserve">he </w:t>
      </w:r>
      <w:r w:rsidR="00BF5C5D">
        <w:rPr>
          <w:rFonts w:ascii="Calibri Light" w:eastAsia="Calibri" w:hAnsi="Calibri Light" w:cs="Calibri Light"/>
          <w:color w:val="262626" w:themeColor="text1" w:themeTint="D9"/>
          <w:szCs w:val="22"/>
          <w:lang w:val="en-GB"/>
        </w:rPr>
        <w:t>C</w:t>
      </w:r>
      <w:r w:rsidR="00B22125">
        <w:rPr>
          <w:rFonts w:ascii="Calibri Light" w:eastAsia="Calibri" w:hAnsi="Calibri Light" w:cs="Calibri Light"/>
          <w:color w:val="262626" w:themeColor="text1" w:themeTint="D9"/>
          <w:szCs w:val="22"/>
          <w:lang w:val="en-GB"/>
        </w:rPr>
        <w:t xml:space="preserve">ompany’s Annual General Meeting of Shareholders </w:t>
      </w:r>
      <w:r w:rsidR="00523F0E">
        <w:rPr>
          <w:rFonts w:ascii="Calibri Light" w:eastAsia="Calibri" w:hAnsi="Calibri Light" w:cs="Calibri Light"/>
          <w:color w:val="262626" w:themeColor="text1" w:themeTint="D9"/>
          <w:szCs w:val="22"/>
          <w:lang w:val="en-GB"/>
        </w:rPr>
        <w:t xml:space="preserve">that </w:t>
      </w:r>
      <w:r w:rsidR="00B22125">
        <w:rPr>
          <w:rFonts w:ascii="Calibri Light" w:eastAsia="Calibri" w:hAnsi="Calibri Light" w:cs="Calibri Light"/>
          <w:color w:val="262626" w:themeColor="text1" w:themeTint="D9"/>
          <w:szCs w:val="22"/>
          <w:lang w:val="en-GB"/>
        </w:rPr>
        <w:t xml:space="preserve">will be held on 19 May 2021. Until that moment, </w:t>
      </w:r>
      <w:r w:rsidR="00B22125" w:rsidRPr="00B22125">
        <w:rPr>
          <w:rFonts w:ascii="Calibri Light" w:eastAsia="Calibri" w:hAnsi="Calibri Light" w:cs="Calibri Light"/>
          <w:color w:val="262626" w:themeColor="text1" w:themeTint="D9"/>
          <w:szCs w:val="22"/>
          <w:lang w:val="en-GB"/>
        </w:rPr>
        <w:t xml:space="preserve">Steven </w:t>
      </w:r>
      <w:proofErr w:type="spellStart"/>
      <w:r w:rsidR="00B22125" w:rsidRPr="00B22125">
        <w:rPr>
          <w:rFonts w:ascii="Calibri Light" w:eastAsia="Calibri" w:hAnsi="Calibri Light" w:cs="Calibri Light"/>
          <w:color w:val="262626" w:themeColor="text1" w:themeTint="D9"/>
          <w:szCs w:val="22"/>
          <w:lang w:val="en-GB"/>
        </w:rPr>
        <w:t>Baert</w:t>
      </w:r>
      <w:proofErr w:type="spellEnd"/>
      <w:r w:rsidR="00B22125" w:rsidRPr="00B22125">
        <w:rPr>
          <w:rFonts w:ascii="Calibri Light" w:eastAsia="Calibri" w:hAnsi="Calibri Light" w:cs="Calibri Light"/>
          <w:color w:val="262626" w:themeColor="text1" w:themeTint="D9"/>
          <w:szCs w:val="22"/>
          <w:lang w:val="en-GB"/>
        </w:rPr>
        <w:t xml:space="preserve">, Leon </w:t>
      </w:r>
      <w:proofErr w:type="spellStart"/>
      <w:r w:rsidR="00B22125" w:rsidRPr="00B22125">
        <w:rPr>
          <w:rFonts w:ascii="Calibri Light" w:eastAsia="Calibri" w:hAnsi="Calibri Light" w:cs="Calibri Light"/>
          <w:color w:val="262626" w:themeColor="text1" w:themeTint="D9"/>
          <w:szCs w:val="22"/>
          <w:lang w:val="en-GB"/>
        </w:rPr>
        <w:t>Kruimer</w:t>
      </w:r>
      <w:proofErr w:type="spellEnd"/>
      <w:r w:rsidR="00B22125" w:rsidRPr="00B22125">
        <w:rPr>
          <w:rFonts w:ascii="Calibri Light" w:eastAsia="Calibri" w:hAnsi="Calibri Light" w:cs="Calibri Light"/>
          <w:color w:val="262626" w:themeColor="text1" w:themeTint="D9"/>
          <w:szCs w:val="22"/>
          <w:lang w:val="en-GB"/>
        </w:rPr>
        <w:t xml:space="preserve"> and </w:t>
      </w:r>
      <w:proofErr w:type="spellStart"/>
      <w:r w:rsidR="00B22125" w:rsidRPr="00B22125">
        <w:rPr>
          <w:rFonts w:ascii="Calibri Light" w:eastAsia="Calibri" w:hAnsi="Calibri Light" w:cs="Calibri Light"/>
          <w:color w:val="262626" w:themeColor="text1" w:themeTint="D9"/>
          <w:szCs w:val="22"/>
          <w:lang w:val="en-GB"/>
        </w:rPr>
        <w:t>Jabine</w:t>
      </w:r>
      <w:proofErr w:type="spellEnd"/>
      <w:r w:rsidR="00B22125" w:rsidRPr="00B22125">
        <w:rPr>
          <w:rFonts w:ascii="Calibri Light" w:eastAsia="Calibri" w:hAnsi="Calibri Light" w:cs="Calibri Light"/>
          <w:color w:val="262626" w:themeColor="text1" w:themeTint="D9"/>
          <w:szCs w:val="22"/>
          <w:lang w:val="en-GB"/>
        </w:rPr>
        <w:t xml:space="preserve"> van der </w:t>
      </w:r>
      <w:proofErr w:type="spellStart"/>
      <w:r w:rsidR="00B22125" w:rsidRPr="00B22125">
        <w:rPr>
          <w:rFonts w:ascii="Calibri Light" w:eastAsia="Calibri" w:hAnsi="Calibri Light" w:cs="Calibri Light"/>
          <w:color w:val="262626" w:themeColor="text1" w:themeTint="D9"/>
          <w:szCs w:val="22"/>
          <w:lang w:val="en-GB"/>
        </w:rPr>
        <w:t>Meijs</w:t>
      </w:r>
      <w:proofErr w:type="spellEnd"/>
      <w:r w:rsidR="00B22125" w:rsidRPr="00B22125">
        <w:rPr>
          <w:rFonts w:ascii="Calibri Light" w:eastAsia="Calibri" w:hAnsi="Calibri Light" w:cs="Calibri Light"/>
          <w:color w:val="262626" w:themeColor="text1" w:themeTint="D9"/>
          <w:szCs w:val="22"/>
          <w:lang w:val="en-GB"/>
        </w:rPr>
        <w:t xml:space="preserve"> will hold observational role</w:t>
      </w:r>
      <w:r w:rsidR="00BF5C5D">
        <w:rPr>
          <w:rFonts w:ascii="Calibri Light" w:eastAsia="Calibri" w:hAnsi="Calibri Light" w:cs="Calibri Light"/>
          <w:color w:val="262626" w:themeColor="text1" w:themeTint="D9"/>
          <w:szCs w:val="22"/>
          <w:lang w:val="en-GB"/>
        </w:rPr>
        <w:t>s on the Board of Directors</w:t>
      </w:r>
      <w:r w:rsidR="00B22125" w:rsidRPr="00B22125">
        <w:rPr>
          <w:rFonts w:ascii="Calibri Light" w:eastAsia="Calibri" w:hAnsi="Calibri Light" w:cs="Calibri Light"/>
          <w:color w:val="262626" w:themeColor="text1" w:themeTint="D9"/>
          <w:szCs w:val="22"/>
          <w:lang w:val="en-GB"/>
        </w:rPr>
        <w:t xml:space="preserve">. </w:t>
      </w:r>
      <w:r w:rsidR="003A25E1">
        <w:rPr>
          <w:rFonts w:ascii="Calibri Light" w:eastAsia="Calibri" w:hAnsi="Calibri Light" w:cs="Calibri Light"/>
          <w:color w:val="262626" w:themeColor="text1" w:themeTint="D9"/>
          <w:szCs w:val="22"/>
          <w:lang w:val="en-GB"/>
        </w:rPr>
        <w:t>Steven, Leon</w:t>
      </w:r>
      <w:r w:rsidR="008B71CD">
        <w:rPr>
          <w:rFonts w:ascii="Calibri Light" w:eastAsia="Calibri" w:hAnsi="Calibri Light" w:cs="Calibri Light"/>
          <w:color w:val="262626" w:themeColor="text1" w:themeTint="D9"/>
          <w:szCs w:val="22"/>
          <w:lang w:val="en-GB"/>
        </w:rPr>
        <w:t xml:space="preserve"> and </w:t>
      </w:r>
      <w:proofErr w:type="spellStart"/>
      <w:r w:rsidR="008B71CD">
        <w:rPr>
          <w:rFonts w:ascii="Calibri Light" w:eastAsia="Calibri" w:hAnsi="Calibri Light" w:cs="Calibri Light"/>
          <w:color w:val="262626" w:themeColor="text1" w:themeTint="D9"/>
          <w:szCs w:val="22"/>
          <w:lang w:val="en-GB"/>
        </w:rPr>
        <w:t>Jabine</w:t>
      </w:r>
      <w:proofErr w:type="spellEnd"/>
      <w:r w:rsidR="008B71CD">
        <w:rPr>
          <w:rFonts w:ascii="Calibri Light" w:eastAsia="Calibri" w:hAnsi="Calibri Light" w:cs="Calibri Light"/>
          <w:color w:val="262626" w:themeColor="text1" w:themeTint="D9"/>
          <w:szCs w:val="22"/>
          <w:lang w:val="en-GB"/>
        </w:rPr>
        <w:t xml:space="preserve"> will be replacing Juergen Ernst who stepped down in November 2020 a</w:t>
      </w:r>
      <w:r w:rsidR="00946598">
        <w:rPr>
          <w:rFonts w:ascii="Calibri Light" w:eastAsia="Calibri" w:hAnsi="Calibri Light" w:cs="Calibri Light"/>
          <w:color w:val="262626" w:themeColor="text1" w:themeTint="D9"/>
          <w:szCs w:val="22"/>
          <w:lang w:val="en-GB"/>
        </w:rPr>
        <w:t>nd Aad de Winter and Barrie Ward, both of who</w:t>
      </w:r>
      <w:r w:rsidR="00104F85">
        <w:rPr>
          <w:rFonts w:ascii="Calibri Light" w:eastAsia="Calibri" w:hAnsi="Calibri Light" w:cs="Calibri Light"/>
          <w:color w:val="262626" w:themeColor="text1" w:themeTint="D9"/>
          <w:szCs w:val="22"/>
          <w:lang w:val="en-GB"/>
        </w:rPr>
        <w:t>m</w:t>
      </w:r>
      <w:r w:rsidR="00946598">
        <w:rPr>
          <w:rFonts w:ascii="Calibri Light" w:eastAsia="Calibri" w:hAnsi="Calibri Light" w:cs="Calibri Light"/>
          <w:color w:val="262626" w:themeColor="text1" w:themeTint="D9"/>
          <w:szCs w:val="22"/>
          <w:lang w:val="en-GB"/>
        </w:rPr>
        <w:t xml:space="preserve"> </w:t>
      </w:r>
      <w:r w:rsidR="003D753B">
        <w:rPr>
          <w:rFonts w:ascii="Calibri Light" w:eastAsia="Calibri" w:hAnsi="Calibri Light" w:cs="Calibri Light"/>
          <w:color w:val="262626" w:themeColor="text1" w:themeTint="D9"/>
          <w:szCs w:val="22"/>
          <w:lang w:val="en-GB"/>
        </w:rPr>
        <w:t xml:space="preserve">cannot be re-elected </w:t>
      </w:r>
      <w:r w:rsidR="003D6B8D" w:rsidRPr="009C3708">
        <w:rPr>
          <w:rFonts w:ascii="Calibri Light" w:hAnsi="Calibri Light" w:cs="Calibri Light"/>
          <w:color w:val="262626"/>
          <w:szCs w:val="22"/>
        </w:rPr>
        <w:t>due to the maximum term of office for Non-Executive Directors according to the Dutch Corporate Governance Code.</w:t>
      </w:r>
    </w:p>
    <w:p w14:paraId="54E938E0" w14:textId="77777777" w:rsidR="007E435A" w:rsidRDefault="007E435A" w:rsidP="007E435A">
      <w:pPr>
        <w:rPr>
          <w:rFonts w:ascii="Calibri Light" w:hAnsi="Calibri Light" w:cs="Calibri Light"/>
          <w:b/>
          <w:bCs/>
          <w:snapToGrid w:val="0"/>
          <w:color w:val="00679B"/>
          <w:szCs w:val="22"/>
          <w:lang w:val="en-GB"/>
        </w:rPr>
      </w:pPr>
    </w:p>
    <w:p w14:paraId="269BC6CF" w14:textId="40C15BBD" w:rsidR="00DB47B7" w:rsidRDefault="00DB47B7" w:rsidP="007E435A">
      <w:pPr>
        <w:rPr>
          <w:rFonts w:ascii="Calibri Light" w:eastAsia="Calibri" w:hAnsi="Calibri Light" w:cs="Calibri Light"/>
          <w:color w:val="262626" w:themeColor="text1" w:themeTint="D9"/>
          <w:szCs w:val="22"/>
          <w:lang w:val="en-GB"/>
        </w:rPr>
      </w:pPr>
      <w:r w:rsidRPr="007847D9">
        <w:rPr>
          <w:rFonts w:ascii="Calibri Light" w:hAnsi="Calibri Light" w:cs="Calibri Light"/>
          <w:b/>
          <w:bCs/>
          <w:snapToGrid w:val="0"/>
          <w:color w:val="00679B"/>
          <w:szCs w:val="22"/>
          <w:lang w:val="en-GB"/>
        </w:rPr>
        <w:t xml:space="preserve">Paul Sekhri, Chairman of the Board of Directors, commented: </w:t>
      </w:r>
    </w:p>
    <w:p w14:paraId="1DE470DB" w14:textId="2EC3E3F3" w:rsidR="007847D9" w:rsidRPr="007E435A" w:rsidRDefault="00135D59" w:rsidP="007E435A">
      <w:pPr>
        <w:rPr>
          <w:rFonts w:ascii="Calibri Light" w:eastAsia="Calibri" w:hAnsi="Calibri Light" w:cs="Calibri Light"/>
          <w:color w:val="262626" w:themeColor="text1" w:themeTint="D9"/>
          <w:szCs w:val="22"/>
          <w:lang w:val="en-GB"/>
        </w:rPr>
      </w:pPr>
      <w:r w:rsidRPr="00135D59">
        <w:rPr>
          <w:rFonts w:ascii="Calibri Light" w:eastAsia="Calibri" w:hAnsi="Calibri Light" w:cs="Calibri Light"/>
          <w:color w:val="262626" w:themeColor="text1" w:themeTint="D9"/>
          <w:szCs w:val="22"/>
          <w:lang w:val="en-GB"/>
        </w:rPr>
        <w:t xml:space="preserve">“We are </w:t>
      </w:r>
      <w:r w:rsidR="00E547C6">
        <w:rPr>
          <w:rFonts w:ascii="Calibri Light" w:eastAsia="Calibri" w:hAnsi="Calibri Light" w:cs="Calibri Light"/>
          <w:color w:val="262626" w:themeColor="text1" w:themeTint="D9"/>
          <w:szCs w:val="22"/>
          <w:lang w:val="en-GB"/>
        </w:rPr>
        <w:t>delighted</w:t>
      </w:r>
      <w:r w:rsidRPr="00135D59">
        <w:rPr>
          <w:rFonts w:ascii="Calibri Light" w:eastAsia="Calibri" w:hAnsi="Calibri Light" w:cs="Calibri Light"/>
          <w:color w:val="262626" w:themeColor="text1" w:themeTint="D9"/>
          <w:szCs w:val="22"/>
          <w:lang w:val="en-GB"/>
        </w:rPr>
        <w:t xml:space="preserve"> to n</w:t>
      </w:r>
      <w:r w:rsidRPr="009910C2">
        <w:rPr>
          <w:rFonts w:ascii="Calibri Light" w:eastAsia="Calibri" w:hAnsi="Calibri Light" w:cs="Calibri Light"/>
          <w:color w:val="262626" w:themeColor="text1" w:themeTint="D9"/>
          <w:szCs w:val="22"/>
          <w:lang w:val="en-GB"/>
        </w:rPr>
        <w:t xml:space="preserve">ominate </w:t>
      </w:r>
      <w:r w:rsidR="001126F3" w:rsidRPr="009910C2">
        <w:rPr>
          <w:rFonts w:ascii="Calibri Light" w:eastAsia="Calibri" w:hAnsi="Calibri Light" w:cs="Calibri Light"/>
          <w:color w:val="262626" w:themeColor="text1" w:themeTint="D9"/>
          <w:szCs w:val="22"/>
          <w:lang w:val="en-GB"/>
        </w:rPr>
        <w:t xml:space="preserve">Steven </w:t>
      </w:r>
      <w:proofErr w:type="spellStart"/>
      <w:r w:rsidR="001126F3" w:rsidRPr="009910C2">
        <w:rPr>
          <w:rFonts w:ascii="Calibri Light" w:eastAsia="Calibri" w:hAnsi="Calibri Light" w:cs="Calibri Light"/>
          <w:color w:val="262626" w:themeColor="text1" w:themeTint="D9"/>
          <w:szCs w:val="22"/>
          <w:lang w:val="en-GB"/>
        </w:rPr>
        <w:t>Baert</w:t>
      </w:r>
      <w:proofErr w:type="spellEnd"/>
      <w:r w:rsidR="001126F3" w:rsidRPr="009910C2">
        <w:rPr>
          <w:rFonts w:ascii="Calibri Light" w:eastAsia="Calibri" w:hAnsi="Calibri Light" w:cs="Calibri Light"/>
          <w:color w:val="262626" w:themeColor="text1" w:themeTint="D9"/>
          <w:szCs w:val="22"/>
          <w:lang w:val="en-GB"/>
        </w:rPr>
        <w:t xml:space="preserve">, Leon </w:t>
      </w:r>
      <w:proofErr w:type="spellStart"/>
      <w:r w:rsidR="001126F3" w:rsidRPr="009910C2">
        <w:rPr>
          <w:rFonts w:ascii="Calibri Light" w:eastAsia="Calibri" w:hAnsi="Calibri Light" w:cs="Calibri Light"/>
          <w:color w:val="262626" w:themeColor="text1" w:themeTint="D9"/>
          <w:szCs w:val="22"/>
          <w:lang w:val="en-GB"/>
        </w:rPr>
        <w:t>Kruimer</w:t>
      </w:r>
      <w:proofErr w:type="spellEnd"/>
      <w:r w:rsidR="001126F3" w:rsidRPr="009910C2">
        <w:rPr>
          <w:rFonts w:ascii="Calibri Light" w:eastAsia="Calibri" w:hAnsi="Calibri Light" w:cs="Calibri Light"/>
          <w:color w:val="262626" w:themeColor="text1" w:themeTint="D9"/>
          <w:szCs w:val="22"/>
          <w:lang w:val="en-GB"/>
        </w:rPr>
        <w:t xml:space="preserve"> and </w:t>
      </w:r>
      <w:proofErr w:type="spellStart"/>
      <w:r w:rsidR="001126F3" w:rsidRPr="009910C2">
        <w:rPr>
          <w:rFonts w:ascii="Calibri Light" w:eastAsia="Calibri" w:hAnsi="Calibri Light" w:cs="Calibri Light"/>
          <w:color w:val="262626" w:themeColor="text1" w:themeTint="D9"/>
          <w:szCs w:val="22"/>
          <w:lang w:val="en-GB"/>
        </w:rPr>
        <w:t>Jabine</w:t>
      </w:r>
      <w:proofErr w:type="spellEnd"/>
      <w:r w:rsidR="001126F3" w:rsidRPr="009910C2">
        <w:rPr>
          <w:rFonts w:ascii="Calibri Light" w:eastAsia="Calibri" w:hAnsi="Calibri Light" w:cs="Calibri Light"/>
          <w:color w:val="262626" w:themeColor="text1" w:themeTint="D9"/>
          <w:szCs w:val="22"/>
          <w:lang w:val="en-GB"/>
        </w:rPr>
        <w:t xml:space="preserve"> van der </w:t>
      </w:r>
      <w:proofErr w:type="spellStart"/>
      <w:r w:rsidR="001126F3" w:rsidRPr="009910C2">
        <w:rPr>
          <w:rFonts w:ascii="Calibri Light" w:eastAsia="Calibri" w:hAnsi="Calibri Light" w:cs="Calibri Light"/>
          <w:color w:val="262626" w:themeColor="text1" w:themeTint="D9"/>
          <w:szCs w:val="22"/>
          <w:lang w:val="en-GB"/>
        </w:rPr>
        <w:t>Meijs</w:t>
      </w:r>
      <w:proofErr w:type="spellEnd"/>
      <w:r w:rsidR="001126F3" w:rsidRPr="009910C2">
        <w:rPr>
          <w:rFonts w:ascii="Calibri Light" w:eastAsia="Calibri" w:hAnsi="Calibri Light" w:cs="Calibri Light"/>
          <w:color w:val="262626" w:themeColor="text1" w:themeTint="D9"/>
          <w:szCs w:val="22"/>
          <w:lang w:val="en-GB"/>
        </w:rPr>
        <w:t xml:space="preserve"> </w:t>
      </w:r>
      <w:r w:rsidRPr="009910C2">
        <w:rPr>
          <w:rFonts w:ascii="Calibri Light" w:eastAsia="Calibri" w:hAnsi="Calibri Light" w:cs="Calibri Light"/>
          <w:color w:val="262626" w:themeColor="text1" w:themeTint="D9"/>
          <w:szCs w:val="22"/>
          <w:lang w:val="en-GB"/>
        </w:rPr>
        <w:t xml:space="preserve">as </w:t>
      </w:r>
      <w:r w:rsidR="00595E03" w:rsidRPr="009910C2">
        <w:rPr>
          <w:rFonts w:ascii="Calibri Light" w:eastAsia="Calibri" w:hAnsi="Calibri Light" w:cs="Calibri Light"/>
          <w:color w:val="262626" w:themeColor="text1" w:themeTint="D9"/>
          <w:szCs w:val="22"/>
          <w:lang w:val="en-GB"/>
        </w:rPr>
        <w:t>N</w:t>
      </w:r>
      <w:r w:rsidR="001126F3" w:rsidRPr="009910C2">
        <w:rPr>
          <w:rFonts w:ascii="Calibri Light" w:eastAsia="Calibri" w:hAnsi="Calibri Light" w:cs="Calibri Light"/>
          <w:color w:val="262626" w:themeColor="text1" w:themeTint="D9"/>
          <w:szCs w:val="22"/>
          <w:lang w:val="en-GB"/>
        </w:rPr>
        <w:t>on-</w:t>
      </w:r>
      <w:r w:rsidR="00595E03" w:rsidRPr="009910C2">
        <w:rPr>
          <w:rFonts w:ascii="Calibri Light" w:eastAsia="Calibri" w:hAnsi="Calibri Light" w:cs="Calibri Light"/>
          <w:color w:val="262626" w:themeColor="text1" w:themeTint="D9"/>
          <w:szCs w:val="22"/>
          <w:lang w:val="en-GB"/>
        </w:rPr>
        <w:t>E</w:t>
      </w:r>
      <w:r w:rsidR="001126F3" w:rsidRPr="009910C2">
        <w:rPr>
          <w:rFonts w:ascii="Calibri Light" w:eastAsia="Calibri" w:hAnsi="Calibri Light" w:cs="Calibri Light"/>
          <w:color w:val="262626" w:themeColor="text1" w:themeTint="D9"/>
          <w:szCs w:val="22"/>
          <w:lang w:val="en-GB"/>
        </w:rPr>
        <w:t xml:space="preserve">xecutive </w:t>
      </w:r>
      <w:r w:rsidR="00595E03" w:rsidRPr="009910C2">
        <w:rPr>
          <w:rFonts w:ascii="Calibri Light" w:eastAsia="Calibri" w:hAnsi="Calibri Light" w:cs="Calibri Light"/>
          <w:color w:val="262626" w:themeColor="text1" w:themeTint="D9"/>
          <w:szCs w:val="22"/>
          <w:lang w:val="en-GB"/>
        </w:rPr>
        <w:t>Directors to</w:t>
      </w:r>
      <w:r w:rsidRPr="009910C2">
        <w:rPr>
          <w:rFonts w:ascii="Calibri Light" w:eastAsia="Calibri" w:hAnsi="Calibri Light" w:cs="Calibri Light"/>
          <w:color w:val="262626" w:themeColor="text1" w:themeTint="D9"/>
          <w:szCs w:val="22"/>
          <w:lang w:val="en-GB"/>
        </w:rPr>
        <w:t xml:space="preserve"> the Board. Their extensive </w:t>
      </w:r>
      <w:r w:rsidR="009910C2" w:rsidRPr="009910C2">
        <w:rPr>
          <w:rFonts w:ascii="Calibri Light" w:eastAsia="Calibri" w:hAnsi="Calibri Light" w:cs="Calibri Light"/>
          <w:color w:val="262626" w:themeColor="text1" w:themeTint="D9"/>
          <w:szCs w:val="22"/>
          <w:lang w:val="en-GB"/>
        </w:rPr>
        <w:t xml:space="preserve">global </w:t>
      </w:r>
      <w:r w:rsidRPr="009910C2">
        <w:rPr>
          <w:rFonts w:ascii="Calibri Light" w:eastAsia="Calibri" w:hAnsi="Calibri Light" w:cs="Calibri Light"/>
          <w:color w:val="262626" w:themeColor="text1" w:themeTint="D9"/>
          <w:szCs w:val="22"/>
          <w:lang w:val="en-GB"/>
        </w:rPr>
        <w:t xml:space="preserve">experience in </w:t>
      </w:r>
      <w:r w:rsidR="00914FEA" w:rsidRPr="009910C2">
        <w:rPr>
          <w:rFonts w:ascii="Calibri Light" w:eastAsia="Calibri" w:hAnsi="Calibri Light" w:cs="Calibri Light"/>
          <w:color w:val="262626" w:themeColor="text1" w:themeTint="D9"/>
          <w:szCs w:val="22"/>
          <w:lang w:val="en-GB"/>
        </w:rPr>
        <w:t>f</w:t>
      </w:r>
      <w:r w:rsidR="001126F3" w:rsidRPr="009910C2">
        <w:rPr>
          <w:rFonts w:ascii="Calibri Light" w:eastAsia="Calibri" w:hAnsi="Calibri Light" w:cs="Calibri Light"/>
          <w:color w:val="262626" w:themeColor="text1" w:themeTint="D9"/>
          <w:szCs w:val="22"/>
          <w:lang w:val="en-GB"/>
        </w:rPr>
        <w:t>inance</w:t>
      </w:r>
      <w:r w:rsidR="00C20CD1" w:rsidRPr="009910C2">
        <w:rPr>
          <w:rFonts w:ascii="Calibri Light" w:eastAsia="Calibri" w:hAnsi="Calibri Light" w:cs="Calibri Light"/>
          <w:color w:val="262626" w:themeColor="text1" w:themeTint="D9"/>
          <w:szCs w:val="22"/>
          <w:lang w:val="en-GB"/>
        </w:rPr>
        <w:t>, strategic</w:t>
      </w:r>
      <w:r w:rsidR="001126F3" w:rsidRPr="009910C2">
        <w:rPr>
          <w:rFonts w:ascii="Calibri Light" w:eastAsia="Calibri" w:hAnsi="Calibri Light" w:cs="Calibri Light"/>
          <w:color w:val="262626" w:themeColor="text1" w:themeTint="D9"/>
          <w:szCs w:val="22"/>
          <w:lang w:val="en-GB"/>
        </w:rPr>
        <w:t xml:space="preserve"> and </w:t>
      </w:r>
      <w:r w:rsidR="00914FEA" w:rsidRPr="009910C2">
        <w:rPr>
          <w:rFonts w:ascii="Calibri Light" w:eastAsia="Calibri" w:hAnsi="Calibri Light" w:cs="Calibri Light"/>
          <w:color w:val="262626" w:themeColor="text1" w:themeTint="D9"/>
          <w:szCs w:val="22"/>
          <w:lang w:val="en-GB"/>
        </w:rPr>
        <w:t xml:space="preserve">organisational development </w:t>
      </w:r>
      <w:r w:rsidR="009910C2" w:rsidRPr="009910C2">
        <w:rPr>
          <w:rFonts w:ascii="Calibri Light" w:eastAsia="Calibri" w:hAnsi="Calibri Light" w:cs="Calibri Light"/>
          <w:color w:val="262626" w:themeColor="text1" w:themeTint="D9"/>
          <w:szCs w:val="22"/>
          <w:lang w:val="en-GB"/>
        </w:rPr>
        <w:t xml:space="preserve">across multinational organisations </w:t>
      </w:r>
      <w:r w:rsidR="003A25E1">
        <w:rPr>
          <w:rFonts w:ascii="Calibri Light" w:eastAsia="Calibri" w:hAnsi="Calibri Light" w:cs="Calibri Light"/>
          <w:color w:val="262626" w:themeColor="text1" w:themeTint="D9"/>
          <w:szCs w:val="22"/>
          <w:lang w:val="en-GB"/>
        </w:rPr>
        <w:t xml:space="preserve">and different industries </w:t>
      </w:r>
      <w:r w:rsidR="00914FEA" w:rsidRPr="009910C2">
        <w:rPr>
          <w:rFonts w:ascii="Calibri Light" w:eastAsia="Calibri" w:hAnsi="Calibri Light" w:cs="Calibri Light"/>
          <w:color w:val="262626" w:themeColor="text1" w:themeTint="D9"/>
          <w:szCs w:val="22"/>
          <w:lang w:val="en-GB"/>
        </w:rPr>
        <w:t xml:space="preserve">will </w:t>
      </w:r>
      <w:r w:rsidR="00012B79" w:rsidRPr="009910C2">
        <w:rPr>
          <w:rFonts w:ascii="Calibri Light" w:eastAsia="Calibri" w:hAnsi="Calibri Light" w:cs="Calibri Light"/>
          <w:color w:val="262626" w:themeColor="text1" w:themeTint="D9"/>
          <w:szCs w:val="22"/>
          <w:lang w:val="en-GB"/>
        </w:rPr>
        <w:t>complement</w:t>
      </w:r>
      <w:r w:rsidRPr="009910C2">
        <w:rPr>
          <w:rFonts w:ascii="Calibri Light" w:eastAsia="Calibri" w:hAnsi="Calibri Light" w:cs="Calibri Light"/>
          <w:color w:val="262626" w:themeColor="text1" w:themeTint="D9"/>
          <w:szCs w:val="22"/>
          <w:lang w:val="en-GB"/>
        </w:rPr>
        <w:t xml:space="preserve"> </w:t>
      </w:r>
      <w:r w:rsidR="009910C2" w:rsidRPr="009910C2">
        <w:rPr>
          <w:rFonts w:ascii="Calibri Light" w:eastAsia="Calibri" w:hAnsi="Calibri Light" w:cs="Calibri Light"/>
          <w:color w:val="262626" w:themeColor="text1" w:themeTint="D9"/>
          <w:szCs w:val="22"/>
          <w:lang w:val="en-GB"/>
        </w:rPr>
        <w:t xml:space="preserve">and further strengthen </w:t>
      </w:r>
      <w:r w:rsidRPr="009910C2">
        <w:rPr>
          <w:rFonts w:ascii="Calibri Light" w:eastAsia="Calibri" w:hAnsi="Calibri Light" w:cs="Calibri Light"/>
          <w:color w:val="262626" w:themeColor="text1" w:themeTint="D9"/>
          <w:szCs w:val="22"/>
          <w:lang w:val="en-GB"/>
        </w:rPr>
        <w:t xml:space="preserve">the existing expertise </w:t>
      </w:r>
      <w:r w:rsidR="0018450C">
        <w:rPr>
          <w:rFonts w:ascii="Calibri Light" w:eastAsia="Calibri" w:hAnsi="Calibri Light" w:cs="Calibri Light"/>
          <w:color w:val="262626" w:themeColor="text1" w:themeTint="D9"/>
          <w:szCs w:val="22"/>
          <w:lang w:val="en-GB"/>
        </w:rPr>
        <w:t xml:space="preserve">and diversity </w:t>
      </w:r>
      <w:r w:rsidRPr="009910C2">
        <w:rPr>
          <w:rFonts w:ascii="Calibri Light" w:eastAsia="Calibri" w:hAnsi="Calibri Light" w:cs="Calibri Light"/>
          <w:color w:val="262626" w:themeColor="text1" w:themeTint="D9"/>
          <w:szCs w:val="22"/>
          <w:lang w:val="en-GB"/>
        </w:rPr>
        <w:t>of our Board</w:t>
      </w:r>
      <w:r w:rsidR="009910C2" w:rsidRPr="009910C2">
        <w:rPr>
          <w:rFonts w:ascii="Calibri Light" w:eastAsia="Calibri" w:hAnsi="Calibri Light" w:cs="Calibri Light"/>
          <w:color w:val="262626" w:themeColor="text1" w:themeTint="D9"/>
          <w:szCs w:val="22"/>
          <w:lang w:val="en-GB"/>
        </w:rPr>
        <w:t xml:space="preserve"> as Pharming continues to execute against its ambitious growth strategy</w:t>
      </w:r>
      <w:r w:rsidR="003A25E1">
        <w:rPr>
          <w:rFonts w:ascii="Calibri Light" w:eastAsia="Calibri" w:hAnsi="Calibri Light" w:cs="Calibri Light"/>
          <w:color w:val="262626" w:themeColor="text1" w:themeTint="D9"/>
          <w:szCs w:val="22"/>
          <w:lang w:val="en-GB"/>
        </w:rPr>
        <w:t>,</w:t>
      </w:r>
      <w:r w:rsidR="0011317B">
        <w:rPr>
          <w:rFonts w:ascii="Calibri Light" w:eastAsia="Calibri" w:hAnsi="Calibri Light" w:cs="Calibri Light"/>
          <w:color w:val="262626" w:themeColor="text1" w:themeTint="D9"/>
          <w:szCs w:val="22"/>
          <w:lang w:val="en-GB"/>
        </w:rPr>
        <w:t xml:space="preserve"> </w:t>
      </w:r>
      <w:r w:rsidR="0028083A">
        <w:rPr>
          <w:rFonts w:ascii="Calibri Light" w:eastAsia="Calibri" w:hAnsi="Calibri Light" w:cs="Calibri Light"/>
          <w:color w:val="262626" w:themeColor="text1" w:themeTint="D9"/>
          <w:szCs w:val="22"/>
          <w:lang w:val="en-GB"/>
        </w:rPr>
        <w:t xml:space="preserve">following a </w:t>
      </w:r>
      <w:r w:rsidR="0011317B">
        <w:rPr>
          <w:rFonts w:ascii="Calibri Light" w:eastAsia="Calibri" w:hAnsi="Calibri Light" w:cs="Calibri Light"/>
          <w:color w:val="262626" w:themeColor="text1" w:themeTint="D9"/>
          <w:szCs w:val="22"/>
          <w:lang w:val="en-GB"/>
        </w:rPr>
        <w:t xml:space="preserve">recent </w:t>
      </w:r>
      <w:r w:rsidR="0028083A">
        <w:rPr>
          <w:rFonts w:ascii="Calibri Light" w:eastAsia="Calibri" w:hAnsi="Calibri Light" w:cs="Calibri Light"/>
          <w:color w:val="262626" w:themeColor="text1" w:themeTint="D9"/>
          <w:szCs w:val="22"/>
          <w:lang w:val="en-GB"/>
        </w:rPr>
        <w:t xml:space="preserve">secondary </w:t>
      </w:r>
      <w:r w:rsidR="0011317B">
        <w:rPr>
          <w:rFonts w:ascii="Calibri Light" w:eastAsia="Calibri" w:hAnsi="Calibri Light" w:cs="Calibri Light"/>
          <w:color w:val="262626" w:themeColor="text1" w:themeTint="D9"/>
          <w:szCs w:val="22"/>
          <w:lang w:val="en-GB"/>
        </w:rPr>
        <w:t xml:space="preserve">Nasdaq </w:t>
      </w:r>
      <w:r w:rsidR="0028083A">
        <w:rPr>
          <w:rFonts w:ascii="Calibri Light" w:eastAsia="Calibri" w:hAnsi="Calibri Light" w:cs="Calibri Light"/>
          <w:color w:val="262626" w:themeColor="text1" w:themeTint="D9"/>
          <w:szCs w:val="22"/>
          <w:lang w:val="en-GB"/>
        </w:rPr>
        <w:t>listing in the US</w:t>
      </w:r>
      <w:r w:rsidR="006C6BC7" w:rsidRPr="009910C2">
        <w:rPr>
          <w:rFonts w:ascii="Calibri Light" w:eastAsia="Calibri" w:hAnsi="Calibri Light" w:cs="Calibri Light"/>
          <w:color w:val="262626" w:themeColor="text1" w:themeTint="D9"/>
          <w:szCs w:val="22"/>
          <w:lang w:val="en-GB"/>
        </w:rPr>
        <w:t>.”</w:t>
      </w:r>
    </w:p>
    <w:p w14:paraId="78B72FF6" w14:textId="77777777" w:rsidR="007E435A" w:rsidRDefault="007E435A" w:rsidP="007E435A">
      <w:pPr>
        <w:spacing w:before="120" w:after="120"/>
        <w:rPr>
          <w:rFonts w:ascii="Calibri Light" w:eastAsia="Calibri" w:hAnsi="Calibri Light" w:cs="Calibri Light"/>
          <w:b/>
          <w:bCs/>
          <w:color w:val="59595B"/>
          <w:szCs w:val="22"/>
          <w:lang w:val="en-GB"/>
        </w:rPr>
      </w:pPr>
    </w:p>
    <w:p w14:paraId="77A8170F" w14:textId="7D567443" w:rsidR="00DB47B7" w:rsidRPr="002E6CD0" w:rsidRDefault="00023AC7" w:rsidP="007E435A">
      <w:pPr>
        <w:spacing w:before="120" w:after="120"/>
        <w:rPr>
          <w:rFonts w:ascii="Calibri Light" w:eastAsia="Calibri" w:hAnsi="Calibri Light" w:cs="Calibri Light"/>
          <w:b/>
          <w:bCs/>
          <w:color w:val="59595B"/>
          <w:szCs w:val="22"/>
          <w:lang w:val="en-GB"/>
        </w:rPr>
      </w:pPr>
      <w:r>
        <w:rPr>
          <w:rFonts w:ascii="Calibri Light" w:eastAsia="Calibri" w:hAnsi="Calibri Light" w:cs="Calibri Light"/>
          <w:b/>
          <w:bCs/>
          <w:color w:val="59595B"/>
          <w:szCs w:val="22"/>
          <w:lang w:val="en-GB"/>
        </w:rPr>
        <w:t>Steven Baert</w:t>
      </w:r>
    </w:p>
    <w:p w14:paraId="6AE0A64F" w14:textId="06BA60D6" w:rsidR="00EF6DF6" w:rsidRPr="00EF6DF6" w:rsidRDefault="006C5C42" w:rsidP="007E435A">
      <w:pPr>
        <w:spacing w:before="120" w:after="120"/>
        <w:rPr>
          <w:rFonts w:asciiTheme="minorHAnsi" w:hAnsiTheme="minorHAnsi" w:cstheme="minorHAnsi"/>
          <w:color w:val="262626" w:themeColor="text1" w:themeTint="D9"/>
          <w:szCs w:val="22"/>
        </w:rPr>
      </w:pPr>
      <w:r w:rsidRPr="006C5C42">
        <w:rPr>
          <w:rFonts w:asciiTheme="minorHAnsi" w:hAnsiTheme="minorHAnsi" w:cstheme="minorHAnsi"/>
          <w:color w:val="262626" w:themeColor="text1" w:themeTint="D9"/>
          <w:szCs w:val="22"/>
        </w:rPr>
        <w:t>Steven Baert</w:t>
      </w:r>
      <w:r>
        <w:rPr>
          <w:rFonts w:asciiTheme="minorHAnsi" w:hAnsiTheme="minorHAnsi" w:cstheme="minorHAnsi"/>
          <w:color w:val="262626" w:themeColor="text1" w:themeTint="D9"/>
          <w:szCs w:val="22"/>
        </w:rPr>
        <w:t xml:space="preserve"> </w:t>
      </w:r>
      <w:r w:rsidR="003A25E1">
        <w:rPr>
          <w:rFonts w:asciiTheme="minorHAnsi" w:hAnsiTheme="minorHAnsi" w:cstheme="minorHAnsi"/>
          <w:color w:val="262626" w:themeColor="text1" w:themeTint="D9"/>
          <w:szCs w:val="22"/>
        </w:rPr>
        <w:t>is</w:t>
      </w:r>
      <w:r w:rsidR="00C43ACF">
        <w:rPr>
          <w:rFonts w:asciiTheme="minorHAnsi" w:hAnsiTheme="minorHAnsi" w:cstheme="minorHAnsi"/>
          <w:color w:val="262626" w:themeColor="text1" w:themeTint="D9"/>
          <w:szCs w:val="22"/>
        </w:rPr>
        <w:t xml:space="preserve"> </w:t>
      </w:r>
      <w:r w:rsidR="003A25E1">
        <w:rPr>
          <w:rFonts w:asciiTheme="minorHAnsi" w:hAnsiTheme="minorHAnsi" w:cstheme="minorHAnsi"/>
          <w:color w:val="262626" w:themeColor="text1" w:themeTint="D9"/>
          <w:szCs w:val="22"/>
        </w:rPr>
        <w:t>the</w:t>
      </w:r>
      <w:r w:rsidR="00530E8F">
        <w:rPr>
          <w:rFonts w:asciiTheme="minorHAnsi" w:hAnsiTheme="minorHAnsi" w:cstheme="minorHAnsi"/>
          <w:color w:val="262626" w:themeColor="text1" w:themeTint="D9"/>
          <w:szCs w:val="22"/>
        </w:rPr>
        <w:t xml:space="preserve"> </w:t>
      </w:r>
      <w:r w:rsidR="00445381">
        <w:rPr>
          <w:rFonts w:asciiTheme="minorHAnsi" w:hAnsiTheme="minorHAnsi" w:cstheme="minorHAnsi"/>
          <w:color w:val="262626" w:themeColor="text1" w:themeTint="D9"/>
          <w:szCs w:val="22"/>
        </w:rPr>
        <w:t>Chief People Officer and</w:t>
      </w:r>
      <w:r w:rsidR="00595E03">
        <w:rPr>
          <w:rFonts w:asciiTheme="minorHAnsi" w:hAnsiTheme="minorHAnsi" w:cstheme="minorHAnsi"/>
          <w:color w:val="262626" w:themeColor="text1" w:themeTint="D9"/>
          <w:szCs w:val="22"/>
        </w:rPr>
        <w:t xml:space="preserve"> a</w:t>
      </w:r>
      <w:r w:rsidR="00445381">
        <w:rPr>
          <w:rFonts w:asciiTheme="minorHAnsi" w:hAnsiTheme="minorHAnsi" w:cstheme="minorHAnsi"/>
          <w:color w:val="262626" w:themeColor="text1" w:themeTint="D9"/>
          <w:szCs w:val="22"/>
        </w:rPr>
        <w:t xml:space="preserve"> member of the Executive Committee of Novartis</w:t>
      </w:r>
      <w:r w:rsidR="005E2B91">
        <w:rPr>
          <w:rFonts w:asciiTheme="minorHAnsi" w:hAnsiTheme="minorHAnsi" w:cstheme="minorHAnsi"/>
          <w:color w:val="262626" w:themeColor="text1" w:themeTint="D9"/>
          <w:szCs w:val="22"/>
        </w:rPr>
        <w:t xml:space="preserve"> </w:t>
      </w:r>
      <w:r w:rsidR="006C6B70">
        <w:rPr>
          <w:rFonts w:asciiTheme="minorHAnsi" w:hAnsiTheme="minorHAnsi" w:cstheme="minorHAnsi"/>
          <w:color w:val="262626" w:themeColor="text1" w:themeTint="D9"/>
          <w:szCs w:val="22"/>
        </w:rPr>
        <w:t xml:space="preserve">AG </w:t>
      </w:r>
      <w:r w:rsidR="005E2B91">
        <w:rPr>
          <w:rFonts w:asciiTheme="minorHAnsi" w:hAnsiTheme="minorHAnsi" w:cstheme="minorHAnsi"/>
          <w:color w:val="262626" w:themeColor="text1" w:themeTint="D9"/>
          <w:szCs w:val="22"/>
        </w:rPr>
        <w:t>(</w:t>
      </w:r>
      <w:r w:rsidR="00756C74">
        <w:rPr>
          <w:rFonts w:asciiTheme="minorHAnsi" w:hAnsiTheme="minorHAnsi" w:cstheme="minorHAnsi"/>
          <w:color w:val="262626" w:themeColor="text1" w:themeTint="D9"/>
          <w:szCs w:val="22"/>
        </w:rPr>
        <w:t>SWX: NOVN)</w:t>
      </w:r>
      <w:r w:rsidR="00530E8F">
        <w:rPr>
          <w:rFonts w:asciiTheme="minorHAnsi" w:hAnsiTheme="minorHAnsi" w:cstheme="minorHAnsi"/>
          <w:color w:val="262626" w:themeColor="text1" w:themeTint="D9"/>
          <w:szCs w:val="22"/>
        </w:rPr>
        <w:t xml:space="preserve"> since 2014. </w:t>
      </w:r>
      <w:r w:rsidR="00EF6DF6" w:rsidRPr="00EF6DF6">
        <w:rPr>
          <w:rFonts w:asciiTheme="minorHAnsi" w:hAnsiTheme="minorHAnsi" w:cstheme="minorHAnsi"/>
          <w:color w:val="262626" w:themeColor="text1" w:themeTint="D9"/>
          <w:szCs w:val="22"/>
        </w:rPr>
        <w:t>Steven joined Novartis in 2006</w:t>
      </w:r>
      <w:r w:rsidR="00595E03">
        <w:rPr>
          <w:rFonts w:asciiTheme="minorHAnsi" w:hAnsiTheme="minorHAnsi" w:cstheme="minorHAnsi"/>
          <w:color w:val="262626" w:themeColor="text1" w:themeTint="D9"/>
          <w:szCs w:val="22"/>
        </w:rPr>
        <w:t xml:space="preserve"> and has held a number of leadership roles within the company, including</w:t>
      </w:r>
      <w:r w:rsidR="00EF6DF6" w:rsidRPr="00EF6DF6">
        <w:rPr>
          <w:rFonts w:asciiTheme="minorHAnsi" w:hAnsiTheme="minorHAnsi" w:cstheme="minorHAnsi"/>
          <w:color w:val="262626" w:themeColor="text1" w:themeTint="D9"/>
          <w:szCs w:val="22"/>
        </w:rPr>
        <w:t xml:space="preserve"> Head of Human Resources, Global Functions</w:t>
      </w:r>
      <w:r w:rsidR="00595E03">
        <w:rPr>
          <w:rFonts w:asciiTheme="minorHAnsi" w:hAnsiTheme="minorHAnsi" w:cstheme="minorHAnsi"/>
          <w:color w:val="262626" w:themeColor="text1" w:themeTint="D9"/>
          <w:szCs w:val="22"/>
        </w:rPr>
        <w:t>,</w:t>
      </w:r>
      <w:r w:rsidR="00EF6DF6" w:rsidRPr="00EF6DF6">
        <w:rPr>
          <w:rFonts w:asciiTheme="minorHAnsi" w:hAnsiTheme="minorHAnsi" w:cstheme="minorHAnsi"/>
          <w:color w:val="262626" w:themeColor="text1" w:themeTint="D9"/>
          <w:szCs w:val="22"/>
        </w:rPr>
        <w:t xml:space="preserve"> Switzerland</w:t>
      </w:r>
      <w:r w:rsidR="00595E03">
        <w:rPr>
          <w:rFonts w:asciiTheme="minorHAnsi" w:hAnsiTheme="minorHAnsi" w:cstheme="minorHAnsi"/>
          <w:color w:val="262626" w:themeColor="text1" w:themeTint="D9"/>
          <w:szCs w:val="22"/>
        </w:rPr>
        <w:t>,</w:t>
      </w:r>
      <w:r w:rsidR="00EF6DF6" w:rsidRPr="00EF6DF6">
        <w:rPr>
          <w:rFonts w:asciiTheme="minorHAnsi" w:hAnsiTheme="minorHAnsi" w:cstheme="minorHAnsi"/>
          <w:color w:val="262626" w:themeColor="text1" w:themeTint="D9"/>
          <w:szCs w:val="22"/>
        </w:rPr>
        <w:t xml:space="preserve"> Head of Human Resources for Emerging Growth Markets, Head of Human Resources, United States and Canada, and Global Head, Human Resources, Novartis Oncology. Prior to joining Novartis, </w:t>
      </w:r>
      <w:r w:rsidR="00595E03">
        <w:rPr>
          <w:rFonts w:asciiTheme="minorHAnsi" w:hAnsiTheme="minorHAnsi" w:cstheme="minorHAnsi"/>
          <w:color w:val="262626" w:themeColor="text1" w:themeTint="D9"/>
          <w:szCs w:val="22"/>
        </w:rPr>
        <w:t>Steven</w:t>
      </w:r>
      <w:r w:rsidR="00595E03" w:rsidRPr="00EF6DF6">
        <w:rPr>
          <w:rFonts w:asciiTheme="minorHAnsi" w:hAnsiTheme="minorHAnsi" w:cstheme="minorHAnsi"/>
          <w:color w:val="262626" w:themeColor="text1" w:themeTint="D9"/>
          <w:szCs w:val="22"/>
        </w:rPr>
        <w:t xml:space="preserve"> </w:t>
      </w:r>
      <w:r w:rsidR="00EF6DF6" w:rsidRPr="00EF6DF6">
        <w:rPr>
          <w:rFonts w:asciiTheme="minorHAnsi" w:hAnsiTheme="minorHAnsi" w:cstheme="minorHAnsi"/>
          <w:color w:val="262626" w:themeColor="text1" w:themeTint="D9"/>
          <w:szCs w:val="22"/>
        </w:rPr>
        <w:t xml:space="preserve">held </w:t>
      </w:r>
      <w:r w:rsidR="006C6B70">
        <w:rPr>
          <w:rFonts w:asciiTheme="minorHAnsi" w:hAnsiTheme="minorHAnsi" w:cstheme="minorHAnsi"/>
          <w:color w:val="262626" w:themeColor="text1" w:themeTint="D9"/>
          <w:szCs w:val="22"/>
        </w:rPr>
        <w:t xml:space="preserve">senior </w:t>
      </w:r>
      <w:r w:rsidR="00EF6DF6" w:rsidRPr="00EF6DF6">
        <w:rPr>
          <w:rFonts w:asciiTheme="minorHAnsi" w:hAnsiTheme="minorHAnsi" w:cstheme="minorHAnsi"/>
          <w:color w:val="262626" w:themeColor="text1" w:themeTint="D9"/>
          <w:szCs w:val="22"/>
        </w:rPr>
        <w:t>HR positions at Bristol-Myers Squibb Co. and Unilever.</w:t>
      </w:r>
    </w:p>
    <w:p w14:paraId="4759055B" w14:textId="2D356553" w:rsidR="00EF6DF6" w:rsidRPr="00EF6DF6" w:rsidRDefault="00EF6DF6" w:rsidP="007E435A">
      <w:pPr>
        <w:spacing w:before="120" w:after="120"/>
        <w:rPr>
          <w:rFonts w:asciiTheme="minorHAnsi" w:hAnsiTheme="minorHAnsi" w:cstheme="minorHAnsi"/>
          <w:color w:val="262626" w:themeColor="text1" w:themeTint="D9"/>
          <w:szCs w:val="22"/>
        </w:rPr>
      </w:pPr>
      <w:r w:rsidRPr="00EF6DF6">
        <w:rPr>
          <w:rFonts w:asciiTheme="minorHAnsi" w:hAnsiTheme="minorHAnsi" w:cstheme="minorHAnsi"/>
          <w:color w:val="262626" w:themeColor="text1" w:themeTint="D9"/>
          <w:szCs w:val="22"/>
        </w:rPr>
        <w:t xml:space="preserve">Steven holds a Master of Business Administration from the </w:t>
      </w:r>
      <w:proofErr w:type="spellStart"/>
      <w:r w:rsidRPr="00EF6DF6">
        <w:rPr>
          <w:rFonts w:asciiTheme="minorHAnsi" w:hAnsiTheme="minorHAnsi" w:cstheme="minorHAnsi"/>
          <w:color w:val="262626" w:themeColor="text1" w:themeTint="D9"/>
          <w:szCs w:val="22"/>
        </w:rPr>
        <w:t>Vlerick</w:t>
      </w:r>
      <w:proofErr w:type="spellEnd"/>
      <w:r w:rsidRPr="00EF6DF6">
        <w:rPr>
          <w:rFonts w:asciiTheme="minorHAnsi" w:hAnsiTheme="minorHAnsi" w:cstheme="minorHAnsi"/>
          <w:color w:val="262626" w:themeColor="text1" w:themeTint="D9"/>
          <w:szCs w:val="22"/>
        </w:rPr>
        <w:t xml:space="preserve"> Business School, Gent; a Master of Laws from the </w:t>
      </w:r>
      <w:proofErr w:type="spellStart"/>
      <w:r w:rsidRPr="00EF6DF6">
        <w:rPr>
          <w:rFonts w:asciiTheme="minorHAnsi" w:hAnsiTheme="minorHAnsi" w:cstheme="minorHAnsi"/>
          <w:color w:val="262626" w:themeColor="text1" w:themeTint="D9"/>
          <w:szCs w:val="22"/>
        </w:rPr>
        <w:t>Katholieke</w:t>
      </w:r>
      <w:proofErr w:type="spellEnd"/>
      <w:r w:rsidRPr="00EF6DF6">
        <w:rPr>
          <w:rFonts w:asciiTheme="minorHAnsi" w:hAnsiTheme="minorHAnsi" w:cstheme="minorHAnsi"/>
          <w:color w:val="262626" w:themeColor="text1" w:themeTint="D9"/>
          <w:szCs w:val="22"/>
        </w:rPr>
        <w:t xml:space="preserve"> Universiteit Leuven and a Bachelor of Laws from the </w:t>
      </w:r>
      <w:proofErr w:type="spellStart"/>
      <w:r w:rsidRPr="00EF6DF6">
        <w:rPr>
          <w:rFonts w:asciiTheme="minorHAnsi" w:hAnsiTheme="minorHAnsi" w:cstheme="minorHAnsi"/>
          <w:color w:val="262626" w:themeColor="text1" w:themeTint="D9"/>
          <w:szCs w:val="22"/>
        </w:rPr>
        <w:t>Katholieke</w:t>
      </w:r>
      <w:proofErr w:type="spellEnd"/>
      <w:r w:rsidRPr="00EF6DF6">
        <w:rPr>
          <w:rFonts w:asciiTheme="minorHAnsi" w:hAnsiTheme="minorHAnsi" w:cstheme="minorHAnsi"/>
          <w:color w:val="262626" w:themeColor="text1" w:themeTint="D9"/>
          <w:szCs w:val="22"/>
        </w:rPr>
        <w:t xml:space="preserve"> Universiteit Brussels. Steven </w:t>
      </w:r>
      <w:r w:rsidR="00993270">
        <w:rPr>
          <w:rFonts w:asciiTheme="minorHAnsi" w:hAnsiTheme="minorHAnsi" w:cstheme="minorHAnsi"/>
          <w:color w:val="262626" w:themeColor="text1" w:themeTint="D9"/>
          <w:szCs w:val="22"/>
        </w:rPr>
        <w:t xml:space="preserve">also </w:t>
      </w:r>
      <w:r w:rsidRPr="00EF6DF6">
        <w:rPr>
          <w:rFonts w:asciiTheme="minorHAnsi" w:hAnsiTheme="minorHAnsi" w:cstheme="minorHAnsi"/>
          <w:color w:val="262626" w:themeColor="text1" w:themeTint="D9"/>
          <w:szCs w:val="22"/>
        </w:rPr>
        <w:t xml:space="preserve">serves on the Board of the </w:t>
      </w:r>
      <w:proofErr w:type="spellStart"/>
      <w:r w:rsidRPr="00EF6DF6">
        <w:rPr>
          <w:rFonts w:asciiTheme="minorHAnsi" w:hAnsiTheme="minorHAnsi" w:cstheme="minorHAnsi"/>
          <w:color w:val="262626" w:themeColor="text1" w:themeTint="D9"/>
          <w:szCs w:val="22"/>
        </w:rPr>
        <w:t>WeSeeHope</w:t>
      </w:r>
      <w:proofErr w:type="spellEnd"/>
      <w:r w:rsidRPr="00EF6DF6">
        <w:rPr>
          <w:rFonts w:asciiTheme="minorHAnsi" w:hAnsiTheme="minorHAnsi" w:cstheme="minorHAnsi"/>
          <w:color w:val="262626" w:themeColor="text1" w:themeTint="D9"/>
          <w:szCs w:val="22"/>
        </w:rPr>
        <w:t xml:space="preserve"> USA, a charity that focuses on empowering children isolated by poverty in Africa. </w:t>
      </w:r>
    </w:p>
    <w:p w14:paraId="3D2F5A30" w14:textId="77777777" w:rsidR="00EF6DF6" w:rsidRPr="00EF6DF6" w:rsidRDefault="00EF6DF6" w:rsidP="007E435A">
      <w:pPr>
        <w:spacing w:before="120" w:after="120"/>
        <w:rPr>
          <w:rFonts w:asciiTheme="minorHAnsi" w:hAnsiTheme="minorHAnsi" w:cstheme="minorHAnsi"/>
          <w:color w:val="262626" w:themeColor="text1" w:themeTint="D9"/>
          <w:szCs w:val="22"/>
        </w:rPr>
      </w:pPr>
    </w:p>
    <w:p w14:paraId="65CF13F7" w14:textId="747CF598" w:rsidR="00D4491E" w:rsidRPr="00D4491E" w:rsidRDefault="00D4491E" w:rsidP="007E435A">
      <w:pPr>
        <w:spacing w:before="120" w:after="120"/>
        <w:rPr>
          <w:rFonts w:ascii="Calibri Light" w:eastAsia="Calibri" w:hAnsi="Calibri Light" w:cs="Calibri Light"/>
          <w:b/>
          <w:bCs/>
          <w:color w:val="59595B"/>
          <w:szCs w:val="22"/>
          <w:lang w:val="en-GB"/>
        </w:rPr>
      </w:pPr>
      <w:r w:rsidRPr="00D4491E">
        <w:rPr>
          <w:rFonts w:ascii="Calibri Light" w:eastAsia="Calibri" w:hAnsi="Calibri Light" w:cs="Calibri Light"/>
          <w:b/>
          <w:bCs/>
          <w:color w:val="59595B"/>
          <w:szCs w:val="22"/>
          <w:lang w:val="en-GB"/>
        </w:rPr>
        <w:t xml:space="preserve">Leon </w:t>
      </w:r>
      <w:proofErr w:type="spellStart"/>
      <w:r w:rsidRPr="00D4491E">
        <w:rPr>
          <w:rFonts w:ascii="Calibri Light" w:eastAsia="Calibri" w:hAnsi="Calibri Light" w:cs="Calibri Light"/>
          <w:b/>
          <w:bCs/>
          <w:color w:val="59595B"/>
          <w:szCs w:val="22"/>
          <w:lang w:val="en-GB"/>
        </w:rPr>
        <w:t>Kruimer</w:t>
      </w:r>
      <w:proofErr w:type="spellEnd"/>
    </w:p>
    <w:p w14:paraId="4E872B58" w14:textId="372197BB" w:rsidR="00A82142" w:rsidRDefault="00D4491E" w:rsidP="007E435A">
      <w:pPr>
        <w:spacing w:before="120" w:after="120"/>
        <w:rPr>
          <w:rFonts w:asciiTheme="minorHAnsi" w:hAnsiTheme="minorHAnsi" w:cstheme="minorHAnsi"/>
          <w:color w:val="262626" w:themeColor="text1" w:themeTint="D9"/>
          <w:szCs w:val="22"/>
        </w:rPr>
      </w:pPr>
      <w:r>
        <w:rPr>
          <w:rFonts w:asciiTheme="minorHAnsi" w:hAnsiTheme="minorHAnsi" w:cstheme="minorHAnsi"/>
          <w:color w:val="262626" w:themeColor="text1" w:themeTint="D9"/>
          <w:szCs w:val="22"/>
        </w:rPr>
        <w:t xml:space="preserve">Leon </w:t>
      </w:r>
      <w:proofErr w:type="spellStart"/>
      <w:r>
        <w:rPr>
          <w:rFonts w:asciiTheme="minorHAnsi" w:hAnsiTheme="minorHAnsi" w:cstheme="minorHAnsi"/>
          <w:color w:val="262626" w:themeColor="text1" w:themeTint="D9"/>
          <w:szCs w:val="22"/>
        </w:rPr>
        <w:t>Kruimer</w:t>
      </w:r>
      <w:proofErr w:type="spellEnd"/>
      <w:r w:rsidRPr="00D4491E">
        <w:rPr>
          <w:rFonts w:asciiTheme="minorHAnsi" w:hAnsiTheme="minorHAnsi" w:cstheme="minorHAnsi"/>
          <w:color w:val="262626" w:themeColor="text1" w:themeTint="D9"/>
          <w:szCs w:val="22"/>
        </w:rPr>
        <w:t xml:space="preserve"> has more than 30 years of experience in corporate finance, planning and strategy, including 20 years in senior executive positions in private and publicly listed biotechnology companies. </w:t>
      </w:r>
      <w:r w:rsidR="00AB27C5">
        <w:rPr>
          <w:rFonts w:asciiTheme="minorHAnsi" w:hAnsiTheme="minorHAnsi" w:cstheme="minorHAnsi"/>
          <w:color w:val="262626" w:themeColor="text1" w:themeTint="D9"/>
          <w:szCs w:val="22"/>
        </w:rPr>
        <w:t>Leonard</w:t>
      </w:r>
      <w:r w:rsidR="00420F64">
        <w:rPr>
          <w:rFonts w:asciiTheme="minorHAnsi" w:hAnsiTheme="minorHAnsi" w:cstheme="minorHAnsi"/>
          <w:color w:val="262626" w:themeColor="text1" w:themeTint="D9"/>
          <w:szCs w:val="22"/>
        </w:rPr>
        <w:t xml:space="preserve"> s</w:t>
      </w:r>
      <w:r w:rsidRPr="00D4491E">
        <w:rPr>
          <w:rFonts w:asciiTheme="minorHAnsi" w:hAnsiTheme="minorHAnsi" w:cstheme="minorHAnsi"/>
          <w:color w:val="262626" w:themeColor="text1" w:themeTint="D9"/>
          <w:szCs w:val="22"/>
        </w:rPr>
        <w:t xml:space="preserve">erved as CFO of </w:t>
      </w:r>
      <w:proofErr w:type="spellStart"/>
      <w:r w:rsidRPr="00D4491E">
        <w:rPr>
          <w:rFonts w:asciiTheme="minorHAnsi" w:hAnsiTheme="minorHAnsi" w:cstheme="minorHAnsi"/>
          <w:color w:val="262626" w:themeColor="text1" w:themeTint="D9"/>
          <w:szCs w:val="22"/>
        </w:rPr>
        <w:t>Crucell</w:t>
      </w:r>
      <w:proofErr w:type="spellEnd"/>
      <w:r w:rsidRPr="00D4491E">
        <w:rPr>
          <w:rFonts w:asciiTheme="minorHAnsi" w:hAnsiTheme="minorHAnsi" w:cstheme="minorHAnsi"/>
          <w:color w:val="262626" w:themeColor="text1" w:themeTint="D9"/>
          <w:szCs w:val="22"/>
        </w:rPr>
        <w:t xml:space="preserve"> N</w:t>
      </w:r>
      <w:r w:rsidR="00AB27C5">
        <w:rPr>
          <w:rFonts w:asciiTheme="minorHAnsi" w:hAnsiTheme="minorHAnsi" w:cstheme="minorHAnsi"/>
          <w:color w:val="262626" w:themeColor="text1" w:themeTint="D9"/>
          <w:szCs w:val="22"/>
        </w:rPr>
        <w:t>.</w:t>
      </w:r>
      <w:r w:rsidRPr="00D4491E">
        <w:rPr>
          <w:rFonts w:asciiTheme="minorHAnsi" w:hAnsiTheme="minorHAnsi" w:cstheme="minorHAnsi"/>
          <w:color w:val="262626" w:themeColor="text1" w:themeTint="D9"/>
          <w:szCs w:val="22"/>
        </w:rPr>
        <w:t>V</w:t>
      </w:r>
      <w:r w:rsidR="00AB27C5">
        <w:rPr>
          <w:rFonts w:asciiTheme="minorHAnsi" w:hAnsiTheme="minorHAnsi" w:cstheme="minorHAnsi"/>
          <w:color w:val="262626" w:themeColor="text1" w:themeTint="D9"/>
          <w:szCs w:val="22"/>
        </w:rPr>
        <w:t>.</w:t>
      </w:r>
      <w:r w:rsidRPr="00D4491E">
        <w:rPr>
          <w:rFonts w:asciiTheme="minorHAnsi" w:hAnsiTheme="minorHAnsi" w:cstheme="minorHAnsi"/>
          <w:color w:val="262626" w:themeColor="text1" w:themeTint="D9"/>
          <w:szCs w:val="22"/>
        </w:rPr>
        <w:t xml:space="preserve"> from 1997 to 2011. Prior to </w:t>
      </w:r>
      <w:proofErr w:type="spellStart"/>
      <w:r w:rsidRPr="00D4491E">
        <w:rPr>
          <w:rFonts w:asciiTheme="minorHAnsi" w:hAnsiTheme="minorHAnsi" w:cstheme="minorHAnsi"/>
          <w:color w:val="262626" w:themeColor="text1" w:themeTint="D9"/>
          <w:szCs w:val="22"/>
        </w:rPr>
        <w:t>Crucell</w:t>
      </w:r>
      <w:proofErr w:type="spellEnd"/>
      <w:r w:rsidR="00420F64">
        <w:rPr>
          <w:rFonts w:asciiTheme="minorHAnsi" w:hAnsiTheme="minorHAnsi" w:cstheme="minorHAnsi"/>
          <w:color w:val="262626" w:themeColor="text1" w:themeTint="D9"/>
          <w:szCs w:val="22"/>
        </w:rPr>
        <w:t>,</w:t>
      </w:r>
      <w:r w:rsidRPr="00D4491E">
        <w:rPr>
          <w:rFonts w:asciiTheme="minorHAnsi" w:hAnsiTheme="minorHAnsi" w:cstheme="minorHAnsi"/>
          <w:color w:val="262626" w:themeColor="text1" w:themeTint="D9"/>
          <w:szCs w:val="22"/>
        </w:rPr>
        <w:t xml:space="preserve"> </w:t>
      </w:r>
      <w:r w:rsidR="00D45A2B">
        <w:rPr>
          <w:rFonts w:asciiTheme="minorHAnsi" w:hAnsiTheme="minorHAnsi" w:cstheme="minorHAnsi"/>
          <w:color w:val="262626" w:themeColor="text1" w:themeTint="D9"/>
          <w:szCs w:val="22"/>
        </w:rPr>
        <w:t>he</w:t>
      </w:r>
      <w:r w:rsidRPr="00D4491E">
        <w:rPr>
          <w:rFonts w:asciiTheme="minorHAnsi" w:hAnsiTheme="minorHAnsi" w:cstheme="minorHAnsi"/>
          <w:color w:val="262626" w:themeColor="text1" w:themeTint="D9"/>
          <w:szCs w:val="22"/>
        </w:rPr>
        <w:t xml:space="preserve"> was Managing Director</w:t>
      </w:r>
      <w:r w:rsidR="00434EC7">
        <w:rPr>
          <w:rFonts w:asciiTheme="minorHAnsi" w:hAnsiTheme="minorHAnsi" w:cstheme="minorHAnsi"/>
          <w:color w:val="262626" w:themeColor="text1" w:themeTint="D9"/>
          <w:szCs w:val="22"/>
        </w:rPr>
        <w:t xml:space="preserve"> of</w:t>
      </w:r>
      <w:r w:rsidRPr="00D4491E">
        <w:rPr>
          <w:rFonts w:asciiTheme="minorHAnsi" w:hAnsiTheme="minorHAnsi" w:cstheme="minorHAnsi"/>
          <w:color w:val="262626" w:themeColor="text1" w:themeTint="D9"/>
          <w:szCs w:val="22"/>
        </w:rPr>
        <w:t xml:space="preserve"> Europe TIP Trailer, a GE Capital company. </w:t>
      </w:r>
      <w:r w:rsidR="00D45A2B">
        <w:rPr>
          <w:rFonts w:asciiTheme="minorHAnsi" w:hAnsiTheme="minorHAnsi" w:cstheme="minorHAnsi"/>
          <w:color w:val="262626" w:themeColor="text1" w:themeTint="D9"/>
          <w:szCs w:val="22"/>
        </w:rPr>
        <w:t>He</w:t>
      </w:r>
      <w:r w:rsidR="00420F64">
        <w:rPr>
          <w:rFonts w:asciiTheme="minorHAnsi" w:hAnsiTheme="minorHAnsi" w:cstheme="minorHAnsi"/>
          <w:color w:val="262626" w:themeColor="text1" w:themeTint="D9"/>
          <w:szCs w:val="22"/>
        </w:rPr>
        <w:t xml:space="preserve"> was also a c</w:t>
      </w:r>
      <w:r w:rsidRPr="00D4491E">
        <w:rPr>
          <w:rFonts w:asciiTheme="minorHAnsi" w:hAnsiTheme="minorHAnsi" w:cstheme="minorHAnsi"/>
          <w:color w:val="262626" w:themeColor="text1" w:themeTint="D9"/>
          <w:szCs w:val="22"/>
        </w:rPr>
        <w:t xml:space="preserve">onsultant with McKinsey &amp; Co and </w:t>
      </w:r>
      <w:r w:rsidR="00434EC7">
        <w:rPr>
          <w:rFonts w:asciiTheme="minorHAnsi" w:hAnsiTheme="minorHAnsi" w:cstheme="minorHAnsi"/>
          <w:color w:val="262626" w:themeColor="text1" w:themeTint="D9"/>
          <w:szCs w:val="22"/>
        </w:rPr>
        <w:t xml:space="preserve">an </w:t>
      </w:r>
      <w:r w:rsidRPr="00D4491E">
        <w:rPr>
          <w:rFonts w:asciiTheme="minorHAnsi" w:hAnsiTheme="minorHAnsi" w:cstheme="minorHAnsi"/>
          <w:color w:val="262626" w:themeColor="text1" w:themeTint="D9"/>
          <w:szCs w:val="22"/>
        </w:rPr>
        <w:t xml:space="preserve">auditor </w:t>
      </w:r>
      <w:r w:rsidR="00434EC7">
        <w:rPr>
          <w:rFonts w:asciiTheme="minorHAnsi" w:hAnsiTheme="minorHAnsi" w:cstheme="minorHAnsi"/>
          <w:color w:val="262626" w:themeColor="text1" w:themeTint="D9"/>
          <w:szCs w:val="22"/>
        </w:rPr>
        <w:t xml:space="preserve">at </w:t>
      </w:r>
      <w:r w:rsidRPr="00D4491E">
        <w:rPr>
          <w:rFonts w:asciiTheme="minorHAnsi" w:hAnsiTheme="minorHAnsi" w:cstheme="minorHAnsi"/>
          <w:color w:val="262626" w:themeColor="text1" w:themeTint="D9"/>
          <w:szCs w:val="22"/>
        </w:rPr>
        <w:t xml:space="preserve">Price Waterhouse &amp; Company, New York. </w:t>
      </w:r>
    </w:p>
    <w:p w14:paraId="361FBE1F" w14:textId="1EC6BE4C" w:rsidR="009C3708" w:rsidRPr="007E435A" w:rsidRDefault="00AE0407" w:rsidP="007E435A">
      <w:pPr>
        <w:spacing w:before="120" w:after="120"/>
        <w:rPr>
          <w:rFonts w:asciiTheme="minorHAnsi" w:hAnsiTheme="minorHAnsi" w:cstheme="minorHAnsi"/>
          <w:color w:val="262626" w:themeColor="text1" w:themeTint="D9"/>
          <w:szCs w:val="22"/>
        </w:rPr>
      </w:pPr>
      <w:r>
        <w:rPr>
          <w:rFonts w:asciiTheme="minorHAnsi" w:hAnsiTheme="minorHAnsi" w:cstheme="minorHAnsi"/>
          <w:color w:val="262626" w:themeColor="text1" w:themeTint="D9"/>
          <w:szCs w:val="22"/>
        </w:rPr>
        <w:t xml:space="preserve">Leon </w:t>
      </w:r>
      <w:r w:rsidR="00434EC7">
        <w:rPr>
          <w:rFonts w:asciiTheme="minorHAnsi" w:hAnsiTheme="minorHAnsi" w:cstheme="minorHAnsi"/>
          <w:color w:val="262626" w:themeColor="text1" w:themeTint="D9"/>
          <w:szCs w:val="22"/>
        </w:rPr>
        <w:t>is currently</w:t>
      </w:r>
      <w:r w:rsidR="0053051B">
        <w:rPr>
          <w:rFonts w:asciiTheme="minorHAnsi" w:hAnsiTheme="minorHAnsi" w:cstheme="minorHAnsi"/>
          <w:color w:val="262626" w:themeColor="text1" w:themeTint="D9"/>
          <w:szCs w:val="22"/>
        </w:rPr>
        <w:t xml:space="preserve"> </w:t>
      </w:r>
      <w:r w:rsidR="00D4491E" w:rsidRPr="00D4491E">
        <w:rPr>
          <w:rFonts w:asciiTheme="minorHAnsi" w:hAnsiTheme="minorHAnsi" w:cstheme="minorHAnsi"/>
          <w:color w:val="262626" w:themeColor="text1" w:themeTint="D9"/>
          <w:szCs w:val="22"/>
        </w:rPr>
        <w:t xml:space="preserve">Chairman of the Board </w:t>
      </w:r>
      <w:r w:rsidR="00C805F5">
        <w:rPr>
          <w:rFonts w:asciiTheme="minorHAnsi" w:hAnsiTheme="minorHAnsi" w:cstheme="minorHAnsi"/>
          <w:color w:val="262626" w:themeColor="text1" w:themeTint="D9"/>
          <w:szCs w:val="22"/>
        </w:rPr>
        <w:t>at</w:t>
      </w:r>
      <w:r w:rsidR="00D4491E" w:rsidRPr="00D4491E">
        <w:rPr>
          <w:rFonts w:asciiTheme="minorHAnsi" w:hAnsiTheme="minorHAnsi" w:cstheme="minorHAnsi"/>
          <w:color w:val="262626" w:themeColor="text1" w:themeTint="D9"/>
          <w:szCs w:val="22"/>
        </w:rPr>
        <w:t xml:space="preserve"> Swedish </w:t>
      </w:r>
      <w:proofErr w:type="spellStart"/>
      <w:r w:rsidR="00D4491E" w:rsidRPr="00D4491E">
        <w:rPr>
          <w:rFonts w:asciiTheme="minorHAnsi" w:hAnsiTheme="minorHAnsi" w:cstheme="minorHAnsi"/>
          <w:color w:val="262626" w:themeColor="text1" w:themeTint="D9"/>
          <w:szCs w:val="22"/>
        </w:rPr>
        <w:t>BioInvent</w:t>
      </w:r>
      <w:proofErr w:type="spellEnd"/>
      <w:r w:rsidR="00D4491E" w:rsidRPr="00D4491E">
        <w:rPr>
          <w:rFonts w:asciiTheme="minorHAnsi" w:hAnsiTheme="minorHAnsi" w:cstheme="minorHAnsi"/>
          <w:color w:val="262626" w:themeColor="text1" w:themeTint="D9"/>
          <w:szCs w:val="22"/>
        </w:rPr>
        <w:t xml:space="preserve"> International AB</w:t>
      </w:r>
      <w:r w:rsidR="0053051B">
        <w:rPr>
          <w:rFonts w:asciiTheme="minorHAnsi" w:hAnsiTheme="minorHAnsi" w:cstheme="minorHAnsi"/>
          <w:color w:val="262626" w:themeColor="text1" w:themeTint="D9"/>
          <w:szCs w:val="22"/>
        </w:rPr>
        <w:t xml:space="preserve"> </w:t>
      </w:r>
      <w:r w:rsidR="001423E5" w:rsidRPr="001423E5">
        <w:rPr>
          <w:rFonts w:asciiTheme="minorHAnsi" w:hAnsiTheme="minorHAnsi" w:cstheme="minorHAnsi"/>
          <w:color w:val="262626" w:themeColor="text1" w:themeTint="D9"/>
          <w:szCs w:val="22"/>
        </w:rPr>
        <w:t>(BINV.ST)</w:t>
      </w:r>
      <w:r w:rsidR="001423E5">
        <w:rPr>
          <w:rFonts w:asciiTheme="minorHAnsi" w:hAnsiTheme="minorHAnsi" w:cstheme="minorHAnsi"/>
          <w:color w:val="262626" w:themeColor="text1" w:themeTint="D9"/>
          <w:szCs w:val="22"/>
        </w:rPr>
        <w:t xml:space="preserve">. </w:t>
      </w:r>
      <w:r w:rsidR="00434EC7">
        <w:rPr>
          <w:rFonts w:asciiTheme="minorHAnsi" w:hAnsiTheme="minorHAnsi" w:cstheme="minorHAnsi"/>
          <w:color w:val="262626" w:themeColor="text1" w:themeTint="D9"/>
          <w:szCs w:val="22"/>
        </w:rPr>
        <w:t xml:space="preserve">In addition, he is </w:t>
      </w:r>
      <w:r>
        <w:rPr>
          <w:rFonts w:asciiTheme="minorHAnsi" w:hAnsiTheme="minorHAnsi" w:cstheme="minorHAnsi"/>
          <w:color w:val="262626" w:themeColor="text1" w:themeTint="D9"/>
          <w:szCs w:val="22"/>
        </w:rPr>
        <w:t>a</w:t>
      </w:r>
      <w:r w:rsidR="0053051B">
        <w:rPr>
          <w:rFonts w:asciiTheme="minorHAnsi" w:hAnsiTheme="minorHAnsi" w:cstheme="minorHAnsi"/>
          <w:color w:val="262626" w:themeColor="text1" w:themeTint="D9"/>
          <w:szCs w:val="22"/>
        </w:rPr>
        <w:t xml:space="preserve"> </w:t>
      </w:r>
      <w:r w:rsidR="00D4491E" w:rsidRPr="00D4491E">
        <w:rPr>
          <w:rFonts w:asciiTheme="minorHAnsi" w:hAnsiTheme="minorHAnsi" w:cstheme="minorHAnsi"/>
          <w:color w:val="262626" w:themeColor="text1" w:themeTint="D9"/>
          <w:szCs w:val="22"/>
        </w:rPr>
        <w:t xml:space="preserve">board member of </w:t>
      </w:r>
      <w:r>
        <w:rPr>
          <w:rFonts w:asciiTheme="minorHAnsi" w:hAnsiTheme="minorHAnsi" w:cstheme="minorHAnsi"/>
          <w:color w:val="262626" w:themeColor="text1" w:themeTint="D9"/>
          <w:szCs w:val="22"/>
        </w:rPr>
        <w:t xml:space="preserve">both </w:t>
      </w:r>
      <w:r w:rsidR="00D4491E" w:rsidRPr="00D4491E">
        <w:rPr>
          <w:rFonts w:asciiTheme="minorHAnsi" w:hAnsiTheme="minorHAnsi" w:cstheme="minorHAnsi"/>
          <w:color w:val="262626" w:themeColor="text1" w:themeTint="D9"/>
          <w:szCs w:val="22"/>
        </w:rPr>
        <w:t>Zealand Pharma A/S in Copenhagen and</w:t>
      </w:r>
      <w:r w:rsidR="0053051B">
        <w:rPr>
          <w:rFonts w:asciiTheme="minorHAnsi" w:hAnsiTheme="minorHAnsi" w:cstheme="minorHAnsi"/>
          <w:color w:val="262626" w:themeColor="text1" w:themeTint="D9"/>
          <w:szCs w:val="22"/>
        </w:rPr>
        <w:t xml:space="preserve"> </w:t>
      </w:r>
      <w:r w:rsidR="00D4491E" w:rsidRPr="00D4491E">
        <w:rPr>
          <w:rFonts w:asciiTheme="minorHAnsi" w:hAnsiTheme="minorHAnsi" w:cstheme="minorHAnsi"/>
          <w:color w:val="262626" w:themeColor="text1" w:themeTint="D9"/>
          <w:szCs w:val="22"/>
        </w:rPr>
        <w:t>Calgary</w:t>
      </w:r>
      <w:r w:rsidR="00434EC7">
        <w:rPr>
          <w:rFonts w:asciiTheme="minorHAnsi" w:hAnsiTheme="minorHAnsi" w:cstheme="minorHAnsi"/>
          <w:color w:val="262626" w:themeColor="text1" w:themeTint="D9"/>
          <w:szCs w:val="22"/>
        </w:rPr>
        <w:t>-</w:t>
      </w:r>
      <w:r w:rsidR="00D4491E" w:rsidRPr="00D4491E">
        <w:rPr>
          <w:rFonts w:asciiTheme="minorHAnsi" w:hAnsiTheme="minorHAnsi" w:cstheme="minorHAnsi"/>
          <w:color w:val="262626" w:themeColor="text1" w:themeTint="D9"/>
          <w:szCs w:val="22"/>
        </w:rPr>
        <w:t xml:space="preserve">based </w:t>
      </w:r>
      <w:proofErr w:type="spellStart"/>
      <w:r w:rsidR="00D4491E" w:rsidRPr="00D4491E">
        <w:rPr>
          <w:rFonts w:asciiTheme="minorHAnsi" w:hAnsiTheme="minorHAnsi" w:cstheme="minorHAnsi"/>
          <w:color w:val="262626" w:themeColor="text1" w:themeTint="D9"/>
          <w:szCs w:val="22"/>
        </w:rPr>
        <w:t>Oncolytics</w:t>
      </w:r>
      <w:proofErr w:type="spellEnd"/>
      <w:r w:rsidR="00D4491E" w:rsidRPr="00D4491E">
        <w:rPr>
          <w:rFonts w:asciiTheme="minorHAnsi" w:hAnsiTheme="minorHAnsi" w:cstheme="minorHAnsi"/>
          <w:color w:val="262626" w:themeColor="text1" w:themeTint="D9"/>
          <w:szCs w:val="22"/>
        </w:rPr>
        <w:t xml:space="preserve"> Inc</w:t>
      </w:r>
      <w:r w:rsidR="00320DA0">
        <w:rPr>
          <w:rFonts w:asciiTheme="minorHAnsi" w:hAnsiTheme="minorHAnsi" w:cstheme="minorHAnsi"/>
          <w:color w:val="262626" w:themeColor="text1" w:themeTint="D9"/>
          <w:szCs w:val="22"/>
        </w:rPr>
        <w:t xml:space="preserve"> (</w:t>
      </w:r>
      <w:r w:rsidR="00320DA0" w:rsidRPr="00320DA0">
        <w:rPr>
          <w:rFonts w:asciiTheme="minorHAnsi" w:hAnsiTheme="minorHAnsi" w:cstheme="minorHAnsi"/>
          <w:color w:val="262626" w:themeColor="text1" w:themeTint="D9"/>
          <w:szCs w:val="22"/>
        </w:rPr>
        <w:t xml:space="preserve">NASDAQ: </w:t>
      </w:r>
      <w:proofErr w:type="spellStart"/>
      <w:r w:rsidR="00320DA0" w:rsidRPr="00320DA0">
        <w:rPr>
          <w:rFonts w:asciiTheme="minorHAnsi" w:hAnsiTheme="minorHAnsi" w:cstheme="minorHAnsi"/>
          <w:color w:val="262626" w:themeColor="text1" w:themeTint="D9"/>
          <w:szCs w:val="22"/>
        </w:rPr>
        <w:t>ONCY</w:t>
      </w:r>
      <w:proofErr w:type="spellEnd"/>
      <w:r w:rsidR="00320DA0">
        <w:rPr>
          <w:rFonts w:asciiTheme="minorHAnsi" w:hAnsiTheme="minorHAnsi" w:cstheme="minorHAnsi"/>
          <w:color w:val="262626" w:themeColor="text1" w:themeTint="D9"/>
          <w:szCs w:val="22"/>
        </w:rPr>
        <w:t>).</w:t>
      </w:r>
      <w:r w:rsidR="00D4491E" w:rsidRPr="00D4491E">
        <w:rPr>
          <w:rFonts w:asciiTheme="minorHAnsi" w:hAnsiTheme="minorHAnsi" w:cstheme="minorHAnsi"/>
          <w:color w:val="262626" w:themeColor="text1" w:themeTint="D9"/>
          <w:szCs w:val="22"/>
        </w:rPr>
        <w:t xml:space="preserve"> </w:t>
      </w:r>
      <w:r w:rsidR="00C805F5">
        <w:rPr>
          <w:rFonts w:asciiTheme="minorHAnsi" w:hAnsiTheme="minorHAnsi" w:cstheme="minorHAnsi"/>
          <w:color w:val="262626" w:themeColor="text1" w:themeTint="D9"/>
          <w:szCs w:val="22"/>
        </w:rPr>
        <w:t xml:space="preserve">He is </w:t>
      </w:r>
      <w:r w:rsidR="00D4491E" w:rsidRPr="00D4491E">
        <w:rPr>
          <w:rFonts w:asciiTheme="minorHAnsi" w:hAnsiTheme="minorHAnsi" w:cstheme="minorHAnsi"/>
          <w:color w:val="262626" w:themeColor="text1" w:themeTint="D9"/>
          <w:szCs w:val="22"/>
        </w:rPr>
        <w:t xml:space="preserve">Director </w:t>
      </w:r>
      <w:r w:rsidR="008F57C2">
        <w:rPr>
          <w:rFonts w:asciiTheme="minorHAnsi" w:hAnsiTheme="minorHAnsi" w:cstheme="minorHAnsi"/>
          <w:color w:val="262626" w:themeColor="text1" w:themeTint="D9"/>
          <w:szCs w:val="22"/>
        </w:rPr>
        <w:t xml:space="preserve">of </w:t>
      </w:r>
      <w:r w:rsidR="00D4491E" w:rsidRPr="00D4491E">
        <w:rPr>
          <w:rFonts w:asciiTheme="minorHAnsi" w:hAnsiTheme="minorHAnsi" w:cstheme="minorHAnsi"/>
          <w:color w:val="262626" w:themeColor="text1" w:themeTint="D9"/>
          <w:szCs w:val="22"/>
        </w:rPr>
        <w:t>AI Global Investments (Netherlands</w:t>
      </w:r>
      <w:r w:rsidR="004C03A3">
        <w:rPr>
          <w:rFonts w:asciiTheme="minorHAnsi" w:hAnsiTheme="minorHAnsi" w:cstheme="minorHAnsi"/>
          <w:color w:val="262626" w:themeColor="text1" w:themeTint="D9"/>
          <w:szCs w:val="22"/>
        </w:rPr>
        <w:t>)</w:t>
      </w:r>
      <w:r w:rsidR="00D4491E" w:rsidRPr="00D4491E">
        <w:rPr>
          <w:rFonts w:asciiTheme="minorHAnsi" w:hAnsiTheme="minorHAnsi" w:cstheme="minorHAnsi"/>
          <w:color w:val="262626" w:themeColor="text1" w:themeTint="D9"/>
          <w:szCs w:val="22"/>
        </w:rPr>
        <w:t xml:space="preserve"> PCC Ltd. and </w:t>
      </w:r>
      <w:r w:rsidR="004C03A3">
        <w:rPr>
          <w:rFonts w:asciiTheme="minorHAnsi" w:hAnsiTheme="minorHAnsi" w:cstheme="minorHAnsi"/>
          <w:color w:val="262626" w:themeColor="text1" w:themeTint="D9"/>
          <w:szCs w:val="22"/>
        </w:rPr>
        <w:t xml:space="preserve">serves on </w:t>
      </w:r>
      <w:r w:rsidR="00CD53DC">
        <w:rPr>
          <w:rFonts w:asciiTheme="minorHAnsi" w:hAnsiTheme="minorHAnsi" w:cstheme="minorHAnsi"/>
          <w:color w:val="262626" w:themeColor="text1" w:themeTint="D9"/>
          <w:szCs w:val="22"/>
        </w:rPr>
        <w:t xml:space="preserve">the </w:t>
      </w:r>
      <w:r w:rsidR="00D4491E" w:rsidRPr="00D4491E">
        <w:rPr>
          <w:rFonts w:asciiTheme="minorHAnsi" w:hAnsiTheme="minorHAnsi" w:cstheme="minorHAnsi"/>
          <w:color w:val="262626" w:themeColor="text1" w:themeTint="D9"/>
          <w:szCs w:val="22"/>
        </w:rPr>
        <w:t>Investment Advisory Council</w:t>
      </w:r>
      <w:r w:rsidR="00D10013">
        <w:rPr>
          <w:rFonts w:asciiTheme="minorHAnsi" w:hAnsiTheme="minorHAnsi" w:cstheme="minorHAnsi"/>
          <w:color w:val="262626" w:themeColor="text1" w:themeTint="D9"/>
          <w:szCs w:val="22"/>
        </w:rPr>
        <w:t xml:space="preserve"> of</w:t>
      </w:r>
      <w:r w:rsidR="00D4491E" w:rsidRPr="00D4491E">
        <w:rPr>
          <w:rFonts w:asciiTheme="minorHAnsi" w:hAnsiTheme="minorHAnsi" w:cstheme="minorHAnsi"/>
          <w:color w:val="262626" w:themeColor="text1" w:themeTint="D9"/>
          <w:szCs w:val="22"/>
        </w:rPr>
        <w:t xml:space="preserve"> </w:t>
      </w:r>
      <w:proofErr w:type="spellStart"/>
      <w:r w:rsidR="00D4491E" w:rsidRPr="00D4491E">
        <w:rPr>
          <w:rFonts w:asciiTheme="minorHAnsi" w:hAnsiTheme="minorHAnsi" w:cstheme="minorHAnsi"/>
          <w:color w:val="262626" w:themeColor="text1" w:themeTint="D9"/>
          <w:szCs w:val="22"/>
        </w:rPr>
        <w:t>Karmijn</w:t>
      </w:r>
      <w:proofErr w:type="spellEnd"/>
      <w:r w:rsidR="00D4491E" w:rsidRPr="00D4491E">
        <w:rPr>
          <w:rFonts w:asciiTheme="minorHAnsi" w:hAnsiTheme="minorHAnsi" w:cstheme="minorHAnsi"/>
          <w:color w:val="262626" w:themeColor="text1" w:themeTint="D9"/>
          <w:szCs w:val="22"/>
        </w:rPr>
        <w:t xml:space="preserve"> </w:t>
      </w:r>
      <w:proofErr w:type="spellStart"/>
      <w:r w:rsidR="00D4491E" w:rsidRPr="00D4491E">
        <w:rPr>
          <w:rFonts w:asciiTheme="minorHAnsi" w:hAnsiTheme="minorHAnsi" w:cstheme="minorHAnsi"/>
          <w:color w:val="262626" w:themeColor="text1" w:themeTint="D9"/>
          <w:szCs w:val="22"/>
        </w:rPr>
        <w:t>Kapitaal</w:t>
      </w:r>
      <w:proofErr w:type="spellEnd"/>
      <w:r w:rsidR="00D4491E" w:rsidRPr="00D4491E">
        <w:rPr>
          <w:rFonts w:asciiTheme="minorHAnsi" w:hAnsiTheme="minorHAnsi" w:cstheme="minorHAnsi"/>
          <w:color w:val="262626" w:themeColor="text1" w:themeTint="D9"/>
          <w:szCs w:val="22"/>
        </w:rPr>
        <w:t>.</w:t>
      </w:r>
      <w:r w:rsidR="00D45A2B" w:rsidRPr="00D45A2B">
        <w:rPr>
          <w:rFonts w:asciiTheme="minorHAnsi" w:hAnsiTheme="minorHAnsi" w:cstheme="minorHAnsi"/>
          <w:color w:val="262626" w:themeColor="text1" w:themeTint="D9"/>
          <w:szCs w:val="22"/>
        </w:rPr>
        <w:t xml:space="preserve"> </w:t>
      </w:r>
      <w:r w:rsidR="00D45A2B">
        <w:rPr>
          <w:rFonts w:asciiTheme="minorHAnsi" w:hAnsiTheme="minorHAnsi" w:cstheme="minorHAnsi"/>
          <w:color w:val="262626" w:themeColor="text1" w:themeTint="D9"/>
          <w:szCs w:val="22"/>
        </w:rPr>
        <w:t xml:space="preserve">Leonard holds </w:t>
      </w:r>
      <w:r w:rsidR="004C5238" w:rsidRPr="00D4491E">
        <w:rPr>
          <w:rFonts w:asciiTheme="minorHAnsi" w:hAnsiTheme="minorHAnsi" w:cstheme="minorHAnsi"/>
          <w:color w:val="262626" w:themeColor="text1" w:themeTint="D9"/>
          <w:szCs w:val="22"/>
        </w:rPr>
        <w:t>a</w:t>
      </w:r>
      <w:r w:rsidR="00D45A2B" w:rsidRPr="00D4491E">
        <w:rPr>
          <w:rFonts w:asciiTheme="minorHAnsi" w:hAnsiTheme="minorHAnsi" w:cstheme="minorHAnsi"/>
          <w:color w:val="262626" w:themeColor="text1" w:themeTint="D9"/>
          <w:szCs w:val="22"/>
        </w:rPr>
        <w:t xml:space="preserve"> </w:t>
      </w:r>
      <w:r w:rsidR="004C5238" w:rsidRPr="00EF6DF6">
        <w:rPr>
          <w:rFonts w:asciiTheme="minorHAnsi" w:hAnsiTheme="minorHAnsi" w:cstheme="minorHAnsi"/>
          <w:color w:val="262626" w:themeColor="text1" w:themeTint="D9"/>
          <w:szCs w:val="22"/>
        </w:rPr>
        <w:t>Master of Business Administration</w:t>
      </w:r>
      <w:r w:rsidR="00D45A2B" w:rsidRPr="00D4491E">
        <w:rPr>
          <w:rFonts w:asciiTheme="minorHAnsi" w:hAnsiTheme="minorHAnsi" w:cstheme="minorHAnsi"/>
          <w:color w:val="262626" w:themeColor="text1" w:themeTint="D9"/>
          <w:szCs w:val="22"/>
        </w:rPr>
        <w:t xml:space="preserve"> from Harvard Business School and is </w:t>
      </w:r>
      <w:r w:rsidR="00D45A2B">
        <w:rPr>
          <w:rFonts w:asciiTheme="minorHAnsi" w:hAnsiTheme="minorHAnsi" w:cstheme="minorHAnsi"/>
          <w:color w:val="262626" w:themeColor="text1" w:themeTint="D9"/>
          <w:szCs w:val="22"/>
        </w:rPr>
        <w:t xml:space="preserve">Certified Public Accountant </w:t>
      </w:r>
      <w:r w:rsidR="00D45A2B" w:rsidRPr="00D4491E">
        <w:rPr>
          <w:rFonts w:asciiTheme="minorHAnsi" w:hAnsiTheme="minorHAnsi" w:cstheme="minorHAnsi"/>
          <w:color w:val="262626" w:themeColor="text1" w:themeTint="D9"/>
          <w:szCs w:val="22"/>
        </w:rPr>
        <w:t>in New York State</w:t>
      </w:r>
      <w:r w:rsidR="00D45A2B">
        <w:rPr>
          <w:rFonts w:asciiTheme="minorHAnsi" w:hAnsiTheme="minorHAnsi" w:cstheme="minorHAnsi"/>
          <w:color w:val="262626" w:themeColor="text1" w:themeTint="D9"/>
          <w:szCs w:val="22"/>
        </w:rPr>
        <w:t>.</w:t>
      </w:r>
    </w:p>
    <w:p w14:paraId="139CE3D3" w14:textId="411015C4" w:rsidR="003E6BC2" w:rsidRPr="009C3708" w:rsidRDefault="009C3708" w:rsidP="007E435A">
      <w:pPr>
        <w:spacing w:before="120" w:after="120"/>
        <w:rPr>
          <w:rFonts w:asciiTheme="minorHAnsi" w:hAnsiTheme="minorHAnsi" w:cstheme="minorHAnsi"/>
          <w:color w:val="262626" w:themeColor="text1" w:themeTint="D9"/>
          <w:szCs w:val="22"/>
        </w:rPr>
      </w:pPr>
      <w:r w:rsidRPr="009C3708">
        <w:rPr>
          <w:rFonts w:ascii="Calibri Light" w:hAnsi="Calibri Light" w:cs="Calibri Light"/>
          <w:color w:val="262626"/>
          <w:szCs w:val="22"/>
        </w:rPr>
        <w:lastRenderedPageBreak/>
        <w:t>A</w:t>
      </w:r>
      <w:r w:rsidR="003E6BC2" w:rsidRPr="009C3708">
        <w:rPr>
          <w:rFonts w:ascii="Calibri Light" w:hAnsi="Calibri Light" w:cs="Calibri Light"/>
          <w:color w:val="262626"/>
          <w:szCs w:val="22"/>
        </w:rPr>
        <w:t xml:space="preserve">s financial expert, </w:t>
      </w:r>
      <w:r w:rsidRPr="009C3708">
        <w:rPr>
          <w:rFonts w:ascii="Calibri Light" w:hAnsi="Calibri Light" w:cs="Calibri Light"/>
          <w:color w:val="262626"/>
          <w:szCs w:val="22"/>
        </w:rPr>
        <w:t xml:space="preserve">Leon </w:t>
      </w:r>
      <w:proofErr w:type="spellStart"/>
      <w:r w:rsidRPr="009C3708">
        <w:rPr>
          <w:rFonts w:ascii="Calibri Light" w:hAnsi="Calibri Light" w:cs="Calibri Light"/>
          <w:color w:val="262626"/>
          <w:szCs w:val="22"/>
        </w:rPr>
        <w:t>Kruimer</w:t>
      </w:r>
      <w:proofErr w:type="spellEnd"/>
      <w:r w:rsidRPr="009C3708">
        <w:rPr>
          <w:rFonts w:ascii="Calibri Light" w:hAnsi="Calibri Light" w:cs="Calibri Light"/>
          <w:color w:val="262626"/>
          <w:szCs w:val="22"/>
        </w:rPr>
        <w:t xml:space="preserve"> </w:t>
      </w:r>
      <w:r w:rsidR="003E6BC2" w:rsidRPr="009C3708">
        <w:rPr>
          <w:rFonts w:ascii="Calibri Light" w:hAnsi="Calibri Light" w:cs="Calibri Light"/>
          <w:color w:val="262626"/>
          <w:szCs w:val="22"/>
        </w:rPr>
        <w:t xml:space="preserve">is intended to succeed Aad </w:t>
      </w:r>
      <w:r w:rsidRPr="009C3708">
        <w:rPr>
          <w:rFonts w:ascii="Calibri Light" w:hAnsi="Calibri Light" w:cs="Calibri Light"/>
          <w:color w:val="262626"/>
          <w:szCs w:val="22"/>
        </w:rPr>
        <w:t xml:space="preserve">de Winter </w:t>
      </w:r>
      <w:r w:rsidR="003E6BC2" w:rsidRPr="009C3708">
        <w:rPr>
          <w:rFonts w:ascii="Calibri Light" w:hAnsi="Calibri Light" w:cs="Calibri Light"/>
          <w:color w:val="262626"/>
          <w:szCs w:val="22"/>
        </w:rPr>
        <w:t xml:space="preserve">as Chair of the Audit Committee, subject to his appointment as </w:t>
      </w:r>
      <w:r w:rsidR="00FA78EF">
        <w:rPr>
          <w:rFonts w:ascii="Calibri Light" w:hAnsi="Calibri Light" w:cs="Calibri Light"/>
          <w:color w:val="262626"/>
          <w:szCs w:val="22"/>
        </w:rPr>
        <w:t>N</w:t>
      </w:r>
      <w:r w:rsidR="003E6BC2" w:rsidRPr="009C3708">
        <w:rPr>
          <w:rFonts w:ascii="Calibri Light" w:hAnsi="Calibri Light" w:cs="Calibri Light"/>
          <w:color w:val="262626"/>
          <w:szCs w:val="22"/>
        </w:rPr>
        <w:t>on-</w:t>
      </w:r>
      <w:r w:rsidR="00FA78EF">
        <w:rPr>
          <w:rFonts w:ascii="Calibri Light" w:hAnsi="Calibri Light" w:cs="Calibri Light"/>
          <w:color w:val="262626"/>
          <w:szCs w:val="22"/>
        </w:rPr>
        <w:t>E</w:t>
      </w:r>
      <w:r w:rsidR="003E6BC2" w:rsidRPr="009C3708">
        <w:rPr>
          <w:rFonts w:ascii="Calibri Light" w:hAnsi="Calibri Light" w:cs="Calibri Light"/>
          <w:color w:val="262626"/>
          <w:szCs w:val="22"/>
        </w:rPr>
        <w:t xml:space="preserve">xecutive </w:t>
      </w:r>
      <w:r w:rsidR="00FA78EF">
        <w:rPr>
          <w:rFonts w:ascii="Calibri Light" w:hAnsi="Calibri Light" w:cs="Calibri Light"/>
          <w:color w:val="262626"/>
          <w:szCs w:val="22"/>
        </w:rPr>
        <w:t>D</w:t>
      </w:r>
      <w:r w:rsidR="003E6BC2" w:rsidRPr="009C3708">
        <w:rPr>
          <w:rFonts w:ascii="Calibri Light" w:hAnsi="Calibri Light" w:cs="Calibri Light"/>
          <w:color w:val="262626"/>
          <w:szCs w:val="22"/>
        </w:rPr>
        <w:t>irector</w:t>
      </w:r>
    </w:p>
    <w:p w14:paraId="68A9E57C" w14:textId="77777777" w:rsidR="008F57C2" w:rsidRDefault="008F57C2" w:rsidP="007E435A">
      <w:pPr>
        <w:spacing w:before="120" w:after="120"/>
        <w:rPr>
          <w:rFonts w:asciiTheme="minorHAnsi" w:hAnsiTheme="minorHAnsi" w:cstheme="minorHAnsi"/>
          <w:b/>
          <w:bCs/>
          <w:color w:val="262626" w:themeColor="text1" w:themeTint="D9"/>
          <w:szCs w:val="22"/>
        </w:rPr>
      </w:pPr>
    </w:p>
    <w:p w14:paraId="1B43D83F" w14:textId="211B808E" w:rsidR="00DB47B7" w:rsidRPr="00824F1E" w:rsidRDefault="00630EFD" w:rsidP="007E435A">
      <w:pPr>
        <w:spacing w:before="120" w:after="120"/>
        <w:rPr>
          <w:rFonts w:ascii="Calibri Light" w:eastAsia="Calibri" w:hAnsi="Calibri Light" w:cs="Calibri Light"/>
          <w:b/>
          <w:bCs/>
          <w:color w:val="59595B"/>
          <w:szCs w:val="22"/>
          <w:lang w:val="en-GB"/>
        </w:rPr>
      </w:pPr>
      <w:proofErr w:type="spellStart"/>
      <w:r w:rsidRPr="00824F1E">
        <w:rPr>
          <w:rFonts w:ascii="Calibri Light" w:eastAsia="Calibri" w:hAnsi="Calibri Light" w:cs="Calibri Light"/>
          <w:b/>
          <w:bCs/>
          <w:color w:val="59595B"/>
          <w:szCs w:val="22"/>
          <w:lang w:val="en-GB"/>
        </w:rPr>
        <w:t>Jabine</w:t>
      </w:r>
      <w:proofErr w:type="spellEnd"/>
      <w:r w:rsidRPr="00824F1E">
        <w:rPr>
          <w:rFonts w:ascii="Calibri Light" w:eastAsia="Calibri" w:hAnsi="Calibri Light" w:cs="Calibri Light"/>
          <w:b/>
          <w:bCs/>
          <w:color w:val="59595B"/>
          <w:szCs w:val="22"/>
          <w:lang w:val="en-GB"/>
        </w:rPr>
        <w:t xml:space="preserve"> van der </w:t>
      </w:r>
      <w:proofErr w:type="spellStart"/>
      <w:r w:rsidRPr="00824F1E">
        <w:rPr>
          <w:rFonts w:ascii="Calibri Light" w:eastAsia="Calibri" w:hAnsi="Calibri Light" w:cs="Calibri Light"/>
          <w:b/>
          <w:bCs/>
          <w:color w:val="59595B"/>
          <w:szCs w:val="22"/>
          <w:lang w:val="en-GB"/>
        </w:rPr>
        <w:t>Meijs</w:t>
      </w:r>
      <w:proofErr w:type="spellEnd"/>
    </w:p>
    <w:p w14:paraId="24C21734" w14:textId="66E27A0F" w:rsidR="0027597C" w:rsidRPr="0027597C" w:rsidRDefault="0027597C" w:rsidP="007E435A">
      <w:pPr>
        <w:spacing w:before="120" w:after="120"/>
        <w:rPr>
          <w:rFonts w:asciiTheme="minorHAnsi" w:hAnsiTheme="minorHAnsi" w:cstheme="minorHAnsi"/>
          <w:color w:val="262626" w:themeColor="text1" w:themeTint="D9"/>
          <w:szCs w:val="22"/>
        </w:rPr>
      </w:pPr>
      <w:proofErr w:type="spellStart"/>
      <w:r w:rsidRPr="0027597C">
        <w:rPr>
          <w:rFonts w:asciiTheme="minorHAnsi" w:hAnsiTheme="minorHAnsi" w:cstheme="minorHAnsi"/>
          <w:color w:val="262626" w:themeColor="text1" w:themeTint="D9"/>
          <w:szCs w:val="22"/>
        </w:rPr>
        <w:t>Jabine</w:t>
      </w:r>
      <w:proofErr w:type="spellEnd"/>
      <w:r w:rsidR="00817E52">
        <w:rPr>
          <w:rFonts w:asciiTheme="minorHAnsi" w:hAnsiTheme="minorHAnsi" w:cstheme="minorHAnsi"/>
          <w:color w:val="262626" w:themeColor="text1" w:themeTint="D9"/>
          <w:szCs w:val="22"/>
        </w:rPr>
        <w:t xml:space="preserve"> </w:t>
      </w:r>
      <w:r w:rsidR="009301F8">
        <w:rPr>
          <w:rFonts w:asciiTheme="minorHAnsi" w:hAnsiTheme="minorHAnsi" w:cstheme="minorHAnsi"/>
          <w:color w:val="262626" w:themeColor="text1" w:themeTint="D9"/>
          <w:szCs w:val="22"/>
        </w:rPr>
        <w:t>serve</w:t>
      </w:r>
      <w:r w:rsidR="007E435A">
        <w:rPr>
          <w:rFonts w:asciiTheme="minorHAnsi" w:hAnsiTheme="minorHAnsi" w:cstheme="minorHAnsi"/>
          <w:color w:val="262626" w:themeColor="text1" w:themeTint="D9"/>
          <w:szCs w:val="22"/>
        </w:rPr>
        <w:t>d</w:t>
      </w:r>
      <w:r w:rsidR="009301F8">
        <w:rPr>
          <w:rFonts w:asciiTheme="minorHAnsi" w:hAnsiTheme="minorHAnsi" w:cstheme="minorHAnsi"/>
          <w:color w:val="262626" w:themeColor="text1" w:themeTint="D9"/>
          <w:szCs w:val="22"/>
        </w:rPr>
        <w:t xml:space="preserve"> as</w:t>
      </w:r>
      <w:r>
        <w:rPr>
          <w:rFonts w:asciiTheme="minorHAnsi" w:hAnsiTheme="minorHAnsi" w:cstheme="minorHAnsi"/>
          <w:color w:val="262626" w:themeColor="text1" w:themeTint="D9"/>
          <w:szCs w:val="22"/>
        </w:rPr>
        <w:t xml:space="preserve"> </w:t>
      </w:r>
      <w:r w:rsidRPr="0027597C">
        <w:rPr>
          <w:rFonts w:asciiTheme="minorHAnsi" w:hAnsiTheme="minorHAnsi" w:cstheme="minorHAnsi"/>
          <w:color w:val="262626" w:themeColor="text1" w:themeTint="D9"/>
          <w:szCs w:val="22"/>
        </w:rPr>
        <w:t xml:space="preserve">the Executive Vice President &amp; CFO of the Royal Schiphol Group </w:t>
      </w:r>
      <w:r w:rsidR="00584AA8">
        <w:rPr>
          <w:rFonts w:asciiTheme="minorHAnsi" w:hAnsiTheme="minorHAnsi" w:cstheme="minorHAnsi"/>
          <w:color w:val="262626" w:themeColor="text1" w:themeTint="D9"/>
          <w:szCs w:val="22"/>
        </w:rPr>
        <w:t>from</w:t>
      </w:r>
      <w:r w:rsidR="000F35FA">
        <w:rPr>
          <w:rFonts w:asciiTheme="minorHAnsi" w:hAnsiTheme="minorHAnsi" w:cstheme="minorHAnsi"/>
          <w:color w:val="262626" w:themeColor="text1" w:themeTint="D9"/>
          <w:szCs w:val="22"/>
        </w:rPr>
        <w:t xml:space="preserve"> 2017</w:t>
      </w:r>
      <w:r w:rsidR="009301F8">
        <w:rPr>
          <w:rFonts w:asciiTheme="minorHAnsi" w:hAnsiTheme="minorHAnsi" w:cstheme="minorHAnsi"/>
          <w:color w:val="262626" w:themeColor="text1" w:themeTint="D9"/>
          <w:szCs w:val="22"/>
        </w:rPr>
        <w:t xml:space="preserve"> until end of March 2021</w:t>
      </w:r>
      <w:r w:rsidR="000F35FA">
        <w:rPr>
          <w:rFonts w:asciiTheme="minorHAnsi" w:hAnsiTheme="minorHAnsi" w:cstheme="minorHAnsi"/>
          <w:color w:val="262626" w:themeColor="text1" w:themeTint="D9"/>
          <w:szCs w:val="22"/>
        </w:rPr>
        <w:t xml:space="preserve">. </w:t>
      </w:r>
      <w:r w:rsidR="00A80351">
        <w:rPr>
          <w:rFonts w:asciiTheme="minorHAnsi" w:hAnsiTheme="minorHAnsi" w:cstheme="minorHAnsi"/>
          <w:color w:val="262626" w:themeColor="text1" w:themeTint="D9"/>
          <w:szCs w:val="22"/>
        </w:rPr>
        <w:t>Prior to this,</w:t>
      </w:r>
      <w:r w:rsidRPr="0027597C">
        <w:rPr>
          <w:rFonts w:asciiTheme="minorHAnsi" w:hAnsiTheme="minorHAnsi" w:cstheme="minorHAnsi"/>
          <w:color w:val="262626" w:themeColor="text1" w:themeTint="D9"/>
          <w:szCs w:val="22"/>
        </w:rPr>
        <w:t xml:space="preserve"> </w:t>
      </w:r>
      <w:proofErr w:type="spellStart"/>
      <w:r w:rsidR="00A80351">
        <w:rPr>
          <w:rFonts w:asciiTheme="minorHAnsi" w:hAnsiTheme="minorHAnsi" w:cstheme="minorHAnsi"/>
          <w:color w:val="262626" w:themeColor="text1" w:themeTint="D9"/>
          <w:szCs w:val="22"/>
        </w:rPr>
        <w:t>Jabine</w:t>
      </w:r>
      <w:proofErr w:type="spellEnd"/>
      <w:r w:rsidRPr="0027597C">
        <w:rPr>
          <w:rFonts w:asciiTheme="minorHAnsi" w:hAnsiTheme="minorHAnsi" w:cstheme="minorHAnsi"/>
          <w:color w:val="262626" w:themeColor="text1" w:themeTint="D9"/>
          <w:szCs w:val="22"/>
        </w:rPr>
        <w:t xml:space="preserve"> worked for the Royal </w:t>
      </w:r>
      <w:r w:rsidR="003A25E1">
        <w:rPr>
          <w:rFonts w:asciiTheme="minorHAnsi" w:hAnsiTheme="minorHAnsi" w:cstheme="minorHAnsi"/>
          <w:color w:val="262626" w:themeColor="text1" w:themeTint="D9"/>
          <w:szCs w:val="22"/>
        </w:rPr>
        <w:t xml:space="preserve">Dutch </w:t>
      </w:r>
      <w:r w:rsidRPr="0027597C">
        <w:rPr>
          <w:rFonts w:asciiTheme="minorHAnsi" w:hAnsiTheme="minorHAnsi" w:cstheme="minorHAnsi"/>
          <w:color w:val="262626" w:themeColor="text1" w:themeTint="D9"/>
          <w:szCs w:val="22"/>
        </w:rPr>
        <w:t xml:space="preserve">Shell Group </w:t>
      </w:r>
      <w:r w:rsidR="00660D39">
        <w:rPr>
          <w:rFonts w:asciiTheme="minorHAnsi" w:hAnsiTheme="minorHAnsi" w:cstheme="minorHAnsi"/>
          <w:color w:val="262626" w:themeColor="text1" w:themeTint="D9"/>
          <w:szCs w:val="22"/>
        </w:rPr>
        <w:t>(</w:t>
      </w:r>
      <w:r w:rsidR="003A25E1">
        <w:rPr>
          <w:rFonts w:asciiTheme="minorHAnsi" w:hAnsiTheme="minorHAnsi" w:cstheme="minorHAnsi"/>
          <w:color w:val="262626" w:themeColor="text1" w:themeTint="D9"/>
          <w:szCs w:val="22"/>
        </w:rPr>
        <w:t>E</w:t>
      </w:r>
      <w:r w:rsidR="00B111D2">
        <w:rPr>
          <w:rFonts w:asciiTheme="minorHAnsi" w:hAnsiTheme="minorHAnsi" w:cstheme="minorHAnsi"/>
          <w:color w:val="262626" w:themeColor="text1" w:themeTint="D9"/>
          <w:szCs w:val="22"/>
        </w:rPr>
        <w:t>NXT</w:t>
      </w:r>
      <w:r w:rsidR="00660D39" w:rsidRPr="00660D39">
        <w:rPr>
          <w:rFonts w:asciiTheme="minorHAnsi" w:hAnsiTheme="minorHAnsi" w:cstheme="minorHAnsi"/>
          <w:color w:val="262626" w:themeColor="text1" w:themeTint="D9"/>
          <w:szCs w:val="22"/>
        </w:rPr>
        <w:t>AM: RDSA</w:t>
      </w:r>
      <w:r w:rsidR="00660D39">
        <w:rPr>
          <w:rFonts w:asciiTheme="minorHAnsi" w:hAnsiTheme="minorHAnsi" w:cstheme="minorHAnsi"/>
          <w:color w:val="262626" w:themeColor="text1" w:themeTint="D9"/>
          <w:szCs w:val="22"/>
        </w:rPr>
        <w:t xml:space="preserve">) </w:t>
      </w:r>
      <w:r w:rsidRPr="0027597C">
        <w:rPr>
          <w:rFonts w:asciiTheme="minorHAnsi" w:hAnsiTheme="minorHAnsi" w:cstheme="minorHAnsi"/>
          <w:color w:val="262626" w:themeColor="text1" w:themeTint="D9"/>
          <w:szCs w:val="22"/>
        </w:rPr>
        <w:t xml:space="preserve">for 25 years in </w:t>
      </w:r>
      <w:r w:rsidR="00AD0446">
        <w:rPr>
          <w:rFonts w:asciiTheme="minorHAnsi" w:hAnsiTheme="minorHAnsi" w:cstheme="minorHAnsi"/>
          <w:color w:val="262626" w:themeColor="text1" w:themeTint="D9"/>
          <w:szCs w:val="22"/>
        </w:rPr>
        <w:t xml:space="preserve">primarily financial leadership positions, but also in </w:t>
      </w:r>
      <w:r w:rsidRPr="0027597C">
        <w:rPr>
          <w:rFonts w:asciiTheme="minorHAnsi" w:hAnsiTheme="minorHAnsi" w:cstheme="minorHAnsi"/>
          <w:color w:val="262626" w:themeColor="text1" w:themeTint="D9"/>
          <w:szCs w:val="22"/>
        </w:rPr>
        <w:t>HR</w:t>
      </w:r>
      <w:r w:rsidR="00CA37E1">
        <w:rPr>
          <w:rFonts w:asciiTheme="minorHAnsi" w:hAnsiTheme="minorHAnsi" w:cstheme="minorHAnsi"/>
          <w:color w:val="262626" w:themeColor="text1" w:themeTint="D9"/>
          <w:szCs w:val="22"/>
        </w:rPr>
        <w:t xml:space="preserve"> and </w:t>
      </w:r>
      <w:r w:rsidR="00C20CD1">
        <w:rPr>
          <w:rFonts w:asciiTheme="minorHAnsi" w:hAnsiTheme="minorHAnsi" w:cstheme="minorHAnsi"/>
          <w:color w:val="262626" w:themeColor="text1" w:themeTint="D9"/>
          <w:szCs w:val="22"/>
        </w:rPr>
        <w:t>s</w:t>
      </w:r>
      <w:r w:rsidRPr="0027597C">
        <w:rPr>
          <w:rFonts w:asciiTheme="minorHAnsi" w:hAnsiTheme="minorHAnsi" w:cstheme="minorHAnsi"/>
          <w:color w:val="262626" w:themeColor="text1" w:themeTint="D9"/>
          <w:szCs w:val="22"/>
        </w:rPr>
        <w:t>trategy positions in</w:t>
      </w:r>
      <w:r w:rsidR="00A95F47">
        <w:rPr>
          <w:rFonts w:asciiTheme="minorHAnsi" w:hAnsiTheme="minorHAnsi" w:cstheme="minorHAnsi"/>
          <w:color w:val="262626" w:themeColor="text1" w:themeTint="D9"/>
          <w:szCs w:val="22"/>
        </w:rPr>
        <w:t xml:space="preserve"> </w:t>
      </w:r>
      <w:r w:rsidRPr="0027597C">
        <w:rPr>
          <w:rFonts w:asciiTheme="minorHAnsi" w:hAnsiTheme="minorHAnsi" w:cstheme="minorHAnsi"/>
          <w:color w:val="262626" w:themeColor="text1" w:themeTint="D9"/>
          <w:szCs w:val="22"/>
        </w:rPr>
        <w:t xml:space="preserve">The Netherlands, Scotland, England, </w:t>
      </w:r>
      <w:proofErr w:type="gramStart"/>
      <w:r w:rsidRPr="0027597C">
        <w:rPr>
          <w:rFonts w:asciiTheme="minorHAnsi" w:hAnsiTheme="minorHAnsi" w:cstheme="minorHAnsi"/>
          <w:color w:val="262626" w:themeColor="text1" w:themeTint="D9"/>
          <w:szCs w:val="22"/>
        </w:rPr>
        <w:t>Brunei</w:t>
      </w:r>
      <w:proofErr w:type="gramEnd"/>
      <w:r w:rsidRPr="0027597C">
        <w:rPr>
          <w:rFonts w:asciiTheme="minorHAnsi" w:hAnsiTheme="minorHAnsi" w:cstheme="minorHAnsi"/>
          <w:color w:val="262626" w:themeColor="text1" w:themeTint="D9"/>
          <w:szCs w:val="22"/>
        </w:rPr>
        <w:t xml:space="preserve"> and Australia. In her most recent position </w:t>
      </w:r>
      <w:r>
        <w:rPr>
          <w:rFonts w:asciiTheme="minorHAnsi" w:hAnsiTheme="minorHAnsi" w:cstheme="minorHAnsi"/>
          <w:color w:val="262626" w:themeColor="text1" w:themeTint="D9"/>
          <w:szCs w:val="22"/>
        </w:rPr>
        <w:t>at</w:t>
      </w:r>
      <w:r w:rsidRPr="0027597C">
        <w:rPr>
          <w:rFonts w:asciiTheme="minorHAnsi" w:hAnsiTheme="minorHAnsi" w:cstheme="minorHAnsi"/>
          <w:color w:val="262626" w:themeColor="text1" w:themeTint="D9"/>
          <w:szCs w:val="22"/>
        </w:rPr>
        <w:t xml:space="preserve"> Shell</w:t>
      </w:r>
      <w:r w:rsidR="00C20CD1">
        <w:rPr>
          <w:rFonts w:asciiTheme="minorHAnsi" w:hAnsiTheme="minorHAnsi" w:cstheme="minorHAnsi"/>
          <w:color w:val="262626" w:themeColor="text1" w:themeTint="D9"/>
          <w:szCs w:val="22"/>
        </w:rPr>
        <w:t>,</w:t>
      </w:r>
      <w:r w:rsidRPr="0027597C">
        <w:rPr>
          <w:rFonts w:asciiTheme="minorHAnsi" w:hAnsiTheme="minorHAnsi" w:cstheme="minorHAnsi"/>
          <w:color w:val="262626" w:themeColor="text1" w:themeTint="D9"/>
          <w:szCs w:val="22"/>
        </w:rPr>
        <w:t xml:space="preserve"> she was VP Finance Projects </w:t>
      </w:r>
      <w:r w:rsidR="00E81567">
        <w:rPr>
          <w:rFonts w:asciiTheme="minorHAnsi" w:hAnsiTheme="minorHAnsi" w:cstheme="minorHAnsi"/>
          <w:color w:val="262626" w:themeColor="text1" w:themeTint="D9"/>
          <w:szCs w:val="22"/>
        </w:rPr>
        <w:t xml:space="preserve">for Shell’s </w:t>
      </w:r>
      <w:r w:rsidRPr="0027597C">
        <w:rPr>
          <w:rFonts w:asciiTheme="minorHAnsi" w:hAnsiTheme="minorHAnsi" w:cstheme="minorHAnsi"/>
          <w:color w:val="262626" w:themeColor="text1" w:themeTint="D9"/>
          <w:szCs w:val="22"/>
        </w:rPr>
        <w:t>Projects and Technology</w:t>
      </w:r>
      <w:r w:rsidR="00E81567">
        <w:rPr>
          <w:rFonts w:asciiTheme="minorHAnsi" w:hAnsiTheme="minorHAnsi" w:cstheme="minorHAnsi"/>
          <w:color w:val="262626" w:themeColor="text1" w:themeTint="D9"/>
          <w:szCs w:val="22"/>
        </w:rPr>
        <w:t xml:space="preserve"> business</w:t>
      </w:r>
      <w:r w:rsidRPr="0027597C">
        <w:rPr>
          <w:rFonts w:asciiTheme="minorHAnsi" w:hAnsiTheme="minorHAnsi" w:cstheme="minorHAnsi"/>
          <w:color w:val="262626" w:themeColor="text1" w:themeTint="D9"/>
          <w:szCs w:val="22"/>
        </w:rPr>
        <w:t xml:space="preserve">. </w:t>
      </w:r>
    </w:p>
    <w:p w14:paraId="0C15714B" w14:textId="3910E751" w:rsidR="007E435A" w:rsidRDefault="00E81567" w:rsidP="007E435A">
      <w:pPr>
        <w:spacing w:before="120" w:after="120"/>
        <w:rPr>
          <w:rFonts w:asciiTheme="minorHAnsi" w:hAnsiTheme="minorHAnsi" w:cstheme="minorHAnsi"/>
          <w:color w:val="262626" w:themeColor="text1" w:themeTint="D9"/>
          <w:szCs w:val="22"/>
        </w:rPr>
      </w:pPr>
      <w:proofErr w:type="spellStart"/>
      <w:r>
        <w:rPr>
          <w:rFonts w:asciiTheme="minorHAnsi" w:hAnsiTheme="minorHAnsi" w:cstheme="minorHAnsi"/>
          <w:color w:val="262626" w:themeColor="text1" w:themeTint="D9"/>
          <w:szCs w:val="22"/>
        </w:rPr>
        <w:t>Jabine</w:t>
      </w:r>
      <w:proofErr w:type="spellEnd"/>
      <w:r w:rsidR="0027597C" w:rsidRPr="0027597C">
        <w:rPr>
          <w:rFonts w:asciiTheme="minorHAnsi" w:hAnsiTheme="minorHAnsi" w:cstheme="minorHAnsi"/>
          <w:color w:val="262626" w:themeColor="text1" w:themeTint="D9"/>
          <w:szCs w:val="22"/>
        </w:rPr>
        <w:t xml:space="preserve"> is currently a Member of the Supervisory Board of </w:t>
      </w:r>
      <w:proofErr w:type="spellStart"/>
      <w:r w:rsidR="0027597C" w:rsidRPr="0027597C">
        <w:rPr>
          <w:rFonts w:asciiTheme="minorHAnsi" w:hAnsiTheme="minorHAnsi" w:cstheme="minorHAnsi"/>
          <w:color w:val="262626" w:themeColor="text1" w:themeTint="D9"/>
          <w:szCs w:val="22"/>
        </w:rPr>
        <w:t>Kendrion</w:t>
      </w:r>
      <w:proofErr w:type="spellEnd"/>
      <w:r w:rsidR="0027597C" w:rsidRPr="0027597C">
        <w:rPr>
          <w:rFonts w:asciiTheme="minorHAnsi" w:hAnsiTheme="minorHAnsi" w:cstheme="minorHAnsi"/>
          <w:color w:val="262626" w:themeColor="text1" w:themeTint="D9"/>
          <w:szCs w:val="22"/>
        </w:rPr>
        <w:t xml:space="preserve"> N.V. </w:t>
      </w:r>
      <w:r w:rsidR="004C5238">
        <w:rPr>
          <w:rFonts w:asciiTheme="minorHAnsi" w:hAnsiTheme="minorHAnsi" w:cstheme="minorHAnsi"/>
          <w:color w:val="262626" w:themeColor="text1" w:themeTint="D9"/>
          <w:szCs w:val="22"/>
        </w:rPr>
        <w:t>(</w:t>
      </w:r>
      <w:proofErr w:type="spellStart"/>
      <w:r w:rsidR="00DB5ED6">
        <w:rPr>
          <w:rFonts w:asciiTheme="minorHAnsi" w:hAnsiTheme="minorHAnsi" w:cstheme="minorHAnsi"/>
          <w:color w:val="262626" w:themeColor="text1" w:themeTint="D9"/>
          <w:szCs w:val="22"/>
        </w:rPr>
        <w:t>ENXT</w:t>
      </w:r>
      <w:r w:rsidR="004C5238" w:rsidRPr="004C5238">
        <w:rPr>
          <w:rFonts w:asciiTheme="minorHAnsi" w:hAnsiTheme="minorHAnsi" w:cstheme="minorHAnsi"/>
          <w:color w:val="262626" w:themeColor="text1" w:themeTint="D9"/>
          <w:szCs w:val="22"/>
        </w:rPr>
        <w:t>AM</w:t>
      </w:r>
      <w:proofErr w:type="spellEnd"/>
      <w:r w:rsidR="004C5238" w:rsidRPr="004C5238">
        <w:rPr>
          <w:rFonts w:asciiTheme="minorHAnsi" w:hAnsiTheme="minorHAnsi" w:cstheme="minorHAnsi"/>
          <w:color w:val="262626" w:themeColor="text1" w:themeTint="D9"/>
          <w:szCs w:val="22"/>
        </w:rPr>
        <w:t xml:space="preserve">: </w:t>
      </w:r>
      <w:proofErr w:type="spellStart"/>
      <w:r w:rsidR="004C5238" w:rsidRPr="004C5238">
        <w:rPr>
          <w:rFonts w:asciiTheme="minorHAnsi" w:hAnsiTheme="minorHAnsi" w:cstheme="minorHAnsi"/>
          <w:color w:val="262626" w:themeColor="text1" w:themeTint="D9"/>
          <w:szCs w:val="22"/>
        </w:rPr>
        <w:t>KENDR</w:t>
      </w:r>
      <w:proofErr w:type="spellEnd"/>
      <w:r w:rsidR="004C5238">
        <w:rPr>
          <w:rFonts w:asciiTheme="minorHAnsi" w:hAnsiTheme="minorHAnsi" w:cstheme="minorHAnsi"/>
          <w:color w:val="262626" w:themeColor="text1" w:themeTint="D9"/>
          <w:szCs w:val="22"/>
        </w:rPr>
        <w:t xml:space="preserve">) </w:t>
      </w:r>
      <w:r w:rsidR="00AD0446">
        <w:rPr>
          <w:rFonts w:asciiTheme="minorHAnsi" w:hAnsiTheme="minorHAnsi" w:cstheme="minorHAnsi"/>
          <w:color w:val="262626" w:themeColor="text1" w:themeTint="D9"/>
          <w:szCs w:val="22"/>
        </w:rPr>
        <w:t>where</w:t>
      </w:r>
      <w:r w:rsidR="0027597C" w:rsidRPr="0027597C">
        <w:rPr>
          <w:rFonts w:asciiTheme="minorHAnsi" w:hAnsiTheme="minorHAnsi" w:cstheme="minorHAnsi"/>
          <w:color w:val="262626" w:themeColor="text1" w:themeTint="D9"/>
          <w:szCs w:val="22"/>
        </w:rPr>
        <w:t xml:space="preserve"> she serves as Chair of the Audit Committee. She is a Member of the Supervisory Board of </w:t>
      </w:r>
      <w:proofErr w:type="spellStart"/>
      <w:r w:rsidR="0027597C" w:rsidRPr="0027597C">
        <w:rPr>
          <w:rFonts w:asciiTheme="minorHAnsi" w:hAnsiTheme="minorHAnsi" w:cstheme="minorHAnsi"/>
          <w:color w:val="262626" w:themeColor="text1" w:themeTint="D9"/>
          <w:szCs w:val="22"/>
        </w:rPr>
        <w:t>Koole</w:t>
      </w:r>
      <w:proofErr w:type="spellEnd"/>
      <w:r w:rsidR="0027597C" w:rsidRPr="0027597C">
        <w:rPr>
          <w:rFonts w:asciiTheme="minorHAnsi" w:hAnsiTheme="minorHAnsi" w:cstheme="minorHAnsi"/>
          <w:color w:val="262626" w:themeColor="text1" w:themeTint="D9"/>
          <w:szCs w:val="22"/>
        </w:rPr>
        <w:t xml:space="preserve"> Terminals Holding B</w:t>
      </w:r>
      <w:r w:rsidR="004C5238">
        <w:rPr>
          <w:rFonts w:asciiTheme="minorHAnsi" w:hAnsiTheme="minorHAnsi" w:cstheme="minorHAnsi"/>
          <w:color w:val="262626" w:themeColor="text1" w:themeTint="D9"/>
          <w:szCs w:val="22"/>
        </w:rPr>
        <w:t>.</w:t>
      </w:r>
      <w:r w:rsidR="0027597C" w:rsidRPr="0027597C">
        <w:rPr>
          <w:rFonts w:asciiTheme="minorHAnsi" w:hAnsiTheme="minorHAnsi" w:cstheme="minorHAnsi"/>
          <w:color w:val="262626" w:themeColor="text1" w:themeTint="D9"/>
          <w:szCs w:val="22"/>
        </w:rPr>
        <w:t>V</w:t>
      </w:r>
      <w:r w:rsidR="004C5238">
        <w:rPr>
          <w:rFonts w:asciiTheme="minorHAnsi" w:hAnsiTheme="minorHAnsi" w:cstheme="minorHAnsi"/>
          <w:color w:val="262626" w:themeColor="text1" w:themeTint="D9"/>
          <w:szCs w:val="22"/>
        </w:rPr>
        <w:t>.</w:t>
      </w:r>
      <w:r w:rsidR="0027597C" w:rsidRPr="0027597C">
        <w:rPr>
          <w:rFonts w:asciiTheme="minorHAnsi" w:hAnsiTheme="minorHAnsi" w:cstheme="minorHAnsi"/>
          <w:color w:val="262626" w:themeColor="text1" w:themeTint="D9"/>
          <w:szCs w:val="22"/>
        </w:rPr>
        <w:t xml:space="preserve">, where she serves as the Chair of the People &amp; Remuneration </w:t>
      </w:r>
      <w:r w:rsidR="00C20CD1">
        <w:rPr>
          <w:rFonts w:asciiTheme="minorHAnsi" w:hAnsiTheme="minorHAnsi" w:cstheme="minorHAnsi"/>
          <w:color w:val="262626" w:themeColor="text1" w:themeTint="D9"/>
          <w:szCs w:val="22"/>
        </w:rPr>
        <w:t>C</w:t>
      </w:r>
      <w:r w:rsidR="0027597C" w:rsidRPr="0027597C">
        <w:rPr>
          <w:rFonts w:asciiTheme="minorHAnsi" w:hAnsiTheme="minorHAnsi" w:cstheme="minorHAnsi"/>
          <w:color w:val="262626" w:themeColor="text1" w:themeTint="D9"/>
          <w:szCs w:val="22"/>
        </w:rPr>
        <w:t>ommittee</w:t>
      </w:r>
      <w:r w:rsidR="00D9561D">
        <w:rPr>
          <w:rFonts w:asciiTheme="minorHAnsi" w:hAnsiTheme="minorHAnsi" w:cstheme="minorHAnsi"/>
          <w:color w:val="262626" w:themeColor="text1" w:themeTint="D9"/>
          <w:szCs w:val="22"/>
        </w:rPr>
        <w:t xml:space="preserve"> and she was</w:t>
      </w:r>
      <w:r w:rsidR="00ED35B3">
        <w:rPr>
          <w:rFonts w:asciiTheme="minorHAnsi" w:hAnsiTheme="minorHAnsi" w:cstheme="minorHAnsi"/>
          <w:color w:val="262626" w:themeColor="text1" w:themeTint="D9"/>
          <w:szCs w:val="22"/>
        </w:rPr>
        <w:t xml:space="preserve"> </w:t>
      </w:r>
      <w:r w:rsidR="000816AD" w:rsidRPr="00921F81">
        <w:rPr>
          <w:rFonts w:asciiTheme="minorHAnsi" w:hAnsiTheme="minorHAnsi" w:cstheme="minorHAnsi"/>
          <w:color w:val="262626" w:themeColor="text1" w:themeTint="D9"/>
          <w:szCs w:val="22"/>
        </w:rPr>
        <w:t xml:space="preserve">also </w:t>
      </w:r>
      <w:r w:rsidR="00D9561D">
        <w:rPr>
          <w:rFonts w:asciiTheme="minorHAnsi" w:hAnsiTheme="minorHAnsi" w:cstheme="minorHAnsi"/>
          <w:color w:val="262626" w:themeColor="text1" w:themeTint="D9"/>
          <w:szCs w:val="22"/>
        </w:rPr>
        <w:t xml:space="preserve">recently </w:t>
      </w:r>
      <w:r w:rsidR="000816AD" w:rsidRPr="00921F81">
        <w:rPr>
          <w:rFonts w:asciiTheme="minorHAnsi" w:hAnsiTheme="minorHAnsi" w:cstheme="minorHAnsi"/>
          <w:color w:val="262626" w:themeColor="text1" w:themeTint="D9"/>
          <w:szCs w:val="22"/>
        </w:rPr>
        <w:t>nominated to join the board of directors of Grundfos Holding, a privately owned Danish Company</w:t>
      </w:r>
      <w:r w:rsidR="007E435A">
        <w:rPr>
          <w:rFonts w:asciiTheme="minorHAnsi" w:hAnsiTheme="minorHAnsi" w:cstheme="minorHAnsi"/>
          <w:color w:val="262626" w:themeColor="text1" w:themeTint="D9"/>
          <w:szCs w:val="22"/>
        </w:rPr>
        <w:t xml:space="preserve">. </w:t>
      </w:r>
    </w:p>
    <w:p w14:paraId="1BC79660" w14:textId="2746910E" w:rsidR="00D740F9" w:rsidRPr="00824F1E" w:rsidRDefault="007E435A" w:rsidP="007E435A">
      <w:pPr>
        <w:spacing w:before="120" w:after="120"/>
        <w:rPr>
          <w:rFonts w:asciiTheme="minorHAnsi" w:hAnsiTheme="minorHAnsi" w:cstheme="minorHAnsi"/>
          <w:color w:val="262626" w:themeColor="text1" w:themeTint="D9"/>
          <w:szCs w:val="22"/>
        </w:rPr>
      </w:pPr>
      <w:r>
        <w:rPr>
          <w:rFonts w:asciiTheme="minorHAnsi" w:hAnsiTheme="minorHAnsi" w:cstheme="minorHAnsi"/>
          <w:color w:val="262626" w:themeColor="text1" w:themeTint="D9"/>
          <w:szCs w:val="22"/>
        </w:rPr>
        <w:t>P</w:t>
      </w:r>
      <w:r w:rsidR="000816AD">
        <w:rPr>
          <w:rFonts w:asciiTheme="minorHAnsi" w:hAnsiTheme="minorHAnsi" w:cstheme="minorHAnsi"/>
          <w:color w:val="262626" w:themeColor="text1" w:themeTint="D9"/>
          <w:szCs w:val="22"/>
        </w:rPr>
        <w:t>reviously</w:t>
      </w:r>
      <w:r w:rsidR="00C20CD1">
        <w:rPr>
          <w:rFonts w:asciiTheme="minorHAnsi" w:hAnsiTheme="minorHAnsi" w:cstheme="minorHAnsi"/>
          <w:color w:val="262626" w:themeColor="text1" w:themeTint="D9"/>
          <w:szCs w:val="22"/>
        </w:rPr>
        <w:t>,</w:t>
      </w:r>
      <w:r w:rsidR="0027597C" w:rsidRPr="0027597C">
        <w:rPr>
          <w:rFonts w:asciiTheme="minorHAnsi" w:hAnsiTheme="minorHAnsi" w:cstheme="minorHAnsi"/>
          <w:color w:val="262626" w:themeColor="text1" w:themeTint="D9"/>
          <w:szCs w:val="22"/>
        </w:rPr>
        <w:t xml:space="preserve"> </w:t>
      </w:r>
      <w:proofErr w:type="spellStart"/>
      <w:r w:rsidR="0027597C" w:rsidRPr="0027597C">
        <w:rPr>
          <w:rFonts w:asciiTheme="minorHAnsi" w:hAnsiTheme="minorHAnsi" w:cstheme="minorHAnsi"/>
          <w:color w:val="262626" w:themeColor="text1" w:themeTint="D9"/>
          <w:szCs w:val="22"/>
        </w:rPr>
        <w:t>Jabine</w:t>
      </w:r>
      <w:proofErr w:type="spellEnd"/>
      <w:r w:rsidR="0027597C" w:rsidRPr="0027597C">
        <w:rPr>
          <w:rFonts w:asciiTheme="minorHAnsi" w:hAnsiTheme="minorHAnsi" w:cstheme="minorHAnsi"/>
          <w:color w:val="262626" w:themeColor="text1" w:themeTint="D9"/>
          <w:szCs w:val="22"/>
        </w:rPr>
        <w:t xml:space="preserve"> served as a Non-Executive </w:t>
      </w:r>
      <w:r w:rsidR="00C20CD1">
        <w:rPr>
          <w:rFonts w:asciiTheme="minorHAnsi" w:hAnsiTheme="minorHAnsi" w:cstheme="minorHAnsi"/>
          <w:color w:val="262626" w:themeColor="text1" w:themeTint="D9"/>
          <w:szCs w:val="22"/>
        </w:rPr>
        <w:t>Director</w:t>
      </w:r>
      <w:r w:rsidR="00C20CD1" w:rsidRPr="0027597C">
        <w:rPr>
          <w:rFonts w:asciiTheme="minorHAnsi" w:hAnsiTheme="minorHAnsi" w:cstheme="minorHAnsi"/>
          <w:color w:val="262626" w:themeColor="text1" w:themeTint="D9"/>
          <w:szCs w:val="22"/>
        </w:rPr>
        <w:t xml:space="preserve"> </w:t>
      </w:r>
      <w:r w:rsidR="0027597C" w:rsidRPr="0027597C">
        <w:rPr>
          <w:rFonts w:asciiTheme="minorHAnsi" w:hAnsiTheme="minorHAnsi" w:cstheme="minorHAnsi"/>
          <w:color w:val="262626" w:themeColor="text1" w:themeTint="D9"/>
          <w:szCs w:val="22"/>
        </w:rPr>
        <w:t xml:space="preserve">on various boards, including </w:t>
      </w:r>
      <w:proofErr w:type="spellStart"/>
      <w:r w:rsidR="0027597C" w:rsidRPr="0027597C">
        <w:rPr>
          <w:rFonts w:asciiTheme="minorHAnsi" w:hAnsiTheme="minorHAnsi" w:cstheme="minorHAnsi"/>
          <w:color w:val="262626" w:themeColor="text1" w:themeTint="D9"/>
          <w:szCs w:val="22"/>
        </w:rPr>
        <w:t>Aeroports</w:t>
      </w:r>
      <w:proofErr w:type="spellEnd"/>
      <w:r w:rsidR="0027597C" w:rsidRPr="0027597C">
        <w:rPr>
          <w:rFonts w:asciiTheme="minorHAnsi" w:hAnsiTheme="minorHAnsi" w:cstheme="minorHAnsi"/>
          <w:color w:val="262626" w:themeColor="text1" w:themeTint="D9"/>
          <w:szCs w:val="22"/>
        </w:rPr>
        <w:t xml:space="preserve"> de Paris (France) </w:t>
      </w:r>
      <w:r w:rsidR="00B14142">
        <w:rPr>
          <w:rFonts w:asciiTheme="minorHAnsi" w:hAnsiTheme="minorHAnsi" w:cstheme="minorHAnsi"/>
          <w:color w:val="262626" w:themeColor="text1" w:themeTint="D9"/>
          <w:szCs w:val="22"/>
        </w:rPr>
        <w:t>(</w:t>
      </w:r>
      <w:r w:rsidR="00921F81" w:rsidRPr="00921F81">
        <w:rPr>
          <w:rFonts w:asciiTheme="minorHAnsi" w:hAnsiTheme="minorHAnsi" w:cstheme="minorHAnsi"/>
          <w:color w:val="262626" w:themeColor="text1" w:themeTint="D9"/>
          <w:szCs w:val="22"/>
        </w:rPr>
        <w:t>ENXTPA: ADP</w:t>
      </w:r>
      <w:r w:rsidR="00B14142">
        <w:rPr>
          <w:rFonts w:asciiTheme="minorHAnsi" w:hAnsiTheme="minorHAnsi" w:cstheme="minorHAnsi"/>
          <w:color w:val="262626" w:themeColor="text1" w:themeTint="D9"/>
          <w:szCs w:val="22"/>
        </w:rPr>
        <w:t>)</w:t>
      </w:r>
      <w:r w:rsidR="00921F81" w:rsidRPr="00921F81">
        <w:rPr>
          <w:rFonts w:asciiTheme="minorHAnsi" w:hAnsiTheme="minorHAnsi" w:cstheme="minorHAnsi"/>
          <w:color w:val="262626" w:themeColor="text1" w:themeTint="D9"/>
          <w:szCs w:val="22"/>
        </w:rPr>
        <w:t xml:space="preserve"> </w:t>
      </w:r>
      <w:r w:rsidR="0027597C" w:rsidRPr="0027597C">
        <w:rPr>
          <w:rFonts w:asciiTheme="minorHAnsi" w:hAnsiTheme="minorHAnsi" w:cstheme="minorHAnsi"/>
          <w:color w:val="262626" w:themeColor="text1" w:themeTint="D9"/>
          <w:szCs w:val="22"/>
        </w:rPr>
        <w:t>and Brisbane Airport Corporation (Australia).</w:t>
      </w:r>
      <w:r w:rsidR="00921F81">
        <w:rPr>
          <w:rFonts w:asciiTheme="minorHAnsi" w:hAnsiTheme="minorHAnsi" w:cstheme="minorHAnsi"/>
          <w:color w:val="262626" w:themeColor="text1" w:themeTint="D9"/>
          <w:szCs w:val="22"/>
        </w:rPr>
        <w:t xml:space="preserve"> </w:t>
      </w:r>
      <w:proofErr w:type="spellStart"/>
      <w:r w:rsidR="0027597C" w:rsidRPr="0027597C">
        <w:rPr>
          <w:rFonts w:asciiTheme="minorHAnsi" w:hAnsiTheme="minorHAnsi" w:cstheme="minorHAnsi"/>
          <w:color w:val="262626" w:themeColor="text1" w:themeTint="D9"/>
          <w:szCs w:val="22"/>
        </w:rPr>
        <w:t>Jabine</w:t>
      </w:r>
      <w:proofErr w:type="spellEnd"/>
      <w:r w:rsidR="0027597C" w:rsidRPr="0027597C">
        <w:rPr>
          <w:rFonts w:asciiTheme="minorHAnsi" w:hAnsiTheme="minorHAnsi" w:cstheme="minorHAnsi"/>
          <w:color w:val="262626" w:themeColor="text1" w:themeTint="D9"/>
          <w:szCs w:val="22"/>
        </w:rPr>
        <w:t xml:space="preserve"> holds a Master of Science (Pharmacy) and a Doctor of Pharmacy (Pharm D) degree from the University of Utrecht, and she completed her professional accounting degree in the UK with the Chartered Institute of Management Accountants (ACMA). </w:t>
      </w:r>
      <w:r w:rsidR="00D740F9" w:rsidRPr="00824F1E">
        <w:rPr>
          <w:rFonts w:asciiTheme="minorHAnsi" w:hAnsiTheme="minorHAnsi" w:cstheme="minorHAnsi"/>
          <w:color w:val="262626" w:themeColor="text1" w:themeTint="D9"/>
          <w:szCs w:val="22"/>
        </w:rPr>
        <w:t xml:space="preserve"> </w:t>
      </w:r>
    </w:p>
    <w:p w14:paraId="76A6B7E6" w14:textId="77777777" w:rsidR="005834E5" w:rsidRPr="0083089C" w:rsidRDefault="005834E5" w:rsidP="005C6F64">
      <w:pPr>
        <w:spacing w:before="120" w:after="120" w:line="276" w:lineRule="auto"/>
        <w:rPr>
          <w:rFonts w:asciiTheme="majorHAnsi" w:eastAsia="Calibri" w:hAnsiTheme="majorHAnsi" w:cs="Calibri"/>
          <w:b/>
          <w:color w:val="00679B"/>
          <w:shd w:val="clear" w:color="auto" w:fill="FFFFFF"/>
        </w:rPr>
      </w:pPr>
    </w:p>
    <w:p w14:paraId="6C0122D9" w14:textId="405ACE3C" w:rsidR="005C6F64" w:rsidRPr="0083089C" w:rsidRDefault="005C6F64" w:rsidP="005C6F64">
      <w:pPr>
        <w:spacing w:before="120" w:after="120" w:line="276" w:lineRule="auto"/>
        <w:rPr>
          <w:rFonts w:asciiTheme="majorHAnsi" w:eastAsia="Calibri" w:hAnsiTheme="majorHAnsi" w:cs="Calibri"/>
          <w:b/>
          <w:color w:val="00679B"/>
          <w:shd w:val="clear" w:color="auto" w:fill="FFFFFF"/>
        </w:rPr>
      </w:pPr>
      <w:r w:rsidRPr="0083089C">
        <w:rPr>
          <w:rFonts w:asciiTheme="majorHAnsi" w:eastAsia="Calibri" w:hAnsiTheme="majorHAnsi" w:cs="Calibri"/>
          <w:b/>
          <w:color w:val="00679B"/>
          <w:shd w:val="clear" w:color="auto" w:fill="FFFFFF"/>
        </w:rPr>
        <w:t xml:space="preserve">About Pharming Group N.V. </w:t>
      </w:r>
    </w:p>
    <w:p w14:paraId="02A2C0EB"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38CFA202"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The flagship of our portfolio is our recombinant human C1 esterase inhibitor (rhC1INH) franchise. C1INH is a naturally occurring protein that down regulates the complement cascade </w:t>
      </w:r>
      <w:proofErr w:type="gramStart"/>
      <w:r w:rsidRPr="0083089C">
        <w:rPr>
          <w:rFonts w:asciiTheme="majorHAnsi" w:eastAsia="Calibri" w:hAnsiTheme="majorHAnsi" w:cs="Calibri"/>
          <w:color w:val="59595B"/>
        </w:rPr>
        <w:t>in order to</w:t>
      </w:r>
      <w:proofErr w:type="gramEnd"/>
      <w:r w:rsidRPr="0083089C">
        <w:rPr>
          <w:rFonts w:asciiTheme="majorHAnsi" w:eastAsia="Calibri" w:hAnsiTheme="majorHAnsi" w:cs="Calibri"/>
          <w:color w:val="59595B"/>
        </w:rPr>
        <w:t xml:space="preserve"> control inflammation in affected tissues. </w:t>
      </w:r>
    </w:p>
    <w:p w14:paraId="1086E7C5"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22762E29"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In addition, we are investigating the clinical efficacy of rhC1INH in the treatment of further indications, including pre-eclampsia, acute kidney injury and severe pneumonia </w:t>
      </w:r>
      <w:proofErr w:type="gramStart"/>
      <w:r w:rsidRPr="0083089C">
        <w:rPr>
          <w:rFonts w:asciiTheme="majorHAnsi" w:eastAsia="Calibri" w:hAnsiTheme="majorHAnsi" w:cs="Calibri"/>
          <w:color w:val="59595B"/>
        </w:rPr>
        <w:t>as a result of</w:t>
      </w:r>
      <w:proofErr w:type="gramEnd"/>
      <w:r w:rsidRPr="0083089C">
        <w:rPr>
          <w:rFonts w:asciiTheme="majorHAnsi" w:eastAsia="Calibri" w:hAnsiTheme="majorHAnsi" w:cs="Calibri"/>
          <w:color w:val="59595B"/>
        </w:rPr>
        <w:t xml:space="preserve"> COVID-19 infections. </w:t>
      </w:r>
    </w:p>
    <w:p w14:paraId="2AD59A36"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We are also studying our oral precision medicine, leniolisib (a phosphoinositide 3-kinase delta, or PI3K delta, inhibitor), for the treatment of activated PI3K delta syndrome, or APDS, in a registration enabling Phase 2/3 study in the United States and Europe. </w:t>
      </w:r>
    </w:p>
    <w:p w14:paraId="5F89CFC0" w14:textId="77777777" w:rsidR="005C6F64" w:rsidRPr="0083089C" w:rsidRDefault="005C6F64" w:rsidP="005C6F64">
      <w:pPr>
        <w:spacing w:before="120" w:after="120" w:line="276" w:lineRule="auto"/>
        <w:rPr>
          <w:rFonts w:asciiTheme="majorHAnsi" w:eastAsia="Calibri" w:hAnsiTheme="majorHAnsi" w:cs="Calibri"/>
          <w:color w:val="59595B"/>
        </w:rPr>
      </w:pPr>
      <w:r w:rsidRPr="0083089C">
        <w:rPr>
          <w:rFonts w:asciiTheme="majorHAnsi" w:eastAsia="Calibri" w:hAnsiTheme="majorHAnsi" w:cs="Calibri"/>
          <w:color w:val="59595B"/>
        </w:rPr>
        <w:t>Furthermore, we are leveraging our transgenic manufacturing technology to develop next-generation protein replacement therapies, most notably for Pompe disease, which is currently in preclinical development.</w:t>
      </w:r>
    </w:p>
    <w:p w14:paraId="4C2FE3F3" w14:textId="77777777" w:rsidR="005834E5" w:rsidRPr="0083089C" w:rsidRDefault="005834E5" w:rsidP="005C6F64">
      <w:pPr>
        <w:spacing w:line="276" w:lineRule="auto"/>
        <w:rPr>
          <w:rFonts w:asciiTheme="majorHAnsi" w:eastAsia="Calibri" w:hAnsiTheme="majorHAnsi" w:cs="Calibri"/>
          <w:b/>
          <w:color w:val="00679B"/>
          <w:shd w:val="clear" w:color="auto" w:fill="FFFFFF"/>
        </w:rPr>
      </w:pPr>
    </w:p>
    <w:p w14:paraId="05852476" w14:textId="77777777" w:rsidR="007765C6" w:rsidRPr="0083089C" w:rsidRDefault="007765C6" w:rsidP="005C6F64">
      <w:pPr>
        <w:spacing w:line="276" w:lineRule="auto"/>
        <w:rPr>
          <w:rFonts w:asciiTheme="majorHAnsi" w:eastAsia="Calibri" w:hAnsiTheme="majorHAnsi" w:cs="Calibri"/>
          <w:b/>
          <w:color w:val="00679B"/>
          <w:shd w:val="clear" w:color="auto" w:fill="FFFFFF"/>
        </w:rPr>
      </w:pPr>
    </w:p>
    <w:p w14:paraId="44F3D330" w14:textId="5160B178" w:rsidR="005C6F64" w:rsidRPr="0083089C" w:rsidRDefault="005C6F64" w:rsidP="005C6F64">
      <w:pPr>
        <w:spacing w:line="276" w:lineRule="auto"/>
        <w:rPr>
          <w:rFonts w:asciiTheme="majorHAnsi" w:eastAsia="Calibri" w:hAnsiTheme="majorHAnsi" w:cs="Calibri"/>
          <w:b/>
          <w:color w:val="00679B"/>
          <w:shd w:val="clear" w:color="auto" w:fill="FFFFFF"/>
        </w:rPr>
      </w:pPr>
      <w:r w:rsidRPr="0083089C">
        <w:rPr>
          <w:rFonts w:asciiTheme="majorHAnsi" w:eastAsia="Calibri" w:hAnsiTheme="majorHAnsi" w:cs="Calibri"/>
          <w:b/>
          <w:color w:val="00679B"/>
          <w:shd w:val="clear" w:color="auto" w:fill="FFFFFF"/>
        </w:rPr>
        <w:lastRenderedPageBreak/>
        <w:t xml:space="preserve">Forward-looking Statements </w:t>
      </w:r>
    </w:p>
    <w:p w14:paraId="58F9BB7E" w14:textId="77777777" w:rsidR="005C6F64" w:rsidRPr="0083089C" w:rsidRDefault="005C6F64" w:rsidP="005C6F64">
      <w:pPr>
        <w:spacing w:line="276" w:lineRule="auto"/>
        <w:rPr>
          <w:rFonts w:asciiTheme="majorHAnsi" w:eastAsia="Calibri" w:hAnsiTheme="majorHAnsi" w:cs="Calibri"/>
          <w:i/>
          <w:color w:val="59595B"/>
        </w:rPr>
      </w:pPr>
      <w:r w:rsidRPr="0083089C">
        <w:rPr>
          <w:rFonts w:asciiTheme="majorHAnsi" w:eastAsia="Calibri" w:hAnsiTheme="majorHAnsi" w:cs="Calibr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nine months ended 30 September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7F9AAF8E" w14:textId="77777777" w:rsidR="005C6F64" w:rsidRPr="0083089C" w:rsidRDefault="005C6F64" w:rsidP="005C6F64">
      <w:pPr>
        <w:spacing w:line="276" w:lineRule="auto"/>
        <w:rPr>
          <w:rFonts w:asciiTheme="majorHAnsi" w:eastAsia="Calibri" w:hAnsiTheme="majorHAnsi" w:cs="Calibri"/>
          <w:b/>
          <w:color w:val="00679B"/>
          <w:shd w:val="clear" w:color="auto" w:fill="FFFFFF"/>
        </w:rPr>
      </w:pPr>
    </w:p>
    <w:p w14:paraId="6C4DD22B" w14:textId="77777777" w:rsidR="005C6F64" w:rsidRPr="0083089C" w:rsidRDefault="005C6F64" w:rsidP="005C6F64">
      <w:pPr>
        <w:spacing w:line="276" w:lineRule="auto"/>
        <w:rPr>
          <w:rFonts w:asciiTheme="majorHAnsi" w:eastAsia="Calibri" w:hAnsiTheme="majorHAnsi" w:cs="Calibri"/>
          <w:b/>
          <w:color w:val="00679B"/>
          <w:shd w:val="clear" w:color="auto" w:fill="FFFFFF"/>
        </w:rPr>
      </w:pPr>
      <w:r w:rsidRPr="0083089C">
        <w:rPr>
          <w:rFonts w:asciiTheme="majorHAnsi" w:eastAsia="Calibri" w:hAnsiTheme="majorHAnsi" w:cs="Calibri"/>
          <w:b/>
          <w:color w:val="00679B"/>
          <w:shd w:val="clear" w:color="auto" w:fill="FFFFFF"/>
        </w:rPr>
        <w:t>Inside Information</w:t>
      </w:r>
    </w:p>
    <w:p w14:paraId="0084B7EE" w14:textId="77777777" w:rsidR="005C6F64" w:rsidRPr="0083089C" w:rsidRDefault="005C6F64" w:rsidP="005C6F64">
      <w:pPr>
        <w:spacing w:line="276" w:lineRule="auto"/>
        <w:rPr>
          <w:rFonts w:asciiTheme="majorHAnsi" w:eastAsia="Calibri" w:hAnsiTheme="majorHAnsi" w:cs="Calibri"/>
        </w:rPr>
      </w:pPr>
      <w:r w:rsidRPr="0083089C">
        <w:rPr>
          <w:rFonts w:asciiTheme="majorHAnsi" w:eastAsia="Calibri" w:hAnsiTheme="majorHAnsi" w:cs="Calibri"/>
          <w:i/>
          <w:color w:val="59595B"/>
        </w:rPr>
        <w:t>This press release relates to the disclosure of information that qualifies, or may have qualified, as inside information within the meaning of Article 7(1) of the EU Market Abuse Regulation.</w:t>
      </w:r>
    </w:p>
    <w:p w14:paraId="7E90E61F" w14:textId="77777777" w:rsidR="005C6F64" w:rsidRPr="0083089C" w:rsidRDefault="005C6F64" w:rsidP="005C6F64">
      <w:pPr>
        <w:spacing w:line="276" w:lineRule="auto"/>
        <w:rPr>
          <w:rFonts w:asciiTheme="majorHAnsi" w:eastAsia="Calibri" w:hAnsiTheme="majorHAnsi" w:cs="Calibri"/>
          <w:b/>
          <w:color w:val="59595B"/>
          <w:shd w:val="clear" w:color="auto" w:fill="FFFFFF"/>
        </w:rPr>
      </w:pPr>
    </w:p>
    <w:p w14:paraId="17D92A1A" w14:textId="77777777" w:rsidR="005C6F64" w:rsidRPr="0083089C" w:rsidRDefault="005C6F64" w:rsidP="005C6F64">
      <w:pPr>
        <w:spacing w:line="276" w:lineRule="auto"/>
        <w:rPr>
          <w:rFonts w:asciiTheme="majorHAnsi" w:eastAsia="Calibri" w:hAnsiTheme="majorHAnsi" w:cs="Calibri"/>
          <w:b/>
          <w:color w:val="59595B"/>
          <w:shd w:val="clear" w:color="auto" w:fill="FFFFFF"/>
        </w:rPr>
      </w:pPr>
      <w:r w:rsidRPr="0083089C">
        <w:rPr>
          <w:rFonts w:asciiTheme="majorHAnsi" w:eastAsia="Calibri" w:hAnsiTheme="majorHAnsi" w:cs="Calibri"/>
          <w:b/>
          <w:color w:val="59595B"/>
          <w:shd w:val="clear" w:color="auto" w:fill="FFFFFF"/>
        </w:rPr>
        <w:t>For further public information, contact:</w:t>
      </w:r>
    </w:p>
    <w:p w14:paraId="0130E99C" w14:textId="77777777" w:rsidR="005C6F64" w:rsidRPr="0083089C" w:rsidRDefault="005C6F64" w:rsidP="005C6F64">
      <w:pPr>
        <w:spacing w:line="276" w:lineRule="auto"/>
        <w:rPr>
          <w:rFonts w:asciiTheme="majorHAnsi" w:eastAsia="Calibri" w:hAnsiTheme="majorHAnsi" w:cs="Calibri"/>
          <w:i/>
          <w:color w:val="59595B"/>
        </w:rPr>
      </w:pPr>
      <w:r w:rsidRPr="0083089C">
        <w:rPr>
          <w:rFonts w:asciiTheme="majorHAnsi" w:eastAsia="Calibri" w:hAnsiTheme="majorHAnsi" w:cs="Calibri"/>
          <w:i/>
          <w:color w:val="59595B"/>
        </w:rPr>
        <w:t>Pharming Group, Leiden, The Netherlands</w:t>
      </w:r>
    </w:p>
    <w:p w14:paraId="4C7EC80F" w14:textId="77777777" w:rsidR="005C6F64" w:rsidRPr="0083089C" w:rsidRDefault="005C6F64" w:rsidP="005C6F64">
      <w:pPr>
        <w:spacing w:line="276" w:lineRule="auto"/>
        <w:rPr>
          <w:rFonts w:asciiTheme="majorHAnsi" w:eastAsia="Calibri" w:hAnsiTheme="majorHAnsi" w:cs="Calibri"/>
          <w:color w:val="59595B"/>
        </w:rPr>
      </w:pPr>
      <w:r w:rsidRPr="0083089C">
        <w:rPr>
          <w:rFonts w:asciiTheme="majorHAnsi" w:eastAsia="Calibri" w:hAnsiTheme="majorHAnsi" w:cs="Calibri"/>
          <w:color w:val="59595B"/>
        </w:rPr>
        <w:t>Sijmen de Vries, CEO: T: +31 71 524 7400</w:t>
      </w:r>
    </w:p>
    <w:p w14:paraId="36CDBEBE" w14:textId="0E237F18" w:rsidR="005C6F64" w:rsidRPr="0083089C" w:rsidRDefault="005C6F64" w:rsidP="005C6F64">
      <w:pPr>
        <w:spacing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Susanne Embleton, Investor Relations Manager: T: +31 71 524 7400 E: </w:t>
      </w:r>
      <w:r w:rsidR="00AB27C5" w:rsidRPr="0083089C">
        <w:rPr>
          <w:rFonts w:asciiTheme="majorHAnsi" w:eastAsia="Calibri" w:hAnsiTheme="majorHAnsi" w:cs="Calibri"/>
          <w:color w:val="59595B"/>
        </w:rPr>
        <w:t>s.embleton@pharming.com</w:t>
      </w:r>
    </w:p>
    <w:p w14:paraId="0E1B556B" w14:textId="77777777" w:rsidR="005C6F64" w:rsidRPr="0083089C" w:rsidRDefault="005C6F64" w:rsidP="005C6F64">
      <w:pPr>
        <w:spacing w:line="276" w:lineRule="auto"/>
        <w:rPr>
          <w:rFonts w:asciiTheme="majorHAnsi" w:eastAsia="Calibri" w:hAnsiTheme="majorHAnsi" w:cs="Calibri"/>
          <w:i/>
          <w:color w:val="59595B"/>
        </w:rPr>
      </w:pPr>
    </w:p>
    <w:p w14:paraId="49A8ADE8" w14:textId="77777777" w:rsidR="005C6F64" w:rsidRPr="0083089C" w:rsidRDefault="005C6F64" w:rsidP="005C6F64">
      <w:pPr>
        <w:spacing w:line="276" w:lineRule="auto"/>
        <w:rPr>
          <w:rFonts w:asciiTheme="majorHAnsi" w:eastAsia="Calibri" w:hAnsiTheme="majorHAnsi" w:cs="Calibri"/>
          <w:i/>
          <w:color w:val="59595B"/>
        </w:rPr>
      </w:pPr>
      <w:r w:rsidRPr="0083089C">
        <w:rPr>
          <w:rFonts w:asciiTheme="majorHAnsi" w:eastAsia="Calibri" w:hAnsiTheme="majorHAnsi" w:cs="Calibri"/>
          <w:i/>
          <w:color w:val="59595B"/>
        </w:rPr>
        <w:t>FTI Consulting, London, UK</w:t>
      </w:r>
    </w:p>
    <w:p w14:paraId="6724746C" w14:textId="77777777" w:rsidR="005C6F64" w:rsidRPr="0083089C" w:rsidRDefault="005C6F64" w:rsidP="005C6F64">
      <w:pPr>
        <w:spacing w:line="276" w:lineRule="auto"/>
        <w:rPr>
          <w:rFonts w:asciiTheme="majorHAnsi" w:eastAsia="Calibri" w:hAnsiTheme="majorHAnsi" w:cs="Calibri"/>
          <w:color w:val="59595B"/>
        </w:rPr>
      </w:pPr>
      <w:r w:rsidRPr="0083089C">
        <w:rPr>
          <w:rFonts w:asciiTheme="majorHAnsi" w:eastAsia="Calibri" w:hAnsiTheme="majorHAnsi" w:cs="Calibri"/>
          <w:color w:val="59595B"/>
        </w:rPr>
        <w:t xml:space="preserve">Victoria Foster Mitchell/Alex Shaw/Mary Whittow </w:t>
      </w:r>
    </w:p>
    <w:p w14:paraId="7C933696" w14:textId="77777777" w:rsidR="005C6F64" w:rsidRPr="0083089C" w:rsidRDefault="005C6F64" w:rsidP="005C6F64">
      <w:pPr>
        <w:spacing w:line="276" w:lineRule="auto"/>
        <w:rPr>
          <w:rFonts w:asciiTheme="majorHAnsi" w:eastAsia="Calibri" w:hAnsiTheme="majorHAnsi" w:cs="Calibri"/>
          <w:color w:val="59595B"/>
        </w:rPr>
      </w:pPr>
      <w:r w:rsidRPr="0083089C">
        <w:rPr>
          <w:rFonts w:asciiTheme="majorHAnsi" w:eastAsia="Calibri" w:hAnsiTheme="majorHAnsi" w:cs="Calibri"/>
          <w:color w:val="59595B"/>
        </w:rPr>
        <w:t>T: +44 203 727 1000</w:t>
      </w:r>
    </w:p>
    <w:p w14:paraId="36A21327" w14:textId="77777777" w:rsidR="005C6F64" w:rsidRPr="0083089C" w:rsidRDefault="005C6F64" w:rsidP="005C6F64">
      <w:pPr>
        <w:spacing w:line="276" w:lineRule="auto"/>
        <w:rPr>
          <w:rFonts w:asciiTheme="majorHAnsi" w:eastAsia="Calibri" w:hAnsiTheme="majorHAnsi" w:cs="Calibri"/>
          <w:i/>
          <w:color w:val="59595B"/>
        </w:rPr>
      </w:pPr>
    </w:p>
    <w:p w14:paraId="02C57FFC" w14:textId="77777777" w:rsidR="005C6F64" w:rsidRPr="0083089C" w:rsidRDefault="005C6F64" w:rsidP="005C6F64">
      <w:pPr>
        <w:spacing w:line="276" w:lineRule="auto"/>
        <w:rPr>
          <w:rFonts w:asciiTheme="majorHAnsi" w:eastAsia="Calibri" w:hAnsiTheme="majorHAnsi" w:cs="Calibri"/>
          <w:i/>
          <w:color w:val="59595B"/>
        </w:rPr>
      </w:pPr>
      <w:r w:rsidRPr="0083089C">
        <w:rPr>
          <w:rFonts w:asciiTheme="majorHAnsi" w:eastAsia="Calibri" w:hAnsiTheme="majorHAnsi" w:cs="Calibri"/>
          <w:i/>
          <w:color w:val="59595B"/>
        </w:rPr>
        <w:t>LifeSpring Life Sciences Communication, Amsterdam, The Netherlands</w:t>
      </w:r>
    </w:p>
    <w:p w14:paraId="6DCB9E97" w14:textId="77777777" w:rsidR="005C6F64" w:rsidRPr="0083089C" w:rsidRDefault="005C6F64" w:rsidP="005C6F64">
      <w:pPr>
        <w:spacing w:line="276" w:lineRule="auto"/>
        <w:rPr>
          <w:rFonts w:asciiTheme="majorHAnsi" w:eastAsia="Calibri" w:hAnsiTheme="majorHAnsi" w:cs="Calibri"/>
          <w:color w:val="59595B"/>
          <w:lang w:val="nl-NL"/>
        </w:rPr>
      </w:pPr>
      <w:r w:rsidRPr="0083089C">
        <w:rPr>
          <w:rFonts w:asciiTheme="majorHAnsi" w:eastAsia="Calibri" w:hAnsiTheme="majorHAnsi" w:cs="Calibri"/>
          <w:color w:val="59595B"/>
          <w:lang w:val="nl-NL"/>
        </w:rPr>
        <w:t>Leon Melens</w:t>
      </w:r>
    </w:p>
    <w:p w14:paraId="379001F7" w14:textId="77777777" w:rsidR="005C6F64" w:rsidRPr="0083089C" w:rsidRDefault="005C6F64" w:rsidP="005C6F64">
      <w:pPr>
        <w:spacing w:line="276" w:lineRule="auto"/>
        <w:rPr>
          <w:rFonts w:asciiTheme="majorHAnsi" w:eastAsia="Calibri" w:hAnsiTheme="majorHAnsi" w:cs="Calibri"/>
          <w:color w:val="59595B"/>
          <w:lang w:val="nl-NL"/>
        </w:rPr>
      </w:pPr>
      <w:r w:rsidRPr="0083089C">
        <w:rPr>
          <w:rFonts w:asciiTheme="majorHAnsi" w:eastAsia="Calibri" w:hAnsiTheme="majorHAnsi" w:cs="Calibri"/>
          <w:color w:val="59595B"/>
          <w:lang w:val="nl-NL"/>
        </w:rPr>
        <w:t>T: +31 6 53 81 64 27</w:t>
      </w:r>
    </w:p>
    <w:p w14:paraId="2AA83BEB" w14:textId="77777777" w:rsidR="005C6F64" w:rsidRPr="0083089C" w:rsidRDefault="005C6F64" w:rsidP="005C6F64">
      <w:pPr>
        <w:spacing w:line="276" w:lineRule="auto"/>
        <w:rPr>
          <w:rFonts w:asciiTheme="majorHAnsi" w:eastAsia="Arial" w:hAnsiTheme="majorHAnsi" w:cs="Arial"/>
          <w:lang w:val="nl-NL"/>
        </w:rPr>
      </w:pPr>
      <w:r w:rsidRPr="0083089C">
        <w:rPr>
          <w:rFonts w:asciiTheme="majorHAnsi" w:eastAsia="Calibri" w:hAnsiTheme="majorHAnsi" w:cs="Calibri"/>
          <w:color w:val="59595B"/>
          <w:lang w:val="nl-NL"/>
        </w:rPr>
        <w:t>E: pharming@lifespring.nl</w:t>
      </w:r>
    </w:p>
    <w:p w14:paraId="76C8859A" w14:textId="4D31112C" w:rsidR="00340700" w:rsidRPr="0083089C" w:rsidRDefault="00340700" w:rsidP="005C6F64">
      <w:pPr>
        <w:autoSpaceDE w:val="0"/>
        <w:autoSpaceDN w:val="0"/>
        <w:adjustRightInd w:val="0"/>
        <w:rPr>
          <w:rFonts w:asciiTheme="majorHAnsi" w:eastAsiaTheme="majorEastAsia" w:hAnsiTheme="majorHAnsi" w:cstheme="majorBidi"/>
          <w:b/>
          <w:color w:val="59595B"/>
          <w:sz w:val="24"/>
          <w:szCs w:val="28"/>
          <w:lang w:val="nl-NL" w:eastAsia="zh-CN"/>
        </w:rPr>
      </w:pPr>
    </w:p>
    <w:sectPr w:rsidR="00340700" w:rsidRPr="0083089C" w:rsidSect="000700EB">
      <w:headerReference w:type="even" r:id="rId11"/>
      <w:headerReference w:type="default" r:id="rId12"/>
      <w:footerReference w:type="even" r:id="rId13"/>
      <w:footerReference w:type="default" r:id="rId14"/>
      <w:headerReference w:type="first" r:id="rId15"/>
      <w:footerReference w:type="first" r:id="rId16"/>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EF91" w14:textId="77777777" w:rsidR="00B315D2" w:rsidRDefault="00B315D2">
      <w:r>
        <w:separator/>
      </w:r>
    </w:p>
  </w:endnote>
  <w:endnote w:type="continuationSeparator" w:id="0">
    <w:p w14:paraId="337821C4" w14:textId="77777777" w:rsidR="00B315D2" w:rsidRDefault="00B315D2">
      <w:r>
        <w:continuationSeparator/>
      </w:r>
    </w:p>
  </w:endnote>
  <w:endnote w:type="continuationNotice" w:id="1">
    <w:p w14:paraId="73625A01" w14:textId="77777777" w:rsidR="00B315D2" w:rsidRDefault="00B31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1E6B" w14:textId="77777777" w:rsidR="008D68EB" w:rsidRDefault="008D6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BC4D8E" w:rsidRPr="008C2FCA" w:rsidRDefault="00BC4D8E">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4C03A3">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57C3A69B" w14:textId="77777777" w:rsidR="00BC4D8E" w:rsidRDefault="00BC4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C339E" w14:textId="77777777" w:rsidR="008D68EB" w:rsidRDefault="008D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53C36" w14:textId="77777777" w:rsidR="00B315D2" w:rsidRDefault="00B315D2">
      <w:r>
        <w:separator/>
      </w:r>
    </w:p>
  </w:footnote>
  <w:footnote w:type="continuationSeparator" w:id="0">
    <w:p w14:paraId="7C8FA3E0" w14:textId="77777777" w:rsidR="00B315D2" w:rsidRDefault="00B315D2">
      <w:r>
        <w:continuationSeparator/>
      </w:r>
    </w:p>
  </w:footnote>
  <w:footnote w:type="continuationNotice" w:id="1">
    <w:p w14:paraId="59A62807" w14:textId="77777777" w:rsidR="00B315D2" w:rsidRDefault="00B31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98FE6" w14:textId="77777777" w:rsidR="008D68EB" w:rsidRDefault="008D6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0496" w14:textId="46ECE10A" w:rsidR="00BC4D8E" w:rsidRPr="00022C90" w:rsidRDefault="00FA77AF" w:rsidP="00FA77AF">
    <w:pPr>
      <w:pStyle w:val="NormalWeb"/>
      <w:spacing w:afterLines="120" w:after="288"/>
      <w:ind w:right="2506"/>
      <w:jc w:val="right"/>
      <w:rPr>
        <w:rFonts w:asciiTheme="minorHAnsi" w:hAnsiTheme="minorHAnsi" w:cstheme="minorHAnsi"/>
        <w:b/>
        <w:color w:val="FF0000"/>
        <w:sz w:val="28"/>
        <w:szCs w:val="32"/>
        <w:lang w:val="en-GB"/>
      </w:rPr>
    </w:pPr>
    <w:r>
      <w:rPr>
        <w:noProof/>
        <w:lang w:val="en-US" w:eastAsia="en-US"/>
      </w:rPr>
      <w:drawing>
        <wp:anchor distT="0" distB="0" distL="114300" distR="114300" simplePos="0" relativeHeight="251659264" behindDoc="1" locked="0" layoutInCell="1" allowOverlap="1" wp14:anchorId="51529F08" wp14:editId="44F77B5C">
          <wp:simplePos x="0" y="0"/>
          <wp:positionH relativeFrom="margin">
            <wp:align>right</wp:align>
          </wp:positionH>
          <wp:positionV relativeFrom="paragraph">
            <wp:posOffset>45720</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4D1" w14:textId="77777777" w:rsidR="008D68EB" w:rsidRDefault="008D6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A46048A"/>
    <w:multiLevelType w:val="hybridMultilevel"/>
    <w:tmpl w:val="B7E8D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95302"/>
    <w:multiLevelType w:val="hybridMultilevel"/>
    <w:tmpl w:val="6068CCB8"/>
    <w:lvl w:ilvl="0" w:tplc="497C67DA">
      <w:start w:val="1"/>
      <w:numFmt w:val="bullet"/>
      <w:lvlText w:val=""/>
      <w:lvlJc w:val="left"/>
      <w:pPr>
        <w:ind w:left="720" w:hanging="360"/>
      </w:pPr>
      <w:rPr>
        <w:rFonts w:ascii="Symbol" w:hAnsi="Symbol" w:hint="default"/>
        <w:color w:val="00679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3"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5EE50D8"/>
    <w:multiLevelType w:val="hybridMultilevel"/>
    <w:tmpl w:val="5BA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4"/>
  </w:num>
  <w:num w:numId="4">
    <w:abstractNumId w:val="21"/>
  </w:num>
  <w:num w:numId="5">
    <w:abstractNumId w:val="23"/>
  </w:num>
  <w:num w:numId="6">
    <w:abstractNumId w:val="39"/>
  </w:num>
  <w:num w:numId="7">
    <w:abstractNumId w:val="7"/>
  </w:num>
  <w:num w:numId="8">
    <w:abstractNumId w:val="25"/>
  </w:num>
  <w:num w:numId="9">
    <w:abstractNumId w:val="33"/>
  </w:num>
  <w:num w:numId="10">
    <w:abstractNumId w:val="37"/>
  </w:num>
  <w:num w:numId="11">
    <w:abstractNumId w:val="24"/>
  </w:num>
  <w:num w:numId="12">
    <w:abstractNumId w:val="40"/>
  </w:num>
  <w:num w:numId="13">
    <w:abstractNumId w:val="10"/>
  </w:num>
  <w:num w:numId="14">
    <w:abstractNumId w:val="2"/>
  </w:num>
  <w:num w:numId="15">
    <w:abstractNumId w:val="19"/>
  </w:num>
  <w:num w:numId="16">
    <w:abstractNumId w:val="20"/>
  </w:num>
  <w:num w:numId="17">
    <w:abstractNumId w:val="13"/>
  </w:num>
  <w:num w:numId="18">
    <w:abstractNumId w:val="32"/>
  </w:num>
  <w:num w:numId="19">
    <w:abstractNumId w:val="36"/>
  </w:num>
  <w:num w:numId="20">
    <w:abstractNumId w:val="14"/>
  </w:num>
  <w:num w:numId="21">
    <w:abstractNumId w:val="31"/>
  </w:num>
  <w:num w:numId="22">
    <w:abstractNumId w:val="8"/>
  </w:num>
  <w:num w:numId="23">
    <w:abstractNumId w:val="1"/>
  </w:num>
  <w:num w:numId="24">
    <w:abstractNumId w:val="0"/>
  </w:num>
  <w:num w:numId="25">
    <w:abstractNumId w:val="3"/>
  </w:num>
  <w:num w:numId="26">
    <w:abstractNumId w:val="4"/>
  </w:num>
  <w:num w:numId="27">
    <w:abstractNumId w:val="35"/>
  </w:num>
  <w:num w:numId="28">
    <w:abstractNumId w:val="30"/>
  </w:num>
  <w:num w:numId="29">
    <w:abstractNumId w:val="26"/>
  </w:num>
  <w:num w:numId="30">
    <w:abstractNumId w:val="29"/>
  </w:num>
  <w:num w:numId="31">
    <w:abstractNumId w:val="17"/>
  </w:num>
  <w:num w:numId="32">
    <w:abstractNumId w:val="38"/>
  </w:num>
  <w:num w:numId="33">
    <w:abstractNumId w:val="41"/>
  </w:num>
  <w:num w:numId="34">
    <w:abstractNumId w:val="9"/>
  </w:num>
  <w:num w:numId="35">
    <w:abstractNumId w:val="11"/>
  </w:num>
  <w:num w:numId="36">
    <w:abstractNumId w:val="18"/>
  </w:num>
  <w:num w:numId="37">
    <w:abstractNumId w:val="5"/>
  </w:num>
  <w:num w:numId="38">
    <w:abstractNumId w:val="22"/>
  </w:num>
  <w:num w:numId="39">
    <w:abstractNumId w:val="12"/>
  </w:num>
  <w:num w:numId="40">
    <w:abstractNumId w:val="15"/>
  </w:num>
  <w:num w:numId="41">
    <w:abstractNumId w:val="27"/>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EF0"/>
    <w:rsid w:val="00001727"/>
    <w:rsid w:val="0000198D"/>
    <w:rsid w:val="000020C1"/>
    <w:rsid w:val="0000288E"/>
    <w:rsid w:val="00003390"/>
    <w:rsid w:val="0000411D"/>
    <w:rsid w:val="00004FA4"/>
    <w:rsid w:val="0000518D"/>
    <w:rsid w:val="00005415"/>
    <w:rsid w:val="00005449"/>
    <w:rsid w:val="000061B6"/>
    <w:rsid w:val="000100F3"/>
    <w:rsid w:val="00010434"/>
    <w:rsid w:val="00010664"/>
    <w:rsid w:val="00010CAD"/>
    <w:rsid w:val="00011B5D"/>
    <w:rsid w:val="00012B79"/>
    <w:rsid w:val="00014197"/>
    <w:rsid w:val="00014D70"/>
    <w:rsid w:val="000151BE"/>
    <w:rsid w:val="000151F9"/>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AC7"/>
    <w:rsid w:val="00023D00"/>
    <w:rsid w:val="00023EF2"/>
    <w:rsid w:val="00024B7A"/>
    <w:rsid w:val="00027B5D"/>
    <w:rsid w:val="00027DD2"/>
    <w:rsid w:val="0003055D"/>
    <w:rsid w:val="00030DD1"/>
    <w:rsid w:val="0003120C"/>
    <w:rsid w:val="000312DE"/>
    <w:rsid w:val="000313D6"/>
    <w:rsid w:val="00031BA0"/>
    <w:rsid w:val="00031ED9"/>
    <w:rsid w:val="000327BC"/>
    <w:rsid w:val="0003324D"/>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3A2"/>
    <w:rsid w:val="000475B2"/>
    <w:rsid w:val="0005010B"/>
    <w:rsid w:val="00050A73"/>
    <w:rsid w:val="0005115D"/>
    <w:rsid w:val="000513BE"/>
    <w:rsid w:val="000515E9"/>
    <w:rsid w:val="00051816"/>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0E17"/>
    <w:rsid w:val="000613EA"/>
    <w:rsid w:val="00062E3A"/>
    <w:rsid w:val="0006349D"/>
    <w:rsid w:val="00063697"/>
    <w:rsid w:val="000637BC"/>
    <w:rsid w:val="0006386F"/>
    <w:rsid w:val="00063A83"/>
    <w:rsid w:val="00064603"/>
    <w:rsid w:val="00064D2B"/>
    <w:rsid w:val="00065334"/>
    <w:rsid w:val="00065B54"/>
    <w:rsid w:val="000660F4"/>
    <w:rsid w:val="00066382"/>
    <w:rsid w:val="000666B5"/>
    <w:rsid w:val="00066948"/>
    <w:rsid w:val="00066EF5"/>
    <w:rsid w:val="00067A1D"/>
    <w:rsid w:val="000700EB"/>
    <w:rsid w:val="00070217"/>
    <w:rsid w:val="000704F3"/>
    <w:rsid w:val="00070720"/>
    <w:rsid w:val="00070FFD"/>
    <w:rsid w:val="00071435"/>
    <w:rsid w:val="00071449"/>
    <w:rsid w:val="0007147A"/>
    <w:rsid w:val="00071FE2"/>
    <w:rsid w:val="00072A51"/>
    <w:rsid w:val="00073502"/>
    <w:rsid w:val="0007363B"/>
    <w:rsid w:val="000742FD"/>
    <w:rsid w:val="00074335"/>
    <w:rsid w:val="0007457D"/>
    <w:rsid w:val="00075251"/>
    <w:rsid w:val="0007530B"/>
    <w:rsid w:val="00075E86"/>
    <w:rsid w:val="00075F2A"/>
    <w:rsid w:val="00076F36"/>
    <w:rsid w:val="000772D1"/>
    <w:rsid w:val="000779B1"/>
    <w:rsid w:val="00080580"/>
    <w:rsid w:val="00080EE1"/>
    <w:rsid w:val="000813CC"/>
    <w:rsid w:val="000816AD"/>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6CD"/>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09A"/>
    <w:rsid w:val="000A4D1B"/>
    <w:rsid w:val="000A573C"/>
    <w:rsid w:val="000A613F"/>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5C44"/>
    <w:rsid w:val="000C65CA"/>
    <w:rsid w:val="000C79FD"/>
    <w:rsid w:val="000C7B73"/>
    <w:rsid w:val="000D0A13"/>
    <w:rsid w:val="000D1A6E"/>
    <w:rsid w:val="000D1B1B"/>
    <w:rsid w:val="000D1BE1"/>
    <w:rsid w:val="000D2D49"/>
    <w:rsid w:val="000D3131"/>
    <w:rsid w:val="000D3265"/>
    <w:rsid w:val="000D40D3"/>
    <w:rsid w:val="000D414C"/>
    <w:rsid w:val="000D4243"/>
    <w:rsid w:val="000D477C"/>
    <w:rsid w:val="000D53B2"/>
    <w:rsid w:val="000D5917"/>
    <w:rsid w:val="000D6436"/>
    <w:rsid w:val="000D66A0"/>
    <w:rsid w:val="000D776B"/>
    <w:rsid w:val="000D7980"/>
    <w:rsid w:val="000D7B20"/>
    <w:rsid w:val="000E1A1C"/>
    <w:rsid w:val="000E1C16"/>
    <w:rsid w:val="000E21D2"/>
    <w:rsid w:val="000E2878"/>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2B0F"/>
    <w:rsid w:val="000F3279"/>
    <w:rsid w:val="000F35FA"/>
    <w:rsid w:val="000F3B8E"/>
    <w:rsid w:val="000F46E7"/>
    <w:rsid w:val="000F47BD"/>
    <w:rsid w:val="000F4995"/>
    <w:rsid w:val="000F576B"/>
    <w:rsid w:val="000F5D37"/>
    <w:rsid w:val="000F6B71"/>
    <w:rsid w:val="000F7664"/>
    <w:rsid w:val="000F78D1"/>
    <w:rsid w:val="00100C46"/>
    <w:rsid w:val="00101A76"/>
    <w:rsid w:val="00101CA6"/>
    <w:rsid w:val="00101CA8"/>
    <w:rsid w:val="00102779"/>
    <w:rsid w:val="00103250"/>
    <w:rsid w:val="00103478"/>
    <w:rsid w:val="00103A16"/>
    <w:rsid w:val="00103C03"/>
    <w:rsid w:val="00104241"/>
    <w:rsid w:val="00104F85"/>
    <w:rsid w:val="00105467"/>
    <w:rsid w:val="00105B6A"/>
    <w:rsid w:val="00106751"/>
    <w:rsid w:val="00106776"/>
    <w:rsid w:val="00106A8D"/>
    <w:rsid w:val="00106BC5"/>
    <w:rsid w:val="00106D57"/>
    <w:rsid w:val="00107367"/>
    <w:rsid w:val="00107940"/>
    <w:rsid w:val="00110A88"/>
    <w:rsid w:val="00111043"/>
    <w:rsid w:val="001110C3"/>
    <w:rsid w:val="0011178B"/>
    <w:rsid w:val="00111825"/>
    <w:rsid w:val="00111CC6"/>
    <w:rsid w:val="0011236D"/>
    <w:rsid w:val="001126F3"/>
    <w:rsid w:val="00112A31"/>
    <w:rsid w:val="0011317B"/>
    <w:rsid w:val="0011370E"/>
    <w:rsid w:val="001137DA"/>
    <w:rsid w:val="00113DE2"/>
    <w:rsid w:val="00114417"/>
    <w:rsid w:val="001155FB"/>
    <w:rsid w:val="00115B5F"/>
    <w:rsid w:val="001163F5"/>
    <w:rsid w:val="00116C59"/>
    <w:rsid w:val="00116E9A"/>
    <w:rsid w:val="00116FB2"/>
    <w:rsid w:val="001176DA"/>
    <w:rsid w:val="001178A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27746"/>
    <w:rsid w:val="0013005C"/>
    <w:rsid w:val="00130358"/>
    <w:rsid w:val="00130626"/>
    <w:rsid w:val="00130751"/>
    <w:rsid w:val="00130DF6"/>
    <w:rsid w:val="00130F06"/>
    <w:rsid w:val="00130F25"/>
    <w:rsid w:val="00131106"/>
    <w:rsid w:val="001322F2"/>
    <w:rsid w:val="00132F80"/>
    <w:rsid w:val="001332F9"/>
    <w:rsid w:val="00133900"/>
    <w:rsid w:val="00133C95"/>
    <w:rsid w:val="001344AC"/>
    <w:rsid w:val="001344B1"/>
    <w:rsid w:val="001345C2"/>
    <w:rsid w:val="00135B0C"/>
    <w:rsid w:val="00135D2D"/>
    <w:rsid w:val="00135D59"/>
    <w:rsid w:val="00136601"/>
    <w:rsid w:val="0013664E"/>
    <w:rsid w:val="00136F4D"/>
    <w:rsid w:val="00137B21"/>
    <w:rsid w:val="00140194"/>
    <w:rsid w:val="001405ED"/>
    <w:rsid w:val="00141834"/>
    <w:rsid w:val="00141F3F"/>
    <w:rsid w:val="001423E5"/>
    <w:rsid w:val="0014244F"/>
    <w:rsid w:val="00142B2A"/>
    <w:rsid w:val="001434DF"/>
    <w:rsid w:val="00144021"/>
    <w:rsid w:val="001445EE"/>
    <w:rsid w:val="00144976"/>
    <w:rsid w:val="001461AA"/>
    <w:rsid w:val="001466B6"/>
    <w:rsid w:val="001469C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445"/>
    <w:rsid w:val="00155886"/>
    <w:rsid w:val="00155924"/>
    <w:rsid w:val="00155BB2"/>
    <w:rsid w:val="00156B94"/>
    <w:rsid w:val="00156DC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0F1E"/>
    <w:rsid w:val="0017101E"/>
    <w:rsid w:val="00171652"/>
    <w:rsid w:val="00171A48"/>
    <w:rsid w:val="00172374"/>
    <w:rsid w:val="0017277B"/>
    <w:rsid w:val="00172AFF"/>
    <w:rsid w:val="00172BAC"/>
    <w:rsid w:val="0017362E"/>
    <w:rsid w:val="0017516D"/>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50C"/>
    <w:rsid w:val="00184B19"/>
    <w:rsid w:val="0018502A"/>
    <w:rsid w:val="00185678"/>
    <w:rsid w:val="00186308"/>
    <w:rsid w:val="00186503"/>
    <w:rsid w:val="00186B18"/>
    <w:rsid w:val="001874D3"/>
    <w:rsid w:val="001878B1"/>
    <w:rsid w:val="00187C1C"/>
    <w:rsid w:val="001905A0"/>
    <w:rsid w:val="00191276"/>
    <w:rsid w:val="001913E3"/>
    <w:rsid w:val="0019184F"/>
    <w:rsid w:val="001923BA"/>
    <w:rsid w:val="00192470"/>
    <w:rsid w:val="00192753"/>
    <w:rsid w:val="00192DAB"/>
    <w:rsid w:val="00193139"/>
    <w:rsid w:val="001931C6"/>
    <w:rsid w:val="00193510"/>
    <w:rsid w:val="0019352C"/>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D59"/>
    <w:rsid w:val="001A3E9A"/>
    <w:rsid w:val="001A3EB4"/>
    <w:rsid w:val="001A5802"/>
    <w:rsid w:val="001A5BB8"/>
    <w:rsid w:val="001A6968"/>
    <w:rsid w:val="001A7205"/>
    <w:rsid w:val="001A7457"/>
    <w:rsid w:val="001A7677"/>
    <w:rsid w:val="001A7BA1"/>
    <w:rsid w:val="001A7BD9"/>
    <w:rsid w:val="001A7BEA"/>
    <w:rsid w:val="001B0532"/>
    <w:rsid w:val="001B09E0"/>
    <w:rsid w:val="001B0B89"/>
    <w:rsid w:val="001B0EF3"/>
    <w:rsid w:val="001B1697"/>
    <w:rsid w:val="001B173C"/>
    <w:rsid w:val="001B20C7"/>
    <w:rsid w:val="001B22D4"/>
    <w:rsid w:val="001B288F"/>
    <w:rsid w:val="001B2AF2"/>
    <w:rsid w:val="001B3223"/>
    <w:rsid w:val="001B32EE"/>
    <w:rsid w:val="001B37D3"/>
    <w:rsid w:val="001B41EA"/>
    <w:rsid w:val="001B58FB"/>
    <w:rsid w:val="001B5BC5"/>
    <w:rsid w:val="001B5D56"/>
    <w:rsid w:val="001B66ED"/>
    <w:rsid w:val="001B7949"/>
    <w:rsid w:val="001B7FC1"/>
    <w:rsid w:val="001C00AE"/>
    <w:rsid w:val="001C15AE"/>
    <w:rsid w:val="001C1B21"/>
    <w:rsid w:val="001C1E5F"/>
    <w:rsid w:val="001C2627"/>
    <w:rsid w:val="001C27D3"/>
    <w:rsid w:val="001C2E31"/>
    <w:rsid w:val="001C38A9"/>
    <w:rsid w:val="001C38DB"/>
    <w:rsid w:val="001C45E9"/>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3E04"/>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45"/>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28D"/>
    <w:rsid w:val="001E56E4"/>
    <w:rsid w:val="001E7712"/>
    <w:rsid w:val="001E7E14"/>
    <w:rsid w:val="001F0411"/>
    <w:rsid w:val="001F0670"/>
    <w:rsid w:val="001F12E7"/>
    <w:rsid w:val="001F154C"/>
    <w:rsid w:val="001F18E5"/>
    <w:rsid w:val="001F1B78"/>
    <w:rsid w:val="001F1E19"/>
    <w:rsid w:val="001F2A95"/>
    <w:rsid w:val="001F31B2"/>
    <w:rsid w:val="001F3733"/>
    <w:rsid w:val="001F3816"/>
    <w:rsid w:val="001F3BED"/>
    <w:rsid w:val="001F3F3F"/>
    <w:rsid w:val="001F410F"/>
    <w:rsid w:val="001F4494"/>
    <w:rsid w:val="001F49FC"/>
    <w:rsid w:val="001F4A8A"/>
    <w:rsid w:val="001F551E"/>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8BA"/>
    <w:rsid w:val="00206F48"/>
    <w:rsid w:val="00206FDA"/>
    <w:rsid w:val="002075BE"/>
    <w:rsid w:val="00207C89"/>
    <w:rsid w:val="00207D1B"/>
    <w:rsid w:val="0021084E"/>
    <w:rsid w:val="00210993"/>
    <w:rsid w:val="00212097"/>
    <w:rsid w:val="00212529"/>
    <w:rsid w:val="00212B23"/>
    <w:rsid w:val="00213379"/>
    <w:rsid w:val="00213CB4"/>
    <w:rsid w:val="0021440D"/>
    <w:rsid w:val="00214D70"/>
    <w:rsid w:val="00214FEC"/>
    <w:rsid w:val="002158F9"/>
    <w:rsid w:val="00215B13"/>
    <w:rsid w:val="00215B2D"/>
    <w:rsid w:val="00215E9A"/>
    <w:rsid w:val="0021648D"/>
    <w:rsid w:val="002166DF"/>
    <w:rsid w:val="00216A53"/>
    <w:rsid w:val="002205B8"/>
    <w:rsid w:val="0022134F"/>
    <w:rsid w:val="0022152D"/>
    <w:rsid w:val="00221AE4"/>
    <w:rsid w:val="00221D9A"/>
    <w:rsid w:val="00221DF4"/>
    <w:rsid w:val="0022292A"/>
    <w:rsid w:val="00222997"/>
    <w:rsid w:val="00222AAE"/>
    <w:rsid w:val="00222AC7"/>
    <w:rsid w:val="00222CDF"/>
    <w:rsid w:val="0022360E"/>
    <w:rsid w:val="00223C89"/>
    <w:rsid w:val="00223D2C"/>
    <w:rsid w:val="0022407B"/>
    <w:rsid w:val="002246E6"/>
    <w:rsid w:val="00224986"/>
    <w:rsid w:val="00224B96"/>
    <w:rsid w:val="00224E39"/>
    <w:rsid w:val="00225B8C"/>
    <w:rsid w:val="002261A4"/>
    <w:rsid w:val="00226207"/>
    <w:rsid w:val="002264EB"/>
    <w:rsid w:val="002267CF"/>
    <w:rsid w:val="00227E53"/>
    <w:rsid w:val="002300E4"/>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66F"/>
    <w:rsid w:val="00244C4C"/>
    <w:rsid w:val="00245062"/>
    <w:rsid w:val="0024553D"/>
    <w:rsid w:val="002458D0"/>
    <w:rsid w:val="00245B80"/>
    <w:rsid w:val="00245E56"/>
    <w:rsid w:val="0024620D"/>
    <w:rsid w:val="0024642B"/>
    <w:rsid w:val="00246581"/>
    <w:rsid w:val="00246B84"/>
    <w:rsid w:val="00246C74"/>
    <w:rsid w:val="002478F8"/>
    <w:rsid w:val="00250438"/>
    <w:rsid w:val="00250509"/>
    <w:rsid w:val="002505C2"/>
    <w:rsid w:val="00250E2C"/>
    <w:rsid w:val="0025114F"/>
    <w:rsid w:val="00251D49"/>
    <w:rsid w:val="002523AF"/>
    <w:rsid w:val="002528FD"/>
    <w:rsid w:val="00253178"/>
    <w:rsid w:val="0025324D"/>
    <w:rsid w:val="00253518"/>
    <w:rsid w:val="00253E5D"/>
    <w:rsid w:val="0025524C"/>
    <w:rsid w:val="00256826"/>
    <w:rsid w:val="00257CDA"/>
    <w:rsid w:val="0026030D"/>
    <w:rsid w:val="00260955"/>
    <w:rsid w:val="00260DBE"/>
    <w:rsid w:val="002610DB"/>
    <w:rsid w:val="00262A0C"/>
    <w:rsid w:val="00262ACF"/>
    <w:rsid w:val="0026484A"/>
    <w:rsid w:val="00264CCA"/>
    <w:rsid w:val="00264E38"/>
    <w:rsid w:val="00264E53"/>
    <w:rsid w:val="00264E55"/>
    <w:rsid w:val="00265302"/>
    <w:rsid w:val="00265D23"/>
    <w:rsid w:val="002660DE"/>
    <w:rsid w:val="00266535"/>
    <w:rsid w:val="0026657E"/>
    <w:rsid w:val="00266C4B"/>
    <w:rsid w:val="0026706A"/>
    <w:rsid w:val="00267273"/>
    <w:rsid w:val="002673A2"/>
    <w:rsid w:val="00267515"/>
    <w:rsid w:val="002675D7"/>
    <w:rsid w:val="00267634"/>
    <w:rsid w:val="002679D6"/>
    <w:rsid w:val="00267A2C"/>
    <w:rsid w:val="00267B03"/>
    <w:rsid w:val="00267FF2"/>
    <w:rsid w:val="0027081D"/>
    <w:rsid w:val="002715C7"/>
    <w:rsid w:val="00272BD6"/>
    <w:rsid w:val="00273111"/>
    <w:rsid w:val="00273D88"/>
    <w:rsid w:val="00273DAD"/>
    <w:rsid w:val="00273EDE"/>
    <w:rsid w:val="002745D6"/>
    <w:rsid w:val="00274640"/>
    <w:rsid w:val="00274B09"/>
    <w:rsid w:val="00274CA8"/>
    <w:rsid w:val="00274F7C"/>
    <w:rsid w:val="0027597C"/>
    <w:rsid w:val="00275BAE"/>
    <w:rsid w:val="0027611F"/>
    <w:rsid w:val="002761F7"/>
    <w:rsid w:val="00276DE2"/>
    <w:rsid w:val="00277308"/>
    <w:rsid w:val="00277337"/>
    <w:rsid w:val="0027773A"/>
    <w:rsid w:val="00277815"/>
    <w:rsid w:val="002779D9"/>
    <w:rsid w:val="002801CB"/>
    <w:rsid w:val="00280231"/>
    <w:rsid w:val="00280420"/>
    <w:rsid w:val="0028083A"/>
    <w:rsid w:val="00280A87"/>
    <w:rsid w:val="00281308"/>
    <w:rsid w:val="00282250"/>
    <w:rsid w:val="00282564"/>
    <w:rsid w:val="002825EC"/>
    <w:rsid w:val="00282AAE"/>
    <w:rsid w:val="00282DB8"/>
    <w:rsid w:val="00283D35"/>
    <w:rsid w:val="00285DB4"/>
    <w:rsid w:val="002865AA"/>
    <w:rsid w:val="002865F9"/>
    <w:rsid w:val="002877B8"/>
    <w:rsid w:val="00287A9E"/>
    <w:rsid w:val="002900BE"/>
    <w:rsid w:val="002907F6"/>
    <w:rsid w:val="0029090B"/>
    <w:rsid w:val="00290AD6"/>
    <w:rsid w:val="00291416"/>
    <w:rsid w:val="00291B6A"/>
    <w:rsid w:val="00292D45"/>
    <w:rsid w:val="00293128"/>
    <w:rsid w:val="002938F5"/>
    <w:rsid w:val="002939FA"/>
    <w:rsid w:val="002941B8"/>
    <w:rsid w:val="0029428D"/>
    <w:rsid w:val="002944C3"/>
    <w:rsid w:val="00294562"/>
    <w:rsid w:val="002945E9"/>
    <w:rsid w:val="00294618"/>
    <w:rsid w:val="00294A3F"/>
    <w:rsid w:val="00294BCF"/>
    <w:rsid w:val="0029557F"/>
    <w:rsid w:val="00295B86"/>
    <w:rsid w:val="002963B8"/>
    <w:rsid w:val="002965C5"/>
    <w:rsid w:val="002965C7"/>
    <w:rsid w:val="00296C98"/>
    <w:rsid w:val="00296CC9"/>
    <w:rsid w:val="002978AA"/>
    <w:rsid w:val="002978C9"/>
    <w:rsid w:val="00297C4C"/>
    <w:rsid w:val="002A06DD"/>
    <w:rsid w:val="002A0874"/>
    <w:rsid w:val="002A236A"/>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6F6"/>
    <w:rsid w:val="002B087D"/>
    <w:rsid w:val="002B0C39"/>
    <w:rsid w:val="002B0F3F"/>
    <w:rsid w:val="002B11D4"/>
    <w:rsid w:val="002B1530"/>
    <w:rsid w:val="002B187A"/>
    <w:rsid w:val="002B1E73"/>
    <w:rsid w:val="002B1E80"/>
    <w:rsid w:val="002B25D2"/>
    <w:rsid w:val="002B2DBE"/>
    <w:rsid w:val="002B4F0D"/>
    <w:rsid w:val="002B7448"/>
    <w:rsid w:val="002B78A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5F4"/>
    <w:rsid w:val="002C5BC6"/>
    <w:rsid w:val="002C5DAB"/>
    <w:rsid w:val="002C7464"/>
    <w:rsid w:val="002C7E1C"/>
    <w:rsid w:val="002D0869"/>
    <w:rsid w:val="002D174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5AC2"/>
    <w:rsid w:val="002D6582"/>
    <w:rsid w:val="002D67FF"/>
    <w:rsid w:val="002D6844"/>
    <w:rsid w:val="002D6FD3"/>
    <w:rsid w:val="002D706F"/>
    <w:rsid w:val="002D7CC0"/>
    <w:rsid w:val="002D7FAF"/>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CD0"/>
    <w:rsid w:val="002E6DB0"/>
    <w:rsid w:val="002F0536"/>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A13"/>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04"/>
    <w:rsid w:val="003015A5"/>
    <w:rsid w:val="003015A6"/>
    <w:rsid w:val="00301D2E"/>
    <w:rsid w:val="00302D26"/>
    <w:rsid w:val="003032B9"/>
    <w:rsid w:val="00303F22"/>
    <w:rsid w:val="00305F4D"/>
    <w:rsid w:val="0030623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371"/>
    <w:rsid w:val="00317522"/>
    <w:rsid w:val="00317BC4"/>
    <w:rsid w:val="00317E20"/>
    <w:rsid w:val="0032008B"/>
    <w:rsid w:val="0032051E"/>
    <w:rsid w:val="0032063A"/>
    <w:rsid w:val="003208A2"/>
    <w:rsid w:val="00320DA0"/>
    <w:rsid w:val="00321274"/>
    <w:rsid w:val="00321289"/>
    <w:rsid w:val="003214BB"/>
    <w:rsid w:val="00321B40"/>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0ED"/>
    <w:rsid w:val="003314D9"/>
    <w:rsid w:val="003315AC"/>
    <w:rsid w:val="00331C01"/>
    <w:rsid w:val="00331C4B"/>
    <w:rsid w:val="00331CC5"/>
    <w:rsid w:val="00331E35"/>
    <w:rsid w:val="00332AF4"/>
    <w:rsid w:val="00333287"/>
    <w:rsid w:val="0033353F"/>
    <w:rsid w:val="003339BF"/>
    <w:rsid w:val="003340B0"/>
    <w:rsid w:val="003342CB"/>
    <w:rsid w:val="00334384"/>
    <w:rsid w:val="003344F6"/>
    <w:rsid w:val="0033493D"/>
    <w:rsid w:val="0033544A"/>
    <w:rsid w:val="00335DE4"/>
    <w:rsid w:val="00335E28"/>
    <w:rsid w:val="003364B0"/>
    <w:rsid w:val="00336DD6"/>
    <w:rsid w:val="00336EE8"/>
    <w:rsid w:val="00337AFD"/>
    <w:rsid w:val="003401DD"/>
    <w:rsid w:val="003403AE"/>
    <w:rsid w:val="003403CF"/>
    <w:rsid w:val="00340700"/>
    <w:rsid w:val="00340820"/>
    <w:rsid w:val="0034085A"/>
    <w:rsid w:val="00340B0D"/>
    <w:rsid w:val="0034135C"/>
    <w:rsid w:val="00341B1A"/>
    <w:rsid w:val="0034213A"/>
    <w:rsid w:val="003421AE"/>
    <w:rsid w:val="003426AC"/>
    <w:rsid w:val="00343BB6"/>
    <w:rsid w:val="00344596"/>
    <w:rsid w:val="00344AC3"/>
    <w:rsid w:val="00344ED8"/>
    <w:rsid w:val="003451F3"/>
    <w:rsid w:val="003455DF"/>
    <w:rsid w:val="003459EF"/>
    <w:rsid w:val="00345D9D"/>
    <w:rsid w:val="003461D6"/>
    <w:rsid w:val="00346836"/>
    <w:rsid w:val="00346AD4"/>
    <w:rsid w:val="00346EE7"/>
    <w:rsid w:val="0035036F"/>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199"/>
    <w:rsid w:val="003653FE"/>
    <w:rsid w:val="003659E1"/>
    <w:rsid w:val="00365D01"/>
    <w:rsid w:val="003660A3"/>
    <w:rsid w:val="0036640F"/>
    <w:rsid w:val="00366870"/>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2D3"/>
    <w:rsid w:val="0038796E"/>
    <w:rsid w:val="0039094D"/>
    <w:rsid w:val="0039172F"/>
    <w:rsid w:val="00391E5C"/>
    <w:rsid w:val="00391E73"/>
    <w:rsid w:val="00392317"/>
    <w:rsid w:val="0039342F"/>
    <w:rsid w:val="0039416E"/>
    <w:rsid w:val="0039436A"/>
    <w:rsid w:val="00394499"/>
    <w:rsid w:val="00395A6C"/>
    <w:rsid w:val="00395D30"/>
    <w:rsid w:val="0039633B"/>
    <w:rsid w:val="00396AE3"/>
    <w:rsid w:val="00396B67"/>
    <w:rsid w:val="00397620"/>
    <w:rsid w:val="003976C9"/>
    <w:rsid w:val="00397857"/>
    <w:rsid w:val="00397915"/>
    <w:rsid w:val="003A00CF"/>
    <w:rsid w:val="003A02A6"/>
    <w:rsid w:val="003A0616"/>
    <w:rsid w:val="003A1B35"/>
    <w:rsid w:val="003A1E67"/>
    <w:rsid w:val="003A25E1"/>
    <w:rsid w:val="003A26FA"/>
    <w:rsid w:val="003A2970"/>
    <w:rsid w:val="003A2A86"/>
    <w:rsid w:val="003A2C6E"/>
    <w:rsid w:val="003A3540"/>
    <w:rsid w:val="003A3C83"/>
    <w:rsid w:val="003A4F74"/>
    <w:rsid w:val="003A547B"/>
    <w:rsid w:val="003A59D5"/>
    <w:rsid w:val="003A61FC"/>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B759D"/>
    <w:rsid w:val="003C0290"/>
    <w:rsid w:val="003C0532"/>
    <w:rsid w:val="003C0A12"/>
    <w:rsid w:val="003C2596"/>
    <w:rsid w:val="003C28B2"/>
    <w:rsid w:val="003C28E5"/>
    <w:rsid w:val="003C29F7"/>
    <w:rsid w:val="003C2EC1"/>
    <w:rsid w:val="003C315A"/>
    <w:rsid w:val="003C33BC"/>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4B1"/>
    <w:rsid w:val="003D2D90"/>
    <w:rsid w:val="003D33AE"/>
    <w:rsid w:val="003D3B96"/>
    <w:rsid w:val="003D4182"/>
    <w:rsid w:val="003D457A"/>
    <w:rsid w:val="003D4BB7"/>
    <w:rsid w:val="003D528D"/>
    <w:rsid w:val="003D5FF8"/>
    <w:rsid w:val="003D6588"/>
    <w:rsid w:val="003D6B8A"/>
    <w:rsid w:val="003D6B8D"/>
    <w:rsid w:val="003D6D2A"/>
    <w:rsid w:val="003D6D2D"/>
    <w:rsid w:val="003D753B"/>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BC2"/>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178"/>
    <w:rsid w:val="003F77F4"/>
    <w:rsid w:val="003F78DA"/>
    <w:rsid w:val="0040025A"/>
    <w:rsid w:val="00400E34"/>
    <w:rsid w:val="00400E94"/>
    <w:rsid w:val="00400EC6"/>
    <w:rsid w:val="0040276D"/>
    <w:rsid w:val="0040314C"/>
    <w:rsid w:val="004037B9"/>
    <w:rsid w:val="004038DD"/>
    <w:rsid w:val="00403D57"/>
    <w:rsid w:val="00405110"/>
    <w:rsid w:val="00405DB5"/>
    <w:rsid w:val="0040736B"/>
    <w:rsid w:val="0040764F"/>
    <w:rsid w:val="00407B64"/>
    <w:rsid w:val="00410799"/>
    <w:rsid w:val="00410ACC"/>
    <w:rsid w:val="00410C00"/>
    <w:rsid w:val="00410C2B"/>
    <w:rsid w:val="0041160D"/>
    <w:rsid w:val="0041174D"/>
    <w:rsid w:val="00411919"/>
    <w:rsid w:val="004119A4"/>
    <w:rsid w:val="00411DFA"/>
    <w:rsid w:val="00413C0E"/>
    <w:rsid w:val="00414229"/>
    <w:rsid w:val="0041425C"/>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7D3"/>
    <w:rsid w:val="00420C1E"/>
    <w:rsid w:val="00420F05"/>
    <w:rsid w:val="00420F64"/>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EC7"/>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381"/>
    <w:rsid w:val="0044553A"/>
    <w:rsid w:val="00446718"/>
    <w:rsid w:val="00446E89"/>
    <w:rsid w:val="00447989"/>
    <w:rsid w:val="00447D07"/>
    <w:rsid w:val="004501C3"/>
    <w:rsid w:val="004506EF"/>
    <w:rsid w:val="00450FBF"/>
    <w:rsid w:val="00451A72"/>
    <w:rsid w:val="004527E3"/>
    <w:rsid w:val="00452826"/>
    <w:rsid w:val="00452E62"/>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0BE"/>
    <w:rsid w:val="00483437"/>
    <w:rsid w:val="00483521"/>
    <w:rsid w:val="00483AFC"/>
    <w:rsid w:val="00483FC3"/>
    <w:rsid w:val="00485421"/>
    <w:rsid w:val="004856AE"/>
    <w:rsid w:val="004858CD"/>
    <w:rsid w:val="004861DB"/>
    <w:rsid w:val="004864C1"/>
    <w:rsid w:val="00486544"/>
    <w:rsid w:val="004869B7"/>
    <w:rsid w:val="00487382"/>
    <w:rsid w:val="00487BE8"/>
    <w:rsid w:val="004902E4"/>
    <w:rsid w:val="00490568"/>
    <w:rsid w:val="0049081B"/>
    <w:rsid w:val="00490A15"/>
    <w:rsid w:val="00491A32"/>
    <w:rsid w:val="00491AFB"/>
    <w:rsid w:val="00491F32"/>
    <w:rsid w:val="004922B9"/>
    <w:rsid w:val="00492605"/>
    <w:rsid w:val="00492AE5"/>
    <w:rsid w:val="00492F6B"/>
    <w:rsid w:val="004934C7"/>
    <w:rsid w:val="00493933"/>
    <w:rsid w:val="00493CDC"/>
    <w:rsid w:val="00493D09"/>
    <w:rsid w:val="00493F1D"/>
    <w:rsid w:val="004955D7"/>
    <w:rsid w:val="00496796"/>
    <w:rsid w:val="0049736C"/>
    <w:rsid w:val="0049736D"/>
    <w:rsid w:val="00497712"/>
    <w:rsid w:val="004A1F14"/>
    <w:rsid w:val="004A20BE"/>
    <w:rsid w:val="004A248E"/>
    <w:rsid w:val="004A2AD8"/>
    <w:rsid w:val="004A31C0"/>
    <w:rsid w:val="004A3552"/>
    <w:rsid w:val="004A3A0D"/>
    <w:rsid w:val="004A3D26"/>
    <w:rsid w:val="004A5883"/>
    <w:rsid w:val="004A5F7E"/>
    <w:rsid w:val="004A7273"/>
    <w:rsid w:val="004A7543"/>
    <w:rsid w:val="004A78F7"/>
    <w:rsid w:val="004A7C07"/>
    <w:rsid w:val="004A7F0C"/>
    <w:rsid w:val="004A7F74"/>
    <w:rsid w:val="004B0AB8"/>
    <w:rsid w:val="004B0DB5"/>
    <w:rsid w:val="004B0EB1"/>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6D40"/>
    <w:rsid w:val="004B702C"/>
    <w:rsid w:val="004B77FB"/>
    <w:rsid w:val="004C03A3"/>
    <w:rsid w:val="004C081C"/>
    <w:rsid w:val="004C138D"/>
    <w:rsid w:val="004C20C8"/>
    <w:rsid w:val="004C221B"/>
    <w:rsid w:val="004C2815"/>
    <w:rsid w:val="004C2ADF"/>
    <w:rsid w:val="004C3FA5"/>
    <w:rsid w:val="004C442C"/>
    <w:rsid w:val="004C4468"/>
    <w:rsid w:val="004C4DC8"/>
    <w:rsid w:val="004C4EF9"/>
    <w:rsid w:val="004C5238"/>
    <w:rsid w:val="004C56D2"/>
    <w:rsid w:val="004C5CF4"/>
    <w:rsid w:val="004C5F67"/>
    <w:rsid w:val="004C6321"/>
    <w:rsid w:val="004C66C6"/>
    <w:rsid w:val="004C66F9"/>
    <w:rsid w:val="004C7080"/>
    <w:rsid w:val="004D0A36"/>
    <w:rsid w:val="004D0BA6"/>
    <w:rsid w:val="004D128A"/>
    <w:rsid w:val="004D18C0"/>
    <w:rsid w:val="004D1A53"/>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D73B3"/>
    <w:rsid w:val="004E023E"/>
    <w:rsid w:val="004E0AF4"/>
    <w:rsid w:val="004E1055"/>
    <w:rsid w:val="004E181E"/>
    <w:rsid w:val="004E28E7"/>
    <w:rsid w:val="004E2F5B"/>
    <w:rsid w:val="004E3066"/>
    <w:rsid w:val="004E4473"/>
    <w:rsid w:val="004E51A2"/>
    <w:rsid w:val="004E58E9"/>
    <w:rsid w:val="004E6090"/>
    <w:rsid w:val="004E68F6"/>
    <w:rsid w:val="004E6A16"/>
    <w:rsid w:val="004E7A16"/>
    <w:rsid w:val="004F0006"/>
    <w:rsid w:val="004F056B"/>
    <w:rsid w:val="004F0E6E"/>
    <w:rsid w:val="004F1098"/>
    <w:rsid w:val="004F1BCE"/>
    <w:rsid w:val="004F1DDD"/>
    <w:rsid w:val="004F2534"/>
    <w:rsid w:val="004F3D65"/>
    <w:rsid w:val="004F4273"/>
    <w:rsid w:val="004F4483"/>
    <w:rsid w:val="004F50DD"/>
    <w:rsid w:val="004F5BE9"/>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C10"/>
    <w:rsid w:val="00504F0B"/>
    <w:rsid w:val="00505FC0"/>
    <w:rsid w:val="00505FF4"/>
    <w:rsid w:val="005060DE"/>
    <w:rsid w:val="0050624D"/>
    <w:rsid w:val="0050671E"/>
    <w:rsid w:val="0050732D"/>
    <w:rsid w:val="00507581"/>
    <w:rsid w:val="005106D5"/>
    <w:rsid w:val="0051164F"/>
    <w:rsid w:val="0051186C"/>
    <w:rsid w:val="0051195C"/>
    <w:rsid w:val="005128A0"/>
    <w:rsid w:val="00512A1C"/>
    <w:rsid w:val="00512F45"/>
    <w:rsid w:val="00513216"/>
    <w:rsid w:val="005132A9"/>
    <w:rsid w:val="00513A74"/>
    <w:rsid w:val="00513E9E"/>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F0E"/>
    <w:rsid w:val="005246CA"/>
    <w:rsid w:val="00524B9A"/>
    <w:rsid w:val="00524E0B"/>
    <w:rsid w:val="00525E7C"/>
    <w:rsid w:val="005263F5"/>
    <w:rsid w:val="00526D32"/>
    <w:rsid w:val="0052705E"/>
    <w:rsid w:val="00527A75"/>
    <w:rsid w:val="00527AB5"/>
    <w:rsid w:val="00527C3A"/>
    <w:rsid w:val="00527DD6"/>
    <w:rsid w:val="00530041"/>
    <w:rsid w:val="005302D4"/>
    <w:rsid w:val="005303AD"/>
    <w:rsid w:val="0053051B"/>
    <w:rsid w:val="00530D3A"/>
    <w:rsid w:val="00530E8F"/>
    <w:rsid w:val="00530F6B"/>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5BD3"/>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147C"/>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148"/>
    <w:rsid w:val="0056415A"/>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341"/>
    <w:rsid w:val="0057365E"/>
    <w:rsid w:val="005739C8"/>
    <w:rsid w:val="005743B5"/>
    <w:rsid w:val="00574A11"/>
    <w:rsid w:val="0057552B"/>
    <w:rsid w:val="005759E5"/>
    <w:rsid w:val="00575ACA"/>
    <w:rsid w:val="005763D4"/>
    <w:rsid w:val="0057686C"/>
    <w:rsid w:val="00577E30"/>
    <w:rsid w:val="00580A85"/>
    <w:rsid w:val="00581036"/>
    <w:rsid w:val="0058112C"/>
    <w:rsid w:val="005815C8"/>
    <w:rsid w:val="005816BC"/>
    <w:rsid w:val="005818FA"/>
    <w:rsid w:val="00581C31"/>
    <w:rsid w:val="00581E78"/>
    <w:rsid w:val="00581EF7"/>
    <w:rsid w:val="005827EE"/>
    <w:rsid w:val="00582A96"/>
    <w:rsid w:val="005834E5"/>
    <w:rsid w:val="005836DB"/>
    <w:rsid w:val="00583726"/>
    <w:rsid w:val="00584888"/>
    <w:rsid w:val="00584A54"/>
    <w:rsid w:val="00584AA8"/>
    <w:rsid w:val="00584DA9"/>
    <w:rsid w:val="00585CF9"/>
    <w:rsid w:val="00586573"/>
    <w:rsid w:val="005865C0"/>
    <w:rsid w:val="00587103"/>
    <w:rsid w:val="00587110"/>
    <w:rsid w:val="005874B5"/>
    <w:rsid w:val="00590979"/>
    <w:rsid w:val="00590986"/>
    <w:rsid w:val="00591352"/>
    <w:rsid w:val="00591F41"/>
    <w:rsid w:val="00592213"/>
    <w:rsid w:val="00592AFE"/>
    <w:rsid w:val="005931E9"/>
    <w:rsid w:val="00593898"/>
    <w:rsid w:val="00593CC5"/>
    <w:rsid w:val="00593DDD"/>
    <w:rsid w:val="005943F8"/>
    <w:rsid w:val="0059460A"/>
    <w:rsid w:val="005946EF"/>
    <w:rsid w:val="00594B66"/>
    <w:rsid w:val="00594BEF"/>
    <w:rsid w:val="0059549F"/>
    <w:rsid w:val="00595D63"/>
    <w:rsid w:val="00595E03"/>
    <w:rsid w:val="005965F3"/>
    <w:rsid w:val="00596819"/>
    <w:rsid w:val="00596BBC"/>
    <w:rsid w:val="0059773E"/>
    <w:rsid w:val="00597868"/>
    <w:rsid w:val="005A0EE6"/>
    <w:rsid w:val="005A1980"/>
    <w:rsid w:val="005A269E"/>
    <w:rsid w:val="005A3469"/>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3227"/>
    <w:rsid w:val="005B342D"/>
    <w:rsid w:val="005B62CD"/>
    <w:rsid w:val="005B6939"/>
    <w:rsid w:val="005B6975"/>
    <w:rsid w:val="005B7730"/>
    <w:rsid w:val="005B77BE"/>
    <w:rsid w:val="005B7C7F"/>
    <w:rsid w:val="005B7DC1"/>
    <w:rsid w:val="005C04B7"/>
    <w:rsid w:val="005C0E99"/>
    <w:rsid w:val="005C1384"/>
    <w:rsid w:val="005C14B9"/>
    <w:rsid w:val="005C1C93"/>
    <w:rsid w:val="005C37F8"/>
    <w:rsid w:val="005C3AE7"/>
    <w:rsid w:val="005C3DC7"/>
    <w:rsid w:val="005C489D"/>
    <w:rsid w:val="005C494C"/>
    <w:rsid w:val="005C54ED"/>
    <w:rsid w:val="005C58D8"/>
    <w:rsid w:val="005C5D57"/>
    <w:rsid w:val="005C6F64"/>
    <w:rsid w:val="005C7F99"/>
    <w:rsid w:val="005D0F57"/>
    <w:rsid w:val="005D0FE6"/>
    <w:rsid w:val="005D1377"/>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2B91"/>
    <w:rsid w:val="005E34CA"/>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31B"/>
    <w:rsid w:val="0060185E"/>
    <w:rsid w:val="006031EC"/>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DC4"/>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922"/>
    <w:rsid w:val="00624BD1"/>
    <w:rsid w:val="00624CE7"/>
    <w:rsid w:val="00624E3F"/>
    <w:rsid w:val="00624EF5"/>
    <w:rsid w:val="00625775"/>
    <w:rsid w:val="0062645C"/>
    <w:rsid w:val="0062666B"/>
    <w:rsid w:val="00627557"/>
    <w:rsid w:val="0062761A"/>
    <w:rsid w:val="006279D2"/>
    <w:rsid w:val="00630470"/>
    <w:rsid w:val="006309B9"/>
    <w:rsid w:val="00630A82"/>
    <w:rsid w:val="00630DDA"/>
    <w:rsid w:val="00630EFD"/>
    <w:rsid w:val="00631743"/>
    <w:rsid w:val="006322AE"/>
    <w:rsid w:val="00632347"/>
    <w:rsid w:val="00632A16"/>
    <w:rsid w:val="00633317"/>
    <w:rsid w:val="0063375C"/>
    <w:rsid w:val="00634F25"/>
    <w:rsid w:val="00635362"/>
    <w:rsid w:val="00635CD8"/>
    <w:rsid w:val="0063632D"/>
    <w:rsid w:val="00636509"/>
    <w:rsid w:val="00636EEB"/>
    <w:rsid w:val="0063710A"/>
    <w:rsid w:val="006375C5"/>
    <w:rsid w:val="006400CF"/>
    <w:rsid w:val="006402D4"/>
    <w:rsid w:val="00640FC5"/>
    <w:rsid w:val="006413A9"/>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930"/>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4EFE"/>
    <w:rsid w:val="00655469"/>
    <w:rsid w:val="00656102"/>
    <w:rsid w:val="006565EC"/>
    <w:rsid w:val="006566CF"/>
    <w:rsid w:val="006568BF"/>
    <w:rsid w:val="00656D04"/>
    <w:rsid w:val="00656D0D"/>
    <w:rsid w:val="00657842"/>
    <w:rsid w:val="0065799E"/>
    <w:rsid w:val="00657C6E"/>
    <w:rsid w:val="00660034"/>
    <w:rsid w:val="00660C7A"/>
    <w:rsid w:val="00660D2E"/>
    <w:rsid w:val="00660D39"/>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77EB0"/>
    <w:rsid w:val="006800C8"/>
    <w:rsid w:val="00680116"/>
    <w:rsid w:val="006801C3"/>
    <w:rsid w:val="00680E90"/>
    <w:rsid w:val="00681F46"/>
    <w:rsid w:val="00682B10"/>
    <w:rsid w:val="00682B96"/>
    <w:rsid w:val="0068303B"/>
    <w:rsid w:val="006841D2"/>
    <w:rsid w:val="00684DA3"/>
    <w:rsid w:val="006856E4"/>
    <w:rsid w:val="00685952"/>
    <w:rsid w:val="006859CA"/>
    <w:rsid w:val="006864B0"/>
    <w:rsid w:val="00687095"/>
    <w:rsid w:val="00687D49"/>
    <w:rsid w:val="00687DEE"/>
    <w:rsid w:val="00687FFB"/>
    <w:rsid w:val="00690373"/>
    <w:rsid w:val="00692034"/>
    <w:rsid w:val="0069205A"/>
    <w:rsid w:val="006922D4"/>
    <w:rsid w:val="006932E3"/>
    <w:rsid w:val="0069333F"/>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3877"/>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44D"/>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5C42"/>
    <w:rsid w:val="006C67AC"/>
    <w:rsid w:val="006C6B70"/>
    <w:rsid w:val="006C6BC7"/>
    <w:rsid w:val="006C7333"/>
    <w:rsid w:val="006C7BF6"/>
    <w:rsid w:val="006D029C"/>
    <w:rsid w:val="006D04A8"/>
    <w:rsid w:val="006D0520"/>
    <w:rsid w:val="006D08D6"/>
    <w:rsid w:val="006D0B97"/>
    <w:rsid w:val="006D0E50"/>
    <w:rsid w:val="006D1288"/>
    <w:rsid w:val="006D2119"/>
    <w:rsid w:val="006D2356"/>
    <w:rsid w:val="006D28A5"/>
    <w:rsid w:val="006D3425"/>
    <w:rsid w:val="006D4343"/>
    <w:rsid w:val="006D58AE"/>
    <w:rsid w:val="006D6B64"/>
    <w:rsid w:val="006D7197"/>
    <w:rsid w:val="006D7B6B"/>
    <w:rsid w:val="006D7BCA"/>
    <w:rsid w:val="006D7C46"/>
    <w:rsid w:val="006E1FF8"/>
    <w:rsid w:val="006E2B72"/>
    <w:rsid w:val="006E2FA8"/>
    <w:rsid w:val="006E4B5D"/>
    <w:rsid w:val="006E4F55"/>
    <w:rsid w:val="006E5319"/>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97D"/>
    <w:rsid w:val="006F6D2C"/>
    <w:rsid w:val="006F70BE"/>
    <w:rsid w:val="006F720A"/>
    <w:rsid w:val="006F7574"/>
    <w:rsid w:val="006F7CA1"/>
    <w:rsid w:val="006F7D84"/>
    <w:rsid w:val="00700137"/>
    <w:rsid w:val="007003BD"/>
    <w:rsid w:val="007003D9"/>
    <w:rsid w:val="00700420"/>
    <w:rsid w:val="007007F6"/>
    <w:rsid w:val="00700FA0"/>
    <w:rsid w:val="00700FBE"/>
    <w:rsid w:val="007014AC"/>
    <w:rsid w:val="00701787"/>
    <w:rsid w:val="00701D60"/>
    <w:rsid w:val="00701E1F"/>
    <w:rsid w:val="0070256D"/>
    <w:rsid w:val="007025BE"/>
    <w:rsid w:val="00702A0C"/>
    <w:rsid w:val="00702A97"/>
    <w:rsid w:val="00703018"/>
    <w:rsid w:val="0070357C"/>
    <w:rsid w:val="00703B6D"/>
    <w:rsid w:val="00704CF7"/>
    <w:rsid w:val="00704D48"/>
    <w:rsid w:val="0070544B"/>
    <w:rsid w:val="00705858"/>
    <w:rsid w:val="00705862"/>
    <w:rsid w:val="00706CCB"/>
    <w:rsid w:val="00706ED5"/>
    <w:rsid w:val="0070758E"/>
    <w:rsid w:val="00707651"/>
    <w:rsid w:val="00707BAB"/>
    <w:rsid w:val="00707F7E"/>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568"/>
    <w:rsid w:val="007235EC"/>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5DB8"/>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21F"/>
    <w:rsid w:val="0074648B"/>
    <w:rsid w:val="0074670A"/>
    <w:rsid w:val="00746AD9"/>
    <w:rsid w:val="00746CD7"/>
    <w:rsid w:val="00746F6F"/>
    <w:rsid w:val="00747615"/>
    <w:rsid w:val="00747765"/>
    <w:rsid w:val="00750260"/>
    <w:rsid w:val="00750DB7"/>
    <w:rsid w:val="00750F25"/>
    <w:rsid w:val="007510AE"/>
    <w:rsid w:val="00751643"/>
    <w:rsid w:val="00754069"/>
    <w:rsid w:val="007549BE"/>
    <w:rsid w:val="00754BFC"/>
    <w:rsid w:val="00754CFB"/>
    <w:rsid w:val="007551E4"/>
    <w:rsid w:val="00755825"/>
    <w:rsid w:val="007558AB"/>
    <w:rsid w:val="00756C74"/>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1593"/>
    <w:rsid w:val="007728E0"/>
    <w:rsid w:val="00772E8D"/>
    <w:rsid w:val="007737F8"/>
    <w:rsid w:val="00773CFE"/>
    <w:rsid w:val="00774BC1"/>
    <w:rsid w:val="00774E72"/>
    <w:rsid w:val="007761C8"/>
    <w:rsid w:val="007765C6"/>
    <w:rsid w:val="00776C18"/>
    <w:rsid w:val="00776E7D"/>
    <w:rsid w:val="00777543"/>
    <w:rsid w:val="0078001E"/>
    <w:rsid w:val="00780077"/>
    <w:rsid w:val="00780FB7"/>
    <w:rsid w:val="00781C5B"/>
    <w:rsid w:val="00781E0C"/>
    <w:rsid w:val="00781E54"/>
    <w:rsid w:val="007835DC"/>
    <w:rsid w:val="007835F8"/>
    <w:rsid w:val="0078388F"/>
    <w:rsid w:val="00783A03"/>
    <w:rsid w:val="00783F16"/>
    <w:rsid w:val="007845FD"/>
    <w:rsid w:val="007847D9"/>
    <w:rsid w:val="0078519A"/>
    <w:rsid w:val="00786519"/>
    <w:rsid w:val="00786A67"/>
    <w:rsid w:val="00786ADC"/>
    <w:rsid w:val="007878A0"/>
    <w:rsid w:val="007878EB"/>
    <w:rsid w:val="00787B18"/>
    <w:rsid w:val="00787C66"/>
    <w:rsid w:val="00787EF5"/>
    <w:rsid w:val="007909B9"/>
    <w:rsid w:val="00790FD8"/>
    <w:rsid w:val="00791063"/>
    <w:rsid w:val="007923DE"/>
    <w:rsid w:val="00792D83"/>
    <w:rsid w:val="007937CB"/>
    <w:rsid w:val="00793B02"/>
    <w:rsid w:val="00794121"/>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2975"/>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6B27"/>
    <w:rsid w:val="007B6BB1"/>
    <w:rsid w:val="007B7042"/>
    <w:rsid w:val="007B74FE"/>
    <w:rsid w:val="007B7CF9"/>
    <w:rsid w:val="007B7E0B"/>
    <w:rsid w:val="007C03F5"/>
    <w:rsid w:val="007C1A47"/>
    <w:rsid w:val="007C1CE9"/>
    <w:rsid w:val="007C3361"/>
    <w:rsid w:val="007C34F7"/>
    <w:rsid w:val="007C3AAE"/>
    <w:rsid w:val="007C4509"/>
    <w:rsid w:val="007C48ED"/>
    <w:rsid w:val="007C52E3"/>
    <w:rsid w:val="007C5A12"/>
    <w:rsid w:val="007C5D86"/>
    <w:rsid w:val="007C661D"/>
    <w:rsid w:val="007C6D2A"/>
    <w:rsid w:val="007C7D90"/>
    <w:rsid w:val="007D0A83"/>
    <w:rsid w:val="007D173D"/>
    <w:rsid w:val="007D1CC7"/>
    <w:rsid w:val="007D359C"/>
    <w:rsid w:val="007D391A"/>
    <w:rsid w:val="007D3CE6"/>
    <w:rsid w:val="007D3F06"/>
    <w:rsid w:val="007D4AD0"/>
    <w:rsid w:val="007D4C56"/>
    <w:rsid w:val="007D4FA3"/>
    <w:rsid w:val="007D52F2"/>
    <w:rsid w:val="007D5A41"/>
    <w:rsid w:val="007D6553"/>
    <w:rsid w:val="007D7839"/>
    <w:rsid w:val="007D796F"/>
    <w:rsid w:val="007D7B97"/>
    <w:rsid w:val="007E0538"/>
    <w:rsid w:val="007E0EE9"/>
    <w:rsid w:val="007E1BF7"/>
    <w:rsid w:val="007E1CDD"/>
    <w:rsid w:val="007E221C"/>
    <w:rsid w:val="007E2813"/>
    <w:rsid w:val="007E2D68"/>
    <w:rsid w:val="007E2EAA"/>
    <w:rsid w:val="007E435A"/>
    <w:rsid w:val="007E5780"/>
    <w:rsid w:val="007E61DD"/>
    <w:rsid w:val="007E69DC"/>
    <w:rsid w:val="007E758E"/>
    <w:rsid w:val="007E75F8"/>
    <w:rsid w:val="007F0229"/>
    <w:rsid w:val="007F0688"/>
    <w:rsid w:val="007F0FB2"/>
    <w:rsid w:val="007F1939"/>
    <w:rsid w:val="007F19E7"/>
    <w:rsid w:val="007F2037"/>
    <w:rsid w:val="007F2092"/>
    <w:rsid w:val="007F4415"/>
    <w:rsid w:val="007F5143"/>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30A"/>
    <w:rsid w:val="00810778"/>
    <w:rsid w:val="00810C6D"/>
    <w:rsid w:val="0081149C"/>
    <w:rsid w:val="00811AC4"/>
    <w:rsid w:val="00811CEC"/>
    <w:rsid w:val="00811E6E"/>
    <w:rsid w:val="00812013"/>
    <w:rsid w:val="0081256D"/>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17E52"/>
    <w:rsid w:val="00820152"/>
    <w:rsid w:val="008215DE"/>
    <w:rsid w:val="00821689"/>
    <w:rsid w:val="008216A7"/>
    <w:rsid w:val="008219CC"/>
    <w:rsid w:val="00821C69"/>
    <w:rsid w:val="00824342"/>
    <w:rsid w:val="008248D5"/>
    <w:rsid w:val="00824962"/>
    <w:rsid w:val="008249F6"/>
    <w:rsid w:val="00824F1E"/>
    <w:rsid w:val="00825E9C"/>
    <w:rsid w:val="0082659C"/>
    <w:rsid w:val="00826F78"/>
    <w:rsid w:val="00827A9B"/>
    <w:rsid w:val="008307CE"/>
    <w:rsid w:val="0083089C"/>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0F9"/>
    <w:rsid w:val="00843379"/>
    <w:rsid w:val="00843EDD"/>
    <w:rsid w:val="008440E0"/>
    <w:rsid w:val="00844C83"/>
    <w:rsid w:val="00844D8C"/>
    <w:rsid w:val="00845041"/>
    <w:rsid w:val="00845255"/>
    <w:rsid w:val="00845E11"/>
    <w:rsid w:val="00846193"/>
    <w:rsid w:val="008466DB"/>
    <w:rsid w:val="00846870"/>
    <w:rsid w:val="00846CD3"/>
    <w:rsid w:val="00847963"/>
    <w:rsid w:val="00847BFD"/>
    <w:rsid w:val="00847D63"/>
    <w:rsid w:val="0085053D"/>
    <w:rsid w:val="00850CCB"/>
    <w:rsid w:val="008512C7"/>
    <w:rsid w:val="008516BF"/>
    <w:rsid w:val="0085173F"/>
    <w:rsid w:val="00851BAC"/>
    <w:rsid w:val="00851C48"/>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577AB"/>
    <w:rsid w:val="008611B8"/>
    <w:rsid w:val="008611DC"/>
    <w:rsid w:val="0086294C"/>
    <w:rsid w:val="00863A17"/>
    <w:rsid w:val="00864B3C"/>
    <w:rsid w:val="00865026"/>
    <w:rsid w:val="00865683"/>
    <w:rsid w:val="0086673A"/>
    <w:rsid w:val="008673DC"/>
    <w:rsid w:val="00867590"/>
    <w:rsid w:val="00867641"/>
    <w:rsid w:val="00870627"/>
    <w:rsid w:val="00871733"/>
    <w:rsid w:val="008718C0"/>
    <w:rsid w:val="008718CD"/>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237A"/>
    <w:rsid w:val="00882F50"/>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046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398A"/>
    <w:rsid w:val="008B4711"/>
    <w:rsid w:val="008B4F2E"/>
    <w:rsid w:val="008B5146"/>
    <w:rsid w:val="008B514C"/>
    <w:rsid w:val="008B5163"/>
    <w:rsid w:val="008B522C"/>
    <w:rsid w:val="008B5883"/>
    <w:rsid w:val="008B5CD2"/>
    <w:rsid w:val="008B609D"/>
    <w:rsid w:val="008B71CD"/>
    <w:rsid w:val="008B778A"/>
    <w:rsid w:val="008B7E83"/>
    <w:rsid w:val="008C067C"/>
    <w:rsid w:val="008C164C"/>
    <w:rsid w:val="008C19AE"/>
    <w:rsid w:val="008C19DA"/>
    <w:rsid w:val="008C1C61"/>
    <w:rsid w:val="008C22D7"/>
    <w:rsid w:val="008C2FCA"/>
    <w:rsid w:val="008C3527"/>
    <w:rsid w:val="008C3A76"/>
    <w:rsid w:val="008C4DFA"/>
    <w:rsid w:val="008C4F1E"/>
    <w:rsid w:val="008C594F"/>
    <w:rsid w:val="008C5A1C"/>
    <w:rsid w:val="008C5B94"/>
    <w:rsid w:val="008C5E8E"/>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5BEA"/>
    <w:rsid w:val="008D68EB"/>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21D2"/>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BFD"/>
    <w:rsid w:val="008F1F4A"/>
    <w:rsid w:val="008F29FA"/>
    <w:rsid w:val="008F2B65"/>
    <w:rsid w:val="008F2C11"/>
    <w:rsid w:val="008F3034"/>
    <w:rsid w:val="008F40C1"/>
    <w:rsid w:val="008F4736"/>
    <w:rsid w:val="008F49BC"/>
    <w:rsid w:val="008F4A44"/>
    <w:rsid w:val="008F5164"/>
    <w:rsid w:val="008F5702"/>
    <w:rsid w:val="008F57BA"/>
    <w:rsid w:val="008F57C2"/>
    <w:rsid w:val="008F59C8"/>
    <w:rsid w:val="008F6117"/>
    <w:rsid w:val="008F6491"/>
    <w:rsid w:val="008F6895"/>
    <w:rsid w:val="008F6F43"/>
    <w:rsid w:val="008F711A"/>
    <w:rsid w:val="008F7B6F"/>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1DA4"/>
    <w:rsid w:val="009124CB"/>
    <w:rsid w:val="00912798"/>
    <w:rsid w:val="0091292D"/>
    <w:rsid w:val="00912C43"/>
    <w:rsid w:val="009136FF"/>
    <w:rsid w:val="00913824"/>
    <w:rsid w:val="009138D1"/>
    <w:rsid w:val="009144E4"/>
    <w:rsid w:val="00914571"/>
    <w:rsid w:val="00914C54"/>
    <w:rsid w:val="00914D66"/>
    <w:rsid w:val="00914FEA"/>
    <w:rsid w:val="0091576B"/>
    <w:rsid w:val="00915EFC"/>
    <w:rsid w:val="009160D1"/>
    <w:rsid w:val="009164AC"/>
    <w:rsid w:val="00916B2F"/>
    <w:rsid w:val="009171F1"/>
    <w:rsid w:val="009172A5"/>
    <w:rsid w:val="00917B2E"/>
    <w:rsid w:val="009200D8"/>
    <w:rsid w:val="009201C8"/>
    <w:rsid w:val="009208F6"/>
    <w:rsid w:val="00921EBA"/>
    <w:rsid w:val="00921EFF"/>
    <w:rsid w:val="00921F81"/>
    <w:rsid w:val="009224E6"/>
    <w:rsid w:val="00922677"/>
    <w:rsid w:val="009227EE"/>
    <w:rsid w:val="009228B6"/>
    <w:rsid w:val="00922F5B"/>
    <w:rsid w:val="00923EFB"/>
    <w:rsid w:val="009245CA"/>
    <w:rsid w:val="00924B14"/>
    <w:rsid w:val="00924D8A"/>
    <w:rsid w:val="0092621C"/>
    <w:rsid w:val="009266B7"/>
    <w:rsid w:val="00926769"/>
    <w:rsid w:val="00926E54"/>
    <w:rsid w:val="00927CB0"/>
    <w:rsid w:val="00927D5A"/>
    <w:rsid w:val="00930021"/>
    <w:rsid w:val="00930080"/>
    <w:rsid w:val="009301F8"/>
    <w:rsid w:val="00930373"/>
    <w:rsid w:val="009305F2"/>
    <w:rsid w:val="00931367"/>
    <w:rsid w:val="009313F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A8B"/>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D2A"/>
    <w:rsid w:val="00941E1D"/>
    <w:rsid w:val="009428C5"/>
    <w:rsid w:val="00942A96"/>
    <w:rsid w:val="00942AD9"/>
    <w:rsid w:val="00942F76"/>
    <w:rsid w:val="00943460"/>
    <w:rsid w:val="00943535"/>
    <w:rsid w:val="00943F19"/>
    <w:rsid w:val="009445EB"/>
    <w:rsid w:val="00944909"/>
    <w:rsid w:val="0094649B"/>
    <w:rsid w:val="00946598"/>
    <w:rsid w:val="0094685D"/>
    <w:rsid w:val="00947251"/>
    <w:rsid w:val="00947A6D"/>
    <w:rsid w:val="00947F99"/>
    <w:rsid w:val="0095019D"/>
    <w:rsid w:val="00950C1E"/>
    <w:rsid w:val="009513F2"/>
    <w:rsid w:val="009526D2"/>
    <w:rsid w:val="00953493"/>
    <w:rsid w:val="0095374E"/>
    <w:rsid w:val="00953958"/>
    <w:rsid w:val="00953A91"/>
    <w:rsid w:val="00953C95"/>
    <w:rsid w:val="00953E45"/>
    <w:rsid w:val="00953F05"/>
    <w:rsid w:val="00954253"/>
    <w:rsid w:val="00954442"/>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1EC"/>
    <w:rsid w:val="009677A2"/>
    <w:rsid w:val="0096784E"/>
    <w:rsid w:val="00967D94"/>
    <w:rsid w:val="00967F59"/>
    <w:rsid w:val="00967F74"/>
    <w:rsid w:val="00971711"/>
    <w:rsid w:val="0097181A"/>
    <w:rsid w:val="00971CB7"/>
    <w:rsid w:val="00971DFD"/>
    <w:rsid w:val="00971E84"/>
    <w:rsid w:val="009724D6"/>
    <w:rsid w:val="009737E9"/>
    <w:rsid w:val="009740E9"/>
    <w:rsid w:val="009741E3"/>
    <w:rsid w:val="0097421C"/>
    <w:rsid w:val="009743DD"/>
    <w:rsid w:val="00974727"/>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0C2"/>
    <w:rsid w:val="00991642"/>
    <w:rsid w:val="009918CE"/>
    <w:rsid w:val="00991FC8"/>
    <w:rsid w:val="009922D8"/>
    <w:rsid w:val="009923CB"/>
    <w:rsid w:val="00993270"/>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1FE1"/>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3708"/>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634"/>
    <w:rsid w:val="009D1ADE"/>
    <w:rsid w:val="009D1C39"/>
    <w:rsid w:val="009D2798"/>
    <w:rsid w:val="009D2ECA"/>
    <w:rsid w:val="009D4425"/>
    <w:rsid w:val="009D4824"/>
    <w:rsid w:val="009D4892"/>
    <w:rsid w:val="009D4B61"/>
    <w:rsid w:val="009D4BE7"/>
    <w:rsid w:val="009D5C75"/>
    <w:rsid w:val="009D6307"/>
    <w:rsid w:val="009D64EC"/>
    <w:rsid w:val="009D64F6"/>
    <w:rsid w:val="009D73EE"/>
    <w:rsid w:val="009E0604"/>
    <w:rsid w:val="009E144E"/>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E7A6B"/>
    <w:rsid w:val="009F026C"/>
    <w:rsid w:val="009F0396"/>
    <w:rsid w:val="009F1817"/>
    <w:rsid w:val="009F1C92"/>
    <w:rsid w:val="009F1CAA"/>
    <w:rsid w:val="009F1CD7"/>
    <w:rsid w:val="009F2C3F"/>
    <w:rsid w:val="009F2D77"/>
    <w:rsid w:val="009F40A3"/>
    <w:rsid w:val="009F4AFF"/>
    <w:rsid w:val="009F4F2D"/>
    <w:rsid w:val="009F4FEB"/>
    <w:rsid w:val="009F5AFD"/>
    <w:rsid w:val="009F5FAE"/>
    <w:rsid w:val="009F6FD1"/>
    <w:rsid w:val="00A0014C"/>
    <w:rsid w:val="00A00731"/>
    <w:rsid w:val="00A00739"/>
    <w:rsid w:val="00A00F79"/>
    <w:rsid w:val="00A0107E"/>
    <w:rsid w:val="00A01148"/>
    <w:rsid w:val="00A017DE"/>
    <w:rsid w:val="00A01BDC"/>
    <w:rsid w:val="00A01CED"/>
    <w:rsid w:val="00A0304F"/>
    <w:rsid w:val="00A03125"/>
    <w:rsid w:val="00A0352D"/>
    <w:rsid w:val="00A03CB2"/>
    <w:rsid w:val="00A05223"/>
    <w:rsid w:val="00A06414"/>
    <w:rsid w:val="00A06587"/>
    <w:rsid w:val="00A066B6"/>
    <w:rsid w:val="00A072A0"/>
    <w:rsid w:val="00A0756B"/>
    <w:rsid w:val="00A10A8E"/>
    <w:rsid w:val="00A10B02"/>
    <w:rsid w:val="00A10E27"/>
    <w:rsid w:val="00A11014"/>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559"/>
    <w:rsid w:val="00A24D70"/>
    <w:rsid w:val="00A24DE0"/>
    <w:rsid w:val="00A25F4F"/>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478"/>
    <w:rsid w:val="00A435AC"/>
    <w:rsid w:val="00A44CFF"/>
    <w:rsid w:val="00A45444"/>
    <w:rsid w:val="00A45657"/>
    <w:rsid w:val="00A456B0"/>
    <w:rsid w:val="00A46168"/>
    <w:rsid w:val="00A4648B"/>
    <w:rsid w:val="00A475E7"/>
    <w:rsid w:val="00A50074"/>
    <w:rsid w:val="00A5089C"/>
    <w:rsid w:val="00A51B2E"/>
    <w:rsid w:val="00A520DB"/>
    <w:rsid w:val="00A522D6"/>
    <w:rsid w:val="00A5368F"/>
    <w:rsid w:val="00A5372E"/>
    <w:rsid w:val="00A53E82"/>
    <w:rsid w:val="00A54531"/>
    <w:rsid w:val="00A545E9"/>
    <w:rsid w:val="00A54755"/>
    <w:rsid w:val="00A54C04"/>
    <w:rsid w:val="00A54C08"/>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1C33"/>
    <w:rsid w:val="00A721FA"/>
    <w:rsid w:val="00A72AC6"/>
    <w:rsid w:val="00A72CE8"/>
    <w:rsid w:val="00A72F90"/>
    <w:rsid w:val="00A7369A"/>
    <w:rsid w:val="00A737CB"/>
    <w:rsid w:val="00A73CEF"/>
    <w:rsid w:val="00A73F78"/>
    <w:rsid w:val="00A74198"/>
    <w:rsid w:val="00A74BC8"/>
    <w:rsid w:val="00A74D3B"/>
    <w:rsid w:val="00A74ED1"/>
    <w:rsid w:val="00A75A3F"/>
    <w:rsid w:val="00A75C8C"/>
    <w:rsid w:val="00A76729"/>
    <w:rsid w:val="00A76B54"/>
    <w:rsid w:val="00A7725F"/>
    <w:rsid w:val="00A77615"/>
    <w:rsid w:val="00A80250"/>
    <w:rsid w:val="00A80351"/>
    <w:rsid w:val="00A81842"/>
    <w:rsid w:val="00A81DA2"/>
    <w:rsid w:val="00A82142"/>
    <w:rsid w:val="00A82FEF"/>
    <w:rsid w:val="00A831BF"/>
    <w:rsid w:val="00A8324F"/>
    <w:rsid w:val="00A83739"/>
    <w:rsid w:val="00A83EB8"/>
    <w:rsid w:val="00A842D5"/>
    <w:rsid w:val="00A84934"/>
    <w:rsid w:val="00A84AF7"/>
    <w:rsid w:val="00A84BE4"/>
    <w:rsid w:val="00A85376"/>
    <w:rsid w:val="00A85A46"/>
    <w:rsid w:val="00A85DFD"/>
    <w:rsid w:val="00A86001"/>
    <w:rsid w:val="00A86476"/>
    <w:rsid w:val="00A86557"/>
    <w:rsid w:val="00A865D2"/>
    <w:rsid w:val="00A8677F"/>
    <w:rsid w:val="00A867D1"/>
    <w:rsid w:val="00A87681"/>
    <w:rsid w:val="00A878CE"/>
    <w:rsid w:val="00A87C86"/>
    <w:rsid w:val="00A87F01"/>
    <w:rsid w:val="00A9013A"/>
    <w:rsid w:val="00A90617"/>
    <w:rsid w:val="00A90D45"/>
    <w:rsid w:val="00A90FB3"/>
    <w:rsid w:val="00A91FA5"/>
    <w:rsid w:val="00A922D9"/>
    <w:rsid w:val="00A925CA"/>
    <w:rsid w:val="00A9287A"/>
    <w:rsid w:val="00A932F8"/>
    <w:rsid w:val="00A94BFB"/>
    <w:rsid w:val="00A959DE"/>
    <w:rsid w:val="00A95CAD"/>
    <w:rsid w:val="00A95F47"/>
    <w:rsid w:val="00A96199"/>
    <w:rsid w:val="00A96915"/>
    <w:rsid w:val="00A970EF"/>
    <w:rsid w:val="00A97D4D"/>
    <w:rsid w:val="00AA0201"/>
    <w:rsid w:val="00AA073F"/>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A7D37"/>
    <w:rsid w:val="00AA7D87"/>
    <w:rsid w:val="00AB0E98"/>
    <w:rsid w:val="00AB16D1"/>
    <w:rsid w:val="00AB246F"/>
    <w:rsid w:val="00AB27C5"/>
    <w:rsid w:val="00AB2A08"/>
    <w:rsid w:val="00AB2CE2"/>
    <w:rsid w:val="00AB3840"/>
    <w:rsid w:val="00AB4271"/>
    <w:rsid w:val="00AB42AA"/>
    <w:rsid w:val="00AB42F4"/>
    <w:rsid w:val="00AB4784"/>
    <w:rsid w:val="00AB501F"/>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446"/>
    <w:rsid w:val="00AD07D2"/>
    <w:rsid w:val="00AD1560"/>
    <w:rsid w:val="00AD174A"/>
    <w:rsid w:val="00AD1D17"/>
    <w:rsid w:val="00AD2691"/>
    <w:rsid w:val="00AD3036"/>
    <w:rsid w:val="00AD362E"/>
    <w:rsid w:val="00AD4A4C"/>
    <w:rsid w:val="00AD4C9F"/>
    <w:rsid w:val="00AD503E"/>
    <w:rsid w:val="00AD5D99"/>
    <w:rsid w:val="00AD6129"/>
    <w:rsid w:val="00AD65AB"/>
    <w:rsid w:val="00AD68A7"/>
    <w:rsid w:val="00AD6E22"/>
    <w:rsid w:val="00AD794C"/>
    <w:rsid w:val="00AD7F5C"/>
    <w:rsid w:val="00AE02AA"/>
    <w:rsid w:val="00AE0407"/>
    <w:rsid w:val="00AE0E9D"/>
    <w:rsid w:val="00AE0EDA"/>
    <w:rsid w:val="00AE1161"/>
    <w:rsid w:val="00AE12DD"/>
    <w:rsid w:val="00AE1411"/>
    <w:rsid w:val="00AE2093"/>
    <w:rsid w:val="00AE2227"/>
    <w:rsid w:val="00AE38D4"/>
    <w:rsid w:val="00AE43B1"/>
    <w:rsid w:val="00AE494A"/>
    <w:rsid w:val="00AE4DA8"/>
    <w:rsid w:val="00AE50B0"/>
    <w:rsid w:val="00AE59DB"/>
    <w:rsid w:val="00AE5CB5"/>
    <w:rsid w:val="00AE5E04"/>
    <w:rsid w:val="00AE5E0D"/>
    <w:rsid w:val="00AE693C"/>
    <w:rsid w:val="00AE7E35"/>
    <w:rsid w:val="00AF0159"/>
    <w:rsid w:val="00AF0D5B"/>
    <w:rsid w:val="00AF12FD"/>
    <w:rsid w:val="00AF14D6"/>
    <w:rsid w:val="00AF1FCF"/>
    <w:rsid w:val="00AF252A"/>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182D"/>
    <w:rsid w:val="00B024B6"/>
    <w:rsid w:val="00B028B6"/>
    <w:rsid w:val="00B029A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1D2"/>
    <w:rsid w:val="00B11581"/>
    <w:rsid w:val="00B115A8"/>
    <w:rsid w:val="00B118E6"/>
    <w:rsid w:val="00B13758"/>
    <w:rsid w:val="00B14142"/>
    <w:rsid w:val="00B1435B"/>
    <w:rsid w:val="00B14C72"/>
    <w:rsid w:val="00B14E83"/>
    <w:rsid w:val="00B14EED"/>
    <w:rsid w:val="00B15018"/>
    <w:rsid w:val="00B15517"/>
    <w:rsid w:val="00B15936"/>
    <w:rsid w:val="00B159AE"/>
    <w:rsid w:val="00B15D4C"/>
    <w:rsid w:val="00B1616E"/>
    <w:rsid w:val="00B16EFB"/>
    <w:rsid w:val="00B17570"/>
    <w:rsid w:val="00B17C58"/>
    <w:rsid w:val="00B20DE8"/>
    <w:rsid w:val="00B20F62"/>
    <w:rsid w:val="00B213A5"/>
    <w:rsid w:val="00B22094"/>
    <w:rsid w:val="00B22125"/>
    <w:rsid w:val="00B234FF"/>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1C"/>
    <w:rsid w:val="00B27A34"/>
    <w:rsid w:val="00B315D2"/>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0129"/>
    <w:rsid w:val="00B40E6D"/>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E4"/>
    <w:rsid w:val="00B50CF1"/>
    <w:rsid w:val="00B50D85"/>
    <w:rsid w:val="00B51619"/>
    <w:rsid w:val="00B533CF"/>
    <w:rsid w:val="00B53836"/>
    <w:rsid w:val="00B53E58"/>
    <w:rsid w:val="00B5425F"/>
    <w:rsid w:val="00B544F1"/>
    <w:rsid w:val="00B55075"/>
    <w:rsid w:val="00B5570E"/>
    <w:rsid w:val="00B55A4C"/>
    <w:rsid w:val="00B56214"/>
    <w:rsid w:val="00B5637B"/>
    <w:rsid w:val="00B56AD1"/>
    <w:rsid w:val="00B56E21"/>
    <w:rsid w:val="00B57A60"/>
    <w:rsid w:val="00B606C7"/>
    <w:rsid w:val="00B61091"/>
    <w:rsid w:val="00B6342C"/>
    <w:rsid w:val="00B636D7"/>
    <w:rsid w:val="00B63EDF"/>
    <w:rsid w:val="00B63F98"/>
    <w:rsid w:val="00B64BCF"/>
    <w:rsid w:val="00B65CEE"/>
    <w:rsid w:val="00B6617D"/>
    <w:rsid w:val="00B66D49"/>
    <w:rsid w:val="00B66EF2"/>
    <w:rsid w:val="00B7047D"/>
    <w:rsid w:val="00B70C04"/>
    <w:rsid w:val="00B7124B"/>
    <w:rsid w:val="00B71808"/>
    <w:rsid w:val="00B7361C"/>
    <w:rsid w:val="00B74115"/>
    <w:rsid w:val="00B74BFA"/>
    <w:rsid w:val="00B74CD6"/>
    <w:rsid w:val="00B75032"/>
    <w:rsid w:val="00B75B52"/>
    <w:rsid w:val="00B75C3E"/>
    <w:rsid w:val="00B75D7F"/>
    <w:rsid w:val="00B75DA7"/>
    <w:rsid w:val="00B760A9"/>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041"/>
    <w:rsid w:val="00B9037B"/>
    <w:rsid w:val="00B90EFE"/>
    <w:rsid w:val="00B91D8C"/>
    <w:rsid w:val="00B91EF1"/>
    <w:rsid w:val="00B9216E"/>
    <w:rsid w:val="00B921CA"/>
    <w:rsid w:val="00B923BE"/>
    <w:rsid w:val="00B92405"/>
    <w:rsid w:val="00B92BF8"/>
    <w:rsid w:val="00B93597"/>
    <w:rsid w:val="00B945B8"/>
    <w:rsid w:val="00B95444"/>
    <w:rsid w:val="00B9585B"/>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6AE"/>
    <w:rsid w:val="00BB37B4"/>
    <w:rsid w:val="00BB3ABF"/>
    <w:rsid w:val="00BB3ACD"/>
    <w:rsid w:val="00BB3EA6"/>
    <w:rsid w:val="00BB468E"/>
    <w:rsid w:val="00BB49AB"/>
    <w:rsid w:val="00BB51C2"/>
    <w:rsid w:val="00BB5727"/>
    <w:rsid w:val="00BB6946"/>
    <w:rsid w:val="00BB6D68"/>
    <w:rsid w:val="00BB72EE"/>
    <w:rsid w:val="00BB7BA8"/>
    <w:rsid w:val="00BC036A"/>
    <w:rsid w:val="00BC0498"/>
    <w:rsid w:val="00BC094F"/>
    <w:rsid w:val="00BC3B00"/>
    <w:rsid w:val="00BC3B09"/>
    <w:rsid w:val="00BC3E1B"/>
    <w:rsid w:val="00BC4957"/>
    <w:rsid w:val="00BC495D"/>
    <w:rsid w:val="00BC4D8E"/>
    <w:rsid w:val="00BC5536"/>
    <w:rsid w:val="00BC78DF"/>
    <w:rsid w:val="00BD017C"/>
    <w:rsid w:val="00BD073A"/>
    <w:rsid w:val="00BD0895"/>
    <w:rsid w:val="00BD0B0F"/>
    <w:rsid w:val="00BD1149"/>
    <w:rsid w:val="00BD1A86"/>
    <w:rsid w:val="00BD1F20"/>
    <w:rsid w:val="00BD201A"/>
    <w:rsid w:val="00BD248A"/>
    <w:rsid w:val="00BD27FB"/>
    <w:rsid w:val="00BD38AA"/>
    <w:rsid w:val="00BD3D35"/>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2675"/>
    <w:rsid w:val="00BE2792"/>
    <w:rsid w:val="00BE364C"/>
    <w:rsid w:val="00BE3C3C"/>
    <w:rsid w:val="00BE3E7D"/>
    <w:rsid w:val="00BE3F27"/>
    <w:rsid w:val="00BE401C"/>
    <w:rsid w:val="00BE416A"/>
    <w:rsid w:val="00BE449B"/>
    <w:rsid w:val="00BE4C24"/>
    <w:rsid w:val="00BE544C"/>
    <w:rsid w:val="00BE5493"/>
    <w:rsid w:val="00BE55A5"/>
    <w:rsid w:val="00BE60A8"/>
    <w:rsid w:val="00BE6DCA"/>
    <w:rsid w:val="00BE7141"/>
    <w:rsid w:val="00BE726E"/>
    <w:rsid w:val="00BE74FA"/>
    <w:rsid w:val="00BE7A26"/>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C5D"/>
    <w:rsid w:val="00BF5EC7"/>
    <w:rsid w:val="00BF64DC"/>
    <w:rsid w:val="00BF65B9"/>
    <w:rsid w:val="00BF6694"/>
    <w:rsid w:val="00BF680F"/>
    <w:rsid w:val="00BF7AB7"/>
    <w:rsid w:val="00C0112A"/>
    <w:rsid w:val="00C015DD"/>
    <w:rsid w:val="00C0171B"/>
    <w:rsid w:val="00C01F17"/>
    <w:rsid w:val="00C02186"/>
    <w:rsid w:val="00C02692"/>
    <w:rsid w:val="00C02E33"/>
    <w:rsid w:val="00C03345"/>
    <w:rsid w:val="00C03A5D"/>
    <w:rsid w:val="00C04496"/>
    <w:rsid w:val="00C044E7"/>
    <w:rsid w:val="00C04514"/>
    <w:rsid w:val="00C04601"/>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BFF"/>
    <w:rsid w:val="00C15CBC"/>
    <w:rsid w:val="00C15E0C"/>
    <w:rsid w:val="00C16638"/>
    <w:rsid w:val="00C1666E"/>
    <w:rsid w:val="00C17657"/>
    <w:rsid w:val="00C20CD1"/>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273BA"/>
    <w:rsid w:val="00C27913"/>
    <w:rsid w:val="00C30D66"/>
    <w:rsid w:val="00C30DE5"/>
    <w:rsid w:val="00C30DFD"/>
    <w:rsid w:val="00C31368"/>
    <w:rsid w:val="00C3140D"/>
    <w:rsid w:val="00C3152E"/>
    <w:rsid w:val="00C31589"/>
    <w:rsid w:val="00C31CC2"/>
    <w:rsid w:val="00C31D34"/>
    <w:rsid w:val="00C32C3B"/>
    <w:rsid w:val="00C33C71"/>
    <w:rsid w:val="00C33FF8"/>
    <w:rsid w:val="00C340A7"/>
    <w:rsid w:val="00C342D9"/>
    <w:rsid w:val="00C34567"/>
    <w:rsid w:val="00C35817"/>
    <w:rsid w:val="00C37248"/>
    <w:rsid w:val="00C37C38"/>
    <w:rsid w:val="00C407EB"/>
    <w:rsid w:val="00C41720"/>
    <w:rsid w:val="00C41DCD"/>
    <w:rsid w:val="00C41F35"/>
    <w:rsid w:val="00C4333A"/>
    <w:rsid w:val="00C43ACF"/>
    <w:rsid w:val="00C43DBF"/>
    <w:rsid w:val="00C44257"/>
    <w:rsid w:val="00C442E5"/>
    <w:rsid w:val="00C4439A"/>
    <w:rsid w:val="00C44495"/>
    <w:rsid w:val="00C44E1A"/>
    <w:rsid w:val="00C45321"/>
    <w:rsid w:val="00C45A43"/>
    <w:rsid w:val="00C46D05"/>
    <w:rsid w:val="00C4700D"/>
    <w:rsid w:val="00C47032"/>
    <w:rsid w:val="00C472B2"/>
    <w:rsid w:val="00C479D7"/>
    <w:rsid w:val="00C47EB6"/>
    <w:rsid w:val="00C50857"/>
    <w:rsid w:val="00C508B8"/>
    <w:rsid w:val="00C50912"/>
    <w:rsid w:val="00C50FF1"/>
    <w:rsid w:val="00C512BA"/>
    <w:rsid w:val="00C51C7D"/>
    <w:rsid w:val="00C52148"/>
    <w:rsid w:val="00C52651"/>
    <w:rsid w:val="00C52A9B"/>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8D"/>
    <w:rsid w:val="00C73CC5"/>
    <w:rsid w:val="00C749EE"/>
    <w:rsid w:val="00C74A3B"/>
    <w:rsid w:val="00C74CBA"/>
    <w:rsid w:val="00C75CFE"/>
    <w:rsid w:val="00C76773"/>
    <w:rsid w:val="00C76BCA"/>
    <w:rsid w:val="00C76C5B"/>
    <w:rsid w:val="00C76DE8"/>
    <w:rsid w:val="00C770C9"/>
    <w:rsid w:val="00C77153"/>
    <w:rsid w:val="00C77293"/>
    <w:rsid w:val="00C77A59"/>
    <w:rsid w:val="00C805F5"/>
    <w:rsid w:val="00C80E2C"/>
    <w:rsid w:val="00C81350"/>
    <w:rsid w:val="00C81767"/>
    <w:rsid w:val="00C826E2"/>
    <w:rsid w:val="00C82941"/>
    <w:rsid w:val="00C82C8D"/>
    <w:rsid w:val="00C82E5F"/>
    <w:rsid w:val="00C83008"/>
    <w:rsid w:val="00C8339F"/>
    <w:rsid w:val="00C83445"/>
    <w:rsid w:val="00C85D14"/>
    <w:rsid w:val="00C85D9F"/>
    <w:rsid w:val="00C86201"/>
    <w:rsid w:val="00C875A9"/>
    <w:rsid w:val="00C87E0E"/>
    <w:rsid w:val="00C90268"/>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63F"/>
    <w:rsid w:val="00C97B58"/>
    <w:rsid w:val="00CA00EE"/>
    <w:rsid w:val="00CA1D81"/>
    <w:rsid w:val="00CA2942"/>
    <w:rsid w:val="00CA3340"/>
    <w:rsid w:val="00CA37E1"/>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4799"/>
    <w:rsid w:val="00CB560A"/>
    <w:rsid w:val="00CB5ADD"/>
    <w:rsid w:val="00CB6F0A"/>
    <w:rsid w:val="00CB7E44"/>
    <w:rsid w:val="00CC032B"/>
    <w:rsid w:val="00CC0372"/>
    <w:rsid w:val="00CC03A1"/>
    <w:rsid w:val="00CC06C3"/>
    <w:rsid w:val="00CC0AB2"/>
    <w:rsid w:val="00CC0BFF"/>
    <w:rsid w:val="00CC0CDE"/>
    <w:rsid w:val="00CC167F"/>
    <w:rsid w:val="00CC16C1"/>
    <w:rsid w:val="00CC1A9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3DC"/>
    <w:rsid w:val="00CD5654"/>
    <w:rsid w:val="00CD5C48"/>
    <w:rsid w:val="00CD6075"/>
    <w:rsid w:val="00CD6808"/>
    <w:rsid w:val="00CD6886"/>
    <w:rsid w:val="00CD6EC2"/>
    <w:rsid w:val="00CD72B4"/>
    <w:rsid w:val="00CD7818"/>
    <w:rsid w:val="00CE020D"/>
    <w:rsid w:val="00CE0BE7"/>
    <w:rsid w:val="00CE1229"/>
    <w:rsid w:val="00CE1A0C"/>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1066"/>
    <w:rsid w:val="00CF10D0"/>
    <w:rsid w:val="00CF1887"/>
    <w:rsid w:val="00CF2324"/>
    <w:rsid w:val="00CF24A5"/>
    <w:rsid w:val="00CF27E8"/>
    <w:rsid w:val="00CF2951"/>
    <w:rsid w:val="00CF2D83"/>
    <w:rsid w:val="00CF2E90"/>
    <w:rsid w:val="00CF342B"/>
    <w:rsid w:val="00CF3B93"/>
    <w:rsid w:val="00CF4665"/>
    <w:rsid w:val="00CF5ACB"/>
    <w:rsid w:val="00CF670D"/>
    <w:rsid w:val="00CF6A46"/>
    <w:rsid w:val="00CF6E11"/>
    <w:rsid w:val="00CF6F87"/>
    <w:rsid w:val="00CF7016"/>
    <w:rsid w:val="00CF74CB"/>
    <w:rsid w:val="00CF7C58"/>
    <w:rsid w:val="00CF7E8C"/>
    <w:rsid w:val="00D0064D"/>
    <w:rsid w:val="00D015A1"/>
    <w:rsid w:val="00D01BF1"/>
    <w:rsid w:val="00D01CE3"/>
    <w:rsid w:val="00D0266B"/>
    <w:rsid w:val="00D02923"/>
    <w:rsid w:val="00D031F6"/>
    <w:rsid w:val="00D0383E"/>
    <w:rsid w:val="00D03EA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013"/>
    <w:rsid w:val="00D10B14"/>
    <w:rsid w:val="00D10CD4"/>
    <w:rsid w:val="00D11201"/>
    <w:rsid w:val="00D12435"/>
    <w:rsid w:val="00D1549A"/>
    <w:rsid w:val="00D1582B"/>
    <w:rsid w:val="00D1585D"/>
    <w:rsid w:val="00D1648D"/>
    <w:rsid w:val="00D1742B"/>
    <w:rsid w:val="00D174C8"/>
    <w:rsid w:val="00D17985"/>
    <w:rsid w:val="00D20486"/>
    <w:rsid w:val="00D20879"/>
    <w:rsid w:val="00D20BD0"/>
    <w:rsid w:val="00D211FB"/>
    <w:rsid w:val="00D21580"/>
    <w:rsid w:val="00D225D0"/>
    <w:rsid w:val="00D24B57"/>
    <w:rsid w:val="00D24BDD"/>
    <w:rsid w:val="00D24E4F"/>
    <w:rsid w:val="00D2531F"/>
    <w:rsid w:val="00D26852"/>
    <w:rsid w:val="00D26B5C"/>
    <w:rsid w:val="00D26BD8"/>
    <w:rsid w:val="00D2718C"/>
    <w:rsid w:val="00D27792"/>
    <w:rsid w:val="00D278F2"/>
    <w:rsid w:val="00D27AB3"/>
    <w:rsid w:val="00D27E4A"/>
    <w:rsid w:val="00D30997"/>
    <w:rsid w:val="00D32298"/>
    <w:rsid w:val="00D322E3"/>
    <w:rsid w:val="00D32610"/>
    <w:rsid w:val="00D329C7"/>
    <w:rsid w:val="00D32BE0"/>
    <w:rsid w:val="00D3353F"/>
    <w:rsid w:val="00D34217"/>
    <w:rsid w:val="00D34686"/>
    <w:rsid w:val="00D34746"/>
    <w:rsid w:val="00D3477A"/>
    <w:rsid w:val="00D356C0"/>
    <w:rsid w:val="00D35A2D"/>
    <w:rsid w:val="00D35A9C"/>
    <w:rsid w:val="00D369E3"/>
    <w:rsid w:val="00D3700B"/>
    <w:rsid w:val="00D37399"/>
    <w:rsid w:val="00D3765C"/>
    <w:rsid w:val="00D37B9B"/>
    <w:rsid w:val="00D40164"/>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91E"/>
    <w:rsid w:val="00D44F97"/>
    <w:rsid w:val="00D455A1"/>
    <w:rsid w:val="00D45756"/>
    <w:rsid w:val="00D45A2B"/>
    <w:rsid w:val="00D45CEA"/>
    <w:rsid w:val="00D46A5D"/>
    <w:rsid w:val="00D47243"/>
    <w:rsid w:val="00D47D45"/>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0F9"/>
    <w:rsid w:val="00D747A6"/>
    <w:rsid w:val="00D7494B"/>
    <w:rsid w:val="00D756F6"/>
    <w:rsid w:val="00D7594C"/>
    <w:rsid w:val="00D766EA"/>
    <w:rsid w:val="00D769F5"/>
    <w:rsid w:val="00D76B25"/>
    <w:rsid w:val="00D76CCB"/>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268"/>
    <w:rsid w:val="00D90C5A"/>
    <w:rsid w:val="00D90C72"/>
    <w:rsid w:val="00D91DE3"/>
    <w:rsid w:val="00D92270"/>
    <w:rsid w:val="00D925C2"/>
    <w:rsid w:val="00D93276"/>
    <w:rsid w:val="00D934AD"/>
    <w:rsid w:val="00D93B24"/>
    <w:rsid w:val="00D93B7C"/>
    <w:rsid w:val="00D946E2"/>
    <w:rsid w:val="00D9561D"/>
    <w:rsid w:val="00D959D1"/>
    <w:rsid w:val="00D959D9"/>
    <w:rsid w:val="00D95DD0"/>
    <w:rsid w:val="00D965A0"/>
    <w:rsid w:val="00D965C3"/>
    <w:rsid w:val="00D975BD"/>
    <w:rsid w:val="00D977BB"/>
    <w:rsid w:val="00D97DB1"/>
    <w:rsid w:val="00DA12E2"/>
    <w:rsid w:val="00DA16C1"/>
    <w:rsid w:val="00DA185A"/>
    <w:rsid w:val="00DA1E8E"/>
    <w:rsid w:val="00DA32F2"/>
    <w:rsid w:val="00DA458D"/>
    <w:rsid w:val="00DA4A26"/>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7B7"/>
    <w:rsid w:val="00DB4A3B"/>
    <w:rsid w:val="00DB4BCA"/>
    <w:rsid w:val="00DB5AAA"/>
    <w:rsid w:val="00DB5B28"/>
    <w:rsid w:val="00DB5ED6"/>
    <w:rsid w:val="00DB6C05"/>
    <w:rsid w:val="00DB6E7E"/>
    <w:rsid w:val="00DB7843"/>
    <w:rsid w:val="00DB7DE0"/>
    <w:rsid w:val="00DC02C2"/>
    <w:rsid w:val="00DC07AE"/>
    <w:rsid w:val="00DC0B4B"/>
    <w:rsid w:val="00DC123A"/>
    <w:rsid w:val="00DC12F1"/>
    <w:rsid w:val="00DC1C9B"/>
    <w:rsid w:val="00DC1F7F"/>
    <w:rsid w:val="00DC280D"/>
    <w:rsid w:val="00DC31AA"/>
    <w:rsid w:val="00DC40BE"/>
    <w:rsid w:val="00DC5501"/>
    <w:rsid w:val="00DC571D"/>
    <w:rsid w:val="00DC5BC0"/>
    <w:rsid w:val="00DC5E33"/>
    <w:rsid w:val="00DC648D"/>
    <w:rsid w:val="00DC6AE0"/>
    <w:rsid w:val="00DC6AF7"/>
    <w:rsid w:val="00DC731C"/>
    <w:rsid w:val="00DC7CF3"/>
    <w:rsid w:val="00DD0128"/>
    <w:rsid w:val="00DD0C76"/>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513"/>
    <w:rsid w:val="00DE4EC9"/>
    <w:rsid w:val="00DE5323"/>
    <w:rsid w:val="00DE5E1B"/>
    <w:rsid w:val="00DE647E"/>
    <w:rsid w:val="00DE68D1"/>
    <w:rsid w:val="00DE7FE8"/>
    <w:rsid w:val="00DF0A8D"/>
    <w:rsid w:val="00DF1505"/>
    <w:rsid w:val="00DF1612"/>
    <w:rsid w:val="00DF1BF3"/>
    <w:rsid w:val="00DF2297"/>
    <w:rsid w:val="00DF2580"/>
    <w:rsid w:val="00DF2BBB"/>
    <w:rsid w:val="00DF3F6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264"/>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3F0F"/>
    <w:rsid w:val="00E14316"/>
    <w:rsid w:val="00E15740"/>
    <w:rsid w:val="00E157A0"/>
    <w:rsid w:val="00E16495"/>
    <w:rsid w:val="00E167A8"/>
    <w:rsid w:val="00E16B83"/>
    <w:rsid w:val="00E203CF"/>
    <w:rsid w:val="00E21596"/>
    <w:rsid w:val="00E217A7"/>
    <w:rsid w:val="00E22BD5"/>
    <w:rsid w:val="00E22BF6"/>
    <w:rsid w:val="00E2304D"/>
    <w:rsid w:val="00E232CE"/>
    <w:rsid w:val="00E237D2"/>
    <w:rsid w:val="00E238E1"/>
    <w:rsid w:val="00E24063"/>
    <w:rsid w:val="00E244BE"/>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03D"/>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7C6"/>
    <w:rsid w:val="00E549BF"/>
    <w:rsid w:val="00E54CE0"/>
    <w:rsid w:val="00E550E3"/>
    <w:rsid w:val="00E55246"/>
    <w:rsid w:val="00E5549E"/>
    <w:rsid w:val="00E55966"/>
    <w:rsid w:val="00E56C45"/>
    <w:rsid w:val="00E5709D"/>
    <w:rsid w:val="00E5750F"/>
    <w:rsid w:val="00E57828"/>
    <w:rsid w:val="00E57CED"/>
    <w:rsid w:val="00E57FFE"/>
    <w:rsid w:val="00E604F1"/>
    <w:rsid w:val="00E6056B"/>
    <w:rsid w:val="00E610D3"/>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42"/>
    <w:rsid w:val="00E775DC"/>
    <w:rsid w:val="00E80442"/>
    <w:rsid w:val="00E809D3"/>
    <w:rsid w:val="00E80BAC"/>
    <w:rsid w:val="00E81567"/>
    <w:rsid w:val="00E81B45"/>
    <w:rsid w:val="00E82BAD"/>
    <w:rsid w:val="00E8300E"/>
    <w:rsid w:val="00E83203"/>
    <w:rsid w:val="00E84848"/>
    <w:rsid w:val="00E85044"/>
    <w:rsid w:val="00E8531D"/>
    <w:rsid w:val="00E85536"/>
    <w:rsid w:val="00E85BBE"/>
    <w:rsid w:val="00E8678A"/>
    <w:rsid w:val="00E86F56"/>
    <w:rsid w:val="00E876FE"/>
    <w:rsid w:val="00E87990"/>
    <w:rsid w:val="00E87C47"/>
    <w:rsid w:val="00E90E91"/>
    <w:rsid w:val="00E91609"/>
    <w:rsid w:val="00E917D3"/>
    <w:rsid w:val="00E91968"/>
    <w:rsid w:val="00E91F44"/>
    <w:rsid w:val="00E926DD"/>
    <w:rsid w:val="00E92716"/>
    <w:rsid w:val="00E92B20"/>
    <w:rsid w:val="00E9360B"/>
    <w:rsid w:val="00E945AF"/>
    <w:rsid w:val="00E94733"/>
    <w:rsid w:val="00E94C09"/>
    <w:rsid w:val="00E94E78"/>
    <w:rsid w:val="00E95329"/>
    <w:rsid w:val="00E95759"/>
    <w:rsid w:val="00E9598B"/>
    <w:rsid w:val="00E95E5F"/>
    <w:rsid w:val="00E9646D"/>
    <w:rsid w:val="00E96839"/>
    <w:rsid w:val="00E96B3B"/>
    <w:rsid w:val="00E97533"/>
    <w:rsid w:val="00EA0946"/>
    <w:rsid w:val="00EA0C69"/>
    <w:rsid w:val="00EA158B"/>
    <w:rsid w:val="00EA1872"/>
    <w:rsid w:val="00EA1D2D"/>
    <w:rsid w:val="00EA2252"/>
    <w:rsid w:val="00EA32BF"/>
    <w:rsid w:val="00EA3D03"/>
    <w:rsid w:val="00EA3DCB"/>
    <w:rsid w:val="00EA3E4F"/>
    <w:rsid w:val="00EA4143"/>
    <w:rsid w:val="00EA5803"/>
    <w:rsid w:val="00EA5BEF"/>
    <w:rsid w:val="00EA60BD"/>
    <w:rsid w:val="00EA6AC7"/>
    <w:rsid w:val="00EA6BFB"/>
    <w:rsid w:val="00EA6E2D"/>
    <w:rsid w:val="00EA711D"/>
    <w:rsid w:val="00EA78D6"/>
    <w:rsid w:val="00EA7EC5"/>
    <w:rsid w:val="00EB03C6"/>
    <w:rsid w:val="00EB0700"/>
    <w:rsid w:val="00EB0D5A"/>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22BE"/>
    <w:rsid w:val="00EC265D"/>
    <w:rsid w:val="00EC273E"/>
    <w:rsid w:val="00EC28B0"/>
    <w:rsid w:val="00EC2D32"/>
    <w:rsid w:val="00EC2F51"/>
    <w:rsid w:val="00EC30B1"/>
    <w:rsid w:val="00EC35AF"/>
    <w:rsid w:val="00EC421E"/>
    <w:rsid w:val="00EC4257"/>
    <w:rsid w:val="00EC51E2"/>
    <w:rsid w:val="00EC54C3"/>
    <w:rsid w:val="00EC5521"/>
    <w:rsid w:val="00EC5EC5"/>
    <w:rsid w:val="00EC6049"/>
    <w:rsid w:val="00EC7687"/>
    <w:rsid w:val="00EC7F6F"/>
    <w:rsid w:val="00ED07E6"/>
    <w:rsid w:val="00ED0BB0"/>
    <w:rsid w:val="00ED19CC"/>
    <w:rsid w:val="00ED2394"/>
    <w:rsid w:val="00ED2727"/>
    <w:rsid w:val="00ED2E78"/>
    <w:rsid w:val="00ED35B3"/>
    <w:rsid w:val="00ED3731"/>
    <w:rsid w:val="00ED449C"/>
    <w:rsid w:val="00ED4770"/>
    <w:rsid w:val="00ED50E7"/>
    <w:rsid w:val="00ED5367"/>
    <w:rsid w:val="00ED53D1"/>
    <w:rsid w:val="00ED55E0"/>
    <w:rsid w:val="00ED5C60"/>
    <w:rsid w:val="00ED7193"/>
    <w:rsid w:val="00ED768E"/>
    <w:rsid w:val="00EE0021"/>
    <w:rsid w:val="00EE0E72"/>
    <w:rsid w:val="00EE124C"/>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53FB"/>
    <w:rsid w:val="00EF6221"/>
    <w:rsid w:val="00EF6DF6"/>
    <w:rsid w:val="00EF6EA6"/>
    <w:rsid w:val="00EF7F3D"/>
    <w:rsid w:val="00F00B6B"/>
    <w:rsid w:val="00F01178"/>
    <w:rsid w:val="00F01A38"/>
    <w:rsid w:val="00F02A31"/>
    <w:rsid w:val="00F02FB5"/>
    <w:rsid w:val="00F032D4"/>
    <w:rsid w:val="00F04C2E"/>
    <w:rsid w:val="00F04D14"/>
    <w:rsid w:val="00F053C3"/>
    <w:rsid w:val="00F055F2"/>
    <w:rsid w:val="00F0615E"/>
    <w:rsid w:val="00F0635E"/>
    <w:rsid w:val="00F066D1"/>
    <w:rsid w:val="00F06C4F"/>
    <w:rsid w:val="00F06D29"/>
    <w:rsid w:val="00F06E47"/>
    <w:rsid w:val="00F06EA4"/>
    <w:rsid w:val="00F07960"/>
    <w:rsid w:val="00F079A5"/>
    <w:rsid w:val="00F07CC3"/>
    <w:rsid w:val="00F07E79"/>
    <w:rsid w:val="00F1031B"/>
    <w:rsid w:val="00F104C5"/>
    <w:rsid w:val="00F10D5E"/>
    <w:rsid w:val="00F10E35"/>
    <w:rsid w:val="00F10EEA"/>
    <w:rsid w:val="00F11225"/>
    <w:rsid w:val="00F113E3"/>
    <w:rsid w:val="00F11509"/>
    <w:rsid w:val="00F123FD"/>
    <w:rsid w:val="00F1273A"/>
    <w:rsid w:val="00F1332A"/>
    <w:rsid w:val="00F139D8"/>
    <w:rsid w:val="00F13CE1"/>
    <w:rsid w:val="00F156C9"/>
    <w:rsid w:val="00F15A1B"/>
    <w:rsid w:val="00F15F09"/>
    <w:rsid w:val="00F16A15"/>
    <w:rsid w:val="00F16F7A"/>
    <w:rsid w:val="00F171A3"/>
    <w:rsid w:val="00F17403"/>
    <w:rsid w:val="00F17ECE"/>
    <w:rsid w:val="00F2072E"/>
    <w:rsid w:val="00F2127F"/>
    <w:rsid w:val="00F22234"/>
    <w:rsid w:val="00F225FE"/>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056"/>
    <w:rsid w:val="00F41586"/>
    <w:rsid w:val="00F41BD7"/>
    <w:rsid w:val="00F427BB"/>
    <w:rsid w:val="00F4290B"/>
    <w:rsid w:val="00F43D1E"/>
    <w:rsid w:val="00F44200"/>
    <w:rsid w:val="00F44883"/>
    <w:rsid w:val="00F44901"/>
    <w:rsid w:val="00F4515E"/>
    <w:rsid w:val="00F45A7A"/>
    <w:rsid w:val="00F46105"/>
    <w:rsid w:val="00F46270"/>
    <w:rsid w:val="00F46278"/>
    <w:rsid w:val="00F47157"/>
    <w:rsid w:val="00F47738"/>
    <w:rsid w:val="00F47825"/>
    <w:rsid w:val="00F478E3"/>
    <w:rsid w:val="00F4792D"/>
    <w:rsid w:val="00F47D85"/>
    <w:rsid w:val="00F47EE2"/>
    <w:rsid w:val="00F500ED"/>
    <w:rsid w:val="00F502B7"/>
    <w:rsid w:val="00F5061C"/>
    <w:rsid w:val="00F51066"/>
    <w:rsid w:val="00F517C1"/>
    <w:rsid w:val="00F52D28"/>
    <w:rsid w:val="00F52FEB"/>
    <w:rsid w:val="00F532A0"/>
    <w:rsid w:val="00F53789"/>
    <w:rsid w:val="00F53F6C"/>
    <w:rsid w:val="00F5594D"/>
    <w:rsid w:val="00F55B42"/>
    <w:rsid w:val="00F55B47"/>
    <w:rsid w:val="00F565CA"/>
    <w:rsid w:val="00F566A1"/>
    <w:rsid w:val="00F56A26"/>
    <w:rsid w:val="00F56B1C"/>
    <w:rsid w:val="00F56D5B"/>
    <w:rsid w:val="00F572E7"/>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5314"/>
    <w:rsid w:val="00F7551A"/>
    <w:rsid w:val="00F76B6F"/>
    <w:rsid w:val="00F76D72"/>
    <w:rsid w:val="00F77234"/>
    <w:rsid w:val="00F775DA"/>
    <w:rsid w:val="00F77A3B"/>
    <w:rsid w:val="00F8043B"/>
    <w:rsid w:val="00F80B44"/>
    <w:rsid w:val="00F80CDD"/>
    <w:rsid w:val="00F80D6E"/>
    <w:rsid w:val="00F8139F"/>
    <w:rsid w:val="00F81943"/>
    <w:rsid w:val="00F82167"/>
    <w:rsid w:val="00F827B1"/>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2A2A"/>
    <w:rsid w:val="00F937AE"/>
    <w:rsid w:val="00F93BDC"/>
    <w:rsid w:val="00F93DD5"/>
    <w:rsid w:val="00F93E1A"/>
    <w:rsid w:val="00F93F6E"/>
    <w:rsid w:val="00F93FF2"/>
    <w:rsid w:val="00F94278"/>
    <w:rsid w:val="00F94475"/>
    <w:rsid w:val="00F94B6C"/>
    <w:rsid w:val="00F94EF6"/>
    <w:rsid w:val="00F9573F"/>
    <w:rsid w:val="00F95C83"/>
    <w:rsid w:val="00F95C8E"/>
    <w:rsid w:val="00F96AF0"/>
    <w:rsid w:val="00F96ED0"/>
    <w:rsid w:val="00F96F79"/>
    <w:rsid w:val="00F96FE2"/>
    <w:rsid w:val="00F972E4"/>
    <w:rsid w:val="00FA0728"/>
    <w:rsid w:val="00FA0D8F"/>
    <w:rsid w:val="00FA0ED8"/>
    <w:rsid w:val="00FA18BD"/>
    <w:rsid w:val="00FA205C"/>
    <w:rsid w:val="00FA272A"/>
    <w:rsid w:val="00FA345F"/>
    <w:rsid w:val="00FA369B"/>
    <w:rsid w:val="00FA3A7E"/>
    <w:rsid w:val="00FA3E6E"/>
    <w:rsid w:val="00FA41D3"/>
    <w:rsid w:val="00FA4A37"/>
    <w:rsid w:val="00FA4BB7"/>
    <w:rsid w:val="00FA6439"/>
    <w:rsid w:val="00FA6520"/>
    <w:rsid w:val="00FA69A7"/>
    <w:rsid w:val="00FA76C8"/>
    <w:rsid w:val="00FA77AF"/>
    <w:rsid w:val="00FA78EF"/>
    <w:rsid w:val="00FA7F1D"/>
    <w:rsid w:val="00FB0245"/>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1977"/>
    <w:rsid w:val="00FC1ADD"/>
    <w:rsid w:val="00FC288B"/>
    <w:rsid w:val="00FC29FE"/>
    <w:rsid w:val="00FC35BD"/>
    <w:rsid w:val="00FC3848"/>
    <w:rsid w:val="00FC3B7D"/>
    <w:rsid w:val="00FC3FED"/>
    <w:rsid w:val="00FC4D5B"/>
    <w:rsid w:val="00FC4E3C"/>
    <w:rsid w:val="00FC5A51"/>
    <w:rsid w:val="00FC5FDF"/>
    <w:rsid w:val="00FC634F"/>
    <w:rsid w:val="00FC6585"/>
    <w:rsid w:val="00FC6ED6"/>
    <w:rsid w:val="00FC7A48"/>
    <w:rsid w:val="00FC7CC8"/>
    <w:rsid w:val="00FC7CFA"/>
    <w:rsid w:val="00FD0C71"/>
    <w:rsid w:val="00FD126E"/>
    <w:rsid w:val="00FD1387"/>
    <w:rsid w:val="00FD13B1"/>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0726"/>
    <w:rsid w:val="00FE19C7"/>
    <w:rsid w:val="00FE21AC"/>
    <w:rsid w:val="00FE24BA"/>
    <w:rsid w:val="00FE24E2"/>
    <w:rsid w:val="00FE2D62"/>
    <w:rsid w:val="00FE3137"/>
    <w:rsid w:val="00FE33F7"/>
    <w:rsid w:val="00FE3BEC"/>
    <w:rsid w:val="00FE3E48"/>
    <w:rsid w:val="00FE3F34"/>
    <w:rsid w:val="00FE40D8"/>
    <w:rsid w:val="00FE4271"/>
    <w:rsid w:val="00FE4AED"/>
    <w:rsid w:val="00FE5BCA"/>
    <w:rsid w:val="00FE5CE3"/>
    <w:rsid w:val="00FE60B1"/>
    <w:rsid w:val="00FE67AE"/>
    <w:rsid w:val="00FE6AB4"/>
    <w:rsid w:val="00FE6B0B"/>
    <w:rsid w:val="00FE6BD6"/>
    <w:rsid w:val="00FE6DB0"/>
    <w:rsid w:val="00FE742E"/>
    <w:rsid w:val="00FE7947"/>
    <w:rsid w:val="00FE7FC8"/>
    <w:rsid w:val="00FF123B"/>
    <w:rsid w:val="00FF158A"/>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C97D"/>
  <w15:docId w15:val="{83438358-52C3-480D-BCCD-35D1E4A6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ListTable1Light-Accent11">
    <w:name w:val="List Table 1 Light - Accent 1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11">
    <w:name w:val="List Table 4 - Accent 1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ListTable4-Accent41">
    <w:name w:val="List Table 4 - Accent 41"/>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ListTable7Colorful-Accent61">
    <w:name w:val="List Table 7 Colorful - Accent 61"/>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
    <w:name w:val="Plain Table 51"/>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41">
    <w:name w:val="List Table 1 Light - Accent 41"/>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PlainTable42">
    <w:name w:val="Plain Table 42"/>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0244">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336807333">
      <w:bodyDiv w:val="1"/>
      <w:marLeft w:val="0"/>
      <w:marRight w:val="0"/>
      <w:marTop w:val="0"/>
      <w:marBottom w:val="0"/>
      <w:divBdr>
        <w:top w:val="none" w:sz="0" w:space="0" w:color="auto"/>
        <w:left w:val="none" w:sz="0" w:space="0" w:color="auto"/>
        <w:bottom w:val="none" w:sz="0" w:space="0" w:color="auto"/>
        <w:right w:val="none" w:sz="0" w:space="0" w:color="auto"/>
      </w:divBdr>
    </w:div>
    <w:div w:id="410659022">
      <w:bodyDiv w:val="1"/>
      <w:marLeft w:val="0"/>
      <w:marRight w:val="0"/>
      <w:marTop w:val="0"/>
      <w:marBottom w:val="0"/>
      <w:divBdr>
        <w:top w:val="none" w:sz="0" w:space="0" w:color="auto"/>
        <w:left w:val="none" w:sz="0" w:space="0" w:color="auto"/>
        <w:bottom w:val="none" w:sz="0" w:space="0" w:color="auto"/>
        <w:right w:val="none" w:sz="0" w:space="0" w:color="auto"/>
      </w:divBdr>
    </w:div>
    <w:div w:id="462771854">
      <w:bodyDiv w:val="1"/>
      <w:marLeft w:val="0"/>
      <w:marRight w:val="0"/>
      <w:marTop w:val="0"/>
      <w:marBottom w:val="0"/>
      <w:divBdr>
        <w:top w:val="none" w:sz="0" w:space="0" w:color="auto"/>
        <w:left w:val="none" w:sz="0" w:space="0" w:color="auto"/>
        <w:bottom w:val="none" w:sz="0" w:space="0" w:color="auto"/>
        <w:right w:val="none" w:sz="0" w:space="0" w:color="auto"/>
      </w:divBdr>
    </w:div>
    <w:div w:id="489292569">
      <w:bodyDiv w:val="1"/>
      <w:marLeft w:val="0"/>
      <w:marRight w:val="0"/>
      <w:marTop w:val="0"/>
      <w:marBottom w:val="0"/>
      <w:divBdr>
        <w:top w:val="none" w:sz="0" w:space="0" w:color="auto"/>
        <w:left w:val="none" w:sz="0" w:space="0" w:color="auto"/>
        <w:bottom w:val="none" w:sz="0" w:space="0" w:color="auto"/>
        <w:right w:val="none" w:sz="0" w:space="0" w:color="auto"/>
      </w:divBdr>
    </w:div>
    <w:div w:id="490103721">
      <w:bodyDiv w:val="1"/>
      <w:marLeft w:val="0"/>
      <w:marRight w:val="0"/>
      <w:marTop w:val="0"/>
      <w:marBottom w:val="0"/>
      <w:divBdr>
        <w:top w:val="none" w:sz="0" w:space="0" w:color="auto"/>
        <w:left w:val="none" w:sz="0" w:space="0" w:color="auto"/>
        <w:bottom w:val="none" w:sz="0" w:space="0" w:color="auto"/>
        <w:right w:val="none" w:sz="0" w:space="0" w:color="auto"/>
      </w:divBdr>
    </w:div>
    <w:div w:id="510683366">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844857114">
      <w:bodyDiv w:val="1"/>
      <w:marLeft w:val="0"/>
      <w:marRight w:val="0"/>
      <w:marTop w:val="0"/>
      <w:marBottom w:val="0"/>
      <w:divBdr>
        <w:top w:val="none" w:sz="0" w:space="0" w:color="auto"/>
        <w:left w:val="none" w:sz="0" w:space="0" w:color="auto"/>
        <w:bottom w:val="none" w:sz="0" w:space="0" w:color="auto"/>
        <w:right w:val="none" w:sz="0" w:space="0" w:color="auto"/>
      </w:divBdr>
    </w:div>
    <w:div w:id="872497182">
      <w:bodyDiv w:val="1"/>
      <w:marLeft w:val="0"/>
      <w:marRight w:val="0"/>
      <w:marTop w:val="0"/>
      <w:marBottom w:val="0"/>
      <w:divBdr>
        <w:top w:val="none" w:sz="0" w:space="0" w:color="auto"/>
        <w:left w:val="none" w:sz="0" w:space="0" w:color="auto"/>
        <w:bottom w:val="none" w:sz="0" w:space="0" w:color="auto"/>
        <w:right w:val="none" w:sz="0" w:space="0" w:color="auto"/>
      </w:divBdr>
    </w:div>
    <w:div w:id="899560011">
      <w:bodyDiv w:val="1"/>
      <w:marLeft w:val="0"/>
      <w:marRight w:val="0"/>
      <w:marTop w:val="0"/>
      <w:marBottom w:val="0"/>
      <w:divBdr>
        <w:top w:val="none" w:sz="0" w:space="0" w:color="auto"/>
        <w:left w:val="none" w:sz="0" w:space="0" w:color="auto"/>
        <w:bottom w:val="none" w:sz="0" w:space="0" w:color="auto"/>
        <w:right w:val="none" w:sz="0" w:space="0" w:color="auto"/>
      </w:divBdr>
    </w:div>
    <w:div w:id="94176895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5180011">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30471356">
      <w:bodyDiv w:val="1"/>
      <w:marLeft w:val="0"/>
      <w:marRight w:val="0"/>
      <w:marTop w:val="0"/>
      <w:marBottom w:val="0"/>
      <w:divBdr>
        <w:top w:val="none" w:sz="0" w:space="0" w:color="auto"/>
        <w:left w:val="none" w:sz="0" w:space="0" w:color="auto"/>
        <w:bottom w:val="none" w:sz="0" w:space="0" w:color="auto"/>
        <w:right w:val="none" w:sz="0" w:space="0" w:color="auto"/>
      </w:divBdr>
    </w:div>
    <w:div w:id="1561744050">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391">
      <w:bodyDiv w:val="1"/>
      <w:marLeft w:val="0"/>
      <w:marRight w:val="0"/>
      <w:marTop w:val="0"/>
      <w:marBottom w:val="0"/>
      <w:divBdr>
        <w:top w:val="none" w:sz="0" w:space="0" w:color="auto"/>
        <w:left w:val="none" w:sz="0" w:space="0" w:color="auto"/>
        <w:bottom w:val="none" w:sz="0" w:space="0" w:color="auto"/>
        <w:right w:val="none" w:sz="0" w:space="0" w:color="auto"/>
      </w:divBdr>
    </w:div>
    <w:div w:id="1852452990">
      <w:bodyDiv w:val="1"/>
      <w:marLeft w:val="0"/>
      <w:marRight w:val="0"/>
      <w:marTop w:val="0"/>
      <w:marBottom w:val="0"/>
      <w:divBdr>
        <w:top w:val="none" w:sz="0" w:space="0" w:color="auto"/>
        <w:left w:val="none" w:sz="0" w:space="0" w:color="auto"/>
        <w:bottom w:val="none" w:sz="0" w:space="0" w:color="auto"/>
        <w:right w:val="none" w:sz="0" w:space="0" w:color="auto"/>
      </w:divBdr>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430">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D229-E929-4363-BF14-AF232C0E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4.xml><?xml version="1.0" encoding="utf-8"?>
<ds:datastoreItem xmlns:ds="http://schemas.openxmlformats.org/officeDocument/2006/customXml" ds:itemID="{F0B23872-23AA-F046-BEA1-01C42E1F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Wright</dc:creator>
  <cp:lastModifiedBy>Ashwin DSilva</cp:lastModifiedBy>
  <cp:revision>2</cp:revision>
  <cp:lastPrinted>2020-05-19T10:45:00Z</cp:lastPrinted>
  <dcterms:created xsi:type="dcterms:W3CDTF">2021-03-23T04:31:00Z</dcterms:created>
  <dcterms:modified xsi:type="dcterms:W3CDTF">2021-03-23T04:31:00Z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