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29ED8" w14:textId="50B14AB3" w:rsidR="00711E88" w:rsidRPr="00711E88" w:rsidRDefault="00711E88" w:rsidP="00711E88">
      <w:pPr>
        <w:spacing w:after="0" w:line="240" w:lineRule="auto"/>
        <w:rPr>
          <w:rFonts w:ascii="Arial" w:eastAsia="Times New Roman" w:hAnsi="Arial" w:cs="Arial"/>
          <w:color w:val="000000"/>
          <w:sz w:val="20"/>
          <w:szCs w:val="20"/>
          <w:lang w:eastAsia="en-GB"/>
        </w:rPr>
      </w:pPr>
      <w:r w:rsidRPr="00711E88">
        <w:rPr>
          <w:rFonts w:ascii="Arial" w:eastAsia="Times New Roman" w:hAnsi="Arial" w:cs="Arial"/>
          <w:b/>
          <w:bCs/>
          <w:color w:val="000000"/>
          <w:sz w:val="20"/>
          <w:szCs w:val="20"/>
          <w:lang w:eastAsia="en-GB"/>
        </w:rPr>
        <w:t>Orchard Therapeutics and Pharming Group Announce Collaboration to Develop and Commercialize ex vivo HSC Gene Therapy for Hereditary Angioedema</w:t>
      </w:r>
      <w:r w:rsidRPr="00711E88">
        <w:rPr>
          <w:rFonts w:ascii="Arial" w:eastAsia="Times New Roman" w:hAnsi="Arial" w:cs="Arial"/>
          <w:color w:val="000000"/>
          <w:sz w:val="20"/>
          <w:szCs w:val="20"/>
          <w:lang w:eastAsia="en-GB"/>
        </w:rPr>
        <w:t xml:space="preserve"> </w:t>
      </w:r>
    </w:p>
    <w:p w14:paraId="08449DC9"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Highlights the broader potential of Orchard's ex vivo autologous HSC gene therapy platform approach in new and larger indications</w:t>
      </w:r>
    </w:p>
    <w:p w14:paraId="4B65EF47"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 xml:space="preserve">Reinforces Pharming's commitment to the </w:t>
      </w:r>
      <w:proofErr w:type="spellStart"/>
      <w:r w:rsidRPr="00711E88">
        <w:rPr>
          <w:rFonts w:ascii="Arial" w:eastAsia="Times New Roman" w:hAnsi="Arial" w:cs="Arial"/>
          <w:b/>
          <w:bCs/>
          <w:i/>
          <w:iCs/>
          <w:color w:val="000000"/>
          <w:sz w:val="20"/>
          <w:szCs w:val="20"/>
          <w:lang w:eastAsia="en-GB"/>
        </w:rPr>
        <w:t>HAE</w:t>
      </w:r>
      <w:proofErr w:type="spellEnd"/>
      <w:r w:rsidRPr="00711E88">
        <w:rPr>
          <w:rFonts w:ascii="Arial" w:eastAsia="Times New Roman" w:hAnsi="Arial" w:cs="Arial"/>
          <w:b/>
          <w:bCs/>
          <w:i/>
          <w:iCs/>
          <w:color w:val="000000"/>
          <w:sz w:val="20"/>
          <w:szCs w:val="20"/>
          <w:lang w:eastAsia="en-GB"/>
        </w:rPr>
        <w:t xml:space="preserve"> community and utilizes its relevant clinical expertise and global commercialization infrastructure</w:t>
      </w:r>
    </w:p>
    <w:p w14:paraId="209946AB"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Companies to host joint investor call at 8:00 a.m. EDT / 2:00 p.m. CEST</w:t>
      </w:r>
    </w:p>
    <w:p w14:paraId="51278F70" w14:textId="77777777" w:rsidR="00711E88" w:rsidRDefault="00711E88" w:rsidP="00711E88">
      <w:pPr>
        <w:spacing w:after="0"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BOSTON, LONDON and LEIDEN, The Netherlands </w:t>
      </w:r>
    </w:p>
    <w:p w14:paraId="790BE848" w14:textId="77777777" w:rsidR="00711E88" w:rsidRDefault="00711E88" w:rsidP="00711E88">
      <w:pPr>
        <w:spacing w:after="0" w:line="240" w:lineRule="auto"/>
        <w:rPr>
          <w:rFonts w:ascii="Arial" w:eastAsia="Times New Roman" w:hAnsi="Arial" w:cs="Arial"/>
          <w:color w:val="000000"/>
          <w:sz w:val="20"/>
          <w:szCs w:val="20"/>
          <w:lang w:eastAsia="en-GB"/>
        </w:rPr>
      </w:pPr>
    </w:p>
    <w:p w14:paraId="3338D9BA" w14:textId="75B698AC" w:rsidR="00711E88" w:rsidRPr="00711E88" w:rsidRDefault="00711E88" w:rsidP="00711E88">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J</w:t>
      </w:r>
      <w:r w:rsidRPr="00711E88">
        <w:rPr>
          <w:rFonts w:ascii="Arial" w:eastAsia="Times New Roman" w:hAnsi="Arial" w:cs="Arial"/>
          <w:color w:val="000000"/>
          <w:sz w:val="20"/>
          <w:szCs w:val="20"/>
          <w:lang w:eastAsia="en-GB"/>
        </w:rPr>
        <w:t xml:space="preserve">uly 1, 2021 </w:t>
      </w:r>
    </w:p>
    <w:p w14:paraId="2705729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/PRNewswire/ -- Orchard Therapeutics (Nasdaq: </w:t>
      </w:r>
      <w:proofErr w:type="spellStart"/>
      <w:r w:rsidRPr="00711E88">
        <w:rPr>
          <w:rFonts w:ascii="Arial" w:eastAsia="Times New Roman" w:hAnsi="Arial" w:cs="Arial"/>
          <w:color w:val="000000"/>
          <w:sz w:val="20"/>
          <w:szCs w:val="20"/>
          <w:lang w:eastAsia="en-GB"/>
        </w:rPr>
        <w:t>ORTX</w:t>
      </w:r>
      <w:proofErr w:type="spellEnd"/>
      <w:r w:rsidRPr="00711E88">
        <w:rPr>
          <w:rFonts w:ascii="Arial" w:eastAsia="Times New Roman" w:hAnsi="Arial" w:cs="Arial"/>
          <w:color w:val="000000"/>
          <w:sz w:val="20"/>
          <w:szCs w:val="20"/>
          <w:lang w:eastAsia="en-GB"/>
        </w:rPr>
        <w:t xml:space="preserve">), a global gene therapy leader, and Pharming Group N.V. (Euronext Amsterdam: PHARM) (Nasdaq: PHAR), a global, commercial stage biopharmaceutical company, today announced a strategic collaboration to research, develop, manufacture and commercialize </w:t>
      </w: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 xml:space="preserve">-105, a newly disclosed investigational </w:t>
      </w:r>
      <w:r w:rsidRPr="00711E88">
        <w:rPr>
          <w:rFonts w:ascii="Arial" w:eastAsia="Times New Roman" w:hAnsi="Arial" w:cs="Arial"/>
          <w:i/>
          <w:iCs/>
          <w:color w:val="000000"/>
          <w:sz w:val="20"/>
          <w:szCs w:val="20"/>
          <w:lang w:eastAsia="en-GB"/>
        </w:rPr>
        <w:t>ex vivo</w:t>
      </w:r>
      <w:r w:rsidRPr="00711E88">
        <w:rPr>
          <w:rFonts w:ascii="Arial" w:eastAsia="Times New Roman" w:hAnsi="Arial" w:cs="Arial"/>
          <w:color w:val="000000"/>
          <w:sz w:val="20"/>
          <w:szCs w:val="20"/>
          <w:lang w:eastAsia="en-GB"/>
        </w:rPr>
        <w:t xml:space="preserve"> autologous hematopoietic stem cell (HSC) gene therapy for the treatment of hereditary angioedema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a life-threatening rare disorder that causes recurring swelling attacks in the face, throat, extremities and abdomen.</w:t>
      </w:r>
    </w:p>
    <w:p w14:paraId="170AB3C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 xml:space="preserve">-105 is an investigational HSC gene therapy designed to increase </w:t>
      </w:r>
      <w:proofErr w:type="spellStart"/>
      <w:r w:rsidRPr="00711E88">
        <w:rPr>
          <w:rFonts w:ascii="Arial" w:eastAsia="Times New Roman" w:hAnsi="Arial" w:cs="Arial"/>
          <w:color w:val="000000"/>
          <w:sz w:val="20"/>
          <w:szCs w:val="20"/>
          <w:lang w:eastAsia="en-GB"/>
        </w:rPr>
        <w:t>C1</w:t>
      </w:r>
      <w:proofErr w:type="spellEnd"/>
      <w:r w:rsidRPr="00711E88">
        <w:rPr>
          <w:rFonts w:ascii="Arial" w:eastAsia="Times New Roman" w:hAnsi="Arial" w:cs="Arial"/>
          <w:color w:val="000000"/>
          <w:sz w:val="20"/>
          <w:szCs w:val="20"/>
          <w:lang w:eastAsia="en-GB"/>
        </w:rPr>
        <w:t xml:space="preserve"> esterase inhibitor (</w:t>
      </w:r>
      <w:proofErr w:type="spellStart"/>
      <w:r w:rsidRPr="00711E88">
        <w:rPr>
          <w:rFonts w:ascii="Arial" w:eastAsia="Times New Roman" w:hAnsi="Arial" w:cs="Arial"/>
          <w:color w:val="000000"/>
          <w:sz w:val="20"/>
          <w:szCs w:val="20"/>
          <w:lang w:eastAsia="en-GB"/>
        </w:rPr>
        <w:t>C1-INH</w:t>
      </w:r>
      <w:proofErr w:type="spellEnd"/>
      <w:r w:rsidRPr="00711E88">
        <w:rPr>
          <w:rFonts w:ascii="Arial" w:eastAsia="Times New Roman" w:hAnsi="Arial" w:cs="Arial"/>
          <w:color w:val="000000"/>
          <w:sz w:val="20"/>
          <w:szCs w:val="20"/>
          <w:lang w:eastAsia="en-GB"/>
        </w:rPr>
        <w:t xml:space="preserve">) in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patient serum to prevent hereditary angioedema attacks. </w:t>
      </w: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 xml:space="preserve">-105 inserts one or more functional copies of the </w:t>
      </w:r>
      <w:proofErr w:type="spellStart"/>
      <w:r w:rsidRPr="00711E88">
        <w:rPr>
          <w:rFonts w:ascii="Arial" w:eastAsia="Times New Roman" w:hAnsi="Arial" w:cs="Arial"/>
          <w:color w:val="000000"/>
          <w:sz w:val="20"/>
          <w:szCs w:val="20"/>
          <w:lang w:eastAsia="en-GB"/>
        </w:rPr>
        <w:t>SERPING1</w:t>
      </w:r>
      <w:proofErr w:type="spellEnd"/>
      <w:r w:rsidRPr="00711E88">
        <w:rPr>
          <w:rFonts w:ascii="Arial" w:eastAsia="Times New Roman" w:hAnsi="Arial" w:cs="Arial"/>
          <w:color w:val="000000"/>
          <w:sz w:val="20"/>
          <w:szCs w:val="20"/>
          <w:lang w:eastAsia="en-GB"/>
        </w:rPr>
        <w:t xml:space="preserve"> gene into patients own HSCs </w:t>
      </w:r>
      <w:r w:rsidRPr="00711E88">
        <w:rPr>
          <w:rFonts w:ascii="Arial" w:eastAsia="Times New Roman" w:hAnsi="Arial" w:cs="Arial"/>
          <w:i/>
          <w:iCs/>
          <w:color w:val="000000"/>
          <w:sz w:val="20"/>
          <w:szCs w:val="20"/>
          <w:lang w:eastAsia="en-GB"/>
        </w:rPr>
        <w:t>ex vivo</w:t>
      </w:r>
      <w:r w:rsidRPr="00711E88">
        <w:rPr>
          <w:rFonts w:ascii="Arial" w:eastAsia="Times New Roman" w:hAnsi="Arial" w:cs="Arial"/>
          <w:color w:val="000000"/>
          <w:sz w:val="20"/>
          <w:szCs w:val="20"/>
          <w:lang w:eastAsia="en-GB"/>
        </w:rPr>
        <w:t xml:space="preserve"> which are then transplanted back into the patient for potential durable </w:t>
      </w:r>
      <w:proofErr w:type="spellStart"/>
      <w:r w:rsidRPr="00711E88">
        <w:rPr>
          <w:rFonts w:ascii="Arial" w:eastAsia="Times New Roman" w:hAnsi="Arial" w:cs="Arial"/>
          <w:color w:val="000000"/>
          <w:sz w:val="20"/>
          <w:szCs w:val="20"/>
          <w:lang w:eastAsia="en-GB"/>
        </w:rPr>
        <w:t>C1-INH</w:t>
      </w:r>
      <w:proofErr w:type="spellEnd"/>
      <w:r w:rsidRPr="00711E88">
        <w:rPr>
          <w:rFonts w:ascii="Arial" w:eastAsia="Times New Roman" w:hAnsi="Arial" w:cs="Arial"/>
          <w:color w:val="000000"/>
          <w:sz w:val="20"/>
          <w:szCs w:val="20"/>
          <w:lang w:eastAsia="en-GB"/>
        </w:rPr>
        <w:t xml:space="preserve"> production. In preclinical studies, to date, </w:t>
      </w: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 xml:space="preserve">-105 demonstrated high levels of </w:t>
      </w:r>
      <w:proofErr w:type="spellStart"/>
      <w:r w:rsidRPr="00711E88">
        <w:rPr>
          <w:rFonts w:ascii="Arial" w:eastAsia="Times New Roman" w:hAnsi="Arial" w:cs="Arial"/>
          <w:color w:val="000000"/>
          <w:sz w:val="20"/>
          <w:szCs w:val="20"/>
          <w:lang w:eastAsia="en-GB"/>
        </w:rPr>
        <w:t>SERPING1</w:t>
      </w:r>
      <w:proofErr w:type="spellEnd"/>
      <w:r w:rsidRPr="00711E88">
        <w:rPr>
          <w:rFonts w:ascii="Arial" w:eastAsia="Times New Roman" w:hAnsi="Arial" w:cs="Arial"/>
          <w:color w:val="000000"/>
          <w:sz w:val="20"/>
          <w:szCs w:val="20"/>
          <w:lang w:eastAsia="en-GB"/>
        </w:rPr>
        <w:t xml:space="preserve"> gene expression via lentiviral-mediated transduction in multiple cell lines and primary human </w:t>
      </w:r>
      <w:proofErr w:type="spellStart"/>
      <w:r w:rsidRPr="00711E88">
        <w:rPr>
          <w:rFonts w:ascii="Arial" w:eastAsia="Times New Roman" w:hAnsi="Arial" w:cs="Arial"/>
          <w:color w:val="000000"/>
          <w:sz w:val="20"/>
          <w:szCs w:val="20"/>
          <w:lang w:eastAsia="en-GB"/>
        </w:rPr>
        <w:t>CD34</w:t>
      </w:r>
      <w:proofErr w:type="spellEnd"/>
      <w:r w:rsidRPr="00711E88">
        <w:rPr>
          <w:rFonts w:ascii="Arial" w:eastAsia="Times New Roman" w:hAnsi="Arial" w:cs="Arial"/>
          <w:color w:val="000000"/>
          <w:sz w:val="20"/>
          <w:szCs w:val="20"/>
          <w:lang w:eastAsia="en-GB"/>
        </w:rPr>
        <w:t xml:space="preserve">+ HSCs. Furthermore, the program achieved production of functional </w:t>
      </w:r>
      <w:proofErr w:type="spellStart"/>
      <w:r w:rsidRPr="00711E88">
        <w:rPr>
          <w:rFonts w:ascii="Arial" w:eastAsia="Times New Roman" w:hAnsi="Arial" w:cs="Arial"/>
          <w:color w:val="000000"/>
          <w:sz w:val="20"/>
          <w:szCs w:val="20"/>
          <w:lang w:eastAsia="en-GB"/>
        </w:rPr>
        <w:t>C1-INH</w:t>
      </w:r>
      <w:proofErr w:type="spellEnd"/>
      <w:r w:rsidRPr="00711E88">
        <w:rPr>
          <w:rFonts w:ascii="Arial" w:eastAsia="Times New Roman" w:hAnsi="Arial" w:cs="Arial"/>
          <w:color w:val="000000"/>
          <w:sz w:val="20"/>
          <w:szCs w:val="20"/>
          <w:lang w:eastAsia="en-GB"/>
        </w:rPr>
        <w:t xml:space="preserve"> protein, as measured by a clinically validated assay.</w:t>
      </w:r>
    </w:p>
    <w:p w14:paraId="10A06CE2"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Under the terms of the collaboration, Pharming has been granted worldwide rights to </w:t>
      </w: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 xml:space="preserve">-105 and will be responsible for clinical development, regulatory filings, and commercialization of the investigational gene therapy, including associated costs. Orchard will lead the completion of IND-enabling activities and oversee manufacturing of </w:t>
      </w: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 xml:space="preserve">-105 during pre-clinical and clinical development, which will be funded by Pharming. In addition, both companies will explore the application of non-toxic conditioning regimen for use with </w:t>
      </w:r>
      <w:proofErr w:type="spellStart"/>
      <w:r w:rsidRPr="00711E88">
        <w:rPr>
          <w:rFonts w:ascii="Arial" w:eastAsia="Times New Roman" w:hAnsi="Arial" w:cs="Arial"/>
          <w:color w:val="000000"/>
          <w:sz w:val="20"/>
          <w:szCs w:val="20"/>
          <w:lang w:eastAsia="en-GB"/>
        </w:rPr>
        <w:t>OTL</w:t>
      </w:r>
      <w:proofErr w:type="spellEnd"/>
      <w:r w:rsidRPr="00711E88">
        <w:rPr>
          <w:rFonts w:ascii="Arial" w:eastAsia="Times New Roman" w:hAnsi="Arial" w:cs="Arial"/>
          <w:color w:val="000000"/>
          <w:sz w:val="20"/>
          <w:szCs w:val="20"/>
          <w:lang w:eastAsia="en-GB"/>
        </w:rPr>
        <w:t>-105 administration.</w:t>
      </w:r>
    </w:p>
    <w:p w14:paraId="757DD06C"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Orchard will receive an upfront payment of $17.5 million comprising $10 million in cash and a $7.5 million equity investment from Pharming at a premium to Orchard's recent share price. Orchard is also eligible to receive up to $189.5 million in development, regulatory and sales milestones as well as mid-single to low double-digit royalty payments on future worldwide sales.</w:t>
      </w:r>
    </w:p>
    <w:p w14:paraId="76B1B385"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 xml:space="preserve">"Given the combination of our expertise in HSC gene therapy with Pharming's long-standing legacy and experience, we have the potential to reinvent the treatment paradigm for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by providing people living with this life-threatening disorder a sustained therapy with a single administration," said Bobby Gaspar, M.D., Ph.D., chief executive officer of Orchard Therapeutics. "This collaboration demonstrates the promise of the HSC gene therapy platform and how it can be applied to new therapeutic areas with larger patient populations. We believe the HSC gene therapy pipeline we are building could continue to be a source of future partnerships in areas where the biology supports our approach."</w:t>
      </w:r>
    </w:p>
    <w:p w14:paraId="1A40F1E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 xml:space="preserve">"Pharming has been committed to the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community for more than two decades," said </w:t>
      </w:r>
      <w:proofErr w:type="spellStart"/>
      <w:r w:rsidRPr="00711E88">
        <w:rPr>
          <w:rFonts w:ascii="Arial" w:eastAsia="Times New Roman" w:hAnsi="Arial" w:cs="Arial"/>
          <w:i/>
          <w:iCs/>
          <w:color w:val="000000"/>
          <w:sz w:val="20"/>
          <w:szCs w:val="20"/>
          <w:lang w:eastAsia="en-GB"/>
        </w:rPr>
        <w:t>Sijmen</w:t>
      </w:r>
      <w:proofErr w:type="spellEnd"/>
      <w:r w:rsidRPr="00711E88">
        <w:rPr>
          <w:rFonts w:ascii="Arial" w:eastAsia="Times New Roman" w:hAnsi="Arial" w:cs="Arial"/>
          <w:i/>
          <w:iCs/>
          <w:color w:val="000000"/>
          <w:sz w:val="20"/>
          <w:szCs w:val="20"/>
          <w:lang w:eastAsia="en-GB"/>
        </w:rPr>
        <w:t xml:space="preserve"> de Vries M.D., MBA, chief executive officer of Pharming. "We have partnered with Orchard Therapeutics, a leader in the development of autologous HSC gene therapy, to develop a potentially curative treatment for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Based on Pharming's experience in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we believe that HSC gene therapy has the potential for the highest probability of success. This confidence is based on the durability of effect and safety observed in approved treatments from Orchard's HSC gene therapy portfolio and positive </w:t>
      </w:r>
      <w:r w:rsidRPr="00711E88">
        <w:rPr>
          <w:rFonts w:ascii="Arial" w:eastAsia="Times New Roman" w:hAnsi="Arial" w:cs="Arial"/>
          <w:i/>
          <w:iCs/>
          <w:color w:val="000000"/>
          <w:sz w:val="20"/>
          <w:szCs w:val="20"/>
          <w:lang w:eastAsia="en-GB"/>
        </w:rPr>
        <w:lastRenderedPageBreak/>
        <w:t xml:space="preserve">clinical data in several other programs. This a significant first step in developing a potentially transformative one-time treatment for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w:t>
      </w:r>
    </w:p>
    <w:p w14:paraId="488DC745"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 xml:space="preserve">"Great progress has been made in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treatment over the last 15 years. However,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remains a severe, debilitating disease with an ongoing burden of angioedema attacks or chronic medication use," said </w:t>
      </w:r>
      <w:proofErr w:type="spellStart"/>
      <w:r w:rsidRPr="00711E88">
        <w:rPr>
          <w:rFonts w:ascii="Arial" w:eastAsia="Times New Roman" w:hAnsi="Arial" w:cs="Arial"/>
          <w:i/>
          <w:iCs/>
          <w:color w:val="000000"/>
          <w:sz w:val="20"/>
          <w:szCs w:val="20"/>
          <w:lang w:eastAsia="en-GB"/>
        </w:rPr>
        <w:t>Dr.</w:t>
      </w:r>
      <w:proofErr w:type="spellEnd"/>
      <w:r w:rsidRPr="00711E88">
        <w:rPr>
          <w:rFonts w:ascii="Arial" w:eastAsia="Times New Roman" w:hAnsi="Arial" w:cs="Arial"/>
          <w:i/>
          <w:iCs/>
          <w:color w:val="000000"/>
          <w:sz w:val="20"/>
          <w:szCs w:val="20"/>
          <w:lang w:eastAsia="en-GB"/>
        </w:rPr>
        <w:t xml:space="preserve"> Marc </w:t>
      </w:r>
      <w:proofErr w:type="spellStart"/>
      <w:r w:rsidRPr="00711E88">
        <w:rPr>
          <w:rFonts w:ascii="Arial" w:eastAsia="Times New Roman" w:hAnsi="Arial" w:cs="Arial"/>
          <w:i/>
          <w:iCs/>
          <w:color w:val="000000"/>
          <w:sz w:val="20"/>
          <w:szCs w:val="20"/>
          <w:lang w:eastAsia="en-GB"/>
        </w:rPr>
        <w:t>Riedl</w:t>
      </w:r>
      <w:proofErr w:type="spellEnd"/>
      <w:r w:rsidRPr="00711E88">
        <w:rPr>
          <w:rFonts w:ascii="Arial" w:eastAsia="Times New Roman" w:hAnsi="Arial" w:cs="Arial"/>
          <w:i/>
          <w:iCs/>
          <w:color w:val="000000"/>
          <w:sz w:val="20"/>
          <w:szCs w:val="20"/>
          <w:lang w:eastAsia="en-GB"/>
        </w:rPr>
        <w:t xml:space="preserve">, professor of medicine and clinical director of the U.S. Hereditary Angioedema Association </w:t>
      </w:r>
      <w:proofErr w:type="spellStart"/>
      <w:r w:rsidRPr="00711E88">
        <w:rPr>
          <w:rFonts w:ascii="Arial" w:eastAsia="Times New Roman" w:hAnsi="Arial" w:cs="Arial"/>
          <w:i/>
          <w:iCs/>
          <w:color w:val="000000"/>
          <w:sz w:val="20"/>
          <w:szCs w:val="20"/>
          <w:lang w:eastAsia="en-GB"/>
        </w:rPr>
        <w:t>Center</w:t>
      </w:r>
      <w:proofErr w:type="spellEnd"/>
      <w:r w:rsidRPr="00711E88">
        <w:rPr>
          <w:rFonts w:ascii="Arial" w:eastAsia="Times New Roman" w:hAnsi="Arial" w:cs="Arial"/>
          <w:i/>
          <w:iCs/>
          <w:color w:val="000000"/>
          <w:sz w:val="20"/>
          <w:szCs w:val="20"/>
          <w:lang w:eastAsia="en-GB"/>
        </w:rPr>
        <w:t xml:space="preserve"> at the University of California, San Diego. This promising work toward treatment with the potential for durable long-term clinical benefit is encouraging and signifies an ongoing commitment to the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 xml:space="preserve"> community. I look forward to these efforts to identify and carefully advance a potential cure for </w:t>
      </w:r>
      <w:proofErr w:type="spellStart"/>
      <w:r w:rsidRPr="00711E88">
        <w:rPr>
          <w:rFonts w:ascii="Arial" w:eastAsia="Times New Roman" w:hAnsi="Arial" w:cs="Arial"/>
          <w:i/>
          <w:iCs/>
          <w:color w:val="000000"/>
          <w:sz w:val="20"/>
          <w:szCs w:val="20"/>
          <w:lang w:eastAsia="en-GB"/>
        </w:rPr>
        <w:t>HAE</w:t>
      </w:r>
      <w:proofErr w:type="spellEnd"/>
      <w:r w:rsidRPr="00711E88">
        <w:rPr>
          <w:rFonts w:ascii="Arial" w:eastAsia="Times New Roman" w:hAnsi="Arial" w:cs="Arial"/>
          <w:i/>
          <w:iCs/>
          <w:color w:val="000000"/>
          <w:sz w:val="20"/>
          <w:szCs w:val="20"/>
          <w:lang w:eastAsia="en-GB"/>
        </w:rPr>
        <w:t>."</w:t>
      </w:r>
    </w:p>
    <w:p w14:paraId="0222886C"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The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market is expected to generate ~$2 billion in sales in 2021, currently growing at 8% per annum. This represents a significant commercial opportunity for Pharming Group and Orchard Therapeutics.</w:t>
      </w:r>
    </w:p>
    <w:p w14:paraId="01D84F5C"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Webcast Link:</w:t>
      </w:r>
    </w:p>
    <w:p w14:paraId="626931C5"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hyperlink r:id="rId4" w:tgtFrame="_blank" w:history="1">
        <w:r w:rsidRPr="00711E88">
          <w:rPr>
            <w:rFonts w:ascii="Arial" w:eastAsia="Times New Roman" w:hAnsi="Arial" w:cs="Arial"/>
            <w:color w:val="0000FF"/>
            <w:sz w:val="20"/>
            <w:szCs w:val="20"/>
            <w:u w:val="single"/>
            <w:lang w:eastAsia="en-GB"/>
          </w:rPr>
          <w:t>https://webcast.openbriefing.com/pharming-jul21/</w:t>
        </w:r>
      </w:hyperlink>
      <w:r w:rsidRPr="00711E88">
        <w:rPr>
          <w:rFonts w:ascii="Arial" w:eastAsia="Times New Roman" w:hAnsi="Arial" w:cs="Arial"/>
          <w:color w:val="000000"/>
          <w:sz w:val="20"/>
          <w:szCs w:val="20"/>
          <w:lang w:eastAsia="en-GB"/>
        </w:rPr>
        <w:t>  </w:t>
      </w:r>
    </w:p>
    <w:p w14:paraId="78A74FF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Participant Dial-in Details:</w:t>
      </w:r>
    </w:p>
    <w:tbl>
      <w:tblPr>
        <w:tblW w:w="0" w:type="auto"/>
        <w:tblCellMar>
          <w:left w:w="0" w:type="dxa"/>
          <w:right w:w="0" w:type="dxa"/>
        </w:tblCellMar>
        <w:tblLook w:val="04A0" w:firstRow="1" w:lastRow="0" w:firstColumn="1" w:lastColumn="0" w:noHBand="0" w:noVBand="1"/>
      </w:tblPr>
      <w:tblGrid>
        <w:gridCol w:w="1912"/>
        <w:gridCol w:w="1535"/>
      </w:tblGrid>
      <w:tr w:rsidR="00711E88" w:rsidRPr="00711E88" w14:paraId="679410F2" w14:textId="77777777" w:rsidTr="00711E88">
        <w:tc>
          <w:tcPr>
            <w:tcW w:w="0" w:type="auto"/>
            <w:tcBorders>
              <w:top w:val="nil"/>
              <w:left w:val="nil"/>
              <w:bottom w:val="nil"/>
              <w:right w:val="nil"/>
            </w:tcBorders>
            <w:tcMar>
              <w:top w:w="0" w:type="dxa"/>
              <w:left w:w="120" w:type="dxa"/>
              <w:bottom w:w="0" w:type="dxa"/>
              <w:right w:w="120" w:type="dxa"/>
            </w:tcMar>
            <w:vAlign w:val="center"/>
            <w:hideMark/>
          </w:tcPr>
          <w:p w14:paraId="45B49804"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United Kingdom </w:t>
            </w:r>
          </w:p>
        </w:tc>
        <w:tc>
          <w:tcPr>
            <w:tcW w:w="0" w:type="auto"/>
            <w:tcBorders>
              <w:top w:val="nil"/>
              <w:left w:val="nil"/>
              <w:bottom w:val="nil"/>
              <w:right w:val="nil"/>
            </w:tcBorders>
            <w:tcMar>
              <w:top w:w="0" w:type="dxa"/>
              <w:left w:w="120" w:type="dxa"/>
              <w:bottom w:w="0" w:type="dxa"/>
              <w:right w:w="120" w:type="dxa"/>
            </w:tcMar>
            <w:vAlign w:val="center"/>
            <w:hideMark/>
          </w:tcPr>
          <w:p w14:paraId="3C38BC14"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0800 640 6441</w:t>
            </w:r>
          </w:p>
        </w:tc>
      </w:tr>
      <w:tr w:rsidR="00711E88" w:rsidRPr="00711E88" w14:paraId="7B1FC694" w14:textId="77777777" w:rsidTr="00711E88">
        <w:tc>
          <w:tcPr>
            <w:tcW w:w="0" w:type="auto"/>
            <w:tcBorders>
              <w:top w:val="nil"/>
              <w:left w:val="nil"/>
              <w:bottom w:val="nil"/>
              <w:right w:val="nil"/>
            </w:tcBorders>
            <w:tcMar>
              <w:top w:w="0" w:type="dxa"/>
              <w:left w:w="120" w:type="dxa"/>
              <w:bottom w:w="0" w:type="dxa"/>
              <w:right w:w="120" w:type="dxa"/>
            </w:tcMar>
            <w:vAlign w:val="center"/>
            <w:hideMark/>
          </w:tcPr>
          <w:p w14:paraId="365B1145"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United Kingdom (Local)</w:t>
            </w:r>
          </w:p>
        </w:tc>
        <w:tc>
          <w:tcPr>
            <w:tcW w:w="0" w:type="auto"/>
            <w:tcBorders>
              <w:top w:val="nil"/>
              <w:left w:val="nil"/>
              <w:bottom w:val="nil"/>
              <w:right w:val="nil"/>
            </w:tcBorders>
            <w:tcMar>
              <w:top w:w="0" w:type="dxa"/>
              <w:left w:w="120" w:type="dxa"/>
              <w:bottom w:w="0" w:type="dxa"/>
              <w:right w:w="120" w:type="dxa"/>
            </w:tcMar>
            <w:vAlign w:val="center"/>
            <w:hideMark/>
          </w:tcPr>
          <w:p w14:paraId="5EB2597C"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020 3936 2999</w:t>
            </w:r>
          </w:p>
        </w:tc>
      </w:tr>
      <w:tr w:rsidR="00711E88" w:rsidRPr="00711E88" w14:paraId="1DAF6E14" w14:textId="77777777" w:rsidTr="00711E88">
        <w:tc>
          <w:tcPr>
            <w:tcW w:w="0" w:type="auto"/>
            <w:tcBorders>
              <w:top w:val="nil"/>
              <w:left w:val="nil"/>
              <w:bottom w:val="nil"/>
              <w:right w:val="nil"/>
            </w:tcBorders>
            <w:tcMar>
              <w:top w:w="0" w:type="dxa"/>
              <w:left w:w="120" w:type="dxa"/>
              <w:bottom w:w="0" w:type="dxa"/>
              <w:right w:w="120" w:type="dxa"/>
            </w:tcMar>
            <w:vAlign w:val="center"/>
            <w:hideMark/>
          </w:tcPr>
          <w:p w14:paraId="0D12287C"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United States (Local)</w:t>
            </w:r>
          </w:p>
        </w:tc>
        <w:tc>
          <w:tcPr>
            <w:tcW w:w="0" w:type="auto"/>
            <w:tcBorders>
              <w:top w:val="nil"/>
              <w:left w:val="nil"/>
              <w:bottom w:val="nil"/>
              <w:right w:val="nil"/>
            </w:tcBorders>
            <w:tcMar>
              <w:top w:w="0" w:type="dxa"/>
              <w:left w:w="120" w:type="dxa"/>
              <w:bottom w:w="0" w:type="dxa"/>
              <w:right w:w="120" w:type="dxa"/>
            </w:tcMar>
            <w:vAlign w:val="center"/>
            <w:hideMark/>
          </w:tcPr>
          <w:p w14:paraId="0CA7D552"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1 646 664 1960</w:t>
            </w:r>
          </w:p>
        </w:tc>
      </w:tr>
      <w:tr w:rsidR="00711E88" w:rsidRPr="00711E88" w14:paraId="06314DB7" w14:textId="77777777" w:rsidTr="00711E88">
        <w:tc>
          <w:tcPr>
            <w:tcW w:w="0" w:type="auto"/>
            <w:tcBorders>
              <w:top w:val="nil"/>
              <w:left w:val="nil"/>
              <w:bottom w:val="nil"/>
              <w:right w:val="nil"/>
            </w:tcBorders>
            <w:tcMar>
              <w:top w:w="0" w:type="dxa"/>
              <w:left w:w="120" w:type="dxa"/>
              <w:bottom w:w="0" w:type="dxa"/>
              <w:right w:w="120" w:type="dxa"/>
            </w:tcMar>
            <w:vAlign w:val="center"/>
            <w:hideMark/>
          </w:tcPr>
          <w:p w14:paraId="6E1EAD16"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Netherlands </w:t>
            </w:r>
          </w:p>
        </w:tc>
        <w:tc>
          <w:tcPr>
            <w:tcW w:w="0" w:type="auto"/>
            <w:tcBorders>
              <w:top w:val="nil"/>
              <w:left w:val="nil"/>
              <w:bottom w:val="nil"/>
              <w:right w:val="nil"/>
            </w:tcBorders>
            <w:tcMar>
              <w:top w:w="0" w:type="dxa"/>
              <w:left w:w="120" w:type="dxa"/>
              <w:bottom w:w="0" w:type="dxa"/>
              <w:right w:w="120" w:type="dxa"/>
            </w:tcMar>
            <w:vAlign w:val="center"/>
            <w:hideMark/>
          </w:tcPr>
          <w:p w14:paraId="29E30B32"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085 888 7233</w:t>
            </w:r>
          </w:p>
        </w:tc>
      </w:tr>
      <w:tr w:rsidR="00711E88" w:rsidRPr="00711E88" w14:paraId="29F8DD7A" w14:textId="77777777" w:rsidTr="00711E88">
        <w:tc>
          <w:tcPr>
            <w:tcW w:w="0" w:type="auto"/>
            <w:tcBorders>
              <w:top w:val="nil"/>
              <w:left w:val="nil"/>
              <w:bottom w:val="nil"/>
              <w:right w:val="nil"/>
            </w:tcBorders>
            <w:tcMar>
              <w:top w:w="0" w:type="dxa"/>
              <w:left w:w="120" w:type="dxa"/>
              <w:bottom w:w="0" w:type="dxa"/>
              <w:right w:w="120" w:type="dxa"/>
            </w:tcMar>
            <w:vAlign w:val="center"/>
            <w:hideMark/>
          </w:tcPr>
          <w:p w14:paraId="2C7F2313"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All other locations</w:t>
            </w:r>
          </w:p>
        </w:tc>
        <w:tc>
          <w:tcPr>
            <w:tcW w:w="0" w:type="auto"/>
            <w:tcBorders>
              <w:top w:val="nil"/>
              <w:left w:val="nil"/>
              <w:bottom w:val="nil"/>
              <w:right w:val="nil"/>
            </w:tcBorders>
            <w:tcMar>
              <w:top w:w="0" w:type="dxa"/>
              <w:left w:w="120" w:type="dxa"/>
              <w:bottom w:w="0" w:type="dxa"/>
              <w:right w:w="120" w:type="dxa"/>
            </w:tcMar>
            <w:vAlign w:val="center"/>
            <w:hideMark/>
          </w:tcPr>
          <w:p w14:paraId="24714F38" w14:textId="77777777" w:rsidR="00711E88" w:rsidRPr="00711E88" w:rsidRDefault="00711E88" w:rsidP="00711E88">
            <w:pPr>
              <w:spacing w:after="0" w:line="240" w:lineRule="auto"/>
              <w:rPr>
                <w:rFonts w:ascii="Arial" w:eastAsia="Times New Roman" w:hAnsi="Arial" w:cs="Arial"/>
                <w:color w:val="000000"/>
                <w:sz w:val="16"/>
                <w:szCs w:val="16"/>
                <w:lang w:eastAsia="en-GB"/>
              </w:rPr>
            </w:pPr>
            <w:r w:rsidRPr="00711E88">
              <w:rPr>
                <w:rFonts w:ascii="Arial" w:eastAsia="Times New Roman" w:hAnsi="Arial" w:cs="Arial"/>
                <w:color w:val="000000"/>
                <w:sz w:val="16"/>
                <w:szCs w:val="16"/>
                <w:lang w:eastAsia="en-GB"/>
              </w:rPr>
              <w:t>+44 20 3936 2999</w:t>
            </w:r>
          </w:p>
        </w:tc>
      </w:tr>
    </w:tbl>
    <w:p w14:paraId="4B556BC2"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Access code:</w:t>
      </w:r>
      <w:r w:rsidRPr="00711E88">
        <w:rPr>
          <w:rFonts w:ascii="Arial" w:eastAsia="Times New Roman" w:hAnsi="Arial" w:cs="Arial"/>
          <w:color w:val="000000"/>
          <w:sz w:val="20"/>
          <w:szCs w:val="20"/>
          <w:lang w:eastAsia="en-GB"/>
        </w:rPr>
        <w:t> 470719</w:t>
      </w:r>
    </w:p>
    <w:p w14:paraId="2713D489"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 xml:space="preserve">About </w:t>
      </w:r>
      <w:proofErr w:type="spellStart"/>
      <w:r w:rsidRPr="00711E88">
        <w:rPr>
          <w:rFonts w:ascii="Arial" w:eastAsia="Times New Roman" w:hAnsi="Arial" w:cs="Arial"/>
          <w:b/>
          <w:bCs/>
          <w:i/>
          <w:iCs/>
          <w:color w:val="000000"/>
          <w:sz w:val="20"/>
          <w:szCs w:val="20"/>
          <w:lang w:eastAsia="en-GB"/>
        </w:rPr>
        <w:t>HAE</w:t>
      </w:r>
      <w:proofErr w:type="spellEnd"/>
      <w:r w:rsidRPr="00711E88">
        <w:rPr>
          <w:rFonts w:ascii="Arial" w:eastAsia="Times New Roman" w:hAnsi="Arial" w:cs="Arial"/>
          <w:b/>
          <w:bCs/>
          <w:i/>
          <w:iCs/>
          <w:color w:val="000000"/>
          <w:sz w:val="20"/>
          <w:szCs w:val="20"/>
          <w:lang w:eastAsia="en-GB"/>
        </w:rPr>
        <w:t xml:space="preserve"> </w:t>
      </w:r>
    </w:p>
    <w:p w14:paraId="3ECD4431"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Hereditary angioedema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is a rare genetic disorder. The condition is caused by a deficiency of the </w:t>
      </w:r>
      <w:proofErr w:type="spellStart"/>
      <w:r w:rsidRPr="00711E88">
        <w:rPr>
          <w:rFonts w:ascii="Arial" w:eastAsia="Times New Roman" w:hAnsi="Arial" w:cs="Arial"/>
          <w:color w:val="000000"/>
          <w:sz w:val="20"/>
          <w:szCs w:val="20"/>
          <w:lang w:eastAsia="en-GB"/>
        </w:rPr>
        <w:t>C1</w:t>
      </w:r>
      <w:proofErr w:type="spellEnd"/>
      <w:r w:rsidRPr="00711E88">
        <w:rPr>
          <w:rFonts w:ascii="Arial" w:eastAsia="Times New Roman" w:hAnsi="Arial" w:cs="Arial"/>
          <w:color w:val="000000"/>
          <w:sz w:val="20"/>
          <w:szCs w:val="20"/>
          <w:lang w:eastAsia="en-GB"/>
        </w:rPr>
        <w:t xml:space="preserve"> esterase inhibitor protein, which is normally present in blood and helps control inflammation (swelling) and parts of the immune system. Deficient </w:t>
      </w:r>
      <w:proofErr w:type="spellStart"/>
      <w:r w:rsidRPr="00711E88">
        <w:rPr>
          <w:rFonts w:ascii="Arial" w:eastAsia="Times New Roman" w:hAnsi="Arial" w:cs="Arial"/>
          <w:color w:val="000000"/>
          <w:sz w:val="20"/>
          <w:szCs w:val="20"/>
          <w:lang w:eastAsia="en-GB"/>
        </w:rPr>
        <w:t>C1</w:t>
      </w:r>
      <w:proofErr w:type="spellEnd"/>
      <w:r w:rsidRPr="00711E88">
        <w:rPr>
          <w:rFonts w:ascii="Arial" w:eastAsia="Times New Roman" w:hAnsi="Arial" w:cs="Arial"/>
          <w:color w:val="000000"/>
          <w:sz w:val="20"/>
          <w:szCs w:val="20"/>
          <w:lang w:eastAsia="en-GB"/>
        </w:rPr>
        <w:t xml:space="preserve"> inhibitor does not adequately perform its regulatory function and, as a result, a biochemical imbalance can occur and produce unwanted peptides that induce the capillaries to release fluids into surrounding tissue, thereby causing swelling or </w:t>
      </w:r>
      <w:proofErr w:type="spellStart"/>
      <w:r w:rsidRPr="00711E88">
        <w:rPr>
          <w:rFonts w:ascii="Arial" w:eastAsia="Times New Roman" w:hAnsi="Arial" w:cs="Arial"/>
          <w:color w:val="000000"/>
          <w:sz w:val="20"/>
          <w:szCs w:val="20"/>
          <w:lang w:eastAsia="en-GB"/>
        </w:rPr>
        <w:t>edema</w:t>
      </w:r>
      <w:proofErr w:type="spellEnd"/>
      <w:r w:rsidRPr="00711E88">
        <w:rPr>
          <w:rFonts w:ascii="Arial" w:eastAsia="Times New Roman" w:hAnsi="Arial" w:cs="Arial"/>
          <w:color w:val="000000"/>
          <w:sz w:val="20"/>
          <w:szCs w:val="20"/>
          <w:lang w:eastAsia="en-GB"/>
        </w:rPr>
        <w:t>.</w:t>
      </w:r>
    </w:p>
    <w:p w14:paraId="63BDDD05"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is characterized by spontaneous and recurrent episodes of swelling (</w:t>
      </w:r>
      <w:proofErr w:type="spellStart"/>
      <w:r w:rsidRPr="00711E88">
        <w:rPr>
          <w:rFonts w:ascii="Arial" w:eastAsia="Times New Roman" w:hAnsi="Arial" w:cs="Arial"/>
          <w:color w:val="000000"/>
          <w:sz w:val="20"/>
          <w:szCs w:val="20"/>
          <w:lang w:eastAsia="en-GB"/>
        </w:rPr>
        <w:t>edema</w:t>
      </w:r>
      <w:proofErr w:type="spellEnd"/>
      <w:r w:rsidRPr="00711E88">
        <w:rPr>
          <w:rFonts w:ascii="Arial" w:eastAsia="Times New Roman" w:hAnsi="Arial" w:cs="Arial"/>
          <w:color w:val="000000"/>
          <w:sz w:val="20"/>
          <w:szCs w:val="20"/>
          <w:lang w:eastAsia="en-GB"/>
        </w:rPr>
        <w:t xml:space="preserve"> attacks) of the skin in different parts of the body, as well as in the airways and internal organs. </w:t>
      </w:r>
      <w:proofErr w:type="spellStart"/>
      <w:r w:rsidRPr="00711E88">
        <w:rPr>
          <w:rFonts w:ascii="Arial" w:eastAsia="Times New Roman" w:hAnsi="Arial" w:cs="Arial"/>
          <w:color w:val="000000"/>
          <w:sz w:val="20"/>
          <w:szCs w:val="20"/>
          <w:lang w:eastAsia="en-GB"/>
        </w:rPr>
        <w:t>Edema</w:t>
      </w:r>
      <w:proofErr w:type="spellEnd"/>
      <w:r w:rsidRPr="00711E88">
        <w:rPr>
          <w:rFonts w:ascii="Arial" w:eastAsia="Times New Roman" w:hAnsi="Arial" w:cs="Arial"/>
          <w:color w:val="000000"/>
          <w:sz w:val="20"/>
          <w:szCs w:val="20"/>
          <w:lang w:eastAsia="en-GB"/>
        </w:rPr>
        <w:t xml:space="preserve"> of the skin usually affects the extremities, the face, and the genitals. Patients suffering from this kind of </w:t>
      </w:r>
      <w:proofErr w:type="spellStart"/>
      <w:r w:rsidRPr="00711E88">
        <w:rPr>
          <w:rFonts w:ascii="Arial" w:eastAsia="Times New Roman" w:hAnsi="Arial" w:cs="Arial"/>
          <w:color w:val="000000"/>
          <w:sz w:val="20"/>
          <w:szCs w:val="20"/>
          <w:lang w:eastAsia="en-GB"/>
        </w:rPr>
        <w:t>edema</w:t>
      </w:r>
      <w:proofErr w:type="spellEnd"/>
      <w:r w:rsidRPr="00711E88">
        <w:rPr>
          <w:rFonts w:ascii="Arial" w:eastAsia="Times New Roman" w:hAnsi="Arial" w:cs="Arial"/>
          <w:color w:val="000000"/>
          <w:sz w:val="20"/>
          <w:szCs w:val="20"/>
          <w:lang w:eastAsia="en-GB"/>
        </w:rPr>
        <w:t xml:space="preserve"> often withdraw from their social lives because of the disfiguration, discomfort and pain these symptoms may cause. Almost all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patients suffer from bouts of severe abdominal pain, nausea, vomiting and </w:t>
      </w:r>
      <w:proofErr w:type="spellStart"/>
      <w:r w:rsidRPr="00711E88">
        <w:rPr>
          <w:rFonts w:ascii="Arial" w:eastAsia="Times New Roman" w:hAnsi="Arial" w:cs="Arial"/>
          <w:color w:val="000000"/>
          <w:sz w:val="20"/>
          <w:szCs w:val="20"/>
          <w:lang w:eastAsia="en-GB"/>
        </w:rPr>
        <w:t>diarrhea</w:t>
      </w:r>
      <w:proofErr w:type="spellEnd"/>
      <w:r w:rsidRPr="00711E88">
        <w:rPr>
          <w:rFonts w:ascii="Arial" w:eastAsia="Times New Roman" w:hAnsi="Arial" w:cs="Arial"/>
          <w:color w:val="000000"/>
          <w:sz w:val="20"/>
          <w:szCs w:val="20"/>
          <w:lang w:eastAsia="en-GB"/>
        </w:rPr>
        <w:t xml:space="preserve"> caused by swelling of the intestinal wall.</w:t>
      </w:r>
    </w:p>
    <w:p w14:paraId="05D50520"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711E88">
        <w:rPr>
          <w:rFonts w:ascii="Arial" w:eastAsia="Times New Roman" w:hAnsi="Arial" w:cs="Arial"/>
          <w:color w:val="000000"/>
          <w:sz w:val="20"/>
          <w:szCs w:val="20"/>
          <w:lang w:eastAsia="en-GB"/>
        </w:rPr>
        <w:t>Edema</w:t>
      </w:r>
      <w:proofErr w:type="spellEnd"/>
      <w:r w:rsidRPr="00711E88">
        <w:rPr>
          <w:rFonts w:ascii="Arial" w:eastAsia="Times New Roman" w:hAnsi="Arial" w:cs="Arial"/>
          <w:color w:val="000000"/>
          <w:sz w:val="20"/>
          <w:szCs w:val="20"/>
          <w:lang w:eastAsia="en-GB"/>
        </w:rPr>
        <w:t xml:space="preserve"> of the throat, nose or tongue is particularly dangerous and potentially life-threatening as it can lead to obstruction of the airway passages. Although there is currently no known cure for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it is possible to treat the symptoms associated with angioedema attacks.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affects about 1 in 10,000 to 1 in 50,000 people worldwide. Experts believe a lot of patients are still seeking the right diagnosis: although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is (in principle) easy to diagnose, it is frequently identified very late or not discovered at all. The reason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is often misdiagnosed is because the symptoms are similar to those of many other common conditions such as allergies or appendicitis. By the time it is diagnosed correctly, the patient has often been through a long ordeal.</w:t>
      </w:r>
    </w:p>
    <w:p w14:paraId="58325D36"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About Pharming Group N.V.</w:t>
      </w:r>
    </w:p>
    <w:p w14:paraId="1F2ED07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lastRenderedPageBreak/>
        <w:t xml:space="preserve">Pharming Group N.V. is a global, commercial stage biopharmaceutical company developing innovative protein replacement therapies and precision medicines for the treatment of rare diseases and unmet medical needs. </w:t>
      </w:r>
    </w:p>
    <w:p w14:paraId="62010627"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The flagship of our portfolio is our recombinant human </w:t>
      </w:r>
      <w:proofErr w:type="spellStart"/>
      <w:r w:rsidRPr="00711E88">
        <w:rPr>
          <w:rFonts w:ascii="Arial" w:eastAsia="Times New Roman" w:hAnsi="Arial" w:cs="Arial"/>
          <w:color w:val="000000"/>
          <w:sz w:val="20"/>
          <w:szCs w:val="20"/>
          <w:lang w:eastAsia="en-GB"/>
        </w:rPr>
        <w:t>C1</w:t>
      </w:r>
      <w:proofErr w:type="spellEnd"/>
      <w:r w:rsidRPr="00711E88">
        <w:rPr>
          <w:rFonts w:ascii="Arial" w:eastAsia="Times New Roman" w:hAnsi="Arial" w:cs="Arial"/>
          <w:color w:val="000000"/>
          <w:sz w:val="20"/>
          <w:szCs w:val="20"/>
          <w:lang w:eastAsia="en-GB"/>
        </w:rPr>
        <w:t xml:space="preserve"> esterase inhibitor (</w:t>
      </w:r>
      <w:proofErr w:type="spellStart"/>
      <w:r w:rsidRPr="00711E88">
        <w:rPr>
          <w:rFonts w:ascii="Arial" w:eastAsia="Times New Roman" w:hAnsi="Arial" w:cs="Arial"/>
          <w:color w:val="000000"/>
          <w:sz w:val="20"/>
          <w:szCs w:val="20"/>
          <w:lang w:eastAsia="en-GB"/>
        </w:rPr>
        <w:t>rhC1INH</w:t>
      </w:r>
      <w:proofErr w:type="spellEnd"/>
      <w:r w:rsidRPr="00711E88">
        <w:rPr>
          <w:rFonts w:ascii="Arial" w:eastAsia="Times New Roman" w:hAnsi="Arial" w:cs="Arial"/>
          <w:color w:val="000000"/>
          <w:sz w:val="20"/>
          <w:szCs w:val="20"/>
          <w:lang w:eastAsia="en-GB"/>
        </w:rPr>
        <w:t xml:space="preserve">) franchise. </w:t>
      </w:r>
      <w:proofErr w:type="spellStart"/>
      <w:r w:rsidRPr="00711E88">
        <w:rPr>
          <w:rFonts w:ascii="Arial" w:eastAsia="Times New Roman" w:hAnsi="Arial" w:cs="Arial"/>
          <w:color w:val="000000"/>
          <w:sz w:val="20"/>
          <w:szCs w:val="20"/>
          <w:lang w:eastAsia="en-GB"/>
        </w:rPr>
        <w:t>C1INH</w:t>
      </w:r>
      <w:proofErr w:type="spellEnd"/>
      <w:r w:rsidRPr="00711E88">
        <w:rPr>
          <w:rFonts w:ascii="Arial" w:eastAsia="Times New Roman" w:hAnsi="Arial" w:cs="Arial"/>
          <w:color w:val="000000"/>
          <w:sz w:val="20"/>
          <w:szCs w:val="20"/>
          <w:lang w:eastAsia="en-GB"/>
        </w:rPr>
        <w:t xml:space="preserve"> is a naturally occurring protein that down regulates the complement and contact cascades in order to control inflammation in affected tissues. </w:t>
      </w:r>
    </w:p>
    <w:p w14:paraId="5C55EF97"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Our lead product, </w:t>
      </w:r>
      <w:proofErr w:type="spellStart"/>
      <w:r w:rsidRPr="00711E88">
        <w:rPr>
          <w:rFonts w:ascii="Arial" w:eastAsia="Times New Roman" w:hAnsi="Arial" w:cs="Arial"/>
          <w:color w:val="000000"/>
          <w:sz w:val="20"/>
          <w:szCs w:val="20"/>
          <w:lang w:eastAsia="en-GB"/>
        </w:rPr>
        <w:t>RUCONEST</w:t>
      </w:r>
      <w:proofErr w:type="spellEnd"/>
      <w:r w:rsidRPr="00711E88">
        <w:rPr>
          <w:rFonts w:ascii="Arial" w:eastAsia="Times New Roman" w:hAnsi="Arial" w:cs="Arial"/>
          <w:color w:val="000000"/>
          <w:sz w:val="20"/>
          <w:szCs w:val="20"/>
          <w:lang w:eastAsia="en-GB"/>
        </w:rPr>
        <w:t xml:space="preserve">®, is the first and only plasma-free </w:t>
      </w:r>
      <w:proofErr w:type="spellStart"/>
      <w:r w:rsidRPr="00711E88">
        <w:rPr>
          <w:rFonts w:ascii="Arial" w:eastAsia="Times New Roman" w:hAnsi="Arial" w:cs="Arial"/>
          <w:color w:val="000000"/>
          <w:sz w:val="20"/>
          <w:szCs w:val="20"/>
          <w:lang w:eastAsia="en-GB"/>
        </w:rPr>
        <w:t>rhC1INH</w:t>
      </w:r>
      <w:proofErr w:type="spellEnd"/>
      <w:r w:rsidRPr="00711E88">
        <w:rPr>
          <w:rFonts w:ascii="Arial" w:eastAsia="Times New Roman" w:hAnsi="Arial" w:cs="Arial"/>
          <w:color w:val="000000"/>
          <w:sz w:val="20"/>
          <w:szCs w:val="20"/>
          <w:lang w:eastAsia="en-GB"/>
        </w:rPr>
        <w:t xml:space="preserve"> protein replacement therapy. It is approved for the treatment of acute hereditary angioedema (</w:t>
      </w:r>
      <w:proofErr w:type="spellStart"/>
      <w:r w:rsidRPr="00711E88">
        <w:rPr>
          <w:rFonts w:ascii="Arial" w:eastAsia="Times New Roman" w:hAnsi="Arial" w:cs="Arial"/>
          <w:color w:val="000000"/>
          <w:sz w:val="20"/>
          <w:szCs w:val="20"/>
          <w:lang w:eastAsia="en-GB"/>
        </w:rPr>
        <w:t>HAE</w:t>
      </w:r>
      <w:proofErr w:type="spellEnd"/>
      <w:r w:rsidRPr="00711E88">
        <w:rPr>
          <w:rFonts w:ascii="Arial" w:eastAsia="Times New Roman" w:hAnsi="Arial" w:cs="Arial"/>
          <w:color w:val="000000"/>
          <w:sz w:val="20"/>
          <w:szCs w:val="20"/>
          <w:lang w:eastAsia="en-GB"/>
        </w:rPr>
        <w:t xml:space="preserve">) attacks. We are commercializing </w:t>
      </w:r>
      <w:proofErr w:type="spellStart"/>
      <w:r w:rsidRPr="00711E88">
        <w:rPr>
          <w:rFonts w:ascii="Arial" w:eastAsia="Times New Roman" w:hAnsi="Arial" w:cs="Arial"/>
          <w:color w:val="000000"/>
          <w:sz w:val="20"/>
          <w:szCs w:val="20"/>
          <w:lang w:eastAsia="en-GB"/>
        </w:rPr>
        <w:t>RUCONEST</w:t>
      </w:r>
      <w:proofErr w:type="spellEnd"/>
      <w:r w:rsidRPr="00711E88">
        <w:rPr>
          <w:rFonts w:ascii="Arial" w:eastAsia="Times New Roman" w:hAnsi="Arial" w:cs="Arial"/>
          <w:color w:val="000000"/>
          <w:sz w:val="20"/>
          <w:szCs w:val="20"/>
          <w:lang w:eastAsia="en-GB"/>
        </w:rPr>
        <w:t xml:space="preserve">® in the United States, the European Union and the United Kingdom through our own sales and marketing organization, and the rest of the world through our distribution network. </w:t>
      </w:r>
    </w:p>
    <w:p w14:paraId="67D5637F"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In addition, we are investigating the clinical efficacy of </w:t>
      </w:r>
      <w:proofErr w:type="spellStart"/>
      <w:r w:rsidRPr="00711E88">
        <w:rPr>
          <w:rFonts w:ascii="Arial" w:eastAsia="Times New Roman" w:hAnsi="Arial" w:cs="Arial"/>
          <w:color w:val="000000"/>
          <w:sz w:val="20"/>
          <w:szCs w:val="20"/>
          <w:lang w:eastAsia="en-GB"/>
        </w:rPr>
        <w:t>rhC1INH</w:t>
      </w:r>
      <w:proofErr w:type="spellEnd"/>
      <w:r w:rsidRPr="00711E88">
        <w:rPr>
          <w:rFonts w:ascii="Arial" w:eastAsia="Times New Roman" w:hAnsi="Arial" w:cs="Arial"/>
          <w:color w:val="000000"/>
          <w:sz w:val="20"/>
          <w:szCs w:val="20"/>
          <w:lang w:eastAsia="en-GB"/>
        </w:rPr>
        <w:t xml:space="preserve"> in the treatment of further indications, including pre-eclampsia, acute kidney injury, and severe pneumonia as a result of COVID-19 infections. </w:t>
      </w:r>
    </w:p>
    <w:p w14:paraId="0056F1B5"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Furthermore, we are leveraging our transgenic manufacturing technology to develop next-generation protein replacement therapies, most notably for </w:t>
      </w:r>
      <w:proofErr w:type="spellStart"/>
      <w:r w:rsidRPr="00711E88">
        <w:rPr>
          <w:rFonts w:ascii="Arial" w:eastAsia="Times New Roman" w:hAnsi="Arial" w:cs="Arial"/>
          <w:color w:val="000000"/>
          <w:sz w:val="20"/>
          <w:szCs w:val="20"/>
          <w:lang w:eastAsia="en-GB"/>
        </w:rPr>
        <w:t>Pompe</w:t>
      </w:r>
      <w:proofErr w:type="spellEnd"/>
      <w:r w:rsidRPr="00711E88">
        <w:rPr>
          <w:rFonts w:ascii="Arial" w:eastAsia="Times New Roman" w:hAnsi="Arial" w:cs="Arial"/>
          <w:color w:val="000000"/>
          <w:sz w:val="20"/>
          <w:szCs w:val="20"/>
          <w:lang w:eastAsia="en-GB"/>
        </w:rPr>
        <w:t xml:space="preserve"> disease, which is currently in preclinical development.</w:t>
      </w:r>
    </w:p>
    <w:p w14:paraId="228355D1"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About Orchard Therapeutics</w:t>
      </w:r>
    </w:p>
    <w:p w14:paraId="237FFB16"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Orchard Therapeutics is a global gene therapy leader dedicated to transforming the lives of people affected by severe diseases through the development of innovative, potentially curative gene therapies. Our ex vivo autologous gene therapy approach harnesses the power of genetically modified blood stem cells and seeks to correct the underlying cause of disease in a single administration. In 2018, Orchard acquired GSK's rare disease gene therapy portfolio, which originated from a pioneering collaboration between GSK and the San Raffaele Telethon Institute for Gene Therapy in Milan, Italy. Orchard now has one of the deepest and most advanced gene therapy product candidate pipelines in the industry spanning multiple therapeutic areas where the disease burden on children, families and caregivers is immense and current treatment options are limited or do not exist.</w:t>
      </w:r>
    </w:p>
    <w:p w14:paraId="7FD039C7"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Orchard has its global headquarters in London and U.S. headquarters in Boston. For more information, please visit </w:t>
      </w:r>
      <w:hyperlink r:id="rId5" w:tgtFrame="_blank" w:history="1">
        <w:r w:rsidRPr="00711E88">
          <w:rPr>
            <w:rFonts w:ascii="Arial" w:eastAsia="Times New Roman" w:hAnsi="Arial" w:cs="Arial"/>
            <w:color w:val="0000FF"/>
            <w:sz w:val="20"/>
            <w:szCs w:val="20"/>
            <w:u w:val="single"/>
            <w:lang w:eastAsia="en-GB"/>
          </w:rPr>
          <w:t>www.orchard-tx.com</w:t>
        </w:r>
      </w:hyperlink>
      <w:r w:rsidRPr="00711E88">
        <w:rPr>
          <w:rFonts w:ascii="Arial" w:eastAsia="Times New Roman" w:hAnsi="Arial" w:cs="Arial"/>
          <w:color w:val="000000"/>
          <w:sz w:val="20"/>
          <w:szCs w:val="20"/>
          <w:lang w:eastAsia="en-GB"/>
        </w:rPr>
        <w:t xml:space="preserve">, and follow us on </w:t>
      </w:r>
      <w:hyperlink r:id="rId6" w:tgtFrame="_blank" w:history="1">
        <w:r w:rsidRPr="00711E88">
          <w:rPr>
            <w:rFonts w:ascii="Arial" w:eastAsia="Times New Roman" w:hAnsi="Arial" w:cs="Arial"/>
            <w:color w:val="0000FF"/>
            <w:sz w:val="20"/>
            <w:szCs w:val="20"/>
            <w:u w:val="single"/>
            <w:lang w:eastAsia="en-GB"/>
          </w:rPr>
          <w:t>Twitter</w:t>
        </w:r>
      </w:hyperlink>
      <w:r w:rsidRPr="00711E88">
        <w:rPr>
          <w:rFonts w:ascii="Arial" w:eastAsia="Times New Roman" w:hAnsi="Arial" w:cs="Arial"/>
          <w:color w:val="000000"/>
          <w:sz w:val="20"/>
          <w:szCs w:val="20"/>
          <w:lang w:eastAsia="en-GB"/>
        </w:rPr>
        <w:t xml:space="preserve"> and </w:t>
      </w:r>
      <w:hyperlink r:id="rId7" w:tgtFrame="_blank" w:history="1">
        <w:r w:rsidRPr="00711E88">
          <w:rPr>
            <w:rFonts w:ascii="Arial" w:eastAsia="Times New Roman" w:hAnsi="Arial" w:cs="Arial"/>
            <w:color w:val="0000FF"/>
            <w:sz w:val="20"/>
            <w:szCs w:val="20"/>
            <w:u w:val="single"/>
            <w:lang w:eastAsia="en-GB"/>
          </w:rPr>
          <w:t>LinkedIn</w:t>
        </w:r>
      </w:hyperlink>
      <w:r w:rsidRPr="00711E88">
        <w:rPr>
          <w:rFonts w:ascii="Arial" w:eastAsia="Times New Roman" w:hAnsi="Arial" w:cs="Arial"/>
          <w:color w:val="000000"/>
          <w:sz w:val="20"/>
          <w:szCs w:val="20"/>
          <w:lang w:eastAsia="en-GB"/>
        </w:rPr>
        <w:t>.</w:t>
      </w:r>
    </w:p>
    <w:p w14:paraId="72458FBC"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Availability of Other Information About Orchard Therapeutics</w:t>
      </w:r>
    </w:p>
    <w:p w14:paraId="71A816A8"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Investors and others should note that Orchard communicates with its investors and the public using the company website (</w:t>
      </w:r>
      <w:hyperlink r:id="rId8" w:tgtFrame="_blank" w:history="1">
        <w:r w:rsidRPr="00711E88">
          <w:rPr>
            <w:rFonts w:ascii="Arial" w:eastAsia="Times New Roman" w:hAnsi="Arial" w:cs="Arial"/>
            <w:color w:val="0000FF"/>
            <w:sz w:val="20"/>
            <w:szCs w:val="20"/>
            <w:u w:val="single"/>
            <w:lang w:eastAsia="en-GB"/>
          </w:rPr>
          <w:t>www.orchard-tx.com</w:t>
        </w:r>
      </w:hyperlink>
      <w:r w:rsidRPr="00711E88">
        <w:rPr>
          <w:rFonts w:ascii="Arial" w:eastAsia="Times New Roman" w:hAnsi="Arial" w:cs="Arial"/>
          <w:color w:val="000000"/>
          <w:sz w:val="20"/>
          <w:szCs w:val="20"/>
          <w:lang w:eastAsia="en-GB"/>
        </w:rPr>
        <w:t>), the investor relations website (</w:t>
      </w:r>
      <w:hyperlink r:id="rId9" w:tgtFrame="_blank" w:history="1">
        <w:r w:rsidRPr="00711E88">
          <w:rPr>
            <w:rFonts w:ascii="Arial" w:eastAsia="Times New Roman" w:hAnsi="Arial" w:cs="Arial"/>
            <w:color w:val="0000FF"/>
            <w:sz w:val="20"/>
            <w:szCs w:val="20"/>
            <w:u w:val="single"/>
            <w:lang w:eastAsia="en-GB"/>
          </w:rPr>
          <w:t>ir.orchard-tx.com</w:t>
        </w:r>
      </w:hyperlink>
      <w:r w:rsidRPr="00711E88">
        <w:rPr>
          <w:rFonts w:ascii="Arial" w:eastAsia="Times New Roman" w:hAnsi="Arial" w:cs="Arial"/>
          <w:color w:val="000000"/>
          <w:sz w:val="20"/>
          <w:szCs w:val="20"/>
          <w:lang w:eastAsia="en-GB"/>
        </w:rPr>
        <w:t>), and on social media (</w:t>
      </w:r>
      <w:hyperlink r:id="rId10" w:tgtFrame="_blank" w:history="1">
        <w:r w:rsidRPr="00711E88">
          <w:rPr>
            <w:rFonts w:ascii="Arial" w:eastAsia="Times New Roman" w:hAnsi="Arial" w:cs="Arial"/>
            <w:color w:val="0000FF"/>
            <w:sz w:val="20"/>
            <w:szCs w:val="20"/>
            <w:u w:val="single"/>
            <w:lang w:eastAsia="en-GB"/>
          </w:rPr>
          <w:t>Twitter</w:t>
        </w:r>
      </w:hyperlink>
      <w:r w:rsidRPr="00711E88">
        <w:rPr>
          <w:rFonts w:ascii="Arial" w:eastAsia="Times New Roman" w:hAnsi="Arial" w:cs="Arial"/>
          <w:color w:val="000000"/>
          <w:sz w:val="20"/>
          <w:szCs w:val="20"/>
          <w:lang w:eastAsia="en-GB"/>
        </w:rPr>
        <w:t> and </w:t>
      </w:r>
      <w:hyperlink r:id="rId11" w:tgtFrame="_blank" w:history="1">
        <w:r w:rsidRPr="00711E88">
          <w:rPr>
            <w:rFonts w:ascii="Arial" w:eastAsia="Times New Roman" w:hAnsi="Arial" w:cs="Arial"/>
            <w:color w:val="0000FF"/>
            <w:sz w:val="20"/>
            <w:szCs w:val="20"/>
            <w:u w:val="single"/>
            <w:lang w:eastAsia="en-GB"/>
          </w:rPr>
          <w:t>LinkedIn</w:t>
        </w:r>
      </w:hyperlink>
      <w:r w:rsidRPr="00711E88">
        <w:rPr>
          <w:rFonts w:ascii="Arial" w:eastAsia="Times New Roman" w:hAnsi="Arial" w:cs="Arial"/>
          <w:color w:val="000000"/>
          <w:sz w:val="20"/>
          <w:szCs w:val="20"/>
          <w:lang w:eastAsia="en-GB"/>
        </w:rPr>
        <w:t>), including but not limited to investor presentations and investor fact sheets, U.S. Securities and Exchange Commission filings, press releases, public conference calls and webcasts. The information that Orchard posts on these channels and websites could be deemed to be material information. As a result, Orchard encourages investors, the media, and others interested in Orchard to review the information that is posted on these channels, including the investor relations website, on a regular basis. This list of channels may be updated from time to time on Orchard's investor relations website and may include additional social media channels. The contents of Orchard's website or these channels, or any other website that may be accessed from its website or these channels, shall not be deemed incorporated by reference in any filing under the Securities Act of 1933.</w:t>
      </w:r>
    </w:p>
    <w:p w14:paraId="587A1282"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Orchard Therapeutics Forward-looking Statements</w:t>
      </w:r>
    </w:p>
    <w:p w14:paraId="5E24D938"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 xml:space="preserve">This press release contains certain forward-looking statements about Orchard's strategy, future plans and prospects, which are made pursuant to the safe </w:t>
      </w:r>
      <w:proofErr w:type="spellStart"/>
      <w:r w:rsidRPr="00711E88">
        <w:rPr>
          <w:rFonts w:ascii="Arial" w:eastAsia="Times New Roman" w:hAnsi="Arial" w:cs="Arial"/>
          <w:i/>
          <w:iCs/>
          <w:color w:val="000000"/>
          <w:sz w:val="20"/>
          <w:szCs w:val="20"/>
          <w:lang w:eastAsia="en-GB"/>
        </w:rPr>
        <w:t>harbor</w:t>
      </w:r>
      <w:proofErr w:type="spellEnd"/>
      <w:r w:rsidRPr="00711E88">
        <w:rPr>
          <w:rFonts w:ascii="Arial" w:eastAsia="Times New Roman" w:hAnsi="Arial" w:cs="Arial"/>
          <w:i/>
          <w:iCs/>
          <w:color w:val="000000"/>
          <w:sz w:val="20"/>
          <w:szCs w:val="20"/>
          <w:lang w:eastAsia="en-GB"/>
        </w:rPr>
        <w:t xml:space="preserve"> provisions of the Private Securities Litigation Reform Act of 1995. Forward-looking statements include express or implied statements </w:t>
      </w:r>
      <w:r w:rsidRPr="00711E88">
        <w:rPr>
          <w:rFonts w:ascii="Arial" w:eastAsia="Times New Roman" w:hAnsi="Arial" w:cs="Arial"/>
          <w:i/>
          <w:iCs/>
          <w:color w:val="000000"/>
          <w:sz w:val="20"/>
          <w:szCs w:val="20"/>
          <w:lang w:eastAsia="en-GB"/>
        </w:rPr>
        <w:lastRenderedPageBreak/>
        <w:t xml:space="preserve">relating to, among other things, Orchard's business strategy and goals, the therapeutic potential of Orchard's product candidates, including the product candidate or candidates referred to in this release, and the possibility of future milestone or royalty payments. These statements are neither promises nor guarantees and are subject to a variety of risks and uncertainties, many of which are beyond Orchard's control, which could cause actual results to differ materially from those contemplated in these forward-looking statements.  In particular, these risks and uncertainties include, without limitation: the risk that prior results, such as signals of safety, activity or durability of effect, observed from preclinical studies or clinical trials will not be replicated or will not continue in ongoing or future studies or trials involving Orchard's product candidates, will be insufficient to support regulatory submissions or marketing approval in the US or EU, as applicable, or that long-term adverse safety findings may be discovered; the risk that any one or more of Orchard's product candidates, including the product candidates referred to in this release, will not be approved, successfully developed or commercialized; the risk of cessation or delay of any of Orchard's ongoing or planned clinical trials; the risk that Orchard may not successfully recruit or </w:t>
      </w:r>
      <w:proofErr w:type="spellStart"/>
      <w:r w:rsidRPr="00711E88">
        <w:rPr>
          <w:rFonts w:ascii="Arial" w:eastAsia="Times New Roman" w:hAnsi="Arial" w:cs="Arial"/>
          <w:i/>
          <w:iCs/>
          <w:color w:val="000000"/>
          <w:sz w:val="20"/>
          <w:szCs w:val="20"/>
          <w:lang w:eastAsia="en-GB"/>
        </w:rPr>
        <w:t>enroll</w:t>
      </w:r>
      <w:proofErr w:type="spellEnd"/>
      <w:r w:rsidRPr="00711E88">
        <w:rPr>
          <w:rFonts w:ascii="Arial" w:eastAsia="Times New Roman" w:hAnsi="Arial" w:cs="Arial"/>
          <w:i/>
          <w:iCs/>
          <w:color w:val="000000"/>
          <w:sz w:val="20"/>
          <w:szCs w:val="20"/>
          <w:lang w:eastAsia="en-GB"/>
        </w:rPr>
        <w:t xml:space="preserve"> a sufficient number of patients for its clinical trials; the delay of any of Orchard's regulatory submissions; the failure to obtain marketing approval from the applicable regulatory authorities for any of Orchard's product candidates or the receipt of restricted marketing approvals; the inability or risk of delays in Orchard's ability to commercialize its product candidates, if approved, or </w:t>
      </w:r>
      <w:proofErr w:type="spellStart"/>
      <w:r w:rsidRPr="00711E88">
        <w:rPr>
          <w:rFonts w:ascii="Arial" w:eastAsia="Times New Roman" w:hAnsi="Arial" w:cs="Arial"/>
          <w:i/>
          <w:iCs/>
          <w:color w:val="000000"/>
          <w:sz w:val="20"/>
          <w:szCs w:val="20"/>
          <w:lang w:eastAsia="en-GB"/>
        </w:rPr>
        <w:t>Libmeldy</w:t>
      </w:r>
      <w:proofErr w:type="spellEnd"/>
      <w:r w:rsidRPr="00711E88">
        <w:rPr>
          <w:rFonts w:ascii="Arial" w:eastAsia="Times New Roman" w:hAnsi="Arial" w:cs="Arial"/>
          <w:i/>
          <w:iCs/>
          <w:color w:val="000000"/>
          <w:sz w:val="20"/>
          <w:szCs w:val="20"/>
          <w:lang w:eastAsia="en-GB"/>
        </w:rPr>
        <w:t xml:space="preserve"> in the EU; the risk that the market opportunity for </w:t>
      </w:r>
      <w:proofErr w:type="spellStart"/>
      <w:r w:rsidRPr="00711E88">
        <w:rPr>
          <w:rFonts w:ascii="Arial" w:eastAsia="Times New Roman" w:hAnsi="Arial" w:cs="Arial"/>
          <w:i/>
          <w:iCs/>
          <w:color w:val="000000"/>
          <w:sz w:val="20"/>
          <w:szCs w:val="20"/>
          <w:lang w:eastAsia="en-GB"/>
        </w:rPr>
        <w:t>Libmeldy</w:t>
      </w:r>
      <w:proofErr w:type="spellEnd"/>
      <w:r w:rsidRPr="00711E88">
        <w:rPr>
          <w:rFonts w:ascii="Arial" w:eastAsia="Times New Roman" w:hAnsi="Arial" w:cs="Arial"/>
          <w:i/>
          <w:iCs/>
          <w:color w:val="000000"/>
          <w:sz w:val="20"/>
          <w:szCs w:val="20"/>
          <w:lang w:eastAsia="en-GB"/>
        </w:rPr>
        <w:t>, or any of Orchard's product candidates, may be lower than estimated; the risk that certain milestones may never be achieved or royalty payments may never be earned and paid; and the severity of the impact of the COVID-19 pandemic on Orchard's business, including on clinical development, its supply chain and commercial programs.  Given these uncertainties, the reader is advised not to place any undue reliance on such forward-looking statements.</w:t>
      </w:r>
    </w:p>
    <w:p w14:paraId="46AE2AEF"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Other risks and uncertainties faced by Orchard include those identified under the heading "Risk Factors" in Orchard's Quarterly Report on Form 10-Q for the quarter ended March 31, 2021, as filed with the U.S. Securities and Exchange Commission (SEC), as well as subsequent filings and reports filed with the SEC. The forward-looking statements contained in this press release reflect Orchard's views as of the date hereof, and Orchard does not assume and specifically disclaims any obligation to publicly update or revise any forward-looking statements, whether as a result of new information, future events or otherwise, except as may be required by law.</w:t>
      </w:r>
    </w:p>
    <w:p w14:paraId="22B1FAC0"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 xml:space="preserve">Pharming Group N.V. Forward-looking Statements </w:t>
      </w:r>
    </w:p>
    <w:p w14:paraId="20ED6F1E"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4FCCA3CB"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Inside Information</w:t>
      </w:r>
    </w:p>
    <w:p w14:paraId="78B4910A"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This press release relates to the disclosure of information that qualifies, or may have qualified, as inside information within the meaning of Article 7(1) of the EU Market Abuse Regulation.</w:t>
      </w:r>
    </w:p>
    <w:p w14:paraId="422D14DC"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Orchard Therapeutics Contacts</w:t>
      </w:r>
    </w:p>
    <w:p w14:paraId="568608DF"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Investors</w:t>
      </w:r>
      <w:r w:rsidRPr="00711E88">
        <w:rPr>
          <w:rFonts w:ascii="Arial" w:eastAsia="Times New Roman" w:hAnsi="Arial" w:cs="Arial"/>
          <w:color w:val="000000"/>
          <w:sz w:val="20"/>
          <w:szCs w:val="20"/>
          <w:lang w:eastAsia="en-GB"/>
        </w:rPr>
        <w:br/>
        <w:t>Renee Leck</w:t>
      </w:r>
      <w:r w:rsidRPr="00711E88">
        <w:rPr>
          <w:rFonts w:ascii="Arial" w:eastAsia="Times New Roman" w:hAnsi="Arial" w:cs="Arial"/>
          <w:color w:val="000000"/>
          <w:sz w:val="20"/>
          <w:szCs w:val="20"/>
          <w:lang w:eastAsia="en-GB"/>
        </w:rPr>
        <w:br/>
      </w:r>
      <w:r w:rsidRPr="00711E88">
        <w:rPr>
          <w:rFonts w:ascii="Arial" w:eastAsia="Times New Roman" w:hAnsi="Arial" w:cs="Arial"/>
          <w:color w:val="000000"/>
          <w:sz w:val="20"/>
          <w:szCs w:val="20"/>
          <w:lang w:eastAsia="en-GB"/>
        </w:rPr>
        <w:lastRenderedPageBreak/>
        <w:t>Director, Investor Relations</w:t>
      </w:r>
      <w:r w:rsidRPr="00711E88">
        <w:rPr>
          <w:rFonts w:ascii="Arial" w:eastAsia="Times New Roman" w:hAnsi="Arial" w:cs="Arial"/>
          <w:color w:val="000000"/>
          <w:sz w:val="20"/>
          <w:szCs w:val="20"/>
          <w:lang w:eastAsia="en-GB"/>
        </w:rPr>
        <w:br/>
        <w:t>+1 862-242-0764</w:t>
      </w:r>
      <w:r w:rsidRPr="00711E88">
        <w:rPr>
          <w:rFonts w:ascii="Arial" w:eastAsia="Times New Roman" w:hAnsi="Arial" w:cs="Arial"/>
          <w:color w:val="000000"/>
          <w:sz w:val="20"/>
          <w:szCs w:val="20"/>
          <w:lang w:eastAsia="en-GB"/>
        </w:rPr>
        <w:br/>
      </w:r>
      <w:hyperlink r:id="rId12" w:tgtFrame="_blank" w:history="1">
        <w:r w:rsidRPr="00711E88">
          <w:rPr>
            <w:rFonts w:ascii="Arial" w:eastAsia="Times New Roman" w:hAnsi="Arial" w:cs="Arial"/>
            <w:color w:val="0000FF"/>
            <w:sz w:val="20"/>
            <w:szCs w:val="20"/>
            <w:u w:val="single"/>
            <w:lang w:eastAsia="en-GB"/>
          </w:rPr>
          <w:t>Renee.Leck@orchard-tx.com</w:t>
        </w:r>
      </w:hyperlink>
    </w:p>
    <w:p w14:paraId="6F0F41C1"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Media</w:t>
      </w:r>
      <w:r w:rsidRPr="00711E88">
        <w:rPr>
          <w:rFonts w:ascii="Arial" w:eastAsia="Times New Roman" w:hAnsi="Arial" w:cs="Arial"/>
          <w:color w:val="000000"/>
          <w:sz w:val="20"/>
          <w:szCs w:val="20"/>
          <w:lang w:eastAsia="en-GB"/>
        </w:rPr>
        <w:br/>
        <w:t>Benjamin Navon</w:t>
      </w:r>
      <w:r w:rsidRPr="00711E88">
        <w:rPr>
          <w:rFonts w:ascii="Arial" w:eastAsia="Times New Roman" w:hAnsi="Arial" w:cs="Arial"/>
          <w:color w:val="000000"/>
          <w:sz w:val="20"/>
          <w:szCs w:val="20"/>
          <w:lang w:eastAsia="en-GB"/>
        </w:rPr>
        <w:br/>
        <w:t>Director, Corporate Communications</w:t>
      </w:r>
      <w:r w:rsidRPr="00711E88">
        <w:rPr>
          <w:rFonts w:ascii="Arial" w:eastAsia="Times New Roman" w:hAnsi="Arial" w:cs="Arial"/>
          <w:color w:val="000000"/>
          <w:sz w:val="20"/>
          <w:szCs w:val="20"/>
          <w:lang w:eastAsia="en-GB"/>
        </w:rPr>
        <w:br/>
        <w:t>+1 857-248-9454</w:t>
      </w:r>
      <w:r w:rsidRPr="00711E88">
        <w:rPr>
          <w:rFonts w:ascii="Arial" w:eastAsia="Times New Roman" w:hAnsi="Arial" w:cs="Arial"/>
          <w:color w:val="000000"/>
          <w:sz w:val="20"/>
          <w:szCs w:val="20"/>
          <w:lang w:eastAsia="en-GB"/>
        </w:rPr>
        <w:br/>
      </w:r>
      <w:hyperlink r:id="rId13" w:tgtFrame="_blank" w:history="1">
        <w:r w:rsidRPr="00711E88">
          <w:rPr>
            <w:rFonts w:ascii="Arial" w:eastAsia="Times New Roman" w:hAnsi="Arial" w:cs="Arial"/>
            <w:color w:val="0000FF"/>
            <w:sz w:val="20"/>
            <w:szCs w:val="20"/>
            <w:u w:val="single"/>
            <w:lang w:eastAsia="en-GB"/>
          </w:rPr>
          <w:t>Benjamin.Navon@orchard-tx.com</w:t>
        </w:r>
      </w:hyperlink>
    </w:p>
    <w:p w14:paraId="375A74C9"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b/>
          <w:bCs/>
          <w:i/>
          <w:iCs/>
          <w:color w:val="000000"/>
          <w:sz w:val="20"/>
          <w:szCs w:val="20"/>
          <w:lang w:eastAsia="en-GB"/>
        </w:rPr>
        <w:t>Pharming Group N.V. Contacts</w:t>
      </w:r>
    </w:p>
    <w:p w14:paraId="243F1D9C"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Company</w:t>
      </w:r>
      <w:r w:rsidRPr="00711E88">
        <w:rPr>
          <w:rFonts w:ascii="Arial" w:eastAsia="Times New Roman" w:hAnsi="Arial" w:cs="Arial"/>
          <w:i/>
          <w:iCs/>
          <w:color w:val="000000"/>
          <w:sz w:val="20"/>
          <w:szCs w:val="20"/>
          <w:lang w:eastAsia="en-GB"/>
        </w:rPr>
        <w:br/>
      </w:r>
      <w:r w:rsidRPr="00711E88">
        <w:rPr>
          <w:rFonts w:ascii="Arial" w:eastAsia="Times New Roman" w:hAnsi="Arial" w:cs="Arial"/>
          <w:color w:val="000000"/>
          <w:sz w:val="20"/>
          <w:szCs w:val="20"/>
          <w:lang w:eastAsia="en-GB"/>
        </w:rPr>
        <w:t>Pharming Group, Leiden, The Netherlands</w:t>
      </w:r>
      <w:r w:rsidRPr="00711E88">
        <w:rPr>
          <w:rFonts w:ascii="Arial" w:eastAsia="Times New Roman" w:hAnsi="Arial" w:cs="Arial"/>
          <w:color w:val="000000"/>
          <w:sz w:val="20"/>
          <w:szCs w:val="20"/>
          <w:lang w:eastAsia="en-GB"/>
        </w:rPr>
        <w:br/>
      </w:r>
      <w:proofErr w:type="spellStart"/>
      <w:r w:rsidRPr="00711E88">
        <w:rPr>
          <w:rFonts w:ascii="Arial" w:eastAsia="Times New Roman" w:hAnsi="Arial" w:cs="Arial"/>
          <w:color w:val="000000"/>
          <w:sz w:val="20"/>
          <w:szCs w:val="20"/>
          <w:lang w:eastAsia="en-GB"/>
        </w:rPr>
        <w:t>Sijmen</w:t>
      </w:r>
      <w:proofErr w:type="spellEnd"/>
      <w:r w:rsidRPr="00711E88">
        <w:rPr>
          <w:rFonts w:ascii="Arial" w:eastAsia="Times New Roman" w:hAnsi="Arial" w:cs="Arial"/>
          <w:color w:val="000000"/>
          <w:sz w:val="20"/>
          <w:szCs w:val="20"/>
          <w:lang w:eastAsia="en-GB"/>
        </w:rPr>
        <w:t xml:space="preserve"> de Vries, </w:t>
      </w:r>
      <w:r w:rsidRPr="00711E88">
        <w:rPr>
          <w:rFonts w:ascii="Arial" w:eastAsia="Times New Roman" w:hAnsi="Arial" w:cs="Arial"/>
          <w:color w:val="000000"/>
          <w:sz w:val="20"/>
          <w:szCs w:val="20"/>
          <w:lang w:eastAsia="en-GB"/>
        </w:rPr>
        <w:br/>
        <w:t>CEO</w:t>
      </w:r>
      <w:r w:rsidRPr="00711E88">
        <w:rPr>
          <w:rFonts w:ascii="Arial" w:eastAsia="Times New Roman" w:hAnsi="Arial" w:cs="Arial"/>
          <w:color w:val="000000"/>
          <w:sz w:val="20"/>
          <w:szCs w:val="20"/>
          <w:lang w:eastAsia="en-GB"/>
        </w:rPr>
        <w:br/>
        <w:t>+31 71 524 7400</w:t>
      </w:r>
    </w:p>
    <w:p w14:paraId="245FB44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Investors</w:t>
      </w:r>
      <w:r w:rsidRPr="00711E88">
        <w:rPr>
          <w:rFonts w:ascii="Arial" w:eastAsia="Times New Roman" w:hAnsi="Arial" w:cs="Arial"/>
          <w:i/>
          <w:iCs/>
          <w:color w:val="000000"/>
          <w:sz w:val="20"/>
          <w:szCs w:val="20"/>
          <w:lang w:eastAsia="en-GB"/>
        </w:rPr>
        <w:br/>
      </w:r>
      <w:r w:rsidRPr="00711E88">
        <w:rPr>
          <w:rFonts w:ascii="Arial" w:eastAsia="Times New Roman" w:hAnsi="Arial" w:cs="Arial"/>
          <w:color w:val="000000"/>
          <w:sz w:val="20"/>
          <w:szCs w:val="20"/>
          <w:lang w:eastAsia="en-GB"/>
        </w:rPr>
        <w:t>Susanne Embleton</w:t>
      </w:r>
      <w:r w:rsidRPr="00711E88">
        <w:rPr>
          <w:rFonts w:ascii="Arial" w:eastAsia="Times New Roman" w:hAnsi="Arial" w:cs="Arial"/>
          <w:color w:val="000000"/>
          <w:sz w:val="20"/>
          <w:szCs w:val="20"/>
          <w:lang w:eastAsia="en-GB"/>
        </w:rPr>
        <w:br/>
        <w:t>Investor Relations Manager</w:t>
      </w:r>
      <w:r w:rsidRPr="00711E88">
        <w:rPr>
          <w:rFonts w:ascii="Arial" w:eastAsia="Times New Roman" w:hAnsi="Arial" w:cs="Arial"/>
          <w:color w:val="000000"/>
          <w:sz w:val="20"/>
          <w:szCs w:val="20"/>
          <w:lang w:eastAsia="en-GB"/>
        </w:rPr>
        <w:br/>
        <w:t>+31 71 524 7400</w:t>
      </w:r>
      <w:r w:rsidRPr="00711E88">
        <w:rPr>
          <w:rFonts w:ascii="Arial" w:eastAsia="Times New Roman" w:hAnsi="Arial" w:cs="Arial"/>
          <w:color w:val="000000"/>
          <w:sz w:val="20"/>
          <w:szCs w:val="20"/>
          <w:lang w:eastAsia="en-GB"/>
        </w:rPr>
        <w:br/>
      </w:r>
      <w:hyperlink r:id="rId14" w:tgtFrame="_blank" w:history="1">
        <w:r w:rsidRPr="00711E88">
          <w:rPr>
            <w:rFonts w:ascii="Arial" w:eastAsia="Times New Roman" w:hAnsi="Arial" w:cs="Arial"/>
            <w:color w:val="0000FF"/>
            <w:sz w:val="20"/>
            <w:szCs w:val="20"/>
            <w:u w:val="single"/>
            <w:lang w:eastAsia="en-GB"/>
          </w:rPr>
          <w:t>investor@pharming.com</w:t>
        </w:r>
      </w:hyperlink>
      <w:r w:rsidRPr="00711E88">
        <w:rPr>
          <w:rFonts w:ascii="Arial" w:eastAsia="Times New Roman" w:hAnsi="Arial" w:cs="Arial"/>
          <w:color w:val="000000"/>
          <w:sz w:val="20"/>
          <w:szCs w:val="20"/>
          <w:lang w:eastAsia="en-GB"/>
        </w:rPr>
        <w:t> </w:t>
      </w:r>
    </w:p>
    <w:p w14:paraId="0694C485"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i/>
          <w:iCs/>
          <w:color w:val="000000"/>
          <w:sz w:val="20"/>
          <w:szCs w:val="20"/>
          <w:lang w:eastAsia="en-GB"/>
        </w:rPr>
        <w:t xml:space="preserve">Media </w:t>
      </w:r>
      <w:r w:rsidRPr="00711E88">
        <w:rPr>
          <w:rFonts w:ascii="Arial" w:eastAsia="Times New Roman" w:hAnsi="Arial" w:cs="Arial"/>
          <w:i/>
          <w:iCs/>
          <w:color w:val="000000"/>
          <w:sz w:val="20"/>
          <w:szCs w:val="20"/>
          <w:lang w:eastAsia="en-GB"/>
        </w:rPr>
        <w:br/>
      </w:r>
      <w:proofErr w:type="spellStart"/>
      <w:r w:rsidRPr="00711E88">
        <w:rPr>
          <w:rFonts w:ascii="Arial" w:eastAsia="Times New Roman" w:hAnsi="Arial" w:cs="Arial"/>
          <w:color w:val="000000"/>
          <w:sz w:val="20"/>
          <w:szCs w:val="20"/>
          <w:lang w:eastAsia="en-GB"/>
        </w:rPr>
        <w:t>FTI</w:t>
      </w:r>
      <w:proofErr w:type="spellEnd"/>
      <w:r w:rsidRPr="00711E88">
        <w:rPr>
          <w:rFonts w:ascii="Arial" w:eastAsia="Times New Roman" w:hAnsi="Arial" w:cs="Arial"/>
          <w:color w:val="000000"/>
          <w:sz w:val="20"/>
          <w:szCs w:val="20"/>
          <w:lang w:eastAsia="en-GB"/>
        </w:rPr>
        <w:t xml:space="preserve"> Consulting, London, UK</w:t>
      </w:r>
      <w:r w:rsidRPr="00711E88">
        <w:rPr>
          <w:rFonts w:ascii="Arial" w:eastAsia="Times New Roman" w:hAnsi="Arial" w:cs="Arial"/>
          <w:color w:val="000000"/>
          <w:sz w:val="20"/>
          <w:szCs w:val="20"/>
          <w:lang w:eastAsia="en-GB"/>
        </w:rPr>
        <w:br/>
        <w:t xml:space="preserve">Victoria Foster Mitchell/Alex Shaw </w:t>
      </w:r>
      <w:r w:rsidRPr="00711E88">
        <w:rPr>
          <w:rFonts w:ascii="Arial" w:eastAsia="Times New Roman" w:hAnsi="Arial" w:cs="Arial"/>
          <w:color w:val="000000"/>
          <w:sz w:val="20"/>
          <w:szCs w:val="20"/>
          <w:lang w:eastAsia="en-GB"/>
        </w:rPr>
        <w:br/>
        <w:t>+44 203 727 1000</w:t>
      </w:r>
    </w:p>
    <w:p w14:paraId="1443CDED"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proofErr w:type="spellStart"/>
      <w:r w:rsidRPr="00711E88">
        <w:rPr>
          <w:rFonts w:ascii="Arial" w:eastAsia="Times New Roman" w:hAnsi="Arial" w:cs="Arial"/>
          <w:color w:val="000000"/>
          <w:sz w:val="20"/>
          <w:szCs w:val="20"/>
          <w:lang w:eastAsia="en-GB"/>
        </w:rPr>
        <w:t>LifeSpring</w:t>
      </w:r>
      <w:proofErr w:type="spellEnd"/>
      <w:r w:rsidRPr="00711E88">
        <w:rPr>
          <w:rFonts w:ascii="Arial" w:eastAsia="Times New Roman" w:hAnsi="Arial" w:cs="Arial"/>
          <w:color w:val="000000"/>
          <w:sz w:val="20"/>
          <w:szCs w:val="20"/>
          <w:lang w:eastAsia="en-GB"/>
        </w:rPr>
        <w:t xml:space="preserve"> Life Sciences Communication, Amsterdam, The Netherlands</w:t>
      </w:r>
      <w:r w:rsidRPr="00711E88">
        <w:rPr>
          <w:rFonts w:ascii="Arial" w:eastAsia="Times New Roman" w:hAnsi="Arial" w:cs="Arial"/>
          <w:color w:val="000000"/>
          <w:sz w:val="20"/>
          <w:szCs w:val="20"/>
          <w:lang w:eastAsia="en-GB"/>
        </w:rPr>
        <w:br/>
        <w:t xml:space="preserve">Leon </w:t>
      </w:r>
      <w:proofErr w:type="spellStart"/>
      <w:r w:rsidRPr="00711E88">
        <w:rPr>
          <w:rFonts w:ascii="Arial" w:eastAsia="Times New Roman" w:hAnsi="Arial" w:cs="Arial"/>
          <w:color w:val="000000"/>
          <w:sz w:val="20"/>
          <w:szCs w:val="20"/>
          <w:lang w:eastAsia="en-GB"/>
        </w:rPr>
        <w:t>Melens</w:t>
      </w:r>
      <w:proofErr w:type="spellEnd"/>
      <w:r w:rsidRPr="00711E88">
        <w:rPr>
          <w:rFonts w:ascii="Arial" w:eastAsia="Times New Roman" w:hAnsi="Arial" w:cs="Arial"/>
          <w:color w:val="000000"/>
          <w:sz w:val="20"/>
          <w:szCs w:val="20"/>
          <w:lang w:eastAsia="en-GB"/>
        </w:rPr>
        <w:br/>
        <w:t>+31 6 53 81 64 27</w:t>
      </w:r>
      <w:r w:rsidRPr="00711E88">
        <w:rPr>
          <w:rFonts w:ascii="Arial" w:eastAsia="Times New Roman" w:hAnsi="Arial" w:cs="Arial"/>
          <w:color w:val="000000"/>
          <w:sz w:val="20"/>
          <w:szCs w:val="20"/>
          <w:lang w:eastAsia="en-GB"/>
        </w:rPr>
        <w:br/>
      </w:r>
      <w:hyperlink r:id="rId15" w:tgtFrame="_blank" w:history="1">
        <w:r w:rsidRPr="00711E88">
          <w:rPr>
            <w:rFonts w:ascii="Arial" w:eastAsia="Times New Roman" w:hAnsi="Arial" w:cs="Arial"/>
            <w:color w:val="0000FF"/>
            <w:sz w:val="20"/>
            <w:szCs w:val="20"/>
            <w:u w:val="single"/>
            <w:lang w:eastAsia="en-GB"/>
          </w:rPr>
          <w:t>pharming@lifespring.nl</w:t>
        </w:r>
      </w:hyperlink>
    </w:p>
    <w:p w14:paraId="083FCC00"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xml:space="preserve">Logo - </w:t>
      </w:r>
      <w:hyperlink r:id="rId16" w:tgtFrame="_blank" w:history="1">
        <w:r w:rsidRPr="00711E88">
          <w:rPr>
            <w:rFonts w:ascii="Arial" w:eastAsia="Times New Roman" w:hAnsi="Arial" w:cs="Arial"/>
            <w:color w:val="0000FF"/>
            <w:sz w:val="20"/>
            <w:szCs w:val="20"/>
            <w:u w:val="single"/>
            <w:lang w:eastAsia="en-GB"/>
          </w:rPr>
          <w:t>https://mma.prnewswire.com/media/1555763/Orchard_Logo.jpg</w:t>
        </w:r>
      </w:hyperlink>
      <w:r w:rsidRPr="00711E88">
        <w:rPr>
          <w:rFonts w:ascii="Arial" w:eastAsia="Times New Roman" w:hAnsi="Arial" w:cs="Arial"/>
          <w:color w:val="000000"/>
          <w:sz w:val="20"/>
          <w:szCs w:val="20"/>
          <w:lang w:eastAsia="en-GB"/>
        </w:rPr>
        <w:br/>
        <w:t xml:space="preserve">Logo - </w:t>
      </w:r>
      <w:hyperlink r:id="rId17" w:tgtFrame="_blank" w:history="1">
        <w:r w:rsidRPr="00711E88">
          <w:rPr>
            <w:rFonts w:ascii="Arial" w:eastAsia="Times New Roman" w:hAnsi="Arial" w:cs="Arial"/>
            <w:color w:val="0000FF"/>
            <w:sz w:val="20"/>
            <w:szCs w:val="20"/>
            <w:u w:val="single"/>
            <w:lang w:eastAsia="en-GB"/>
          </w:rPr>
          <w:t>https://mma.prnewswire.com/media/1454235/Pharming_Group_NV_Logo.jpg</w:t>
        </w:r>
      </w:hyperlink>
    </w:p>
    <w:p w14:paraId="1A8B1B47" w14:textId="77777777" w:rsidR="00711E88" w:rsidRPr="00711E88" w:rsidRDefault="00711E88" w:rsidP="00711E88">
      <w:pPr>
        <w:spacing w:before="100" w:beforeAutospacing="1" w:after="100" w:afterAutospacing="1" w:line="240" w:lineRule="auto"/>
        <w:rPr>
          <w:rFonts w:ascii="Arial" w:eastAsia="Times New Roman" w:hAnsi="Arial" w:cs="Arial"/>
          <w:color w:val="000000"/>
          <w:sz w:val="20"/>
          <w:szCs w:val="20"/>
          <w:lang w:eastAsia="en-GB"/>
        </w:rPr>
      </w:pPr>
      <w:r w:rsidRPr="00711E88">
        <w:rPr>
          <w:rFonts w:ascii="Arial" w:eastAsia="Times New Roman" w:hAnsi="Arial" w:cs="Arial"/>
          <w:color w:val="000000"/>
          <w:sz w:val="20"/>
          <w:szCs w:val="20"/>
          <w:lang w:eastAsia="en-GB"/>
        </w:rPr>
        <w:t> </w:t>
      </w:r>
    </w:p>
    <w:p w14:paraId="06FF1151" w14:textId="77777777" w:rsidR="006D138A" w:rsidRDefault="006D138A"/>
    <w:sectPr w:rsidR="006D1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88"/>
    <w:rsid w:val="0000130A"/>
    <w:rsid w:val="00003175"/>
    <w:rsid w:val="000061BD"/>
    <w:rsid w:val="00007B21"/>
    <w:rsid w:val="0001089F"/>
    <w:rsid w:val="000122AE"/>
    <w:rsid w:val="00013409"/>
    <w:rsid w:val="000136F6"/>
    <w:rsid w:val="000232F9"/>
    <w:rsid w:val="000255AC"/>
    <w:rsid w:val="00027702"/>
    <w:rsid w:val="000329D2"/>
    <w:rsid w:val="0003305F"/>
    <w:rsid w:val="00033D5D"/>
    <w:rsid w:val="000342BB"/>
    <w:rsid w:val="00035FC5"/>
    <w:rsid w:val="0004039B"/>
    <w:rsid w:val="00041117"/>
    <w:rsid w:val="00043083"/>
    <w:rsid w:val="00043FD4"/>
    <w:rsid w:val="00046CA6"/>
    <w:rsid w:val="00047002"/>
    <w:rsid w:val="00054288"/>
    <w:rsid w:val="00064B1E"/>
    <w:rsid w:val="00067B3B"/>
    <w:rsid w:val="00067C1E"/>
    <w:rsid w:val="000711D4"/>
    <w:rsid w:val="00071AA9"/>
    <w:rsid w:val="00072DD9"/>
    <w:rsid w:val="00073324"/>
    <w:rsid w:val="00073A23"/>
    <w:rsid w:val="00075CCC"/>
    <w:rsid w:val="000832AF"/>
    <w:rsid w:val="000836C5"/>
    <w:rsid w:val="00085BFE"/>
    <w:rsid w:val="00095E3D"/>
    <w:rsid w:val="000A0487"/>
    <w:rsid w:val="000A0A23"/>
    <w:rsid w:val="000A31ED"/>
    <w:rsid w:val="000A3E23"/>
    <w:rsid w:val="000A6637"/>
    <w:rsid w:val="000B3F81"/>
    <w:rsid w:val="000B4205"/>
    <w:rsid w:val="000B4D47"/>
    <w:rsid w:val="000B6206"/>
    <w:rsid w:val="000C0700"/>
    <w:rsid w:val="000C5C5B"/>
    <w:rsid w:val="000C67C6"/>
    <w:rsid w:val="000C74AE"/>
    <w:rsid w:val="000D444E"/>
    <w:rsid w:val="000D65D0"/>
    <w:rsid w:val="000D6A04"/>
    <w:rsid w:val="000E2A1C"/>
    <w:rsid w:val="000E4DF1"/>
    <w:rsid w:val="000F1C15"/>
    <w:rsid w:val="000F228F"/>
    <w:rsid w:val="000F3ACC"/>
    <w:rsid w:val="000F45DB"/>
    <w:rsid w:val="000F4993"/>
    <w:rsid w:val="000F57FF"/>
    <w:rsid w:val="0010008F"/>
    <w:rsid w:val="001002CB"/>
    <w:rsid w:val="00103FB5"/>
    <w:rsid w:val="00104F5C"/>
    <w:rsid w:val="001055F5"/>
    <w:rsid w:val="0011043A"/>
    <w:rsid w:val="00111A73"/>
    <w:rsid w:val="00113FF8"/>
    <w:rsid w:val="00117A2B"/>
    <w:rsid w:val="00122F4E"/>
    <w:rsid w:val="0012335A"/>
    <w:rsid w:val="00123962"/>
    <w:rsid w:val="001246C4"/>
    <w:rsid w:val="00125503"/>
    <w:rsid w:val="00127579"/>
    <w:rsid w:val="00127FDD"/>
    <w:rsid w:val="001307BC"/>
    <w:rsid w:val="001319AD"/>
    <w:rsid w:val="0013404F"/>
    <w:rsid w:val="00135C7D"/>
    <w:rsid w:val="00135E0A"/>
    <w:rsid w:val="001375DA"/>
    <w:rsid w:val="00137C68"/>
    <w:rsid w:val="001434C0"/>
    <w:rsid w:val="0014363D"/>
    <w:rsid w:val="00143710"/>
    <w:rsid w:val="001514FD"/>
    <w:rsid w:val="001556CA"/>
    <w:rsid w:val="00155E36"/>
    <w:rsid w:val="00156890"/>
    <w:rsid w:val="00160276"/>
    <w:rsid w:val="00161C7E"/>
    <w:rsid w:val="00161F76"/>
    <w:rsid w:val="00163622"/>
    <w:rsid w:val="0016396E"/>
    <w:rsid w:val="00164292"/>
    <w:rsid w:val="00164392"/>
    <w:rsid w:val="001672BF"/>
    <w:rsid w:val="001703D1"/>
    <w:rsid w:val="0017120D"/>
    <w:rsid w:val="001722E5"/>
    <w:rsid w:val="00175B5F"/>
    <w:rsid w:val="00177A53"/>
    <w:rsid w:val="0018042D"/>
    <w:rsid w:val="00181506"/>
    <w:rsid w:val="0018341F"/>
    <w:rsid w:val="00187CED"/>
    <w:rsid w:val="00190CDB"/>
    <w:rsid w:val="001923CA"/>
    <w:rsid w:val="00194926"/>
    <w:rsid w:val="001974DD"/>
    <w:rsid w:val="001A21EF"/>
    <w:rsid w:val="001A7647"/>
    <w:rsid w:val="001A7CB8"/>
    <w:rsid w:val="001B18B1"/>
    <w:rsid w:val="001B3FB5"/>
    <w:rsid w:val="001B4C78"/>
    <w:rsid w:val="001C0964"/>
    <w:rsid w:val="001C1789"/>
    <w:rsid w:val="001C358E"/>
    <w:rsid w:val="001C380A"/>
    <w:rsid w:val="001C4E2F"/>
    <w:rsid w:val="001D0274"/>
    <w:rsid w:val="001D042C"/>
    <w:rsid w:val="001D0F33"/>
    <w:rsid w:val="001D4C47"/>
    <w:rsid w:val="001D61F1"/>
    <w:rsid w:val="001E2859"/>
    <w:rsid w:val="001E4A10"/>
    <w:rsid w:val="001E6E21"/>
    <w:rsid w:val="001F158E"/>
    <w:rsid w:val="001F1B91"/>
    <w:rsid w:val="001F2FA7"/>
    <w:rsid w:val="001F3D9C"/>
    <w:rsid w:val="001F4AB1"/>
    <w:rsid w:val="00201A49"/>
    <w:rsid w:val="00203E62"/>
    <w:rsid w:val="0020737C"/>
    <w:rsid w:val="00207EB7"/>
    <w:rsid w:val="002102EA"/>
    <w:rsid w:val="00211D30"/>
    <w:rsid w:val="00212177"/>
    <w:rsid w:val="00217BC4"/>
    <w:rsid w:val="0022733E"/>
    <w:rsid w:val="00227A32"/>
    <w:rsid w:val="002304F8"/>
    <w:rsid w:val="0023224A"/>
    <w:rsid w:val="002334B4"/>
    <w:rsid w:val="00233E37"/>
    <w:rsid w:val="002341C1"/>
    <w:rsid w:val="002349A4"/>
    <w:rsid w:val="00236BD1"/>
    <w:rsid w:val="00240246"/>
    <w:rsid w:val="0024212D"/>
    <w:rsid w:val="002449CE"/>
    <w:rsid w:val="00245058"/>
    <w:rsid w:val="00250BC6"/>
    <w:rsid w:val="00250CDD"/>
    <w:rsid w:val="00251DC8"/>
    <w:rsid w:val="002530D3"/>
    <w:rsid w:val="002540F7"/>
    <w:rsid w:val="00254714"/>
    <w:rsid w:val="002617DE"/>
    <w:rsid w:val="002627EC"/>
    <w:rsid w:val="00262CA6"/>
    <w:rsid w:val="00264335"/>
    <w:rsid w:val="00264543"/>
    <w:rsid w:val="00266CB5"/>
    <w:rsid w:val="002744BA"/>
    <w:rsid w:val="00275787"/>
    <w:rsid w:val="00276A97"/>
    <w:rsid w:val="00277018"/>
    <w:rsid w:val="00284425"/>
    <w:rsid w:val="00285DF7"/>
    <w:rsid w:val="002877B4"/>
    <w:rsid w:val="00291B1C"/>
    <w:rsid w:val="002957C1"/>
    <w:rsid w:val="00296125"/>
    <w:rsid w:val="00296B89"/>
    <w:rsid w:val="00296CE8"/>
    <w:rsid w:val="00297A56"/>
    <w:rsid w:val="002A012D"/>
    <w:rsid w:val="002A3EAB"/>
    <w:rsid w:val="002A615F"/>
    <w:rsid w:val="002B1FCD"/>
    <w:rsid w:val="002B2458"/>
    <w:rsid w:val="002B2886"/>
    <w:rsid w:val="002B36E9"/>
    <w:rsid w:val="002B5A81"/>
    <w:rsid w:val="002B7391"/>
    <w:rsid w:val="002C0389"/>
    <w:rsid w:val="002C108A"/>
    <w:rsid w:val="002C1292"/>
    <w:rsid w:val="002C2B4F"/>
    <w:rsid w:val="002C75AC"/>
    <w:rsid w:val="002C77E8"/>
    <w:rsid w:val="002D1107"/>
    <w:rsid w:val="002D2336"/>
    <w:rsid w:val="002D3C4E"/>
    <w:rsid w:val="002D5D3D"/>
    <w:rsid w:val="002E410D"/>
    <w:rsid w:val="002E4516"/>
    <w:rsid w:val="002E4D8E"/>
    <w:rsid w:val="002F4215"/>
    <w:rsid w:val="002F741F"/>
    <w:rsid w:val="00302386"/>
    <w:rsid w:val="00302C8A"/>
    <w:rsid w:val="00307406"/>
    <w:rsid w:val="00307F55"/>
    <w:rsid w:val="00311554"/>
    <w:rsid w:val="0031193A"/>
    <w:rsid w:val="00311A74"/>
    <w:rsid w:val="00312217"/>
    <w:rsid w:val="00312406"/>
    <w:rsid w:val="0031428A"/>
    <w:rsid w:val="00315A27"/>
    <w:rsid w:val="00315B20"/>
    <w:rsid w:val="00324D42"/>
    <w:rsid w:val="00325348"/>
    <w:rsid w:val="00330466"/>
    <w:rsid w:val="00334474"/>
    <w:rsid w:val="00337D43"/>
    <w:rsid w:val="00341C05"/>
    <w:rsid w:val="00341E64"/>
    <w:rsid w:val="0034298A"/>
    <w:rsid w:val="00344D1D"/>
    <w:rsid w:val="00345D76"/>
    <w:rsid w:val="00347E35"/>
    <w:rsid w:val="0035174E"/>
    <w:rsid w:val="00351A28"/>
    <w:rsid w:val="00351D35"/>
    <w:rsid w:val="00353D40"/>
    <w:rsid w:val="00356F20"/>
    <w:rsid w:val="00360A3A"/>
    <w:rsid w:val="00360CD3"/>
    <w:rsid w:val="00360DA6"/>
    <w:rsid w:val="00361662"/>
    <w:rsid w:val="00363B92"/>
    <w:rsid w:val="003646E5"/>
    <w:rsid w:val="003732D0"/>
    <w:rsid w:val="003760E2"/>
    <w:rsid w:val="00376100"/>
    <w:rsid w:val="0037628F"/>
    <w:rsid w:val="003779DB"/>
    <w:rsid w:val="00377BEA"/>
    <w:rsid w:val="003809E2"/>
    <w:rsid w:val="00382860"/>
    <w:rsid w:val="00386CE5"/>
    <w:rsid w:val="0039139A"/>
    <w:rsid w:val="00391457"/>
    <w:rsid w:val="003A067A"/>
    <w:rsid w:val="003A280C"/>
    <w:rsid w:val="003A3E8F"/>
    <w:rsid w:val="003A49EF"/>
    <w:rsid w:val="003A5D39"/>
    <w:rsid w:val="003B178A"/>
    <w:rsid w:val="003B4830"/>
    <w:rsid w:val="003B732F"/>
    <w:rsid w:val="003B7CB7"/>
    <w:rsid w:val="003C2BEF"/>
    <w:rsid w:val="003C37A5"/>
    <w:rsid w:val="003C43DC"/>
    <w:rsid w:val="003C48B2"/>
    <w:rsid w:val="003C6624"/>
    <w:rsid w:val="003C6B18"/>
    <w:rsid w:val="003D38DC"/>
    <w:rsid w:val="003D43C5"/>
    <w:rsid w:val="003D552F"/>
    <w:rsid w:val="003D59A5"/>
    <w:rsid w:val="003D7D1F"/>
    <w:rsid w:val="003D7DA4"/>
    <w:rsid w:val="003E0112"/>
    <w:rsid w:val="003E1C75"/>
    <w:rsid w:val="003E3D13"/>
    <w:rsid w:val="003E5ACD"/>
    <w:rsid w:val="003E789E"/>
    <w:rsid w:val="003F1814"/>
    <w:rsid w:val="003F1B38"/>
    <w:rsid w:val="003F6C14"/>
    <w:rsid w:val="00410EBB"/>
    <w:rsid w:val="0041108A"/>
    <w:rsid w:val="00412B6B"/>
    <w:rsid w:val="0042290E"/>
    <w:rsid w:val="004336CC"/>
    <w:rsid w:val="004340F5"/>
    <w:rsid w:val="00441BFB"/>
    <w:rsid w:val="004429F9"/>
    <w:rsid w:val="004438DC"/>
    <w:rsid w:val="004455EC"/>
    <w:rsid w:val="0045158D"/>
    <w:rsid w:val="00454DE9"/>
    <w:rsid w:val="00455010"/>
    <w:rsid w:val="004578FB"/>
    <w:rsid w:val="00460536"/>
    <w:rsid w:val="00462281"/>
    <w:rsid w:val="0046527F"/>
    <w:rsid w:val="00470765"/>
    <w:rsid w:val="00471BEC"/>
    <w:rsid w:val="0047553B"/>
    <w:rsid w:val="004766AB"/>
    <w:rsid w:val="004826F3"/>
    <w:rsid w:val="004850E9"/>
    <w:rsid w:val="0048555D"/>
    <w:rsid w:val="00485F13"/>
    <w:rsid w:val="004865E2"/>
    <w:rsid w:val="00487A74"/>
    <w:rsid w:val="00491877"/>
    <w:rsid w:val="00493706"/>
    <w:rsid w:val="004A07C0"/>
    <w:rsid w:val="004A0DF7"/>
    <w:rsid w:val="004A6DD5"/>
    <w:rsid w:val="004B15B3"/>
    <w:rsid w:val="004B1B07"/>
    <w:rsid w:val="004B1FB4"/>
    <w:rsid w:val="004B73A7"/>
    <w:rsid w:val="004C0A17"/>
    <w:rsid w:val="004C0DEB"/>
    <w:rsid w:val="004C4C5D"/>
    <w:rsid w:val="004C55F2"/>
    <w:rsid w:val="004D646D"/>
    <w:rsid w:val="004E5A27"/>
    <w:rsid w:val="004E71C0"/>
    <w:rsid w:val="004E7911"/>
    <w:rsid w:val="004F0F36"/>
    <w:rsid w:val="004F16C7"/>
    <w:rsid w:val="004F1B66"/>
    <w:rsid w:val="004F4C20"/>
    <w:rsid w:val="004F5328"/>
    <w:rsid w:val="00505282"/>
    <w:rsid w:val="0050728B"/>
    <w:rsid w:val="00510196"/>
    <w:rsid w:val="005107C4"/>
    <w:rsid w:val="00511974"/>
    <w:rsid w:val="00512B12"/>
    <w:rsid w:val="005154A3"/>
    <w:rsid w:val="00515653"/>
    <w:rsid w:val="00530079"/>
    <w:rsid w:val="00532428"/>
    <w:rsid w:val="00532877"/>
    <w:rsid w:val="0053384D"/>
    <w:rsid w:val="005345DC"/>
    <w:rsid w:val="00540EDB"/>
    <w:rsid w:val="00546D96"/>
    <w:rsid w:val="00550E08"/>
    <w:rsid w:val="00552180"/>
    <w:rsid w:val="00552A1B"/>
    <w:rsid w:val="0055524C"/>
    <w:rsid w:val="00561A3B"/>
    <w:rsid w:val="00564ADE"/>
    <w:rsid w:val="005666AE"/>
    <w:rsid w:val="005676EF"/>
    <w:rsid w:val="00572072"/>
    <w:rsid w:val="00574ED0"/>
    <w:rsid w:val="005753FE"/>
    <w:rsid w:val="00575486"/>
    <w:rsid w:val="0057561F"/>
    <w:rsid w:val="005766E9"/>
    <w:rsid w:val="00576723"/>
    <w:rsid w:val="005837AD"/>
    <w:rsid w:val="0058547E"/>
    <w:rsid w:val="00586865"/>
    <w:rsid w:val="00593EC9"/>
    <w:rsid w:val="00596042"/>
    <w:rsid w:val="005962C2"/>
    <w:rsid w:val="005A0532"/>
    <w:rsid w:val="005A38FF"/>
    <w:rsid w:val="005A4AEC"/>
    <w:rsid w:val="005A5434"/>
    <w:rsid w:val="005A6129"/>
    <w:rsid w:val="005A63A6"/>
    <w:rsid w:val="005A766F"/>
    <w:rsid w:val="005B04A0"/>
    <w:rsid w:val="005B161F"/>
    <w:rsid w:val="005B2207"/>
    <w:rsid w:val="005B28D6"/>
    <w:rsid w:val="005B4F6D"/>
    <w:rsid w:val="005B506D"/>
    <w:rsid w:val="005B5555"/>
    <w:rsid w:val="005B7D12"/>
    <w:rsid w:val="005C5B69"/>
    <w:rsid w:val="005D3260"/>
    <w:rsid w:val="005D55D9"/>
    <w:rsid w:val="005E1833"/>
    <w:rsid w:val="005E57AF"/>
    <w:rsid w:val="005E6A72"/>
    <w:rsid w:val="005F16D9"/>
    <w:rsid w:val="005F4FB1"/>
    <w:rsid w:val="00600027"/>
    <w:rsid w:val="0060187B"/>
    <w:rsid w:val="0060566F"/>
    <w:rsid w:val="00605717"/>
    <w:rsid w:val="006065CA"/>
    <w:rsid w:val="00610EE7"/>
    <w:rsid w:val="006118E9"/>
    <w:rsid w:val="00611D0A"/>
    <w:rsid w:val="0061512F"/>
    <w:rsid w:val="00616072"/>
    <w:rsid w:val="00617A49"/>
    <w:rsid w:val="00621458"/>
    <w:rsid w:val="00622567"/>
    <w:rsid w:val="006264E7"/>
    <w:rsid w:val="00626C42"/>
    <w:rsid w:val="0062717C"/>
    <w:rsid w:val="006315A9"/>
    <w:rsid w:val="00631C03"/>
    <w:rsid w:val="00633E14"/>
    <w:rsid w:val="0063460C"/>
    <w:rsid w:val="00641197"/>
    <w:rsid w:val="0064191B"/>
    <w:rsid w:val="006427DA"/>
    <w:rsid w:val="00643516"/>
    <w:rsid w:val="00644A5F"/>
    <w:rsid w:val="00647A1C"/>
    <w:rsid w:val="00647FA2"/>
    <w:rsid w:val="0065205C"/>
    <w:rsid w:val="00652D16"/>
    <w:rsid w:val="00656057"/>
    <w:rsid w:val="00656B2B"/>
    <w:rsid w:val="00663065"/>
    <w:rsid w:val="00670A8C"/>
    <w:rsid w:val="006726D4"/>
    <w:rsid w:val="006747D7"/>
    <w:rsid w:val="00674DFD"/>
    <w:rsid w:val="0067502D"/>
    <w:rsid w:val="00675D5B"/>
    <w:rsid w:val="00676834"/>
    <w:rsid w:val="006773F6"/>
    <w:rsid w:val="006845B0"/>
    <w:rsid w:val="00684941"/>
    <w:rsid w:val="00684B22"/>
    <w:rsid w:val="00684BD0"/>
    <w:rsid w:val="00686487"/>
    <w:rsid w:val="00687530"/>
    <w:rsid w:val="006903D1"/>
    <w:rsid w:val="00692CCB"/>
    <w:rsid w:val="00693480"/>
    <w:rsid w:val="006943CF"/>
    <w:rsid w:val="006A330D"/>
    <w:rsid w:val="006A75F7"/>
    <w:rsid w:val="006A7B6B"/>
    <w:rsid w:val="006B03F0"/>
    <w:rsid w:val="006B3437"/>
    <w:rsid w:val="006B35B8"/>
    <w:rsid w:val="006B3EE3"/>
    <w:rsid w:val="006B4AD5"/>
    <w:rsid w:val="006B7A18"/>
    <w:rsid w:val="006C63F8"/>
    <w:rsid w:val="006C6965"/>
    <w:rsid w:val="006C70B1"/>
    <w:rsid w:val="006D0628"/>
    <w:rsid w:val="006D11B5"/>
    <w:rsid w:val="006D138A"/>
    <w:rsid w:val="006D3B22"/>
    <w:rsid w:val="006D628D"/>
    <w:rsid w:val="006D76CE"/>
    <w:rsid w:val="006D7A96"/>
    <w:rsid w:val="006E0248"/>
    <w:rsid w:val="006E0581"/>
    <w:rsid w:val="006E05BE"/>
    <w:rsid w:val="006E3CA2"/>
    <w:rsid w:val="006E49D7"/>
    <w:rsid w:val="006E4BB0"/>
    <w:rsid w:val="006E7DD1"/>
    <w:rsid w:val="006F076C"/>
    <w:rsid w:val="006F0B9E"/>
    <w:rsid w:val="006F1995"/>
    <w:rsid w:val="006F19C1"/>
    <w:rsid w:val="006F1BDA"/>
    <w:rsid w:val="006F2D27"/>
    <w:rsid w:val="006F6CE2"/>
    <w:rsid w:val="00701568"/>
    <w:rsid w:val="0070212D"/>
    <w:rsid w:val="0070712E"/>
    <w:rsid w:val="007105FC"/>
    <w:rsid w:val="00711E88"/>
    <w:rsid w:val="0071249D"/>
    <w:rsid w:val="007145BB"/>
    <w:rsid w:val="00720492"/>
    <w:rsid w:val="007211D3"/>
    <w:rsid w:val="00721665"/>
    <w:rsid w:val="00725AB1"/>
    <w:rsid w:val="00727E8C"/>
    <w:rsid w:val="00731B9C"/>
    <w:rsid w:val="00732926"/>
    <w:rsid w:val="007347DB"/>
    <w:rsid w:val="00734F3C"/>
    <w:rsid w:val="007352F6"/>
    <w:rsid w:val="007369E6"/>
    <w:rsid w:val="0073743C"/>
    <w:rsid w:val="00742AFB"/>
    <w:rsid w:val="007448F6"/>
    <w:rsid w:val="00745BA2"/>
    <w:rsid w:val="0075080F"/>
    <w:rsid w:val="00751281"/>
    <w:rsid w:val="00752C4D"/>
    <w:rsid w:val="0075772B"/>
    <w:rsid w:val="00761184"/>
    <w:rsid w:val="00761DB7"/>
    <w:rsid w:val="00763E09"/>
    <w:rsid w:val="00765E76"/>
    <w:rsid w:val="00765EA1"/>
    <w:rsid w:val="00767356"/>
    <w:rsid w:val="00767C1D"/>
    <w:rsid w:val="00770245"/>
    <w:rsid w:val="00773572"/>
    <w:rsid w:val="007741AE"/>
    <w:rsid w:val="007746F8"/>
    <w:rsid w:val="00774B59"/>
    <w:rsid w:val="007768D6"/>
    <w:rsid w:val="007835AD"/>
    <w:rsid w:val="007840B6"/>
    <w:rsid w:val="00784329"/>
    <w:rsid w:val="0078482B"/>
    <w:rsid w:val="007873B6"/>
    <w:rsid w:val="007906EC"/>
    <w:rsid w:val="007A5C75"/>
    <w:rsid w:val="007A6F56"/>
    <w:rsid w:val="007A73DF"/>
    <w:rsid w:val="007B16E1"/>
    <w:rsid w:val="007B200E"/>
    <w:rsid w:val="007B3143"/>
    <w:rsid w:val="007B3E73"/>
    <w:rsid w:val="007C4618"/>
    <w:rsid w:val="007D0826"/>
    <w:rsid w:val="007D1900"/>
    <w:rsid w:val="007D3FFE"/>
    <w:rsid w:val="007D5AC8"/>
    <w:rsid w:val="007D6857"/>
    <w:rsid w:val="007D7CF0"/>
    <w:rsid w:val="007E19D6"/>
    <w:rsid w:val="007E4EA2"/>
    <w:rsid w:val="007E5C3C"/>
    <w:rsid w:val="007E638C"/>
    <w:rsid w:val="007E6B78"/>
    <w:rsid w:val="007F10EC"/>
    <w:rsid w:val="007F1885"/>
    <w:rsid w:val="007F2966"/>
    <w:rsid w:val="007F310F"/>
    <w:rsid w:val="007F38E5"/>
    <w:rsid w:val="007F3C94"/>
    <w:rsid w:val="007F4516"/>
    <w:rsid w:val="008002D6"/>
    <w:rsid w:val="00803CEA"/>
    <w:rsid w:val="00805556"/>
    <w:rsid w:val="00807D95"/>
    <w:rsid w:val="008117B5"/>
    <w:rsid w:val="00812320"/>
    <w:rsid w:val="00813AFB"/>
    <w:rsid w:val="00817608"/>
    <w:rsid w:val="0081794E"/>
    <w:rsid w:val="00821F37"/>
    <w:rsid w:val="00827755"/>
    <w:rsid w:val="00833E69"/>
    <w:rsid w:val="0083455A"/>
    <w:rsid w:val="00840156"/>
    <w:rsid w:val="00840158"/>
    <w:rsid w:val="008415E0"/>
    <w:rsid w:val="00842B55"/>
    <w:rsid w:val="00845A73"/>
    <w:rsid w:val="00850AE1"/>
    <w:rsid w:val="0085290A"/>
    <w:rsid w:val="00853ABD"/>
    <w:rsid w:val="008552C1"/>
    <w:rsid w:val="00855CED"/>
    <w:rsid w:val="00860296"/>
    <w:rsid w:val="008610FA"/>
    <w:rsid w:val="00862E99"/>
    <w:rsid w:val="00864BFC"/>
    <w:rsid w:val="00865064"/>
    <w:rsid w:val="00866A42"/>
    <w:rsid w:val="00867A80"/>
    <w:rsid w:val="00867D8E"/>
    <w:rsid w:val="0087010B"/>
    <w:rsid w:val="00870CF6"/>
    <w:rsid w:val="00874471"/>
    <w:rsid w:val="008756DC"/>
    <w:rsid w:val="00877376"/>
    <w:rsid w:val="00877485"/>
    <w:rsid w:val="00880C71"/>
    <w:rsid w:val="00881154"/>
    <w:rsid w:val="008832CA"/>
    <w:rsid w:val="00885AE5"/>
    <w:rsid w:val="00887FE6"/>
    <w:rsid w:val="008907C7"/>
    <w:rsid w:val="00893DDC"/>
    <w:rsid w:val="00896331"/>
    <w:rsid w:val="008A4370"/>
    <w:rsid w:val="008B511B"/>
    <w:rsid w:val="008B73E6"/>
    <w:rsid w:val="008C10A6"/>
    <w:rsid w:val="008C2AB2"/>
    <w:rsid w:val="008C354A"/>
    <w:rsid w:val="008C4364"/>
    <w:rsid w:val="008C7D2A"/>
    <w:rsid w:val="008C7DF1"/>
    <w:rsid w:val="008D0B00"/>
    <w:rsid w:val="008D2127"/>
    <w:rsid w:val="008D3522"/>
    <w:rsid w:val="008D57FE"/>
    <w:rsid w:val="008D7801"/>
    <w:rsid w:val="008E3981"/>
    <w:rsid w:val="008E5848"/>
    <w:rsid w:val="008E5CA3"/>
    <w:rsid w:val="008F0642"/>
    <w:rsid w:val="008F23E7"/>
    <w:rsid w:val="008F2944"/>
    <w:rsid w:val="008F2AB7"/>
    <w:rsid w:val="008F337B"/>
    <w:rsid w:val="008F5A8B"/>
    <w:rsid w:val="008F6F92"/>
    <w:rsid w:val="00900A06"/>
    <w:rsid w:val="00901C63"/>
    <w:rsid w:val="00904F8C"/>
    <w:rsid w:val="00910B57"/>
    <w:rsid w:val="009126DA"/>
    <w:rsid w:val="00914FAB"/>
    <w:rsid w:val="00920BA3"/>
    <w:rsid w:val="00923660"/>
    <w:rsid w:val="00926011"/>
    <w:rsid w:val="009304DF"/>
    <w:rsid w:val="00932902"/>
    <w:rsid w:val="00944BD5"/>
    <w:rsid w:val="00944D29"/>
    <w:rsid w:val="009475D0"/>
    <w:rsid w:val="00950E1A"/>
    <w:rsid w:val="00953841"/>
    <w:rsid w:val="009543CB"/>
    <w:rsid w:val="00956255"/>
    <w:rsid w:val="00963248"/>
    <w:rsid w:val="0096434C"/>
    <w:rsid w:val="00964D74"/>
    <w:rsid w:val="00966C39"/>
    <w:rsid w:val="009672E9"/>
    <w:rsid w:val="009707CE"/>
    <w:rsid w:val="00971581"/>
    <w:rsid w:val="009747C7"/>
    <w:rsid w:val="00980B57"/>
    <w:rsid w:val="00980C5E"/>
    <w:rsid w:val="00982ABA"/>
    <w:rsid w:val="00983E8C"/>
    <w:rsid w:val="00990060"/>
    <w:rsid w:val="00990F7D"/>
    <w:rsid w:val="0099200E"/>
    <w:rsid w:val="00992917"/>
    <w:rsid w:val="009A16E2"/>
    <w:rsid w:val="009A398A"/>
    <w:rsid w:val="009A42CC"/>
    <w:rsid w:val="009B25CB"/>
    <w:rsid w:val="009B3A55"/>
    <w:rsid w:val="009B7472"/>
    <w:rsid w:val="009B752C"/>
    <w:rsid w:val="009C29C9"/>
    <w:rsid w:val="009C3021"/>
    <w:rsid w:val="009C45C3"/>
    <w:rsid w:val="009C47F1"/>
    <w:rsid w:val="009D0FF1"/>
    <w:rsid w:val="009D320B"/>
    <w:rsid w:val="009E120B"/>
    <w:rsid w:val="009E2389"/>
    <w:rsid w:val="009E3998"/>
    <w:rsid w:val="009E4A36"/>
    <w:rsid w:val="009E53C5"/>
    <w:rsid w:val="009E728D"/>
    <w:rsid w:val="009F0D34"/>
    <w:rsid w:val="009F23CD"/>
    <w:rsid w:val="009F51FA"/>
    <w:rsid w:val="009F5541"/>
    <w:rsid w:val="00A048F0"/>
    <w:rsid w:val="00A07ACC"/>
    <w:rsid w:val="00A07E6E"/>
    <w:rsid w:val="00A10123"/>
    <w:rsid w:val="00A11CDB"/>
    <w:rsid w:val="00A14B7D"/>
    <w:rsid w:val="00A14BE1"/>
    <w:rsid w:val="00A15FE2"/>
    <w:rsid w:val="00A21859"/>
    <w:rsid w:val="00A2784B"/>
    <w:rsid w:val="00A3170A"/>
    <w:rsid w:val="00A348DC"/>
    <w:rsid w:val="00A35AD6"/>
    <w:rsid w:val="00A3788C"/>
    <w:rsid w:val="00A408D4"/>
    <w:rsid w:val="00A40F68"/>
    <w:rsid w:val="00A421C6"/>
    <w:rsid w:val="00A42F1F"/>
    <w:rsid w:val="00A4359A"/>
    <w:rsid w:val="00A44B57"/>
    <w:rsid w:val="00A44E56"/>
    <w:rsid w:val="00A44ECC"/>
    <w:rsid w:val="00A46561"/>
    <w:rsid w:val="00A52C74"/>
    <w:rsid w:val="00A52CEF"/>
    <w:rsid w:val="00A57DE5"/>
    <w:rsid w:val="00A615F5"/>
    <w:rsid w:val="00A63DD7"/>
    <w:rsid w:val="00A66DCC"/>
    <w:rsid w:val="00A704A3"/>
    <w:rsid w:val="00A72AA6"/>
    <w:rsid w:val="00A74218"/>
    <w:rsid w:val="00A74EF2"/>
    <w:rsid w:val="00A75D06"/>
    <w:rsid w:val="00A77D1F"/>
    <w:rsid w:val="00A809CB"/>
    <w:rsid w:val="00A830A1"/>
    <w:rsid w:val="00A83BFC"/>
    <w:rsid w:val="00A84B4E"/>
    <w:rsid w:val="00A851F3"/>
    <w:rsid w:val="00A85B23"/>
    <w:rsid w:val="00A879B5"/>
    <w:rsid w:val="00A94499"/>
    <w:rsid w:val="00A95AFE"/>
    <w:rsid w:val="00AA01D8"/>
    <w:rsid w:val="00AA1A65"/>
    <w:rsid w:val="00AB0A42"/>
    <w:rsid w:val="00AB0A9C"/>
    <w:rsid w:val="00AB1D8C"/>
    <w:rsid w:val="00AB45D4"/>
    <w:rsid w:val="00AB4A44"/>
    <w:rsid w:val="00AC381D"/>
    <w:rsid w:val="00AC3B81"/>
    <w:rsid w:val="00AC497A"/>
    <w:rsid w:val="00AC638A"/>
    <w:rsid w:val="00AC64FB"/>
    <w:rsid w:val="00AC67B4"/>
    <w:rsid w:val="00AC7046"/>
    <w:rsid w:val="00AD3E0B"/>
    <w:rsid w:val="00AD7293"/>
    <w:rsid w:val="00AE0FDF"/>
    <w:rsid w:val="00AE12C0"/>
    <w:rsid w:val="00AE1399"/>
    <w:rsid w:val="00AE25B2"/>
    <w:rsid w:val="00AE783D"/>
    <w:rsid w:val="00AF0F44"/>
    <w:rsid w:val="00AF17FA"/>
    <w:rsid w:val="00AF3281"/>
    <w:rsid w:val="00AF4FBD"/>
    <w:rsid w:val="00AF5082"/>
    <w:rsid w:val="00B02281"/>
    <w:rsid w:val="00B023BD"/>
    <w:rsid w:val="00B02903"/>
    <w:rsid w:val="00B029BA"/>
    <w:rsid w:val="00B043F5"/>
    <w:rsid w:val="00B05396"/>
    <w:rsid w:val="00B066D5"/>
    <w:rsid w:val="00B11115"/>
    <w:rsid w:val="00B13225"/>
    <w:rsid w:val="00B13E94"/>
    <w:rsid w:val="00B208A9"/>
    <w:rsid w:val="00B23754"/>
    <w:rsid w:val="00B25149"/>
    <w:rsid w:val="00B307BD"/>
    <w:rsid w:val="00B3164B"/>
    <w:rsid w:val="00B36964"/>
    <w:rsid w:val="00B36B45"/>
    <w:rsid w:val="00B43332"/>
    <w:rsid w:val="00B438C5"/>
    <w:rsid w:val="00B43DB8"/>
    <w:rsid w:val="00B4556C"/>
    <w:rsid w:val="00B5075B"/>
    <w:rsid w:val="00B538B3"/>
    <w:rsid w:val="00B60DB0"/>
    <w:rsid w:val="00B6306F"/>
    <w:rsid w:val="00B645AE"/>
    <w:rsid w:val="00B661FD"/>
    <w:rsid w:val="00B6783F"/>
    <w:rsid w:val="00B71439"/>
    <w:rsid w:val="00B80AA2"/>
    <w:rsid w:val="00B80C11"/>
    <w:rsid w:val="00B80DE0"/>
    <w:rsid w:val="00B8434A"/>
    <w:rsid w:val="00B900DB"/>
    <w:rsid w:val="00B92903"/>
    <w:rsid w:val="00B93952"/>
    <w:rsid w:val="00B94127"/>
    <w:rsid w:val="00B97721"/>
    <w:rsid w:val="00BA2301"/>
    <w:rsid w:val="00BA4AFA"/>
    <w:rsid w:val="00BA57A0"/>
    <w:rsid w:val="00BA6609"/>
    <w:rsid w:val="00BB1353"/>
    <w:rsid w:val="00BB2C67"/>
    <w:rsid w:val="00BB4430"/>
    <w:rsid w:val="00BB5FC4"/>
    <w:rsid w:val="00BC0C31"/>
    <w:rsid w:val="00BC17FC"/>
    <w:rsid w:val="00BC6693"/>
    <w:rsid w:val="00BD0775"/>
    <w:rsid w:val="00BD5391"/>
    <w:rsid w:val="00BD62D6"/>
    <w:rsid w:val="00BD7BE4"/>
    <w:rsid w:val="00BE0285"/>
    <w:rsid w:val="00BE1D6B"/>
    <w:rsid w:val="00BE496A"/>
    <w:rsid w:val="00BE56B0"/>
    <w:rsid w:val="00BE63F8"/>
    <w:rsid w:val="00BE68C3"/>
    <w:rsid w:val="00BE70FF"/>
    <w:rsid w:val="00BE7BDB"/>
    <w:rsid w:val="00BF05A3"/>
    <w:rsid w:val="00BF2014"/>
    <w:rsid w:val="00BF22C1"/>
    <w:rsid w:val="00BF3D3B"/>
    <w:rsid w:val="00BF47CC"/>
    <w:rsid w:val="00BF51FE"/>
    <w:rsid w:val="00BF6B90"/>
    <w:rsid w:val="00BF711C"/>
    <w:rsid w:val="00C0080B"/>
    <w:rsid w:val="00C025EF"/>
    <w:rsid w:val="00C02FD0"/>
    <w:rsid w:val="00C04C8D"/>
    <w:rsid w:val="00C054B3"/>
    <w:rsid w:val="00C06FD3"/>
    <w:rsid w:val="00C07AA6"/>
    <w:rsid w:val="00C13C91"/>
    <w:rsid w:val="00C14936"/>
    <w:rsid w:val="00C165AF"/>
    <w:rsid w:val="00C179FD"/>
    <w:rsid w:val="00C22E8B"/>
    <w:rsid w:val="00C2338D"/>
    <w:rsid w:val="00C24341"/>
    <w:rsid w:val="00C27038"/>
    <w:rsid w:val="00C27B4D"/>
    <w:rsid w:val="00C31024"/>
    <w:rsid w:val="00C3234D"/>
    <w:rsid w:val="00C34B6D"/>
    <w:rsid w:val="00C3676F"/>
    <w:rsid w:val="00C37362"/>
    <w:rsid w:val="00C44D3D"/>
    <w:rsid w:val="00C45C2D"/>
    <w:rsid w:val="00C4717B"/>
    <w:rsid w:val="00C47326"/>
    <w:rsid w:val="00C505A0"/>
    <w:rsid w:val="00C50EA6"/>
    <w:rsid w:val="00C54FA9"/>
    <w:rsid w:val="00C607DC"/>
    <w:rsid w:val="00C61DF3"/>
    <w:rsid w:val="00C623DC"/>
    <w:rsid w:val="00C6268B"/>
    <w:rsid w:val="00C63C4B"/>
    <w:rsid w:val="00C63E13"/>
    <w:rsid w:val="00C64A71"/>
    <w:rsid w:val="00C7074F"/>
    <w:rsid w:val="00C710DC"/>
    <w:rsid w:val="00C710F4"/>
    <w:rsid w:val="00C72870"/>
    <w:rsid w:val="00C72AA2"/>
    <w:rsid w:val="00C74363"/>
    <w:rsid w:val="00C8088E"/>
    <w:rsid w:val="00C821E5"/>
    <w:rsid w:val="00C8254C"/>
    <w:rsid w:val="00C827DC"/>
    <w:rsid w:val="00C84808"/>
    <w:rsid w:val="00C861E5"/>
    <w:rsid w:val="00C86F1E"/>
    <w:rsid w:val="00C916B6"/>
    <w:rsid w:val="00C9263F"/>
    <w:rsid w:val="00C956E8"/>
    <w:rsid w:val="00C95D43"/>
    <w:rsid w:val="00C96432"/>
    <w:rsid w:val="00C9726B"/>
    <w:rsid w:val="00CA0B97"/>
    <w:rsid w:val="00CA2BAB"/>
    <w:rsid w:val="00CA3D4B"/>
    <w:rsid w:val="00CA416E"/>
    <w:rsid w:val="00CA4988"/>
    <w:rsid w:val="00CB09E6"/>
    <w:rsid w:val="00CB1D68"/>
    <w:rsid w:val="00CB4B42"/>
    <w:rsid w:val="00CB4FA5"/>
    <w:rsid w:val="00CB5B8A"/>
    <w:rsid w:val="00CB72B3"/>
    <w:rsid w:val="00CC3F6F"/>
    <w:rsid w:val="00CD0795"/>
    <w:rsid w:val="00CD1A69"/>
    <w:rsid w:val="00CD1E00"/>
    <w:rsid w:val="00CD5D9E"/>
    <w:rsid w:val="00CE2838"/>
    <w:rsid w:val="00CE494A"/>
    <w:rsid w:val="00CE4F74"/>
    <w:rsid w:val="00CE545B"/>
    <w:rsid w:val="00CE6D5C"/>
    <w:rsid w:val="00CF19D7"/>
    <w:rsid w:val="00CF1AFC"/>
    <w:rsid w:val="00CF2458"/>
    <w:rsid w:val="00D0320F"/>
    <w:rsid w:val="00D04A1A"/>
    <w:rsid w:val="00D04B2C"/>
    <w:rsid w:val="00D0578E"/>
    <w:rsid w:val="00D16533"/>
    <w:rsid w:val="00D17DF6"/>
    <w:rsid w:val="00D23016"/>
    <w:rsid w:val="00D23B80"/>
    <w:rsid w:val="00D24FF1"/>
    <w:rsid w:val="00D259E3"/>
    <w:rsid w:val="00D2712E"/>
    <w:rsid w:val="00D342CC"/>
    <w:rsid w:val="00D40A57"/>
    <w:rsid w:val="00D414BD"/>
    <w:rsid w:val="00D416B0"/>
    <w:rsid w:val="00D4412A"/>
    <w:rsid w:val="00D451B4"/>
    <w:rsid w:val="00D4648A"/>
    <w:rsid w:val="00D47CF9"/>
    <w:rsid w:val="00D47F05"/>
    <w:rsid w:val="00D516FB"/>
    <w:rsid w:val="00D518D5"/>
    <w:rsid w:val="00D520D7"/>
    <w:rsid w:val="00D52DD4"/>
    <w:rsid w:val="00D55140"/>
    <w:rsid w:val="00D608C9"/>
    <w:rsid w:val="00D616F7"/>
    <w:rsid w:val="00D75BD1"/>
    <w:rsid w:val="00D763C2"/>
    <w:rsid w:val="00D770E9"/>
    <w:rsid w:val="00D83E01"/>
    <w:rsid w:val="00D85774"/>
    <w:rsid w:val="00D85F07"/>
    <w:rsid w:val="00D91806"/>
    <w:rsid w:val="00D971C0"/>
    <w:rsid w:val="00D975D4"/>
    <w:rsid w:val="00D9798D"/>
    <w:rsid w:val="00DA38ED"/>
    <w:rsid w:val="00DA4C18"/>
    <w:rsid w:val="00DA546E"/>
    <w:rsid w:val="00DB47DC"/>
    <w:rsid w:val="00DB5D08"/>
    <w:rsid w:val="00DB6894"/>
    <w:rsid w:val="00DB7735"/>
    <w:rsid w:val="00DC0EFA"/>
    <w:rsid w:val="00DC22BB"/>
    <w:rsid w:val="00DC4ACA"/>
    <w:rsid w:val="00DC7583"/>
    <w:rsid w:val="00DC7942"/>
    <w:rsid w:val="00DD45F4"/>
    <w:rsid w:val="00DD761F"/>
    <w:rsid w:val="00DD76DE"/>
    <w:rsid w:val="00DD7F56"/>
    <w:rsid w:val="00DE116B"/>
    <w:rsid w:val="00DE1416"/>
    <w:rsid w:val="00DE3A92"/>
    <w:rsid w:val="00DE438F"/>
    <w:rsid w:val="00DF2DA9"/>
    <w:rsid w:val="00DF3940"/>
    <w:rsid w:val="00E002BC"/>
    <w:rsid w:val="00E01E68"/>
    <w:rsid w:val="00E12BB8"/>
    <w:rsid w:val="00E12FC9"/>
    <w:rsid w:val="00E14C34"/>
    <w:rsid w:val="00E15D97"/>
    <w:rsid w:val="00E16A14"/>
    <w:rsid w:val="00E20D01"/>
    <w:rsid w:val="00E22299"/>
    <w:rsid w:val="00E26B68"/>
    <w:rsid w:val="00E2700D"/>
    <w:rsid w:val="00E30283"/>
    <w:rsid w:val="00E321A9"/>
    <w:rsid w:val="00E35077"/>
    <w:rsid w:val="00E36C3E"/>
    <w:rsid w:val="00E42290"/>
    <w:rsid w:val="00E43EA7"/>
    <w:rsid w:val="00E46074"/>
    <w:rsid w:val="00E46264"/>
    <w:rsid w:val="00E476C5"/>
    <w:rsid w:val="00E56C0A"/>
    <w:rsid w:val="00E56EEC"/>
    <w:rsid w:val="00E57692"/>
    <w:rsid w:val="00E6128E"/>
    <w:rsid w:val="00E61DCC"/>
    <w:rsid w:val="00E624A3"/>
    <w:rsid w:val="00E63585"/>
    <w:rsid w:val="00E63FE2"/>
    <w:rsid w:val="00E655FB"/>
    <w:rsid w:val="00E65FFF"/>
    <w:rsid w:val="00E771F3"/>
    <w:rsid w:val="00E82DE3"/>
    <w:rsid w:val="00E83138"/>
    <w:rsid w:val="00E878C3"/>
    <w:rsid w:val="00E905CE"/>
    <w:rsid w:val="00EA0764"/>
    <w:rsid w:val="00EA4095"/>
    <w:rsid w:val="00EA5B0E"/>
    <w:rsid w:val="00EA696D"/>
    <w:rsid w:val="00EB1DDB"/>
    <w:rsid w:val="00EB213C"/>
    <w:rsid w:val="00EB4C77"/>
    <w:rsid w:val="00EB7432"/>
    <w:rsid w:val="00EC0352"/>
    <w:rsid w:val="00EC11DB"/>
    <w:rsid w:val="00EC1A04"/>
    <w:rsid w:val="00EC5AE7"/>
    <w:rsid w:val="00EC60E0"/>
    <w:rsid w:val="00EC6707"/>
    <w:rsid w:val="00EE0B28"/>
    <w:rsid w:val="00EE11D5"/>
    <w:rsid w:val="00EE27D2"/>
    <w:rsid w:val="00EE339E"/>
    <w:rsid w:val="00EE52D8"/>
    <w:rsid w:val="00EE702B"/>
    <w:rsid w:val="00EE7868"/>
    <w:rsid w:val="00EF06F3"/>
    <w:rsid w:val="00EF1A97"/>
    <w:rsid w:val="00EF3C87"/>
    <w:rsid w:val="00EF696F"/>
    <w:rsid w:val="00EF7C3F"/>
    <w:rsid w:val="00F01C12"/>
    <w:rsid w:val="00F0213B"/>
    <w:rsid w:val="00F03E2D"/>
    <w:rsid w:val="00F06392"/>
    <w:rsid w:val="00F07ADA"/>
    <w:rsid w:val="00F11798"/>
    <w:rsid w:val="00F12557"/>
    <w:rsid w:val="00F13E37"/>
    <w:rsid w:val="00F162CE"/>
    <w:rsid w:val="00F1664C"/>
    <w:rsid w:val="00F169EA"/>
    <w:rsid w:val="00F16D2E"/>
    <w:rsid w:val="00F17B87"/>
    <w:rsid w:val="00F23FB5"/>
    <w:rsid w:val="00F2554E"/>
    <w:rsid w:val="00F25CB0"/>
    <w:rsid w:val="00F272F9"/>
    <w:rsid w:val="00F27F0F"/>
    <w:rsid w:val="00F30889"/>
    <w:rsid w:val="00F32007"/>
    <w:rsid w:val="00F40A05"/>
    <w:rsid w:val="00F44851"/>
    <w:rsid w:val="00F44929"/>
    <w:rsid w:val="00F50717"/>
    <w:rsid w:val="00F52B12"/>
    <w:rsid w:val="00F56369"/>
    <w:rsid w:val="00F607EB"/>
    <w:rsid w:val="00F61BD2"/>
    <w:rsid w:val="00F648A0"/>
    <w:rsid w:val="00F6535A"/>
    <w:rsid w:val="00F66009"/>
    <w:rsid w:val="00F668FB"/>
    <w:rsid w:val="00F7058E"/>
    <w:rsid w:val="00F72CED"/>
    <w:rsid w:val="00F73208"/>
    <w:rsid w:val="00F74265"/>
    <w:rsid w:val="00F7509E"/>
    <w:rsid w:val="00F75210"/>
    <w:rsid w:val="00F81C55"/>
    <w:rsid w:val="00F90B32"/>
    <w:rsid w:val="00F93554"/>
    <w:rsid w:val="00F93DE7"/>
    <w:rsid w:val="00FA0086"/>
    <w:rsid w:val="00FA3095"/>
    <w:rsid w:val="00FA4DFD"/>
    <w:rsid w:val="00FA542B"/>
    <w:rsid w:val="00FA6F66"/>
    <w:rsid w:val="00FB3CB8"/>
    <w:rsid w:val="00FC2480"/>
    <w:rsid w:val="00FC278E"/>
    <w:rsid w:val="00FC3CC7"/>
    <w:rsid w:val="00FC4616"/>
    <w:rsid w:val="00FC6AD7"/>
    <w:rsid w:val="00FC7E87"/>
    <w:rsid w:val="00FD158F"/>
    <w:rsid w:val="00FD2220"/>
    <w:rsid w:val="00FD2356"/>
    <w:rsid w:val="00FD31D8"/>
    <w:rsid w:val="00FD597D"/>
    <w:rsid w:val="00FE0EFB"/>
    <w:rsid w:val="00FE49DC"/>
    <w:rsid w:val="00FE6226"/>
    <w:rsid w:val="00FE6413"/>
    <w:rsid w:val="00FF074F"/>
    <w:rsid w:val="00FF2F0F"/>
    <w:rsid w:val="00FF47D0"/>
    <w:rsid w:val="00FF5F11"/>
    <w:rsid w:val="00FF6AD8"/>
    <w:rsid w:val="00FF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69D69"/>
  <w15:chartTrackingRefBased/>
  <w15:docId w15:val="{B5973FF6-2A02-436B-9961-3E3B1704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1E88"/>
    <w:rPr>
      <w:color w:val="0000FF"/>
      <w:u w:val="single"/>
    </w:rPr>
  </w:style>
  <w:style w:type="paragraph" w:styleId="NormalWeb">
    <w:name w:val="Normal (Web)"/>
    <w:basedOn w:val="Normal"/>
    <w:uiPriority w:val="99"/>
    <w:semiHidden/>
    <w:unhideWhenUsed/>
    <w:rsid w:val="00711E88"/>
    <w:pPr>
      <w:spacing w:before="100" w:beforeAutospacing="1" w:after="100" w:afterAutospacing="1" w:line="240" w:lineRule="auto"/>
    </w:pPr>
    <w:rPr>
      <w:rFonts w:ascii="Arial" w:eastAsia="Times New Roman"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36693">
      <w:bodyDiv w:val="1"/>
      <w:marLeft w:val="15"/>
      <w:marRight w:val="15"/>
      <w:marTop w:val="15"/>
      <w:marBottom w:val="15"/>
      <w:divBdr>
        <w:top w:val="none" w:sz="0" w:space="0" w:color="auto"/>
        <w:left w:val="none" w:sz="0" w:space="0" w:color="auto"/>
        <w:bottom w:val="none" w:sz="0" w:space="0" w:color="auto"/>
        <w:right w:val="none" w:sz="0" w:space="0" w:color="auto"/>
      </w:divBdr>
      <w:divsChild>
        <w:div w:id="249823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chard-tx.com/" TargetMode="External"/><Relationship Id="rId13" Type="http://schemas.openxmlformats.org/officeDocument/2006/relationships/hyperlink" Target="mailto:Benjamin.Navon@orchard-tx.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company/orchard-therapeutics/" TargetMode="External"/><Relationship Id="rId12" Type="http://schemas.openxmlformats.org/officeDocument/2006/relationships/hyperlink" Target="mailto:Renee.Leck@orchard-tx.com" TargetMode="External"/><Relationship Id="rId17" Type="http://schemas.openxmlformats.org/officeDocument/2006/relationships/hyperlink" Target="https://mma.prnewswire.com/media/1454235/Pharming_Group_NV_Logo.jpg" TargetMode="External"/><Relationship Id="rId2" Type="http://schemas.openxmlformats.org/officeDocument/2006/relationships/settings" Target="settings.xml"/><Relationship Id="rId16" Type="http://schemas.openxmlformats.org/officeDocument/2006/relationships/hyperlink" Target="https://mma.prnewswire.com/media/1555763/Orchard_Logo.jpg" TargetMode="External"/><Relationship Id="rId1" Type="http://schemas.openxmlformats.org/officeDocument/2006/relationships/styles" Target="styles.xml"/><Relationship Id="rId6" Type="http://schemas.openxmlformats.org/officeDocument/2006/relationships/hyperlink" Target="https://twitter.com/orchard_tx" TargetMode="External"/><Relationship Id="rId11" Type="http://schemas.openxmlformats.org/officeDocument/2006/relationships/hyperlink" Target="https://www.linkedin.com/company/orchard-therapeutics/" TargetMode="External"/><Relationship Id="rId5" Type="http://schemas.openxmlformats.org/officeDocument/2006/relationships/hyperlink" Target="http://www.orchard-tx.com/" TargetMode="External"/><Relationship Id="rId15" Type="http://schemas.openxmlformats.org/officeDocument/2006/relationships/hyperlink" Target="mailto:pharming@lifespring.nl" TargetMode="External"/><Relationship Id="rId10" Type="http://schemas.openxmlformats.org/officeDocument/2006/relationships/hyperlink" Target="https://twitter.com/orchard_tx" TargetMode="External"/><Relationship Id="rId19" Type="http://schemas.openxmlformats.org/officeDocument/2006/relationships/theme" Target="theme/theme1.xml"/><Relationship Id="rId4" Type="http://schemas.openxmlformats.org/officeDocument/2006/relationships/hyperlink" Target="https://urldefense.proofpoint.com/v2/url?u=https-3A__webcast.openbriefing.com_pharming-2Djul21_&amp;d=DwMF-g&amp;c=bZnDpUh0cTwskH9nIvyseq2tJ5dkOfcF56epRyP8Xxo&amp;r=m4BT5mC7n_3qau9Ro8z6rYjN5rMd2WAzlM2ubzGxOw8&amp;m=T0Zm-P6VOYId-KurBgKkp-t6AxVnY-kbBc1Hix2foao&amp;s=w8pkJOuiKzbDef6CxEzYtbbgR9WgT2kusqvglZ1wwZo&amp;e=" TargetMode="External"/><Relationship Id="rId9" Type="http://schemas.openxmlformats.org/officeDocument/2006/relationships/hyperlink" Target="http://ir.orchard-tx.com/" TargetMode="External"/><Relationship Id="rId14" Type="http://schemas.openxmlformats.org/officeDocument/2006/relationships/hyperlink" Target="mailto:investor@pharm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2607</Words>
  <Characters>14863</Characters>
  <Application>Microsoft Office Word</Application>
  <DocSecurity>0</DocSecurity>
  <Lines>123</Lines>
  <Paragraphs>34</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Ashwin DSilva</dc:creator>
  <cp:keywords/>
  <dc:description/>
  <cp:lastModifiedBy>Ashwin DSilva</cp:lastModifiedBy>
  <cp:revision>1</cp:revision>
  <dcterms:created xsi:type="dcterms:W3CDTF">2021-07-01T05:36:00Z</dcterms:created>
  <dcterms:modified xsi:type="dcterms:W3CDTF">2021-07-01T05:39:00Z</dcterms:modified>
</cp:coreProperties>
</file>