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CE" w:rsidRDefault="009C6E3E" w:rsidP="009D4C29">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Wordmark_2008_RGB" style="position:absolute;left:0;text-align:left;margin-left:306pt;margin-top:-19.65pt;width:2in;height:26.5pt;z-index:-251659264;visibility:visible" wrapcoords="-225 0 -225 20785 21600 20785 21600 0 -225 0">
            <v:imagedata r:id="rId8" o:title="Wordmark_2008_RGB"/>
            <w10:wrap type="tight"/>
          </v:shape>
        </w:pict>
      </w:r>
      <w:r>
        <w:rPr>
          <w:noProof/>
        </w:rPr>
        <w:pict>
          <v:shape id="Picture 1" o:spid="_x0000_s1026" type="#_x0000_t75" style="position:absolute;left:0;text-align:left;margin-left:-27pt;margin-top:-36.55pt;width:108pt;height:43.4pt;z-index:-251658240;visibility:visible" wrapcoords="-300 0 -300 20903 21600 20903 21600 0 -300 0" o:allowoverlap="f">
            <v:imagedata r:id="rId9" o:title=""/>
            <w10:wrap type="tight"/>
          </v:shape>
        </w:pict>
      </w:r>
    </w:p>
    <w:p w:rsidR="00B21153" w:rsidRDefault="00B21153" w:rsidP="00E23BC1">
      <w:pPr>
        <w:pStyle w:val="Heading1"/>
      </w:pPr>
    </w:p>
    <w:p w:rsidR="00DF11CE" w:rsidRDefault="00DF11CE" w:rsidP="00E23BC1">
      <w:pPr>
        <w:pStyle w:val="Heading1"/>
      </w:pPr>
      <w:r>
        <w:t>Press Information</w:t>
      </w:r>
    </w:p>
    <w:p w:rsidR="00DF11CE" w:rsidRDefault="00DF11CE" w:rsidP="00E23BC1"/>
    <w:p w:rsidR="00DF11CE" w:rsidRDefault="00DF11CE" w:rsidP="00E23BC1"/>
    <w:p w:rsidR="00DF11CE" w:rsidRDefault="00B30469" w:rsidP="00E23BC1">
      <w:pPr>
        <w:pStyle w:val="BodyText2"/>
        <w:rPr>
          <w:rFonts w:ascii="Arial" w:hAnsi="Arial"/>
          <w:b w:val="0"/>
          <w:sz w:val="22"/>
          <w:lang w:val="en-US"/>
        </w:rPr>
      </w:pPr>
      <w:r>
        <w:rPr>
          <w:rFonts w:ascii="Arial" w:hAnsi="Arial"/>
          <w:b w:val="0"/>
          <w:sz w:val="22"/>
          <w:lang w:val="en-US"/>
        </w:rPr>
        <w:t>July</w:t>
      </w:r>
      <w:r w:rsidR="00DF11CE" w:rsidRPr="00196B6F">
        <w:rPr>
          <w:rFonts w:ascii="Arial" w:hAnsi="Arial"/>
          <w:b w:val="0"/>
          <w:sz w:val="22"/>
          <w:lang w:val="en-US"/>
        </w:rPr>
        <w:t xml:space="preserve"> </w:t>
      </w:r>
      <w:r w:rsidR="00A76990">
        <w:rPr>
          <w:rFonts w:ascii="Arial" w:hAnsi="Arial"/>
          <w:b w:val="0"/>
          <w:sz w:val="22"/>
          <w:lang w:val="en-US"/>
        </w:rPr>
        <w:t>21</w:t>
      </w:r>
      <w:r>
        <w:rPr>
          <w:rFonts w:ascii="Arial" w:hAnsi="Arial"/>
          <w:b w:val="0"/>
          <w:sz w:val="22"/>
          <w:lang w:val="en-US"/>
        </w:rPr>
        <w:t>,</w:t>
      </w:r>
      <w:r w:rsidR="00DF11CE" w:rsidRPr="00196B6F">
        <w:rPr>
          <w:rFonts w:ascii="Arial" w:hAnsi="Arial"/>
          <w:b w:val="0"/>
          <w:sz w:val="22"/>
          <w:lang w:val="en-US"/>
        </w:rPr>
        <w:t xml:space="preserve"> 2010</w:t>
      </w:r>
    </w:p>
    <w:p w:rsidR="00DF11CE" w:rsidRDefault="00DF11CE" w:rsidP="00E23BC1">
      <w:pPr>
        <w:pStyle w:val="Heading2"/>
        <w:spacing w:before="0" w:after="0"/>
        <w:rPr>
          <w:b w:val="0"/>
          <w:sz w:val="22"/>
        </w:rPr>
      </w:pPr>
    </w:p>
    <w:p w:rsidR="00DF11CE" w:rsidRDefault="00DF11CE" w:rsidP="00E23BC1">
      <w:pPr>
        <w:pStyle w:val="BodyText"/>
        <w:rPr>
          <w:rFonts w:ascii="Arial" w:hAnsi="Arial"/>
          <w:b/>
          <w:sz w:val="22"/>
        </w:rPr>
      </w:pPr>
      <w:r>
        <w:rPr>
          <w:rFonts w:ascii="Arial" w:hAnsi="Arial"/>
          <w:b/>
          <w:sz w:val="22"/>
        </w:rPr>
        <w:t>PHILIPS AND DAKO JOIN FORCES IN DIGITAL PATHOLOGY</w:t>
      </w:r>
    </w:p>
    <w:p w:rsidR="007D6772" w:rsidRDefault="007D6772" w:rsidP="00E23BC1">
      <w:pPr>
        <w:autoSpaceDE w:val="0"/>
        <w:autoSpaceDN w:val="0"/>
        <w:adjustRightInd w:val="0"/>
        <w:rPr>
          <w:rFonts w:cs="Arial"/>
          <w:szCs w:val="22"/>
        </w:rPr>
      </w:pPr>
    </w:p>
    <w:p w:rsidR="00DF11CE" w:rsidRDefault="007D6772" w:rsidP="00E23BC1">
      <w:pPr>
        <w:autoSpaceDE w:val="0"/>
        <w:autoSpaceDN w:val="0"/>
        <w:adjustRightInd w:val="0"/>
        <w:rPr>
          <w:rFonts w:cs="Arial"/>
          <w:szCs w:val="22"/>
        </w:rPr>
      </w:pPr>
      <w:r w:rsidRPr="007D6772">
        <w:rPr>
          <w:rFonts w:cs="Arial"/>
          <w:b/>
          <w:szCs w:val="22"/>
        </w:rPr>
        <w:t xml:space="preserve">Eindhoven, the Netherland and </w:t>
      </w:r>
      <w:proofErr w:type="spellStart"/>
      <w:r w:rsidRPr="007D6772">
        <w:rPr>
          <w:rFonts w:cs="Arial"/>
          <w:b/>
          <w:szCs w:val="22"/>
        </w:rPr>
        <w:t>Glostrup</w:t>
      </w:r>
      <w:proofErr w:type="spellEnd"/>
      <w:r w:rsidRPr="007D6772">
        <w:rPr>
          <w:rFonts w:cs="Arial"/>
          <w:b/>
          <w:szCs w:val="22"/>
        </w:rPr>
        <w:t>, Denmark</w:t>
      </w:r>
      <w:r w:rsidR="00DF11CE" w:rsidRPr="007D6772">
        <w:rPr>
          <w:rFonts w:cs="Arial"/>
          <w:b/>
          <w:szCs w:val="22"/>
        </w:rPr>
        <w:t xml:space="preserve"> –</w:t>
      </w:r>
      <w:r w:rsidR="00DF11CE">
        <w:rPr>
          <w:rFonts w:cs="Arial"/>
          <w:b/>
          <w:szCs w:val="22"/>
        </w:rPr>
        <w:t xml:space="preserve"> </w:t>
      </w:r>
      <w:r w:rsidR="00DF11CE" w:rsidRPr="00DA4251">
        <w:rPr>
          <w:rFonts w:cs="Arial"/>
          <w:szCs w:val="22"/>
        </w:rPr>
        <w:t xml:space="preserve">Royal Philips Electronics (NYSE: PHG, AEX: PHI) </w:t>
      </w:r>
      <w:r w:rsidR="00DF11CE">
        <w:rPr>
          <w:rFonts w:cs="Arial"/>
          <w:szCs w:val="22"/>
        </w:rPr>
        <w:t xml:space="preserve">and Dako, a Danish company </w:t>
      </w:r>
      <w:r w:rsidR="006A4DD8">
        <w:rPr>
          <w:rFonts w:cs="Arial"/>
          <w:szCs w:val="22"/>
        </w:rPr>
        <w:t>specializing</w:t>
      </w:r>
      <w:r w:rsidR="00DF11CE">
        <w:rPr>
          <w:rFonts w:cs="Arial"/>
          <w:szCs w:val="22"/>
        </w:rPr>
        <w:t xml:space="preserve"> in tissue-based cancer diagnostics, today announced that they have signed a</w:t>
      </w:r>
      <w:r w:rsidR="00B25D7F">
        <w:rPr>
          <w:rFonts w:cs="Arial"/>
          <w:szCs w:val="22"/>
        </w:rPr>
        <w:t>n</w:t>
      </w:r>
      <w:r w:rsidR="00C13B8A">
        <w:rPr>
          <w:rFonts w:cs="Arial"/>
          <w:szCs w:val="22"/>
        </w:rPr>
        <w:t xml:space="preserve"> </w:t>
      </w:r>
      <w:r w:rsidR="00DF11CE">
        <w:rPr>
          <w:rFonts w:cs="Arial"/>
          <w:szCs w:val="22"/>
        </w:rPr>
        <w:t xml:space="preserve">agreement to integrate a selection of Dako’s image analysis </w:t>
      </w:r>
      <w:r w:rsidR="003F0B86">
        <w:rPr>
          <w:rFonts w:cs="Arial"/>
          <w:szCs w:val="22"/>
        </w:rPr>
        <w:t>applications</w:t>
      </w:r>
      <w:r w:rsidR="006A4DD8">
        <w:rPr>
          <w:rFonts w:cs="Arial"/>
          <w:szCs w:val="22"/>
        </w:rPr>
        <w:t xml:space="preserve"> </w:t>
      </w:r>
      <w:r w:rsidR="00DF11CE">
        <w:rPr>
          <w:rFonts w:cs="Arial"/>
          <w:szCs w:val="22"/>
        </w:rPr>
        <w:t>into Philips’ future digital pathology</w:t>
      </w:r>
      <w:r w:rsidR="006A4DD8">
        <w:rPr>
          <w:rFonts w:cs="Arial"/>
          <w:szCs w:val="22"/>
        </w:rPr>
        <w:t xml:space="preserve"> solutions</w:t>
      </w:r>
      <w:r w:rsidR="00DF11CE">
        <w:rPr>
          <w:rFonts w:cs="Arial"/>
          <w:szCs w:val="22"/>
        </w:rPr>
        <w:t>.</w:t>
      </w:r>
    </w:p>
    <w:p w:rsidR="00AD38E8" w:rsidRDefault="00AD38E8" w:rsidP="009126E2">
      <w:pPr>
        <w:pStyle w:val="BodyText2"/>
        <w:rPr>
          <w:rFonts w:ascii="Arial" w:hAnsi="Arial"/>
          <w:b w:val="0"/>
          <w:sz w:val="22"/>
          <w:lang w:val="en-US"/>
        </w:rPr>
      </w:pPr>
    </w:p>
    <w:p w:rsidR="00B11570" w:rsidRDefault="00B11570" w:rsidP="00B11570">
      <w:pPr>
        <w:pStyle w:val="BodyText2"/>
        <w:rPr>
          <w:rFonts w:ascii="Arial" w:hAnsi="Arial" w:cs="Arial"/>
          <w:b w:val="0"/>
          <w:sz w:val="22"/>
          <w:szCs w:val="22"/>
        </w:rPr>
      </w:pPr>
      <w:r w:rsidRPr="00B21153">
        <w:rPr>
          <w:rFonts w:ascii="Arial" w:hAnsi="Arial" w:cs="Arial"/>
          <w:b w:val="0"/>
          <w:sz w:val="22"/>
          <w:szCs w:val="22"/>
        </w:rPr>
        <w:t>“</w:t>
      </w:r>
      <w:r>
        <w:rPr>
          <w:rFonts w:ascii="Arial" w:hAnsi="Arial" w:cs="Arial"/>
          <w:b w:val="0"/>
          <w:sz w:val="22"/>
          <w:szCs w:val="22"/>
        </w:rPr>
        <w:t xml:space="preserve">Anatomic pathology is an essential element of virtually every cancer diagnosis and the demand for it is ever-increasing. </w:t>
      </w:r>
      <w:r w:rsidRPr="00B21153">
        <w:rPr>
          <w:rFonts w:ascii="Arial" w:hAnsi="Arial" w:cs="Arial"/>
          <w:b w:val="0"/>
          <w:sz w:val="22"/>
          <w:szCs w:val="22"/>
        </w:rPr>
        <w:t xml:space="preserve">Our goal is to </w:t>
      </w:r>
      <w:r>
        <w:rPr>
          <w:rFonts w:ascii="Arial" w:hAnsi="Arial" w:cs="Arial"/>
          <w:b w:val="0"/>
          <w:sz w:val="22"/>
          <w:szCs w:val="22"/>
        </w:rPr>
        <w:t>develop</w:t>
      </w:r>
      <w:r w:rsidRPr="00B21153">
        <w:rPr>
          <w:rFonts w:ascii="Arial" w:hAnsi="Arial" w:cs="Arial"/>
          <w:b w:val="0"/>
          <w:sz w:val="22"/>
          <w:szCs w:val="22"/>
        </w:rPr>
        <w:t xml:space="preserve"> integrated</w:t>
      </w:r>
      <w:r>
        <w:rPr>
          <w:rFonts w:ascii="Arial" w:hAnsi="Arial" w:cs="Arial"/>
          <w:b w:val="0"/>
          <w:sz w:val="22"/>
          <w:szCs w:val="22"/>
        </w:rPr>
        <w:t xml:space="preserve"> digital solutions that enhance the </w:t>
      </w:r>
      <w:r w:rsidRPr="00DA4251">
        <w:rPr>
          <w:rFonts w:ascii="Arial" w:hAnsi="Arial" w:cs="Arial"/>
          <w:b w:val="0"/>
          <w:sz w:val="22"/>
          <w:szCs w:val="22"/>
        </w:rPr>
        <w:t>operational efficiency and productivity of pathology departments</w:t>
      </w:r>
      <w:r>
        <w:rPr>
          <w:rFonts w:ascii="Arial" w:hAnsi="Arial" w:cs="Arial"/>
          <w:b w:val="0"/>
          <w:sz w:val="22"/>
          <w:szCs w:val="22"/>
        </w:rPr>
        <w:t>, as well as increasing diagnostic confidence,</w:t>
      </w:r>
      <w:r w:rsidRPr="00B21153">
        <w:rPr>
          <w:rFonts w:ascii="Arial" w:hAnsi="Arial" w:cs="Arial"/>
          <w:b w:val="0"/>
          <w:sz w:val="22"/>
          <w:szCs w:val="22"/>
        </w:rPr>
        <w:t xml:space="preserve">” says </w:t>
      </w:r>
      <w:r w:rsidRPr="00B21153">
        <w:rPr>
          <w:rFonts w:ascii="Arial" w:hAnsi="Arial" w:cs="Arial"/>
          <w:b w:val="0"/>
          <w:sz w:val="22"/>
          <w:szCs w:val="22"/>
          <w:lang w:val="en-US"/>
        </w:rPr>
        <w:t>Bob van Gemen, General Manager of Philips Digital Pa</w:t>
      </w:r>
      <w:r>
        <w:rPr>
          <w:rFonts w:ascii="Arial" w:hAnsi="Arial" w:cs="Arial"/>
          <w:b w:val="0"/>
          <w:sz w:val="22"/>
          <w:szCs w:val="22"/>
          <w:lang w:val="en-US"/>
        </w:rPr>
        <w:t xml:space="preserve">thology. “I am convinced that our </w:t>
      </w:r>
      <w:r w:rsidRPr="00B21153">
        <w:rPr>
          <w:rFonts w:ascii="Arial" w:hAnsi="Arial" w:cs="Arial"/>
          <w:b w:val="0"/>
          <w:sz w:val="22"/>
          <w:szCs w:val="22"/>
          <w:lang w:val="en-US"/>
        </w:rPr>
        <w:t xml:space="preserve">partnership with </w:t>
      </w:r>
      <w:r w:rsidRPr="00B21153">
        <w:rPr>
          <w:rFonts w:ascii="Arial" w:hAnsi="Arial" w:cs="Arial"/>
          <w:b w:val="0"/>
          <w:sz w:val="22"/>
          <w:szCs w:val="22"/>
        </w:rPr>
        <w:t>Dako</w:t>
      </w:r>
      <w:r>
        <w:rPr>
          <w:rFonts w:ascii="Arial" w:hAnsi="Arial" w:cs="Arial"/>
          <w:b w:val="0"/>
          <w:sz w:val="22"/>
          <w:szCs w:val="22"/>
        </w:rPr>
        <w:t>,</w:t>
      </w:r>
      <w:r w:rsidRPr="00B21153">
        <w:rPr>
          <w:rFonts w:ascii="Arial" w:hAnsi="Arial" w:cs="Arial"/>
          <w:b w:val="0"/>
          <w:sz w:val="22"/>
          <w:szCs w:val="22"/>
        </w:rPr>
        <w:t xml:space="preserve"> </w:t>
      </w:r>
      <w:r>
        <w:rPr>
          <w:rFonts w:ascii="Arial" w:hAnsi="Arial" w:cs="Arial"/>
          <w:b w:val="0"/>
          <w:sz w:val="22"/>
          <w:szCs w:val="22"/>
        </w:rPr>
        <w:t>with i</w:t>
      </w:r>
      <w:r w:rsidRPr="00B21153">
        <w:rPr>
          <w:rFonts w:ascii="Arial" w:hAnsi="Arial" w:cs="Arial"/>
          <w:b w:val="0"/>
          <w:sz w:val="22"/>
          <w:szCs w:val="22"/>
        </w:rPr>
        <w:t>ts leading market position and expert knowledge in detecting and quantifying specific biomarkers in cancer tissue</w:t>
      </w:r>
      <w:r>
        <w:rPr>
          <w:rFonts w:ascii="Arial" w:hAnsi="Arial" w:cs="Arial"/>
          <w:b w:val="0"/>
          <w:sz w:val="22"/>
          <w:szCs w:val="22"/>
        </w:rPr>
        <w:t>,</w:t>
      </w:r>
      <w:r w:rsidRPr="00B21153">
        <w:rPr>
          <w:rFonts w:ascii="Arial" w:hAnsi="Arial" w:cs="Arial"/>
          <w:b w:val="0"/>
          <w:sz w:val="22"/>
          <w:szCs w:val="22"/>
        </w:rPr>
        <w:t xml:space="preserve"> will </w:t>
      </w:r>
      <w:r>
        <w:rPr>
          <w:rFonts w:ascii="Arial" w:hAnsi="Arial" w:cs="Arial"/>
          <w:b w:val="0"/>
          <w:sz w:val="22"/>
          <w:szCs w:val="22"/>
        </w:rPr>
        <w:t xml:space="preserve">significantly </w:t>
      </w:r>
      <w:r w:rsidRPr="00B21153">
        <w:rPr>
          <w:rFonts w:ascii="Arial" w:hAnsi="Arial" w:cs="Arial"/>
          <w:b w:val="0"/>
          <w:sz w:val="22"/>
          <w:szCs w:val="22"/>
        </w:rPr>
        <w:t>accelerate our clinical applications development program.”</w:t>
      </w:r>
      <w:r>
        <w:rPr>
          <w:rFonts w:ascii="Arial" w:hAnsi="Arial" w:cs="Arial"/>
          <w:b w:val="0"/>
          <w:sz w:val="22"/>
          <w:szCs w:val="22"/>
        </w:rPr>
        <w:t xml:space="preserve"> </w:t>
      </w:r>
    </w:p>
    <w:p w:rsidR="00B11570" w:rsidRDefault="00B11570" w:rsidP="00B11570">
      <w:pPr>
        <w:pStyle w:val="BodyText2"/>
        <w:rPr>
          <w:rFonts w:ascii="Arial" w:hAnsi="Arial" w:cs="Arial"/>
          <w:b w:val="0"/>
          <w:sz w:val="22"/>
          <w:szCs w:val="22"/>
        </w:rPr>
      </w:pPr>
    </w:p>
    <w:p w:rsidR="00B11570" w:rsidRDefault="00B11570" w:rsidP="00B11570">
      <w:pPr>
        <w:pStyle w:val="BodyText2"/>
        <w:rPr>
          <w:rFonts w:ascii="Arial" w:hAnsi="Arial"/>
          <w:b w:val="0"/>
          <w:sz w:val="22"/>
          <w:lang w:val="en-US"/>
        </w:rPr>
      </w:pPr>
      <w:r w:rsidRPr="00CE0D25">
        <w:rPr>
          <w:rFonts w:ascii="Arial" w:hAnsi="Arial"/>
          <w:b w:val="0"/>
          <w:sz w:val="22"/>
          <w:lang w:val="en-US"/>
        </w:rPr>
        <w:t xml:space="preserve">“We are very pleased to announce this collaboration with Philips, </w:t>
      </w:r>
      <w:r>
        <w:rPr>
          <w:rFonts w:ascii="Arial" w:hAnsi="Arial"/>
          <w:b w:val="0"/>
          <w:sz w:val="22"/>
          <w:lang w:val="en-US"/>
        </w:rPr>
        <w:t>a leading</w:t>
      </w:r>
      <w:r w:rsidRPr="00CE0D25">
        <w:rPr>
          <w:rFonts w:ascii="Arial" w:hAnsi="Arial"/>
          <w:b w:val="0"/>
          <w:sz w:val="22"/>
          <w:lang w:val="en-US"/>
        </w:rPr>
        <w:t xml:space="preserve"> </w:t>
      </w:r>
      <w:r>
        <w:rPr>
          <w:rFonts w:ascii="Arial" w:hAnsi="Arial"/>
          <w:b w:val="0"/>
          <w:sz w:val="22"/>
          <w:lang w:val="en-US"/>
        </w:rPr>
        <w:t>company in the healthcare industry that is committed to entering the</w:t>
      </w:r>
      <w:r w:rsidRPr="00CE0D25">
        <w:rPr>
          <w:rFonts w:ascii="Arial" w:hAnsi="Arial"/>
          <w:b w:val="0"/>
          <w:sz w:val="22"/>
          <w:lang w:val="en-US"/>
        </w:rPr>
        <w:t xml:space="preserve"> digital pathology</w:t>
      </w:r>
      <w:r>
        <w:rPr>
          <w:rFonts w:ascii="Arial" w:hAnsi="Arial"/>
          <w:b w:val="0"/>
          <w:sz w:val="22"/>
          <w:lang w:val="en-US"/>
        </w:rPr>
        <w:t xml:space="preserve"> market,”</w:t>
      </w:r>
      <w:r w:rsidRPr="00CE0D25">
        <w:rPr>
          <w:rFonts w:ascii="Arial" w:hAnsi="Arial"/>
          <w:b w:val="0"/>
          <w:sz w:val="22"/>
          <w:lang w:val="en-US"/>
        </w:rPr>
        <w:t xml:space="preserve"> says Lars Holmkvist, CEO of Dako</w:t>
      </w:r>
      <w:r>
        <w:rPr>
          <w:rFonts w:ascii="Arial" w:hAnsi="Arial"/>
          <w:b w:val="0"/>
          <w:sz w:val="22"/>
          <w:lang w:val="en-US"/>
        </w:rPr>
        <w:t>. “By</w:t>
      </w:r>
      <w:r w:rsidRPr="00CE0D25">
        <w:rPr>
          <w:rFonts w:ascii="Arial" w:hAnsi="Arial"/>
          <w:b w:val="0"/>
          <w:sz w:val="22"/>
          <w:lang w:val="en-US"/>
        </w:rPr>
        <w:t xml:space="preserve"> joining forces with Philips, we will </w:t>
      </w:r>
      <w:r>
        <w:rPr>
          <w:rFonts w:ascii="Arial" w:hAnsi="Arial"/>
          <w:b w:val="0"/>
          <w:sz w:val="22"/>
          <w:lang w:val="en-US"/>
        </w:rPr>
        <w:t xml:space="preserve">be able to </w:t>
      </w:r>
      <w:r w:rsidRPr="00CE0D25">
        <w:rPr>
          <w:rFonts w:ascii="Arial" w:hAnsi="Arial"/>
          <w:b w:val="0"/>
          <w:sz w:val="22"/>
          <w:lang w:val="en-US"/>
        </w:rPr>
        <w:t xml:space="preserve">deliver </w:t>
      </w:r>
      <w:r>
        <w:rPr>
          <w:rFonts w:ascii="Arial" w:hAnsi="Arial"/>
          <w:b w:val="0"/>
          <w:sz w:val="22"/>
          <w:lang w:val="en-US"/>
        </w:rPr>
        <w:t xml:space="preserve">highly </w:t>
      </w:r>
      <w:r w:rsidRPr="00CE0D25">
        <w:rPr>
          <w:rFonts w:ascii="Arial" w:hAnsi="Arial"/>
          <w:b w:val="0"/>
          <w:sz w:val="22"/>
          <w:lang w:val="en-US"/>
        </w:rPr>
        <w:t>competitive diagnostic tool</w:t>
      </w:r>
      <w:r>
        <w:rPr>
          <w:rFonts w:ascii="Arial" w:hAnsi="Arial"/>
          <w:b w:val="0"/>
          <w:sz w:val="22"/>
          <w:lang w:val="en-US"/>
        </w:rPr>
        <w:t>s</w:t>
      </w:r>
      <w:r w:rsidRPr="00CE0D25">
        <w:rPr>
          <w:rFonts w:ascii="Arial" w:hAnsi="Arial"/>
          <w:b w:val="0"/>
          <w:sz w:val="22"/>
          <w:lang w:val="en-US"/>
        </w:rPr>
        <w:t xml:space="preserve"> based on Philips’ extensive </w:t>
      </w:r>
      <w:r>
        <w:rPr>
          <w:rFonts w:ascii="Arial" w:hAnsi="Arial"/>
          <w:b w:val="0"/>
          <w:sz w:val="22"/>
          <w:lang w:val="en-US"/>
        </w:rPr>
        <w:t xml:space="preserve">clinical expertise and </w:t>
      </w:r>
      <w:r w:rsidRPr="00CE0D25">
        <w:rPr>
          <w:rFonts w:ascii="Arial" w:hAnsi="Arial"/>
          <w:b w:val="0"/>
          <w:sz w:val="22"/>
          <w:lang w:val="en-US"/>
        </w:rPr>
        <w:t>technology know-how</w:t>
      </w:r>
      <w:r>
        <w:rPr>
          <w:rFonts w:ascii="Arial" w:hAnsi="Arial"/>
          <w:b w:val="0"/>
          <w:sz w:val="22"/>
          <w:lang w:val="en-US"/>
        </w:rPr>
        <w:t xml:space="preserve"> </w:t>
      </w:r>
      <w:r w:rsidRPr="00CE0D25">
        <w:rPr>
          <w:rFonts w:ascii="Arial" w:hAnsi="Arial"/>
          <w:b w:val="0"/>
          <w:sz w:val="22"/>
          <w:lang w:val="en-US"/>
        </w:rPr>
        <w:t>and Dako’s expertise in advanced staining and image analysis</w:t>
      </w:r>
      <w:r>
        <w:rPr>
          <w:rFonts w:ascii="Arial" w:hAnsi="Arial"/>
          <w:b w:val="0"/>
          <w:sz w:val="22"/>
          <w:lang w:val="en-US"/>
        </w:rPr>
        <w:t xml:space="preserve"> in order to benefit</w:t>
      </w:r>
      <w:r w:rsidRPr="00CE0D25">
        <w:rPr>
          <w:rFonts w:ascii="Arial" w:hAnsi="Arial"/>
          <w:b w:val="0"/>
          <w:sz w:val="22"/>
          <w:lang w:val="en-US"/>
        </w:rPr>
        <w:t xml:space="preserve"> pathology laboratories</w:t>
      </w:r>
      <w:r>
        <w:rPr>
          <w:rFonts w:ascii="Arial" w:hAnsi="Arial"/>
          <w:b w:val="0"/>
          <w:sz w:val="22"/>
          <w:lang w:val="en-US"/>
        </w:rPr>
        <w:t>, pathologists</w:t>
      </w:r>
      <w:r w:rsidRPr="00CE0D25">
        <w:rPr>
          <w:rFonts w:ascii="Arial" w:hAnsi="Arial"/>
          <w:b w:val="0"/>
          <w:sz w:val="22"/>
          <w:lang w:val="en-US"/>
        </w:rPr>
        <w:t xml:space="preserve"> and ultimately patients</w:t>
      </w:r>
      <w:r>
        <w:rPr>
          <w:rFonts w:ascii="Arial" w:hAnsi="Arial"/>
          <w:b w:val="0"/>
          <w:sz w:val="22"/>
          <w:lang w:val="en-US"/>
        </w:rPr>
        <w:t>.”</w:t>
      </w:r>
    </w:p>
    <w:p w:rsidR="00B11570" w:rsidRDefault="00B11570" w:rsidP="009126E2">
      <w:pPr>
        <w:pStyle w:val="BodyText2"/>
        <w:rPr>
          <w:rFonts w:ascii="Arial" w:hAnsi="Arial"/>
          <w:b w:val="0"/>
          <w:sz w:val="22"/>
          <w:lang w:val="en-US"/>
        </w:rPr>
      </w:pPr>
    </w:p>
    <w:p w:rsidR="009126E2" w:rsidRDefault="00130186" w:rsidP="009126E2">
      <w:pPr>
        <w:pStyle w:val="BodyText2"/>
        <w:rPr>
          <w:rFonts w:ascii="Arial" w:hAnsi="Arial" w:cs="Arial"/>
          <w:b w:val="0"/>
          <w:sz w:val="22"/>
          <w:szCs w:val="22"/>
        </w:rPr>
      </w:pPr>
      <w:r w:rsidRPr="00887C74">
        <w:rPr>
          <w:rFonts w:ascii="Arial" w:hAnsi="Arial"/>
          <w:b w:val="0"/>
          <w:sz w:val="22"/>
          <w:lang w:val="en-US"/>
        </w:rPr>
        <w:t>Current</w:t>
      </w:r>
      <w:r w:rsidR="00481CF2" w:rsidRPr="00887C74">
        <w:rPr>
          <w:rFonts w:ascii="Arial" w:hAnsi="Arial"/>
          <w:b w:val="0"/>
          <w:sz w:val="22"/>
          <w:lang w:val="en-US"/>
        </w:rPr>
        <w:t>ly,</w:t>
      </w:r>
      <w:r w:rsidRPr="00887C74">
        <w:rPr>
          <w:rFonts w:ascii="Arial" w:hAnsi="Arial"/>
          <w:b w:val="0"/>
          <w:sz w:val="22"/>
          <w:lang w:val="en-US"/>
        </w:rPr>
        <w:t xml:space="preserve"> anatomic pathology workflows to examine tissue samples are </w:t>
      </w:r>
      <w:r w:rsidR="00CF5D04" w:rsidRPr="00887C74">
        <w:rPr>
          <w:rFonts w:ascii="Arial" w:hAnsi="Arial"/>
          <w:b w:val="0"/>
          <w:sz w:val="22"/>
          <w:lang w:val="en-US"/>
        </w:rPr>
        <w:t>based on the microscope</w:t>
      </w:r>
      <w:r w:rsidRPr="00887C74">
        <w:rPr>
          <w:rFonts w:ascii="Arial" w:hAnsi="Arial"/>
          <w:b w:val="0"/>
          <w:sz w:val="22"/>
          <w:lang w:val="en-US"/>
        </w:rPr>
        <w:t>,</w:t>
      </w:r>
      <w:r w:rsidR="00CF5D04" w:rsidRPr="00887C74">
        <w:rPr>
          <w:rFonts w:ascii="Arial" w:hAnsi="Arial"/>
          <w:b w:val="0"/>
          <w:sz w:val="22"/>
          <w:lang w:val="en-US"/>
        </w:rPr>
        <w:t xml:space="preserve"> through which </w:t>
      </w:r>
      <w:r w:rsidRPr="00887C74">
        <w:rPr>
          <w:rFonts w:ascii="Arial" w:hAnsi="Arial"/>
          <w:b w:val="0"/>
          <w:sz w:val="22"/>
          <w:lang w:val="en-US"/>
        </w:rPr>
        <w:t xml:space="preserve">pathologists </w:t>
      </w:r>
      <w:r w:rsidR="00CF5D04" w:rsidRPr="00887C74">
        <w:rPr>
          <w:rFonts w:ascii="Arial" w:hAnsi="Arial"/>
          <w:b w:val="0"/>
          <w:sz w:val="22"/>
          <w:lang w:val="en-US"/>
        </w:rPr>
        <w:t>examine tis</w:t>
      </w:r>
      <w:r w:rsidR="009126E2" w:rsidRPr="00887C74">
        <w:rPr>
          <w:rFonts w:ascii="Arial" w:hAnsi="Arial"/>
          <w:b w:val="0"/>
          <w:sz w:val="22"/>
          <w:lang w:val="en-US"/>
        </w:rPr>
        <w:t>sue sections</w:t>
      </w:r>
      <w:r w:rsidRPr="00887C74">
        <w:rPr>
          <w:rFonts w:ascii="Arial" w:hAnsi="Arial"/>
          <w:b w:val="0"/>
          <w:sz w:val="22"/>
          <w:lang w:val="en-US"/>
        </w:rPr>
        <w:t xml:space="preserve"> </w:t>
      </w:r>
      <w:r w:rsidR="000D3BC4" w:rsidRPr="00887C74">
        <w:rPr>
          <w:rFonts w:ascii="Arial" w:hAnsi="Arial"/>
          <w:b w:val="0"/>
          <w:sz w:val="22"/>
          <w:lang w:val="en-US"/>
        </w:rPr>
        <w:t xml:space="preserve">mounted on glass slides </w:t>
      </w:r>
      <w:r w:rsidR="00960B4D" w:rsidRPr="00887C74">
        <w:rPr>
          <w:rFonts w:ascii="Arial" w:hAnsi="Arial"/>
          <w:b w:val="0"/>
          <w:sz w:val="22"/>
          <w:lang w:val="en-US"/>
        </w:rPr>
        <w:t>and</w:t>
      </w:r>
      <w:r w:rsidR="000D3BC4" w:rsidRPr="00887C74">
        <w:rPr>
          <w:rFonts w:ascii="Arial" w:hAnsi="Arial"/>
          <w:b w:val="0"/>
          <w:sz w:val="22"/>
          <w:lang w:val="en-US"/>
        </w:rPr>
        <w:t xml:space="preserve"> </w:t>
      </w:r>
      <w:r w:rsidRPr="00887C74">
        <w:rPr>
          <w:rFonts w:ascii="Arial" w:hAnsi="Arial"/>
          <w:b w:val="0"/>
          <w:sz w:val="22"/>
          <w:lang w:val="en-US"/>
        </w:rPr>
        <w:t>treated with different stains</w:t>
      </w:r>
      <w:r w:rsidR="009126E2" w:rsidRPr="00887C74">
        <w:rPr>
          <w:rFonts w:ascii="Arial" w:hAnsi="Arial"/>
          <w:b w:val="0"/>
          <w:sz w:val="22"/>
          <w:lang w:val="en-US"/>
        </w:rPr>
        <w:t>. The staining enhance</w:t>
      </w:r>
      <w:r w:rsidRPr="00887C74">
        <w:rPr>
          <w:rFonts w:ascii="Arial" w:hAnsi="Arial"/>
          <w:b w:val="0"/>
          <w:sz w:val="22"/>
          <w:lang w:val="en-US"/>
        </w:rPr>
        <w:t>s</w:t>
      </w:r>
      <w:r w:rsidR="009126E2" w:rsidRPr="00887C74">
        <w:rPr>
          <w:rFonts w:ascii="Arial" w:hAnsi="Arial"/>
          <w:b w:val="0"/>
          <w:sz w:val="22"/>
          <w:lang w:val="en-US"/>
        </w:rPr>
        <w:t xml:space="preserve"> the contrast between, or reveal</w:t>
      </w:r>
      <w:r w:rsidRPr="00887C74">
        <w:rPr>
          <w:rFonts w:ascii="Arial" w:hAnsi="Arial"/>
          <w:b w:val="0"/>
          <w:sz w:val="22"/>
          <w:lang w:val="en-US"/>
        </w:rPr>
        <w:t>s</w:t>
      </w:r>
      <w:r w:rsidR="009126E2" w:rsidRPr="00887C74">
        <w:rPr>
          <w:rFonts w:ascii="Arial" w:hAnsi="Arial"/>
          <w:b w:val="0"/>
          <w:sz w:val="22"/>
          <w:lang w:val="en-US"/>
        </w:rPr>
        <w:t xml:space="preserve"> the presence of, cellular </w:t>
      </w:r>
      <w:r w:rsidR="003339BC" w:rsidRPr="00887C74">
        <w:rPr>
          <w:rFonts w:ascii="Arial" w:hAnsi="Arial"/>
          <w:b w:val="0"/>
          <w:sz w:val="22"/>
          <w:lang w:val="en-US"/>
        </w:rPr>
        <w:t>and</w:t>
      </w:r>
      <w:r w:rsidRPr="00887C74">
        <w:rPr>
          <w:rFonts w:ascii="Arial" w:hAnsi="Arial"/>
          <w:b w:val="0"/>
          <w:sz w:val="22"/>
          <w:lang w:val="en-US"/>
        </w:rPr>
        <w:t xml:space="preserve"> molecular </w:t>
      </w:r>
      <w:r w:rsidR="009126E2" w:rsidRPr="00887C74">
        <w:rPr>
          <w:rFonts w:ascii="Arial" w:hAnsi="Arial"/>
          <w:b w:val="0"/>
          <w:sz w:val="22"/>
          <w:lang w:val="en-US"/>
        </w:rPr>
        <w:t xml:space="preserve">components such as </w:t>
      </w:r>
      <w:r w:rsidR="003339BC" w:rsidRPr="00887C74">
        <w:rPr>
          <w:rFonts w:ascii="Arial" w:hAnsi="Arial"/>
          <w:b w:val="0"/>
          <w:sz w:val="22"/>
          <w:lang w:val="en-US"/>
        </w:rPr>
        <w:t xml:space="preserve">cell nuclei or specific </w:t>
      </w:r>
      <w:r w:rsidR="009126E2" w:rsidRPr="00887C74">
        <w:rPr>
          <w:rFonts w:ascii="Arial" w:hAnsi="Arial"/>
          <w:b w:val="0"/>
          <w:sz w:val="22"/>
          <w:lang w:val="en-US"/>
        </w:rPr>
        <w:t xml:space="preserve">proteins. Accurate interpretation of the results is critical </w:t>
      </w:r>
      <w:r w:rsidR="00481CF2" w:rsidRPr="00887C74">
        <w:rPr>
          <w:rFonts w:ascii="Arial" w:hAnsi="Arial"/>
          <w:b w:val="0"/>
          <w:sz w:val="22"/>
          <w:lang w:val="en-US"/>
        </w:rPr>
        <w:t xml:space="preserve">to </w:t>
      </w:r>
      <w:r w:rsidR="006A321F" w:rsidRPr="00887C74">
        <w:rPr>
          <w:rFonts w:ascii="Arial" w:hAnsi="Arial"/>
          <w:b w:val="0"/>
          <w:sz w:val="22"/>
          <w:lang w:val="en-US"/>
        </w:rPr>
        <w:t xml:space="preserve">the diagnosis and staging of </w:t>
      </w:r>
      <w:r w:rsidR="00887C74" w:rsidRPr="00887C74">
        <w:rPr>
          <w:rFonts w:ascii="Arial" w:hAnsi="Arial"/>
          <w:b w:val="0"/>
          <w:sz w:val="22"/>
          <w:lang w:val="en-US"/>
        </w:rPr>
        <w:t xml:space="preserve">each individual patient’s </w:t>
      </w:r>
      <w:r w:rsidR="006A321F" w:rsidRPr="00887C74">
        <w:rPr>
          <w:rFonts w:ascii="Arial" w:hAnsi="Arial"/>
          <w:b w:val="0"/>
          <w:sz w:val="22"/>
          <w:lang w:val="en-US"/>
        </w:rPr>
        <w:t>disease</w:t>
      </w:r>
      <w:r w:rsidR="00887C74" w:rsidRPr="00887C74">
        <w:rPr>
          <w:rFonts w:ascii="Arial" w:hAnsi="Arial"/>
          <w:b w:val="0"/>
          <w:sz w:val="22"/>
          <w:lang w:val="en-US"/>
        </w:rPr>
        <w:t xml:space="preserve"> </w:t>
      </w:r>
      <w:r w:rsidR="009126E2" w:rsidRPr="00887C74">
        <w:rPr>
          <w:rFonts w:ascii="Arial" w:hAnsi="Arial"/>
          <w:b w:val="0"/>
          <w:sz w:val="22"/>
          <w:lang w:val="en-US"/>
        </w:rPr>
        <w:t xml:space="preserve">and requires a great deal of skill and experience. </w:t>
      </w:r>
      <w:r w:rsidR="009126E2" w:rsidRPr="00887C74">
        <w:rPr>
          <w:rFonts w:ascii="Arial" w:hAnsi="Arial" w:cs="Arial"/>
          <w:b w:val="0"/>
          <w:sz w:val="22"/>
          <w:szCs w:val="22"/>
        </w:rPr>
        <w:t>Digitizing the images that pathologists normally v</w:t>
      </w:r>
      <w:r w:rsidR="00AD38E8" w:rsidRPr="00887C74">
        <w:rPr>
          <w:rFonts w:ascii="Arial" w:hAnsi="Arial" w:cs="Arial"/>
          <w:b w:val="0"/>
          <w:sz w:val="22"/>
          <w:szCs w:val="22"/>
        </w:rPr>
        <w:t xml:space="preserve">iew through a microscope </w:t>
      </w:r>
      <w:r w:rsidR="000D3BC4" w:rsidRPr="00887C74">
        <w:rPr>
          <w:rFonts w:ascii="Arial" w:hAnsi="Arial" w:cs="Arial"/>
          <w:b w:val="0"/>
          <w:sz w:val="22"/>
          <w:szCs w:val="22"/>
        </w:rPr>
        <w:t xml:space="preserve">may </w:t>
      </w:r>
      <w:r w:rsidR="00AD38E8" w:rsidRPr="00887C74">
        <w:rPr>
          <w:rFonts w:ascii="Arial" w:hAnsi="Arial" w:cs="Arial"/>
          <w:b w:val="0"/>
          <w:sz w:val="22"/>
          <w:szCs w:val="22"/>
        </w:rPr>
        <w:t>enable</w:t>
      </w:r>
      <w:r w:rsidR="009126E2" w:rsidRPr="00887C74">
        <w:rPr>
          <w:rFonts w:ascii="Arial" w:hAnsi="Arial" w:cs="Arial"/>
          <w:b w:val="0"/>
          <w:sz w:val="22"/>
          <w:szCs w:val="22"/>
        </w:rPr>
        <w:t xml:space="preserve"> the introduction</w:t>
      </w:r>
      <w:r w:rsidR="00AD38E8" w:rsidRPr="00887C74">
        <w:rPr>
          <w:rFonts w:ascii="Arial" w:hAnsi="Arial" w:cs="Arial"/>
          <w:b w:val="0"/>
          <w:sz w:val="22"/>
          <w:szCs w:val="22"/>
        </w:rPr>
        <w:t xml:space="preserve"> of objective and</w:t>
      </w:r>
      <w:r w:rsidR="009126E2" w:rsidRPr="00887C74">
        <w:rPr>
          <w:rFonts w:ascii="Arial" w:hAnsi="Arial" w:cs="Arial"/>
          <w:b w:val="0"/>
          <w:sz w:val="22"/>
          <w:szCs w:val="22"/>
        </w:rPr>
        <w:t xml:space="preserve"> quantitative image analysis tools.</w:t>
      </w:r>
      <w:r w:rsidR="009126E2">
        <w:rPr>
          <w:rFonts w:ascii="Arial" w:hAnsi="Arial" w:cs="Arial"/>
          <w:b w:val="0"/>
          <w:sz w:val="22"/>
          <w:szCs w:val="22"/>
        </w:rPr>
        <w:t xml:space="preserve"> </w:t>
      </w:r>
    </w:p>
    <w:p w:rsidR="008D5248" w:rsidRDefault="008D5248" w:rsidP="009126E2">
      <w:pPr>
        <w:pStyle w:val="BodyText2"/>
        <w:rPr>
          <w:rFonts w:ascii="Arial" w:hAnsi="Arial" w:cs="Arial"/>
          <w:b w:val="0"/>
          <w:sz w:val="22"/>
          <w:szCs w:val="22"/>
        </w:rPr>
      </w:pPr>
    </w:p>
    <w:p w:rsidR="00C30522" w:rsidRDefault="00C30522" w:rsidP="00A21412">
      <w:r w:rsidRPr="00BF3E47">
        <w:rPr>
          <w:rFonts w:cs="Arial"/>
          <w:szCs w:val="22"/>
        </w:rPr>
        <w:t>Dr. Clive Taylor</w:t>
      </w:r>
      <w:r w:rsidR="00A21412" w:rsidRPr="00BF3E47">
        <w:rPr>
          <w:rFonts w:cs="Arial"/>
          <w:szCs w:val="22"/>
        </w:rPr>
        <w:t>,</w:t>
      </w:r>
      <w:r w:rsidR="00A21412">
        <w:rPr>
          <w:rFonts w:cs="Arial"/>
          <w:b/>
          <w:szCs w:val="22"/>
        </w:rPr>
        <w:t xml:space="preserve"> </w:t>
      </w:r>
      <w:r w:rsidR="00A21412" w:rsidRPr="00BF3E47">
        <w:t xml:space="preserve">MD, PhD, </w:t>
      </w:r>
      <w:r w:rsidR="00BF3E47" w:rsidRPr="00BF3E47">
        <w:t>Professor</w:t>
      </w:r>
      <w:r w:rsidR="00A21412" w:rsidRPr="00BF3E47">
        <w:t xml:space="preserve"> at University of Southern California, </w:t>
      </w:r>
      <w:r w:rsidR="00E13C46">
        <w:t>USA,</w:t>
      </w:r>
      <w:r w:rsidR="00657E00">
        <w:t xml:space="preserve"> and a renowned expert in pathology,</w:t>
      </w:r>
      <w:r w:rsidR="00E13C46">
        <w:t xml:space="preserve"> </w:t>
      </w:r>
      <w:r w:rsidR="005717B5">
        <w:t>expresse</w:t>
      </w:r>
      <w:r w:rsidR="00535244">
        <w:t>s about the collaboration</w:t>
      </w:r>
      <w:r w:rsidRPr="00BF3E47">
        <w:rPr>
          <w:rFonts w:cs="Arial"/>
          <w:b/>
          <w:szCs w:val="22"/>
        </w:rPr>
        <w:t xml:space="preserve">: </w:t>
      </w:r>
      <w:r w:rsidR="00E13C46">
        <w:rPr>
          <w:rFonts w:cs="Arial"/>
          <w:b/>
          <w:szCs w:val="22"/>
        </w:rPr>
        <w:t>“</w:t>
      </w:r>
      <w:r w:rsidRPr="00BF3E47">
        <w:t>Digital pathology has been long in gestation, in comparison to radiology, where images also are the currency of practice, and where image acquisition, transfer, interpretation and storage is almost entirely digital. In part</w:t>
      </w:r>
      <w:r w:rsidR="00535244">
        <w:t>,</w:t>
      </w:r>
      <w:r w:rsidRPr="00BF3E47">
        <w:t xml:space="preserve"> this lag is because acquisition of histopathology images is dependent upon a 100 year old technique of ‘tissue fixation’, sectioning and staining. In part</w:t>
      </w:r>
      <w:r w:rsidR="00535244">
        <w:t>,</w:t>
      </w:r>
      <w:r w:rsidRPr="00BF3E47">
        <w:t xml:space="preserve"> it is because, somewhat surprisingly, fully digitized histopathology images are much larger tha</w:t>
      </w:r>
      <w:r w:rsidR="00944D3B">
        <w:t>n</w:t>
      </w:r>
      <w:r w:rsidRPr="00BF3E47">
        <w:t xml:space="preserve"> CT files, and difficult to manage and analyze. Progress has been slow because there has been no single institution</w:t>
      </w:r>
      <w:r w:rsidR="00A21412" w:rsidRPr="00BF3E47">
        <w:t>,</w:t>
      </w:r>
      <w:r w:rsidRPr="00BF3E47">
        <w:t xml:space="preserve"> or company, that embraces both of these areas. It is exciting that collaborations like that between Dako and Philips are now </w:t>
      </w:r>
      <w:proofErr w:type="gramStart"/>
      <w:r w:rsidRPr="00BF3E47">
        <w:lastRenderedPageBreak/>
        <w:t>bringing</w:t>
      </w:r>
      <w:proofErr w:type="gramEnd"/>
      <w:r w:rsidRPr="00BF3E47">
        <w:t xml:space="preserve"> diverse but appropriate expertise to bear on</w:t>
      </w:r>
      <w:r>
        <w:t xml:space="preserve"> implementing a full digital pathology program.</w:t>
      </w:r>
      <w:r w:rsidR="00A21412">
        <w:t>”</w:t>
      </w:r>
    </w:p>
    <w:p w:rsidR="00E13C46" w:rsidRDefault="00E13C46" w:rsidP="00A21412"/>
    <w:p w:rsidR="00DF11CE" w:rsidRDefault="009F0DBD" w:rsidP="002619F6">
      <w:pPr>
        <w:pStyle w:val="BodyText2"/>
        <w:rPr>
          <w:rFonts w:ascii="Arial" w:hAnsi="Arial" w:cs="Arial"/>
          <w:b w:val="0"/>
          <w:sz w:val="22"/>
          <w:szCs w:val="22"/>
          <w:lang w:val="en-US"/>
        </w:rPr>
      </w:pPr>
      <w:r>
        <w:rPr>
          <w:rFonts w:ascii="Arial" w:hAnsi="Arial"/>
          <w:b w:val="0"/>
          <w:sz w:val="22"/>
          <w:lang w:val="en-US"/>
        </w:rPr>
        <w:t xml:space="preserve">A fast </w:t>
      </w:r>
      <w:r w:rsidRPr="00030A99">
        <w:rPr>
          <w:rFonts w:ascii="Arial" w:hAnsi="Arial" w:cs="Arial"/>
          <w:b w:val="0"/>
          <w:sz w:val="22"/>
          <w:szCs w:val="22"/>
        </w:rPr>
        <w:t xml:space="preserve">pathology slide scanner and </w:t>
      </w:r>
      <w:r w:rsidR="003339BC">
        <w:rPr>
          <w:rFonts w:ascii="Arial" w:hAnsi="Arial" w:cs="Arial"/>
          <w:b w:val="0"/>
          <w:sz w:val="22"/>
          <w:szCs w:val="22"/>
        </w:rPr>
        <w:t xml:space="preserve">an </w:t>
      </w:r>
      <w:r w:rsidRPr="00030A99">
        <w:rPr>
          <w:rFonts w:ascii="Arial" w:hAnsi="Arial" w:cs="Arial"/>
          <w:b w:val="0"/>
          <w:sz w:val="22"/>
          <w:szCs w:val="22"/>
        </w:rPr>
        <w:t xml:space="preserve">associated image management system </w:t>
      </w:r>
      <w:r>
        <w:rPr>
          <w:rFonts w:ascii="Arial" w:hAnsi="Arial" w:cs="Arial"/>
          <w:b w:val="0"/>
          <w:sz w:val="22"/>
          <w:szCs w:val="22"/>
        </w:rPr>
        <w:t xml:space="preserve">form the basis of </w:t>
      </w:r>
      <w:r>
        <w:rPr>
          <w:rFonts w:ascii="Arial" w:hAnsi="Arial"/>
          <w:b w:val="0"/>
          <w:sz w:val="22"/>
          <w:lang w:val="en-US"/>
        </w:rPr>
        <w:t xml:space="preserve">Philips’ </w:t>
      </w:r>
      <w:r w:rsidR="001F6258">
        <w:rPr>
          <w:rFonts w:ascii="Arial" w:hAnsi="Arial"/>
          <w:b w:val="0"/>
          <w:sz w:val="22"/>
          <w:lang w:val="en-US"/>
        </w:rPr>
        <w:t xml:space="preserve">proposed </w:t>
      </w:r>
      <w:r>
        <w:rPr>
          <w:rFonts w:ascii="Arial" w:hAnsi="Arial"/>
          <w:b w:val="0"/>
          <w:sz w:val="22"/>
          <w:lang w:val="en-US"/>
        </w:rPr>
        <w:t>integrated solutions for digitiz</w:t>
      </w:r>
      <w:r w:rsidR="001F6258">
        <w:rPr>
          <w:rFonts w:ascii="Arial" w:hAnsi="Arial"/>
          <w:b w:val="0"/>
          <w:sz w:val="22"/>
          <w:lang w:val="en-US"/>
        </w:rPr>
        <w:t>ing</w:t>
      </w:r>
      <w:r>
        <w:rPr>
          <w:rFonts w:ascii="Arial" w:hAnsi="Arial"/>
          <w:b w:val="0"/>
          <w:sz w:val="22"/>
          <w:lang w:val="en-US"/>
        </w:rPr>
        <w:t xml:space="preserve"> pathology workflow</w:t>
      </w:r>
      <w:r w:rsidR="001F6258">
        <w:rPr>
          <w:rFonts w:ascii="Arial" w:hAnsi="Arial"/>
          <w:b w:val="0"/>
          <w:sz w:val="22"/>
          <w:lang w:val="en-US"/>
        </w:rPr>
        <w:t>s</w:t>
      </w:r>
      <w:r>
        <w:rPr>
          <w:rFonts w:ascii="Arial" w:hAnsi="Arial"/>
          <w:b w:val="0"/>
          <w:sz w:val="22"/>
          <w:lang w:val="en-US"/>
        </w:rPr>
        <w:t xml:space="preserve">. </w:t>
      </w:r>
      <w:r w:rsidR="006A4DD8">
        <w:rPr>
          <w:rFonts w:ascii="Arial" w:hAnsi="Arial" w:cs="Arial"/>
          <w:b w:val="0"/>
          <w:sz w:val="22"/>
          <w:szCs w:val="22"/>
          <w:lang w:val="en-US"/>
        </w:rPr>
        <w:t>The</w:t>
      </w:r>
      <w:r w:rsidR="006A4DD8" w:rsidRPr="002619F6">
        <w:rPr>
          <w:rFonts w:ascii="Arial" w:hAnsi="Arial" w:cs="Arial"/>
          <w:b w:val="0"/>
          <w:sz w:val="22"/>
          <w:szCs w:val="22"/>
          <w:lang w:val="en-US"/>
        </w:rPr>
        <w:t xml:space="preserve"> </w:t>
      </w:r>
      <w:r>
        <w:rPr>
          <w:rFonts w:ascii="Arial" w:hAnsi="Arial" w:cs="Arial"/>
          <w:b w:val="0"/>
          <w:sz w:val="22"/>
          <w:szCs w:val="22"/>
          <w:lang w:val="en-US"/>
        </w:rPr>
        <w:t xml:space="preserve">Philips-Dako </w:t>
      </w:r>
      <w:r w:rsidR="00DF11CE" w:rsidRPr="002619F6">
        <w:rPr>
          <w:rFonts w:ascii="Arial" w:hAnsi="Arial" w:cs="Arial"/>
          <w:b w:val="0"/>
          <w:sz w:val="22"/>
          <w:szCs w:val="22"/>
          <w:lang w:val="en-US"/>
        </w:rPr>
        <w:t xml:space="preserve">collaboration will </w:t>
      </w:r>
      <w:r w:rsidR="006A4DD8">
        <w:rPr>
          <w:rFonts w:ascii="Arial" w:hAnsi="Arial" w:cs="Arial"/>
          <w:b w:val="0"/>
          <w:sz w:val="22"/>
          <w:szCs w:val="22"/>
          <w:lang w:val="en-US"/>
        </w:rPr>
        <w:t xml:space="preserve">initially </w:t>
      </w:r>
      <w:r w:rsidR="00DF11CE" w:rsidRPr="002619F6">
        <w:rPr>
          <w:rFonts w:ascii="Arial" w:hAnsi="Arial" w:cs="Arial"/>
          <w:b w:val="0"/>
          <w:sz w:val="22"/>
          <w:szCs w:val="22"/>
          <w:lang w:val="en-US"/>
        </w:rPr>
        <w:t xml:space="preserve">focus on </w:t>
      </w:r>
      <w:r w:rsidR="001F1793">
        <w:rPr>
          <w:rFonts w:ascii="Arial" w:hAnsi="Arial" w:cs="Arial"/>
          <w:b w:val="0"/>
          <w:sz w:val="22"/>
          <w:szCs w:val="22"/>
          <w:lang w:val="en-US"/>
        </w:rPr>
        <w:t>leveraging</w:t>
      </w:r>
      <w:r w:rsidR="00AC4777">
        <w:rPr>
          <w:rFonts w:ascii="Arial" w:hAnsi="Arial" w:cs="Arial"/>
          <w:b w:val="0"/>
          <w:sz w:val="22"/>
          <w:szCs w:val="22"/>
          <w:lang w:val="en-US"/>
        </w:rPr>
        <w:t xml:space="preserve"> </w:t>
      </w:r>
      <w:r w:rsidR="00DF11CE" w:rsidRPr="002619F6">
        <w:rPr>
          <w:rFonts w:ascii="Arial" w:hAnsi="Arial" w:cs="Arial"/>
          <w:b w:val="0"/>
          <w:sz w:val="22"/>
          <w:szCs w:val="22"/>
          <w:lang w:val="en-US"/>
        </w:rPr>
        <w:t xml:space="preserve">Dako’s image analysis </w:t>
      </w:r>
      <w:r w:rsidR="00DF11CE">
        <w:rPr>
          <w:rFonts w:ascii="Arial" w:hAnsi="Arial" w:cs="Arial"/>
          <w:b w:val="0"/>
          <w:sz w:val="22"/>
          <w:szCs w:val="22"/>
          <w:lang w:val="en-US"/>
        </w:rPr>
        <w:t>software</w:t>
      </w:r>
      <w:r w:rsidR="00DF11CE" w:rsidRPr="002619F6">
        <w:rPr>
          <w:rFonts w:ascii="Arial" w:hAnsi="Arial" w:cs="Arial"/>
          <w:b w:val="0"/>
          <w:sz w:val="22"/>
          <w:szCs w:val="22"/>
          <w:lang w:val="en-US"/>
        </w:rPr>
        <w:t xml:space="preserve"> for </w:t>
      </w:r>
      <w:r w:rsidR="00DF11CE">
        <w:rPr>
          <w:rFonts w:ascii="Arial" w:hAnsi="Arial" w:cs="Arial"/>
          <w:b w:val="0"/>
          <w:sz w:val="22"/>
          <w:szCs w:val="22"/>
          <w:lang w:val="en-US"/>
        </w:rPr>
        <w:t xml:space="preserve">tissue-based </w:t>
      </w:r>
      <w:r w:rsidR="00DF11CE" w:rsidRPr="002619F6">
        <w:rPr>
          <w:rFonts w:ascii="Arial" w:hAnsi="Arial" w:cs="Arial"/>
          <w:b w:val="0"/>
          <w:sz w:val="22"/>
          <w:szCs w:val="22"/>
          <w:lang w:val="en-US"/>
        </w:rPr>
        <w:t xml:space="preserve">breast </w:t>
      </w:r>
      <w:r w:rsidR="00DF11CE">
        <w:rPr>
          <w:rFonts w:ascii="Arial" w:hAnsi="Arial" w:cs="Arial"/>
          <w:b w:val="0"/>
          <w:sz w:val="22"/>
          <w:szCs w:val="22"/>
          <w:lang w:val="en-US"/>
        </w:rPr>
        <w:t>cancer diagnos</w:t>
      </w:r>
      <w:r w:rsidR="00AC4777">
        <w:rPr>
          <w:rFonts w:ascii="Arial" w:hAnsi="Arial" w:cs="Arial"/>
          <w:b w:val="0"/>
          <w:sz w:val="22"/>
          <w:szCs w:val="22"/>
          <w:lang w:val="en-US"/>
        </w:rPr>
        <w:t>is</w:t>
      </w:r>
      <w:r w:rsidR="00DF11CE">
        <w:rPr>
          <w:rFonts w:ascii="Arial" w:hAnsi="Arial" w:cs="Arial"/>
          <w:b w:val="0"/>
          <w:sz w:val="22"/>
          <w:szCs w:val="22"/>
          <w:lang w:val="en-US"/>
        </w:rPr>
        <w:t xml:space="preserve"> </w:t>
      </w:r>
      <w:r w:rsidR="001F1793">
        <w:rPr>
          <w:rFonts w:ascii="Arial" w:hAnsi="Arial" w:cs="Arial"/>
          <w:b w:val="0"/>
          <w:sz w:val="22"/>
          <w:szCs w:val="22"/>
          <w:lang w:val="en-US"/>
        </w:rPr>
        <w:t>using</w:t>
      </w:r>
      <w:r w:rsidR="00DF11CE">
        <w:rPr>
          <w:rFonts w:ascii="Arial" w:hAnsi="Arial" w:cs="Arial"/>
          <w:b w:val="0"/>
          <w:sz w:val="22"/>
          <w:szCs w:val="22"/>
          <w:lang w:val="en-US"/>
        </w:rPr>
        <w:t xml:space="preserve"> </w:t>
      </w:r>
      <w:r w:rsidR="00CF5D04">
        <w:rPr>
          <w:rFonts w:ascii="Arial" w:hAnsi="Arial" w:cs="Arial"/>
          <w:b w:val="0"/>
          <w:sz w:val="22"/>
          <w:szCs w:val="22"/>
          <w:lang w:val="en-US"/>
        </w:rPr>
        <w:t xml:space="preserve">its </w:t>
      </w:r>
      <w:r w:rsidR="00DF11CE">
        <w:rPr>
          <w:rFonts w:ascii="Arial" w:hAnsi="Arial" w:cs="Arial"/>
          <w:b w:val="0"/>
          <w:sz w:val="22"/>
          <w:szCs w:val="22"/>
          <w:lang w:val="en-US"/>
        </w:rPr>
        <w:t>reagents for</w:t>
      </w:r>
      <w:r w:rsidR="00DF11CE" w:rsidRPr="002619F6">
        <w:rPr>
          <w:rFonts w:ascii="Arial" w:hAnsi="Arial" w:cs="Arial"/>
          <w:b w:val="0"/>
          <w:sz w:val="22"/>
          <w:szCs w:val="22"/>
          <w:lang w:val="en-US"/>
        </w:rPr>
        <w:t xml:space="preserve"> </w:t>
      </w:r>
      <w:r w:rsidR="00DF11CE">
        <w:rPr>
          <w:rFonts w:ascii="Arial" w:hAnsi="Arial" w:cs="Arial"/>
          <w:b w:val="0"/>
          <w:sz w:val="22"/>
          <w:szCs w:val="22"/>
          <w:lang w:val="en-US"/>
        </w:rPr>
        <w:t xml:space="preserve">staining </w:t>
      </w:r>
      <w:r w:rsidR="00DF11CE" w:rsidRPr="002619F6">
        <w:rPr>
          <w:rFonts w:ascii="Arial" w:hAnsi="Arial" w:cs="Arial"/>
          <w:b w:val="0"/>
          <w:sz w:val="22"/>
          <w:szCs w:val="22"/>
          <w:lang w:val="en-US"/>
        </w:rPr>
        <w:t>H</w:t>
      </w:r>
      <w:r w:rsidR="00DF11CE">
        <w:rPr>
          <w:rFonts w:ascii="Arial" w:hAnsi="Arial" w:cs="Arial"/>
          <w:b w:val="0"/>
          <w:sz w:val="22"/>
          <w:szCs w:val="22"/>
          <w:lang w:val="en-US"/>
        </w:rPr>
        <w:t>ER</w:t>
      </w:r>
      <w:r w:rsidR="00DF11CE" w:rsidRPr="002619F6">
        <w:rPr>
          <w:rFonts w:ascii="Arial" w:hAnsi="Arial" w:cs="Arial"/>
          <w:b w:val="0"/>
          <w:sz w:val="22"/>
          <w:szCs w:val="22"/>
          <w:lang w:val="en-US"/>
        </w:rPr>
        <w:t xml:space="preserve">2, </w:t>
      </w:r>
      <w:r w:rsidR="00DF11CE">
        <w:rPr>
          <w:rFonts w:ascii="Arial" w:hAnsi="Arial" w:cs="Arial"/>
          <w:b w:val="0"/>
          <w:sz w:val="22"/>
          <w:szCs w:val="22"/>
          <w:lang w:val="en-US"/>
        </w:rPr>
        <w:t>Estrogen Receptor (</w:t>
      </w:r>
      <w:r w:rsidR="00DF11CE" w:rsidRPr="002619F6">
        <w:rPr>
          <w:rFonts w:ascii="Arial" w:hAnsi="Arial" w:cs="Arial"/>
          <w:b w:val="0"/>
          <w:sz w:val="22"/>
          <w:szCs w:val="22"/>
          <w:lang w:val="en-US"/>
        </w:rPr>
        <w:t>ER</w:t>
      </w:r>
      <w:r w:rsidR="00DF11CE">
        <w:rPr>
          <w:rFonts w:ascii="Arial" w:hAnsi="Arial" w:cs="Arial"/>
          <w:b w:val="0"/>
          <w:sz w:val="22"/>
          <w:szCs w:val="22"/>
          <w:lang w:val="en-US"/>
        </w:rPr>
        <w:t>), Progesterone Receptor (</w:t>
      </w:r>
      <w:r w:rsidR="00DF11CE" w:rsidRPr="002619F6">
        <w:rPr>
          <w:rFonts w:ascii="Arial" w:hAnsi="Arial" w:cs="Arial"/>
          <w:b w:val="0"/>
          <w:sz w:val="22"/>
          <w:szCs w:val="22"/>
          <w:lang w:val="en-US"/>
        </w:rPr>
        <w:t>PR</w:t>
      </w:r>
      <w:r w:rsidR="00DF11CE">
        <w:rPr>
          <w:rFonts w:ascii="Arial" w:hAnsi="Arial" w:cs="Arial"/>
          <w:b w:val="0"/>
          <w:sz w:val="22"/>
          <w:szCs w:val="22"/>
          <w:lang w:val="en-US"/>
        </w:rPr>
        <w:t>)</w:t>
      </w:r>
      <w:r w:rsidR="00DF11CE" w:rsidRPr="002619F6">
        <w:rPr>
          <w:rFonts w:ascii="Arial" w:hAnsi="Arial" w:cs="Arial"/>
          <w:b w:val="0"/>
          <w:sz w:val="22"/>
          <w:szCs w:val="22"/>
          <w:lang w:val="en-US"/>
        </w:rPr>
        <w:t>, p53 and Ki-67</w:t>
      </w:r>
      <w:r w:rsidR="006A4DD8">
        <w:rPr>
          <w:rFonts w:ascii="Arial" w:hAnsi="Arial" w:cs="Arial"/>
          <w:b w:val="0"/>
          <w:sz w:val="22"/>
          <w:szCs w:val="22"/>
          <w:lang w:val="en-US"/>
        </w:rPr>
        <w:t xml:space="preserve"> proteins</w:t>
      </w:r>
      <w:r w:rsidR="00DF11CE">
        <w:rPr>
          <w:rFonts w:ascii="Arial" w:hAnsi="Arial" w:cs="Arial"/>
          <w:b w:val="0"/>
          <w:sz w:val="22"/>
          <w:szCs w:val="22"/>
          <w:lang w:val="en-US"/>
        </w:rPr>
        <w:t>.</w:t>
      </w:r>
      <w:r w:rsidR="00DF11CE" w:rsidRPr="002619F6">
        <w:rPr>
          <w:rFonts w:ascii="Arial" w:hAnsi="Arial" w:cs="Arial"/>
          <w:b w:val="0"/>
          <w:sz w:val="22"/>
          <w:szCs w:val="22"/>
          <w:lang w:val="en-US"/>
        </w:rPr>
        <w:t xml:space="preserve"> </w:t>
      </w:r>
      <w:r w:rsidR="00DF11CE">
        <w:rPr>
          <w:rFonts w:ascii="Arial" w:hAnsi="Arial" w:cs="Arial"/>
          <w:b w:val="0"/>
          <w:sz w:val="22"/>
          <w:szCs w:val="22"/>
          <w:lang w:val="en-US"/>
        </w:rPr>
        <w:t xml:space="preserve">The detection and quantification of these proteins </w:t>
      </w:r>
      <w:r w:rsidR="006A4DD8">
        <w:rPr>
          <w:rFonts w:ascii="Arial" w:hAnsi="Arial" w:cs="Arial"/>
          <w:b w:val="0"/>
          <w:sz w:val="22"/>
          <w:szCs w:val="22"/>
          <w:lang w:val="en-US"/>
        </w:rPr>
        <w:t xml:space="preserve">in </w:t>
      </w:r>
      <w:r w:rsidR="001A75D8">
        <w:rPr>
          <w:rFonts w:ascii="Arial" w:hAnsi="Arial" w:cs="Arial"/>
          <w:b w:val="0"/>
          <w:sz w:val="22"/>
          <w:szCs w:val="22"/>
          <w:lang w:val="en-US"/>
        </w:rPr>
        <w:t xml:space="preserve">biopsy </w:t>
      </w:r>
      <w:r w:rsidR="006A4DD8">
        <w:rPr>
          <w:rFonts w:ascii="Arial" w:hAnsi="Arial" w:cs="Arial"/>
          <w:b w:val="0"/>
          <w:sz w:val="22"/>
          <w:szCs w:val="22"/>
          <w:lang w:val="en-US"/>
        </w:rPr>
        <w:t xml:space="preserve">tissue </w:t>
      </w:r>
      <w:r w:rsidR="001A75D8">
        <w:rPr>
          <w:rFonts w:ascii="Arial" w:hAnsi="Arial" w:cs="Arial"/>
          <w:b w:val="0"/>
          <w:sz w:val="22"/>
          <w:szCs w:val="22"/>
          <w:lang w:val="en-US"/>
        </w:rPr>
        <w:t xml:space="preserve">are </w:t>
      </w:r>
      <w:r w:rsidR="006A4DD8">
        <w:rPr>
          <w:rFonts w:ascii="Arial" w:hAnsi="Arial" w:cs="Arial"/>
          <w:b w:val="0"/>
          <w:sz w:val="22"/>
          <w:szCs w:val="22"/>
          <w:lang w:val="en-US"/>
        </w:rPr>
        <w:t xml:space="preserve">highly </w:t>
      </w:r>
      <w:r w:rsidR="00DF11CE">
        <w:rPr>
          <w:rFonts w:ascii="Arial" w:hAnsi="Arial" w:cs="Arial"/>
          <w:b w:val="0"/>
          <w:sz w:val="22"/>
          <w:szCs w:val="22"/>
          <w:lang w:val="en-US"/>
        </w:rPr>
        <w:t xml:space="preserve">relevant for the classification of breast cancers and </w:t>
      </w:r>
      <w:r w:rsidR="004B2F0C">
        <w:rPr>
          <w:rFonts w:ascii="Arial" w:hAnsi="Arial" w:cs="Arial"/>
          <w:b w:val="0"/>
          <w:sz w:val="22"/>
          <w:szCs w:val="22"/>
          <w:lang w:val="en-US"/>
        </w:rPr>
        <w:t xml:space="preserve">the selection of appropriate </w:t>
      </w:r>
      <w:r w:rsidR="00DF11CE">
        <w:rPr>
          <w:rFonts w:ascii="Arial" w:hAnsi="Arial" w:cs="Arial"/>
          <w:b w:val="0"/>
          <w:sz w:val="22"/>
          <w:szCs w:val="22"/>
          <w:lang w:val="en-US"/>
        </w:rPr>
        <w:t>therapy.</w:t>
      </w:r>
      <w:r w:rsidR="006A4DD8">
        <w:rPr>
          <w:rFonts w:ascii="Arial" w:hAnsi="Arial" w:cs="Arial"/>
          <w:b w:val="0"/>
          <w:sz w:val="22"/>
          <w:szCs w:val="22"/>
          <w:lang w:val="en-US"/>
        </w:rPr>
        <w:t xml:space="preserve"> Philips and Dako will </w:t>
      </w:r>
      <w:r w:rsidR="00D76898">
        <w:rPr>
          <w:rFonts w:ascii="Arial" w:hAnsi="Arial" w:cs="Arial"/>
          <w:b w:val="0"/>
          <w:sz w:val="22"/>
          <w:szCs w:val="22"/>
          <w:lang w:val="en-US"/>
        </w:rPr>
        <w:t xml:space="preserve">also </w:t>
      </w:r>
      <w:r w:rsidR="006A4DD8">
        <w:rPr>
          <w:rFonts w:ascii="Arial" w:hAnsi="Arial" w:cs="Arial"/>
          <w:b w:val="0"/>
          <w:sz w:val="22"/>
          <w:szCs w:val="22"/>
          <w:lang w:val="en-US"/>
        </w:rPr>
        <w:t>explore the possibility of extending the collaboration to include image analysis software for immunohistology-based prostate and colon cancer diagnostics.</w:t>
      </w:r>
    </w:p>
    <w:p w:rsidR="000B3386" w:rsidRDefault="000B3386" w:rsidP="00E23BC1"/>
    <w:p w:rsidR="00DF11CE" w:rsidRDefault="00DF11CE" w:rsidP="00E23BC1">
      <w:r>
        <w:t>For further information, please contact</w:t>
      </w:r>
    </w:p>
    <w:p w:rsidR="001A3838" w:rsidRDefault="001A3838" w:rsidP="00E23BC1"/>
    <w:p w:rsidR="00DF11CE" w:rsidRPr="00030A99" w:rsidRDefault="00DF11CE" w:rsidP="00E23BC1">
      <w:pPr>
        <w:rPr>
          <w:b/>
        </w:rPr>
      </w:pPr>
      <w:r w:rsidRPr="00030A99">
        <w:rPr>
          <w:b/>
        </w:rPr>
        <w:t>Philips</w:t>
      </w:r>
    </w:p>
    <w:p w:rsidR="00DF11CE" w:rsidRPr="009C6E3E" w:rsidRDefault="007313F4" w:rsidP="00E23BC1">
      <w:pPr>
        <w:rPr>
          <w:b/>
          <w:lang w:val="da-DK"/>
        </w:rPr>
      </w:pPr>
      <w:r w:rsidRPr="009C6E3E">
        <w:rPr>
          <w:lang w:val="da-DK"/>
        </w:rPr>
        <w:t>Steve Klink</w:t>
      </w:r>
      <w:r w:rsidRPr="009C6E3E">
        <w:rPr>
          <w:lang w:val="da-DK"/>
        </w:rPr>
        <w:br/>
        <w:t>Tel.: +31 40 27 43703</w:t>
      </w:r>
      <w:r w:rsidRPr="009C6E3E">
        <w:rPr>
          <w:lang w:val="da-DK"/>
        </w:rPr>
        <w:br/>
        <w:t>Mobile: +31 6 10888824</w:t>
      </w:r>
      <w:r w:rsidRPr="009C6E3E">
        <w:rPr>
          <w:lang w:val="da-DK"/>
        </w:rPr>
        <w:br/>
        <w:t xml:space="preserve">E-mail: </w:t>
      </w:r>
      <w:hyperlink r:id="rId10" w:history="1">
        <w:r w:rsidRPr="009C6E3E">
          <w:rPr>
            <w:rStyle w:val="Hyperlink"/>
            <w:lang w:val="da-DK"/>
          </w:rPr>
          <w:t>steve.klink@philips.com</w:t>
        </w:r>
      </w:hyperlink>
      <w:r w:rsidRPr="009C6E3E">
        <w:rPr>
          <w:b/>
          <w:color w:val="000000"/>
          <w:lang w:val="da-DK"/>
        </w:rPr>
        <w:t xml:space="preserve"> </w:t>
      </w:r>
    </w:p>
    <w:p w:rsidR="00DF11CE" w:rsidRPr="009C6E3E" w:rsidRDefault="00DF11CE" w:rsidP="00E23BC1">
      <w:pPr>
        <w:pStyle w:val="Heading3"/>
        <w:spacing w:before="0" w:after="0"/>
        <w:rPr>
          <w:lang w:val="da-DK"/>
        </w:rPr>
      </w:pPr>
    </w:p>
    <w:p w:rsidR="00DF11CE" w:rsidRPr="009C6E3E" w:rsidRDefault="007313F4" w:rsidP="00030A99">
      <w:pPr>
        <w:rPr>
          <w:b/>
          <w:lang w:val="da-DK"/>
        </w:rPr>
      </w:pPr>
      <w:r w:rsidRPr="009C6E3E">
        <w:rPr>
          <w:b/>
          <w:color w:val="000000"/>
          <w:lang w:val="da-DK"/>
        </w:rPr>
        <w:t>Dako</w:t>
      </w:r>
    </w:p>
    <w:p w:rsidR="00BF3E47" w:rsidRPr="00960B4D" w:rsidRDefault="00944D3B" w:rsidP="00BF3E47">
      <w:pPr>
        <w:rPr>
          <w:lang w:val="de-AT"/>
        </w:rPr>
      </w:pPr>
      <w:r>
        <w:rPr>
          <w:color w:val="000000"/>
          <w:lang w:val="de-AT"/>
        </w:rPr>
        <w:t>Maia Fredtoft Søchting</w:t>
      </w:r>
    </w:p>
    <w:p w:rsidR="00BF3E47" w:rsidRPr="00960B4D" w:rsidRDefault="007313F4" w:rsidP="00BF3E47">
      <w:pPr>
        <w:rPr>
          <w:lang w:val="de-AT"/>
        </w:rPr>
      </w:pPr>
      <w:r w:rsidRPr="00960B4D">
        <w:rPr>
          <w:color w:val="000000"/>
          <w:lang w:val="de-AT"/>
        </w:rPr>
        <w:t xml:space="preserve">Tel.: +45 </w:t>
      </w:r>
      <w:r w:rsidR="00944D3B">
        <w:rPr>
          <w:color w:val="000000"/>
          <w:lang w:val="de-AT"/>
        </w:rPr>
        <w:t>44859352</w:t>
      </w:r>
    </w:p>
    <w:p w:rsidR="00BF3E47" w:rsidRPr="00960B4D" w:rsidRDefault="007313F4" w:rsidP="00BF3E47">
      <w:pPr>
        <w:rPr>
          <w:lang w:val="de-AT"/>
        </w:rPr>
      </w:pPr>
      <w:r w:rsidRPr="00960B4D">
        <w:rPr>
          <w:color w:val="000000"/>
          <w:lang w:val="de-AT"/>
        </w:rPr>
        <w:t xml:space="preserve">Mobile: +45 </w:t>
      </w:r>
      <w:r w:rsidR="00944D3B">
        <w:rPr>
          <w:color w:val="000000"/>
          <w:lang w:val="de-AT"/>
        </w:rPr>
        <w:t>25461083</w:t>
      </w:r>
    </w:p>
    <w:p w:rsidR="00BF3E47" w:rsidRPr="00960B4D" w:rsidRDefault="007313F4" w:rsidP="00BF3E47">
      <w:pPr>
        <w:rPr>
          <w:lang w:val="de-AT"/>
        </w:rPr>
      </w:pPr>
      <w:r w:rsidRPr="00960B4D">
        <w:rPr>
          <w:color w:val="000000"/>
          <w:lang w:val="de-AT"/>
        </w:rPr>
        <w:t xml:space="preserve">E-mail: </w:t>
      </w:r>
      <w:r w:rsidR="00944D3B">
        <w:rPr>
          <w:color w:val="000000"/>
          <w:lang w:val="de-AT"/>
        </w:rPr>
        <w:t>maia.sochting</w:t>
      </w:r>
      <w:r w:rsidRPr="00960B4D">
        <w:rPr>
          <w:color w:val="000000"/>
          <w:lang w:val="de-AT"/>
        </w:rPr>
        <w:t>@dako.com</w:t>
      </w:r>
    </w:p>
    <w:p w:rsidR="00AB5100" w:rsidRDefault="00AB5100" w:rsidP="00030A99"/>
    <w:p w:rsidR="006F51F6" w:rsidRDefault="006F51F6" w:rsidP="00030A99"/>
    <w:p w:rsidR="006F51F6" w:rsidRPr="00AB57AB" w:rsidRDefault="006F51F6" w:rsidP="006F51F6">
      <w:pPr>
        <w:autoSpaceDE w:val="0"/>
        <w:autoSpaceDN w:val="0"/>
        <w:adjustRightInd w:val="0"/>
        <w:spacing w:line="240" w:lineRule="atLeast"/>
        <w:rPr>
          <w:rFonts w:cs="Arial"/>
          <w:b/>
          <w:color w:val="000000"/>
          <w:szCs w:val="22"/>
        </w:rPr>
      </w:pPr>
      <w:r w:rsidRPr="00AB57AB">
        <w:rPr>
          <w:rFonts w:cs="Arial"/>
          <w:b/>
          <w:color w:val="000000"/>
          <w:szCs w:val="22"/>
        </w:rPr>
        <w:t>About Royal Philips Electronics</w:t>
      </w:r>
    </w:p>
    <w:p w:rsidR="006F51F6" w:rsidRPr="005F657F" w:rsidRDefault="006F51F6" w:rsidP="006F51F6">
      <w:pPr>
        <w:tabs>
          <w:tab w:val="left" w:pos="8505"/>
        </w:tabs>
        <w:autoSpaceDE w:val="0"/>
        <w:autoSpaceDN w:val="0"/>
        <w:adjustRightInd w:val="0"/>
        <w:spacing w:line="240" w:lineRule="atLeast"/>
        <w:rPr>
          <w:rFonts w:cs="Arial"/>
          <w:color w:val="000000"/>
          <w:szCs w:val="22"/>
        </w:rPr>
      </w:pPr>
      <w:r w:rsidRPr="005F657F">
        <w:rPr>
          <w:rFonts w:cs="Arial"/>
          <w:color w:val="000000"/>
          <w:szCs w:val="22"/>
        </w:rPr>
        <w:t>Royal Philips Electronics of the Netherlands (NYSE: P</w:t>
      </w:r>
      <w:r>
        <w:rPr>
          <w:rFonts w:cs="Arial"/>
          <w:color w:val="000000"/>
          <w:szCs w:val="22"/>
        </w:rPr>
        <w:t>HG, AEX: PHI) is a diversified health and w</w:t>
      </w:r>
      <w:r w:rsidRPr="005F657F">
        <w:rPr>
          <w:rFonts w:cs="Arial"/>
          <w:color w:val="000000"/>
          <w:szCs w:val="22"/>
        </w:rPr>
        <w:t>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w:t>
      </w:r>
      <w:r>
        <w:rPr>
          <w:rFonts w:cs="Arial"/>
          <w:color w:val="000000"/>
          <w:szCs w:val="22"/>
        </w:rPr>
        <w:t>hilips employs more than 116,000</w:t>
      </w:r>
      <w:r w:rsidRPr="005F657F">
        <w:rPr>
          <w:rFonts w:cs="Arial"/>
          <w:color w:val="000000"/>
          <w:szCs w:val="22"/>
        </w:rPr>
        <w:t xml:space="preserve"> employees in more than 60 countries worldwide. With</w:t>
      </w:r>
      <w:r>
        <w:rPr>
          <w:rFonts w:cs="Arial"/>
          <w:color w:val="000000"/>
          <w:szCs w:val="22"/>
        </w:rPr>
        <w:t xml:space="preserve"> sales of EUR 23 billion in 2009</w:t>
      </w:r>
      <w:r w:rsidRPr="005F657F">
        <w:rPr>
          <w:rFonts w:cs="Arial"/>
          <w:color w:val="000000"/>
          <w:szCs w:val="22"/>
        </w:rPr>
        <w:t xml:space="preserve">,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11" w:history="1">
        <w:r w:rsidRPr="00223313">
          <w:rPr>
            <w:rStyle w:val="Hyperlink"/>
            <w:rFonts w:cs="Arial"/>
            <w:szCs w:val="22"/>
          </w:rPr>
          <w:t>www.philips.com/newscenter</w:t>
        </w:r>
      </w:hyperlink>
      <w:r w:rsidRPr="005F657F">
        <w:rPr>
          <w:rFonts w:cs="Arial"/>
          <w:color w:val="000000"/>
          <w:szCs w:val="22"/>
        </w:rPr>
        <w:t>.</w:t>
      </w:r>
      <w:r>
        <w:rPr>
          <w:rFonts w:cs="Arial"/>
          <w:color w:val="000000"/>
          <w:szCs w:val="22"/>
        </w:rPr>
        <w:t xml:space="preserve"> </w:t>
      </w:r>
    </w:p>
    <w:p w:rsidR="00DF11CE" w:rsidRDefault="00DF11CE" w:rsidP="00E23BC1">
      <w:pPr>
        <w:rPr>
          <w:rFonts w:cs="Arial"/>
          <w:szCs w:val="22"/>
        </w:rPr>
      </w:pPr>
    </w:p>
    <w:p w:rsidR="009C6E3E" w:rsidRPr="009C6E3E" w:rsidRDefault="009C6E3E" w:rsidP="009C6E3E">
      <w:pPr>
        <w:pStyle w:val="ListParagraph"/>
        <w:ind w:left="0"/>
        <w:rPr>
          <w:rFonts w:ascii="Arial" w:hAnsi="Arial" w:cs="Arial"/>
          <w:b/>
        </w:rPr>
      </w:pPr>
      <w:r w:rsidRPr="009C6E3E">
        <w:rPr>
          <w:rFonts w:ascii="Arial" w:hAnsi="Arial" w:cs="Arial"/>
          <w:b/>
        </w:rPr>
        <w:t>About Dako</w:t>
      </w:r>
    </w:p>
    <w:p w:rsidR="009C6E3E" w:rsidRPr="009C6E3E" w:rsidRDefault="009C6E3E" w:rsidP="009C6E3E">
      <w:pPr>
        <w:autoSpaceDE w:val="0"/>
        <w:autoSpaceDN w:val="0"/>
        <w:adjustRightInd w:val="0"/>
        <w:rPr>
          <w:rFonts w:cs="Arial"/>
        </w:rPr>
      </w:pPr>
      <w:r w:rsidRPr="009C6E3E">
        <w:rPr>
          <w:rFonts w:cs="Arial"/>
          <w:bCs/>
        </w:rPr>
        <w:t>Dako</w:t>
      </w:r>
      <w:r w:rsidRPr="009C6E3E">
        <w:rPr>
          <w:rFonts w:cs="Arial"/>
        </w:rPr>
        <w:t xml:space="preserve">, based in Denmark, is a global leader in tissue-based cancer diagnostics. Hospital and research laboratories worldwide use </w:t>
      </w:r>
      <w:proofErr w:type="spellStart"/>
      <w:r w:rsidRPr="009C6E3E">
        <w:rPr>
          <w:rFonts w:cs="Arial"/>
        </w:rPr>
        <w:t>Dako’s</w:t>
      </w:r>
      <w:proofErr w:type="spellEnd"/>
      <w:r w:rsidRPr="009C6E3E">
        <w:rPr>
          <w:rFonts w:cs="Arial"/>
        </w:rPr>
        <w:t xml:space="preserve"> know-how, reagents, instruments and software to make precise diagnoses and determine the most effective treatment for patients suffering from cancer. Employing more than 1000 people and being present in more than 80 countries, Dako covers essentially all of the anatomic pathology markets globally. Dako is owned by a private equity fund, EQT. </w:t>
      </w:r>
      <w:hyperlink r:id="rId12" w:history="1">
        <w:r w:rsidRPr="009C6E3E">
          <w:rPr>
            <w:rFonts w:cs="Arial"/>
            <w:bCs/>
            <w:color w:val="0000FF"/>
            <w:u w:val="single"/>
          </w:rPr>
          <w:t>www.dako.com</w:t>
        </w:r>
      </w:hyperlink>
    </w:p>
    <w:p w:rsidR="00DF11CE" w:rsidRPr="009C6E3E" w:rsidRDefault="00DF11CE" w:rsidP="009C6E3E">
      <w:pPr>
        <w:rPr>
          <w:rFonts w:cs="Arial"/>
          <w:b/>
          <w:szCs w:val="22"/>
        </w:rPr>
      </w:pPr>
    </w:p>
    <w:sectPr w:rsidR="00DF11CE" w:rsidRPr="009C6E3E" w:rsidSect="0014342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1B1" w:rsidRDefault="003211B1" w:rsidP="003211B1">
      <w:r>
        <w:separator/>
      </w:r>
    </w:p>
  </w:endnote>
  <w:endnote w:type="continuationSeparator" w:id="0">
    <w:p w:rsidR="003211B1" w:rsidRDefault="003211B1" w:rsidP="003211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1B1" w:rsidRDefault="003211B1" w:rsidP="003211B1">
      <w:r>
        <w:separator/>
      </w:r>
    </w:p>
  </w:footnote>
  <w:footnote w:type="continuationSeparator" w:id="0">
    <w:p w:rsidR="003211B1" w:rsidRDefault="003211B1" w:rsidP="00321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3FDA"/>
    <w:multiLevelType w:val="hybridMultilevel"/>
    <w:tmpl w:val="DDA22FAC"/>
    <w:lvl w:ilvl="0" w:tplc="9466A062">
      <w:start w:val="1"/>
      <w:numFmt w:val="bullet"/>
      <w:lvlText w:val=""/>
      <w:lvlJc w:val="left"/>
      <w:pPr>
        <w:tabs>
          <w:tab w:val="num" w:pos="720"/>
        </w:tabs>
        <w:ind w:left="720" w:hanging="360"/>
      </w:pPr>
      <w:rPr>
        <w:rFonts w:ascii="Symbol" w:hAnsi="Symbol" w:hint="default"/>
      </w:rPr>
    </w:lvl>
    <w:lvl w:ilvl="1" w:tplc="48A8D270" w:tentative="1">
      <w:start w:val="1"/>
      <w:numFmt w:val="bullet"/>
      <w:lvlText w:val="o"/>
      <w:lvlJc w:val="left"/>
      <w:pPr>
        <w:tabs>
          <w:tab w:val="num" w:pos="1440"/>
        </w:tabs>
        <w:ind w:left="1440" w:hanging="360"/>
      </w:pPr>
      <w:rPr>
        <w:rFonts w:ascii="Courier New" w:hAnsi="Courier New" w:hint="default"/>
      </w:rPr>
    </w:lvl>
    <w:lvl w:ilvl="2" w:tplc="BA3E4E30" w:tentative="1">
      <w:start w:val="1"/>
      <w:numFmt w:val="bullet"/>
      <w:lvlText w:val=""/>
      <w:lvlJc w:val="left"/>
      <w:pPr>
        <w:tabs>
          <w:tab w:val="num" w:pos="2160"/>
        </w:tabs>
        <w:ind w:left="2160" w:hanging="360"/>
      </w:pPr>
      <w:rPr>
        <w:rFonts w:ascii="Wingdings" w:hAnsi="Wingdings" w:hint="default"/>
      </w:rPr>
    </w:lvl>
    <w:lvl w:ilvl="3" w:tplc="D9D69894" w:tentative="1">
      <w:start w:val="1"/>
      <w:numFmt w:val="bullet"/>
      <w:lvlText w:val=""/>
      <w:lvlJc w:val="left"/>
      <w:pPr>
        <w:tabs>
          <w:tab w:val="num" w:pos="2880"/>
        </w:tabs>
        <w:ind w:left="2880" w:hanging="360"/>
      </w:pPr>
      <w:rPr>
        <w:rFonts w:ascii="Symbol" w:hAnsi="Symbol" w:hint="default"/>
      </w:rPr>
    </w:lvl>
    <w:lvl w:ilvl="4" w:tplc="EA70930A" w:tentative="1">
      <w:start w:val="1"/>
      <w:numFmt w:val="bullet"/>
      <w:lvlText w:val="o"/>
      <w:lvlJc w:val="left"/>
      <w:pPr>
        <w:tabs>
          <w:tab w:val="num" w:pos="3600"/>
        </w:tabs>
        <w:ind w:left="3600" w:hanging="360"/>
      </w:pPr>
      <w:rPr>
        <w:rFonts w:ascii="Courier New" w:hAnsi="Courier New" w:hint="default"/>
      </w:rPr>
    </w:lvl>
    <w:lvl w:ilvl="5" w:tplc="8EE0D37E" w:tentative="1">
      <w:start w:val="1"/>
      <w:numFmt w:val="bullet"/>
      <w:lvlText w:val=""/>
      <w:lvlJc w:val="left"/>
      <w:pPr>
        <w:tabs>
          <w:tab w:val="num" w:pos="4320"/>
        </w:tabs>
        <w:ind w:left="4320" w:hanging="360"/>
      </w:pPr>
      <w:rPr>
        <w:rFonts w:ascii="Wingdings" w:hAnsi="Wingdings" w:hint="default"/>
      </w:rPr>
    </w:lvl>
    <w:lvl w:ilvl="6" w:tplc="185CD192" w:tentative="1">
      <w:start w:val="1"/>
      <w:numFmt w:val="bullet"/>
      <w:lvlText w:val=""/>
      <w:lvlJc w:val="left"/>
      <w:pPr>
        <w:tabs>
          <w:tab w:val="num" w:pos="5040"/>
        </w:tabs>
        <w:ind w:left="5040" w:hanging="360"/>
      </w:pPr>
      <w:rPr>
        <w:rFonts w:ascii="Symbol" w:hAnsi="Symbol" w:hint="default"/>
      </w:rPr>
    </w:lvl>
    <w:lvl w:ilvl="7" w:tplc="623CECCA" w:tentative="1">
      <w:start w:val="1"/>
      <w:numFmt w:val="bullet"/>
      <w:lvlText w:val="o"/>
      <w:lvlJc w:val="left"/>
      <w:pPr>
        <w:tabs>
          <w:tab w:val="num" w:pos="5760"/>
        </w:tabs>
        <w:ind w:left="5760" w:hanging="360"/>
      </w:pPr>
      <w:rPr>
        <w:rFonts w:ascii="Courier New" w:hAnsi="Courier New" w:hint="default"/>
      </w:rPr>
    </w:lvl>
    <w:lvl w:ilvl="8" w:tplc="ACE0B76E" w:tentative="1">
      <w:start w:val="1"/>
      <w:numFmt w:val="bullet"/>
      <w:lvlText w:val=""/>
      <w:lvlJc w:val="left"/>
      <w:pPr>
        <w:tabs>
          <w:tab w:val="num" w:pos="6480"/>
        </w:tabs>
        <w:ind w:left="6480" w:hanging="360"/>
      </w:pPr>
      <w:rPr>
        <w:rFonts w:ascii="Wingdings" w:hAnsi="Wingdings" w:hint="default"/>
      </w:rPr>
    </w:lvl>
  </w:abstractNum>
  <w:abstractNum w:abstractNumId="1">
    <w:nsid w:val="19563176"/>
    <w:multiLevelType w:val="hybridMultilevel"/>
    <w:tmpl w:val="6D5E0788"/>
    <w:lvl w:ilvl="0" w:tplc="9C3AC43C">
      <w:start w:val="1"/>
      <w:numFmt w:val="bullet"/>
      <w:lvlText w:val="•"/>
      <w:lvlJc w:val="left"/>
      <w:pPr>
        <w:tabs>
          <w:tab w:val="num" w:pos="720"/>
        </w:tabs>
        <w:ind w:left="720" w:hanging="360"/>
      </w:pPr>
      <w:rPr>
        <w:rFonts w:ascii="Times New Roman" w:hAnsi="Times New Roman" w:hint="default"/>
      </w:rPr>
    </w:lvl>
    <w:lvl w:ilvl="1" w:tplc="EA10E592">
      <w:start w:val="183"/>
      <w:numFmt w:val="bullet"/>
      <w:lvlText w:val="–"/>
      <w:lvlJc w:val="left"/>
      <w:pPr>
        <w:tabs>
          <w:tab w:val="num" w:pos="1440"/>
        </w:tabs>
        <w:ind w:left="1440" w:hanging="360"/>
      </w:pPr>
      <w:rPr>
        <w:rFonts w:ascii="Times New Roman" w:hAnsi="Times New Roman" w:hint="default"/>
      </w:rPr>
    </w:lvl>
    <w:lvl w:ilvl="2" w:tplc="AD3E93E8" w:tentative="1">
      <w:start w:val="1"/>
      <w:numFmt w:val="bullet"/>
      <w:lvlText w:val="•"/>
      <w:lvlJc w:val="left"/>
      <w:pPr>
        <w:tabs>
          <w:tab w:val="num" w:pos="2160"/>
        </w:tabs>
        <w:ind w:left="2160" w:hanging="360"/>
      </w:pPr>
      <w:rPr>
        <w:rFonts w:ascii="Times New Roman" w:hAnsi="Times New Roman" w:hint="default"/>
      </w:rPr>
    </w:lvl>
    <w:lvl w:ilvl="3" w:tplc="AA005C26" w:tentative="1">
      <w:start w:val="1"/>
      <w:numFmt w:val="bullet"/>
      <w:lvlText w:val="•"/>
      <w:lvlJc w:val="left"/>
      <w:pPr>
        <w:tabs>
          <w:tab w:val="num" w:pos="2880"/>
        </w:tabs>
        <w:ind w:left="2880" w:hanging="360"/>
      </w:pPr>
      <w:rPr>
        <w:rFonts w:ascii="Times New Roman" w:hAnsi="Times New Roman" w:hint="default"/>
      </w:rPr>
    </w:lvl>
    <w:lvl w:ilvl="4" w:tplc="A91C4806" w:tentative="1">
      <w:start w:val="1"/>
      <w:numFmt w:val="bullet"/>
      <w:lvlText w:val="•"/>
      <w:lvlJc w:val="left"/>
      <w:pPr>
        <w:tabs>
          <w:tab w:val="num" w:pos="3600"/>
        </w:tabs>
        <w:ind w:left="3600" w:hanging="360"/>
      </w:pPr>
      <w:rPr>
        <w:rFonts w:ascii="Times New Roman" w:hAnsi="Times New Roman" w:hint="default"/>
      </w:rPr>
    </w:lvl>
    <w:lvl w:ilvl="5" w:tplc="7F78B036" w:tentative="1">
      <w:start w:val="1"/>
      <w:numFmt w:val="bullet"/>
      <w:lvlText w:val="•"/>
      <w:lvlJc w:val="left"/>
      <w:pPr>
        <w:tabs>
          <w:tab w:val="num" w:pos="4320"/>
        </w:tabs>
        <w:ind w:left="4320" w:hanging="360"/>
      </w:pPr>
      <w:rPr>
        <w:rFonts w:ascii="Times New Roman" w:hAnsi="Times New Roman" w:hint="default"/>
      </w:rPr>
    </w:lvl>
    <w:lvl w:ilvl="6" w:tplc="7A360E68" w:tentative="1">
      <w:start w:val="1"/>
      <w:numFmt w:val="bullet"/>
      <w:lvlText w:val="•"/>
      <w:lvlJc w:val="left"/>
      <w:pPr>
        <w:tabs>
          <w:tab w:val="num" w:pos="5040"/>
        </w:tabs>
        <w:ind w:left="5040" w:hanging="360"/>
      </w:pPr>
      <w:rPr>
        <w:rFonts w:ascii="Times New Roman" w:hAnsi="Times New Roman" w:hint="default"/>
      </w:rPr>
    </w:lvl>
    <w:lvl w:ilvl="7" w:tplc="24540468" w:tentative="1">
      <w:start w:val="1"/>
      <w:numFmt w:val="bullet"/>
      <w:lvlText w:val="•"/>
      <w:lvlJc w:val="left"/>
      <w:pPr>
        <w:tabs>
          <w:tab w:val="num" w:pos="5760"/>
        </w:tabs>
        <w:ind w:left="5760" w:hanging="360"/>
      </w:pPr>
      <w:rPr>
        <w:rFonts w:ascii="Times New Roman" w:hAnsi="Times New Roman" w:hint="default"/>
      </w:rPr>
    </w:lvl>
    <w:lvl w:ilvl="8" w:tplc="46FC9AE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01524F"/>
    <w:multiLevelType w:val="hybridMultilevel"/>
    <w:tmpl w:val="620E0BCC"/>
    <w:lvl w:ilvl="0" w:tplc="EDA689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E7F70"/>
    <w:multiLevelType w:val="hybridMultilevel"/>
    <w:tmpl w:val="699E6220"/>
    <w:lvl w:ilvl="0" w:tplc="2B20EF86">
      <w:start w:val="1"/>
      <w:numFmt w:val="bullet"/>
      <w:lvlText w:val="•"/>
      <w:lvlJc w:val="left"/>
      <w:pPr>
        <w:tabs>
          <w:tab w:val="num" w:pos="720"/>
        </w:tabs>
        <w:ind w:left="720" w:hanging="360"/>
      </w:pPr>
      <w:rPr>
        <w:rFonts w:ascii="Times New Roman" w:hAnsi="Times New Roman" w:hint="default"/>
      </w:rPr>
    </w:lvl>
    <w:lvl w:ilvl="1" w:tplc="67386146" w:tentative="1">
      <w:start w:val="1"/>
      <w:numFmt w:val="bullet"/>
      <w:lvlText w:val="•"/>
      <w:lvlJc w:val="left"/>
      <w:pPr>
        <w:tabs>
          <w:tab w:val="num" w:pos="1440"/>
        </w:tabs>
        <w:ind w:left="1440" w:hanging="360"/>
      </w:pPr>
      <w:rPr>
        <w:rFonts w:ascii="Times New Roman" w:hAnsi="Times New Roman" w:hint="default"/>
      </w:rPr>
    </w:lvl>
    <w:lvl w:ilvl="2" w:tplc="38C09812" w:tentative="1">
      <w:start w:val="1"/>
      <w:numFmt w:val="bullet"/>
      <w:lvlText w:val="•"/>
      <w:lvlJc w:val="left"/>
      <w:pPr>
        <w:tabs>
          <w:tab w:val="num" w:pos="2160"/>
        </w:tabs>
        <w:ind w:left="2160" w:hanging="360"/>
      </w:pPr>
      <w:rPr>
        <w:rFonts w:ascii="Times New Roman" w:hAnsi="Times New Roman" w:hint="default"/>
      </w:rPr>
    </w:lvl>
    <w:lvl w:ilvl="3" w:tplc="620A8950" w:tentative="1">
      <w:start w:val="1"/>
      <w:numFmt w:val="bullet"/>
      <w:lvlText w:val="•"/>
      <w:lvlJc w:val="left"/>
      <w:pPr>
        <w:tabs>
          <w:tab w:val="num" w:pos="2880"/>
        </w:tabs>
        <w:ind w:left="2880" w:hanging="360"/>
      </w:pPr>
      <w:rPr>
        <w:rFonts w:ascii="Times New Roman" w:hAnsi="Times New Roman" w:hint="default"/>
      </w:rPr>
    </w:lvl>
    <w:lvl w:ilvl="4" w:tplc="28F0E976" w:tentative="1">
      <w:start w:val="1"/>
      <w:numFmt w:val="bullet"/>
      <w:lvlText w:val="•"/>
      <w:lvlJc w:val="left"/>
      <w:pPr>
        <w:tabs>
          <w:tab w:val="num" w:pos="3600"/>
        </w:tabs>
        <w:ind w:left="3600" w:hanging="360"/>
      </w:pPr>
      <w:rPr>
        <w:rFonts w:ascii="Times New Roman" w:hAnsi="Times New Roman" w:hint="default"/>
      </w:rPr>
    </w:lvl>
    <w:lvl w:ilvl="5" w:tplc="F7505DE2" w:tentative="1">
      <w:start w:val="1"/>
      <w:numFmt w:val="bullet"/>
      <w:lvlText w:val="•"/>
      <w:lvlJc w:val="left"/>
      <w:pPr>
        <w:tabs>
          <w:tab w:val="num" w:pos="4320"/>
        </w:tabs>
        <w:ind w:left="4320" w:hanging="360"/>
      </w:pPr>
      <w:rPr>
        <w:rFonts w:ascii="Times New Roman" w:hAnsi="Times New Roman" w:hint="default"/>
      </w:rPr>
    </w:lvl>
    <w:lvl w:ilvl="6" w:tplc="38DCC4CA" w:tentative="1">
      <w:start w:val="1"/>
      <w:numFmt w:val="bullet"/>
      <w:lvlText w:val="•"/>
      <w:lvlJc w:val="left"/>
      <w:pPr>
        <w:tabs>
          <w:tab w:val="num" w:pos="5040"/>
        </w:tabs>
        <w:ind w:left="5040" w:hanging="360"/>
      </w:pPr>
      <w:rPr>
        <w:rFonts w:ascii="Times New Roman" w:hAnsi="Times New Roman" w:hint="default"/>
      </w:rPr>
    </w:lvl>
    <w:lvl w:ilvl="7" w:tplc="150A94A2" w:tentative="1">
      <w:start w:val="1"/>
      <w:numFmt w:val="bullet"/>
      <w:lvlText w:val="•"/>
      <w:lvlJc w:val="left"/>
      <w:pPr>
        <w:tabs>
          <w:tab w:val="num" w:pos="5760"/>
        </w:tabs>
        <w:ind w:left="5760" w:hanging="360"/>
      </w:pPr>
      <w:rPr>
        <w:rFonts w:ascii="Times New Roman" w:hAnsi="Times New Roman" w:hint="default"/>
      </w:rPr>
    </w:lvl>
    <w:lvl w:ilvl="8" w:tplc="A1665C9C" w:tentative="1">
      <w:start w:val="1"/>
      <w:numFmt w:val="bullet"/>
      <w:lvlText w:val="•"/>
      <w:lvlJc w:val="left"/>
      <w:pPr>
        <w:tabs>
          <w:tab w:val="num" w:pos="6480"/>
        </w:tabs>
        <w:ind w:left="6480" w:hanging="360"/>
      </w:pPr>
      <w:rPr>
        <w:rFonts w:ascii="Times New Roman" w:hAnsi="Times New Roman" w:hint="default"/>
      </w:rPr>
    </w:lvl>
  </w:abstractNum>
  <w:abstractNum w:abstractNumId="4">
    <w:nsid w:val="3E3A6B8B"/>
    <w:multiLevelType w:val="hybridMultilevel"/>
    <w:tmpl w:val="0C883CA6"/>
    <w:lvl w:ilvl="0" w:tplc="385EFD4E">
      <w:start w:val="1"/>
      <w:numFmt w:val="bullet"/>
      <w:lvlText w:val=""/>
      <w:lvlJc w:val="left"/>
      <w:pPr>
        <w:tabs>
          <w:tab w:val="num" w:pos="720"/>
        </w:tabs>
        <w:ind w:left="720" w:hanging="360"/>
      </w:pPr>
      <w:rPr>
        <w:rFonts w:ascii="Symbol" w:hAnsi="Symbol" w:hint="default"/>
      </w:rPr>
    </w:lvl>
    <w:lvl w:ilvl="1" w:tplc="379E1042" w:tentative="1">
      <w:start w:val="1"/>
      <w:numFmt w:val="bullet"/>
      <w:lvlText w:val=""/>
      <w:lvlJc w:val="left"/>
      <w:pPr>
        <w:tabs>
          <w:tab w:val="num" w:pos="1440"/>
        </w:tabs>
        <w:ind w:left="1440" w:hanging="360"/>
      </w:pPr>
      <w:rPr>
        <w:rFonts w:ascii="Symbol" w:hAnsi="Symbol" w:hint="default"/>
      </w:rPr>
    </w:lvl>
    <w:lvl w:ilvl="2" w:tplc="349CA6A8" w:tentative="1">
      <w:start w:val="1"/>
      <w:numFmt w:val="bullet"/>
      <w:lvlText w:val=""/>
      <w:lvlJc w:val="left"/>
      <w:pPr>
        <w:tabs>
          <w:tab w:val="num" w:pos="2160"/>
        </w:tabs>
        <w:ind w:left="2160" w:hanging="360"/>
      </w:pPr>
      <w:rPr>
        <w:rFonts w:ascii="Symbol" w:hAnsi="Symbol" w:hint="default"/>
      </w:rPr>
    </w:lvl>
    <w:lvl w:ilvl="3" w:tplc="EB12C5BC" w:tentative="1">
      <w:start w:val="1"/>
      <w:numFmt w:val="bullet"/>
      <w:lvlText w:val=""/>
      <w:lvlJc w:val="left"/>
      <w:pPr>
        <w:tabs>
          <w:tab w:val="num" w:pos="2880"/>
        </w:tabs>
        <w:ind w:left="2880" w:hanging="360"/>
      </w:pPr>
      <w:rPr>
        <w:rFonts w:ascii="Symbol" w:hAnsi="Symbol" w:hint="default"/>
      </w:rPr>
    </w:lvl>
    <w:lvl w:ilvl="4" w:tplc="7382D1D6" w:tentative="1">
      <w:start w:val="1"/>
      <w:numFmt w:val="bullet"/>
      <w:lvlText w:val=""/>
      <w:lvlJc w:val="left"/>
      <w:pPr>
        <w:tabs>
          <w:tab w:val="num" w:pos="3600"/>
        </w:tabs>
        <w:ind w:left="3600" w:hanging="360"/>
      </w:pPr>
      <w:rPr>
        <w:rFonts w:ascii="Symbol" w:hAnsi="Symbol" w:hint="default"/>
      </w:rPr>
    </w:lvl>
    <w:lvl w:ilvl="5" w:tplc="930EFA78" w:tentative="1">
      <w:start w:val="1"/>
      <w:numFmt w:val="bullet"/>
      <w:lvlText w:val=""/>
      <w:lvlJc w:val="left"/>
      <w:pPr>
        <w:tabs>
          <w:tab w:val="num" w:pos="4320"/>
        </w:tabs>
        <w:ind w:left="4320" w:hanging="360"/>
      </w:pPr>
      <w:rPr>
        <w:rFonts w:ascii="Symbol" w:hAnsi="Symbol" w:hint="default"/>
      </w:rPr>
    </w:lvl>
    <w:lvl w:ilvl="6" w:tplc="7A8CB226" w:tentative="1">
      <w:start w:val="1"/>
      <w:numFmt w:val="bullet"/>
      <w:lvlText w:val=""/>
      <w:lvlJc w:val="left"/>
      <w:pPr>
        <w:tabs>
          <w:tab w:val="num" w:pos="5040"/>
        </w:tabs>
        <w:ind w:left="5040" w:hanging="360"/>
      </w:pPr>
      <w:rPr>
        <w:rFonts w:ascii="Symbol" w:hAnsi="Symbol" w:hint="default"/>
      </w:rPr>
    </w:lvl>
    <w:lvl w:ilvl="7" w:tplc="DD744CC4" w:tentative="1">
      <w:start w:val="1"/>
      <w:numFmt w:val="bullet"/>
      <w:lvlText w:val=""/>
      <w:lvlJc w:val="left"/>
      <w:pPr>
        <w:tabs>
          <w:tab w:val="num" w:pos="5760"/>
        </w:tabs>
        <w:ind w:left="5760" w:hanging="360"/>
      </w:pPr>
      <w:rPr>
        <w:rFonts w:ascii="Symbol" w:hAnsi="Symbol" w:hint="default"/>
      </w:rPr>
    </w:lvl>
    <w:lvl w:ilvl="8" w:tplc="79BE0C76" w:tentative="1">
      <w:start w:val="1"/>
      <w:numFmt w:val="bullet"/>
      <w:lvlText w:val=""/>
      <w:lvlJc w:val="left"/>
      <w:pPr>
        <w:tabs>
          <w:tab w:val="num" w:pos="6480"/>
        </w:tabs>
        <w:ind w:left="6480" w:hanging="360"/>
      </w:pPr>
      <w:rPr>
        <w:rFonts w:ascii="Symbol" w:hAnsi="Symbol" w:hint="default"/>
      </w:rPr>
    </w:lvl>
  </w:abstractNum>
  <w:abstractNum w:abstractNumId="5">
    <w:nsid w:val="50F76BCE"/>
    <w:multiLevelType w:val="hybridMultilevel"/>
    <w:tmpl w:val="FE7C9D34"/>
    <w:lvl w:ilvl="0" w:tplc="51DCB39C">
      <w:start w:val="1"/>
      <w:numFmt w:val="decimal"/>
      <w:lvlText w:val="%1."/>
      <w:lvlJc w:val="left"/>
      <w:pPr>
        <w:tabs>
          <w:tab w:val="num" w:pos="720"/>
        </w:tabs>
        <w:ind w:left="720" w:hanging="360"/>
      </w:pPr>
      <w:rPr>
        <w:rFonts w:cs="Times New Roman"/>
      </w:rPr>
    </w:lvl>
    <w:lvl w:ilvl="1" w:tplc="1562B3F4" w:tentative="1">
      <w:start w:val="1"/>
      <w:numFmt w:val="lowerLetter"/>
      <w:lvlText w:val="%2."/>
      <w:lvlJc w:val="left"/>
      <w:pPr>
        <w:tabs>
          <w:tab w:val="num" w:pos="1440"/>
        </w:tabs>
        <w:ind w:left="1440" w:hanging="360"/>
      </w:pPr>
      <w:rPr>
        <w:rFonts w:cs="Times New Roman"/>
      </w:rPr>
    </w:lvl>
    <w:lvl w:ilvl="2" w:tplc="22A2192E" w:tentative="1">
      <w:start w:val="1"/>
      <w:numFmt w:val="lowerRoman"/>
      <w:lvlText w:val="%3."/>
      <w:lvlJc w:val="right"/>
      <w:pPr>
        <w:tabs>
          <w:tab w:val="num" w:pos="2160"/>
        </w:tabs>
        <w:ind w:left="2160" w:hanging="180"/>
      </w:pPr>
      <w:rPr>
        <w:rFonts w:cs="Times New Roman"/>
      </w:rPr>
    </w:lvl>
    <w:lvl w:ilvl="3" w:tplc="661E1004" w:tentative="1">
      <w:start w:val="1"/>
      <w:numFmt w:val="decimal"/>
      <w:lvlText w:val="%4."/>
      <w:lvlJc w:val="left"/>
      <w:pPr>
        <w:tabs>
          <w:tab w:val="num" w:pos="2880"/>
        </w:tabs>
        <w:ind w:left="2880" w:hanging="360"/>
      </w:pPr>
      <w:rPr>
        <w:rFonts w:cs="Times New Roman"/>
      </w:rPr>
    </w:lvl>
    <w:lvl w:ilvl="4" w:tplc="C4E6577C" w:tentative="1">
      <w:start w:val="1"/>
      <w:numFmt w:val="lowerLetter"/>
      <w:lvlText w:val="%5."/>
      <w:lvlJc w:val="left"/>
      <w:pPr>
        <w:tabs>
          <w:tab w:val="num" w:pos="3600"/>
        </w:tabs>
        <w:ind w:left="3600" w:hanging="360"/>
      </w:pPr>
      <w:rPr>
        <w:rFonts w:cs="Times New Roman"/>
      </w:rPr>
    </w:lvl>
    <w:lvl w:ilvl="5" w:tplc="89061A32" w:tentative="1">
      <w:start w:val="1"/>
      <w:numFmt w:val="lowerRoman"/>
      <w:lvlText w:val="%6."/>
      <w:lvlJc w:val="right"/>
      <w:pPr>
        <w:tabs>
          <w:tab w:val="num" w:pos="4320"/>
        </w:tabs>
        <w:ind w:left="4320" w:hanging="180"/>
      </w:pPr>
      <w:rPr>
        <w:rFonts w:cs="Times New Roman"/>
      </w:rPr>
    </w:lvl>
    <w:lvl w:ilvl="6" w:tplc="722A43EE" w:tentative="1">
      <w:start w:val="1"/>
      <w:numFmt w:val="decimal"/>
      <w:lvlText w:val="%7."/>
      <w:lvlJc w:val="left"/>
      <w:pPr>
        <w:tabs>
          <w:tab w:val="num" w:pos="5040"/>
        </w:tabs>
        <w:ind w:left="5040" w:hanging="360"/>
      </w:pPr>
      <w:rPr>
        <w:rFonts w:cs="Times New Roman"/>
      </w:rPr>
    </w:lvl>
    <w:lvl w:ilvl="7" w:tplc="76EA94A2" w:tentative="1">
      <w:start w:val="1"/>
      <w:numFmt w:val="lowerLetter"/>
      <w:lvlText w:val="%8."/>
      <w:lvlJc w:val="left"/>
      <w:pPr>
        <w:tabs>
          <w:tab w:val="num" w:pos="5760"/>
        </w:tabs>
        <w:ind w:left="5760" w:hanging="360"/>
      </w:pPr>
      <w:rPr>
        <w:rFonts w:cs="Times New Roman"/>
      </w:rPr>
    </w:lvl>
    <w:lvl w:ilvl="8" w:tplc="8E48DC76" w:tentative="1">
      <w:start w:val="1"/>
      <w:numFmt w:val="lowerRoman"/>
      <w:lvlText w:val="%9."/>
      <w:lvlJc w:val="right"/>
      <w:pPr>
        <w:tabs>
          <w:tab w:val="num" w:pos="6480"/>
        </w:tabs>
        <w:ind w:left="6480" w:hanging="180"/>
      </w:pPr>
      <w:rPr>
        <w:rFonts w:cs="Times New Roman"/>
      </w:rPr>
    </w:lvl>
  </w:abstractNum>
  <w:abstractNum w:abstractNumId="6">
    <w:nsid w:val="5F62749C"/>
    <w:multiLevelType w:val="hybridMultilevel"/>
    <w:tmpl w:val="C8BA0482"/>
    <w:lvl w:ilvl="0" w:tplc="3506B648">
      <w:start w:val="1"/>
      <w:numFmt w:val="lowerLetter"/>
      <w:lvlText w:val="%1."/>
      <w:lvlJc w:val="left"/>
      <w:pPr>
        <w:tabs>
          <w:tab w:val="num" w:pos="720"/>
        </w:tabs>
        <w:ind w:left="720" w:hanging="360"/>
      </w:pPr>
      <w:rPr>
        <w:rFonts w:cs="Times New Roman"/>
      </w:rPr>
    </w:lvl>
    <w:lvl w:ilvl="1" w:tplc="7B2A95EE">
      <w:start w:val="1"/>
      <w:numFmt w:val="lowerLetter"/>
      <w:lvlText w:val="%2."/>
      <w:lvlJc w:val="left"/>
      <w:pPr>
        <w:tabs>
          <w:tab w:val="num" w:pos="1440"/>
        </w:tabs>
        <w:ind w:left="1440" w:hanging="360"/>
      </w:pPr>
      <w:rPr>
        <w:rFonts w:cs="Times New Roman"/>
      </w:rPr>
    </w:lvl>
    <w:lvl w:ilvl="2" w:tplc="64A6AB20">
      <w:start w:val="1"/>
      <w:numFmt w:val="lowerRoman"/>
      <w:lvlText w:val="%3."/>
      <w:lvlJc w:val="right"/>
      <w:pPr>
        <w:tabs>
          <w:tab w:val="num" w:pos="2160"/>
        </w:tabs>
        <w:ind w:left="2160" w:hanging="360"/>
      </w:pPr>
      <w:rPr>
        <w:rFonts w:cs="Times New Roman"/>
      </w:rPr>
    </w:lvl>
    <w:lvl w:ilvl="3" w:tplc="9C1A3FC6" w:tentative="1">
      <w:start w:val="1"/>
      <w:numFmt w:val="lowerLetter"/>
      <w:lvlText w:val="%4."/>
      <w:lvlJc w:val="left"/>
      <w:pPr>
        <w:tabs>
          <w:tab w:val="num" w:pos="2880"/>
        </w:tabs>
        <w:ind w:left="2880" w:hanging="360"/>
      </w:pPr>
      <w:rPr>
        <w:rFonts w:cs="Times New Roman"/>
      </w:rPr>
    </w:lvl>
    <w:lvl w:ilvl="4" w:tplc="11007172" w:tentative="1">
      <w:start w:val="1"/>
      <w:numFmt w:val="lowerLetter"/>
      <w:lvlText w:val="%5."/>
      <w:lvlJc w:val="left"/>
      <w:pPr>
        <w:tabs>
          <w:tab w:val="num" w:pos="3600"/>
        </w:tabs>
        <w:ind w:left="3600" w:hanging="360"/>
      </w:pPr>
      <w:rPr>
        <w:rFonts w:cs="Times New Roman"/>
      </w:rPr>
    </w:lvl>
    <w:lvl w:ilvl="5" w:tplc="7BEEF082" w:tentative="1">
      <w:start w:val="1"/>
      <w:numFmt w:val="lowerLetter"/>
      <w:lvlText w:val="%6."/>
      <w:lvlJc w:val="left"/>
      <w:pPr>
        <w:tabs>
          <w:tab w:val="num" w:pos="4320"/>
        </w:tabs>
        <w:ind w:left="4320" w:hanging="360"/>
      </w:pPr>
      <w:rPr>
        <w:rFonts w:cs="Times New Roman"/>
      </w:rPr>
    </w:lvl>
    <w:lvl w:ilvl="6" w:tplc="2DACAD62" w:tentative="1">
      <w:start w:val="1"/>
      <w:numFmt w:val="lowerLetter"/>
      <w:lvlText w:val="%7."/>
      <w:lvlJc w:val="left"/>
      <w:pPr>
        <w:tabs>
          <w:tab w:val="num" w:pos="5040"/>
        </w:tabs>
        <w:ind w:left="5040" w:hanging="360"/>
      </w:pPr>
      <w:rPr>
        <w:rFonts w:cs="Times New Roman"/>
      </w:rPr>
    </w:lvl>
    <w:lvl w:ilvl="7" w:tplc="2ED89F52" w:tentative="1">
      <w:start w:val="1"/>
      <w:numFmt w:val="lowerLetter"/>
      <w:lvlText w:val="%8."/>
      <w:lvlJc w:val="left"/>
      <w:pPr>
        <w:tabs>
          <w:tab w:val="num" w:pos="5760"/>
        </w:tabs>
        <w:ind w:left="5760" w:hanging="360"/>
      </w:pPr>
      <w:rPr>
        <w:rFonts w:cs="Times New Roman"/>
      </w:rPr>
    </w:lvl>
    <w:lvl w:ilvl="8" w:tplc="9AB0FE38" w:tentative="1">
      <w:start w:val="1"/>
      <w:numFmt w:val="lowerLetter"/>
      <w:lvlText w:val="%9."/>
      <w:lvlJc w:val="left"/>
      <w:pPr>
        <w:tabs>
          <w:tab w:val="num" w:pos="6480"/>
        </w:tabs>
        <w:ind w:left="6480" w:hanging="360"/>
      </w:pPr>
      <w:rPr>
        <w:rFonts w:cs="Times New Roman"/>
      </w:rPr>
    </w:lvl>
  </w:abstractNum>
  <w:abstractNum w:abstractNumId="7">
    <w:nsid w:val="726E3EBE"/>
    <w:multiLevelType w:val="hybridMultilevel"/>
    <w:tmpl w:val="5F34A9A0"/>
    <w:lvl w:ilvl="0" w:tplc="14A0A7C6">
      <w:start w:val="1"/>
      <w:numFmt w:val="bullet"/>
      <w:lvlText w:val="•"/>
      <w:lvlJc w:val="left"/>
      <w:pPr>
        <w:tabs>
          <w:tab w:val="num" w:pos="720"/>
        </w:tabs>
        <w:ind w:left="720" w:hanging="360"/>
      </w:pPr>
      <w:rPr>
        <w:rFonts w:ascii="Times New Roman" w:hAnsi="Times New Roman" w:hint="default"/>
      </w:rPr>
    </w:lvl>
    <w:lvl w:ilvl="1" w:tplc="CD049996" w:tentative="1">
      <w:start w:val="1"/>
      <w:numFmt w:val="bullet"/>
      <w:lvlText w:val="•"/>
      <w:lvlJc w:val="left"/>
      <w:pPr>
        <w:tabs>
          <w:tab w:val="num" w:pos="1440"/>
        </w:tabs>
        <w:ind w:left="1440" w:hanging="360"/>
      </w:pPr>
      <w:rPr>
        <w:rFonts w:ascii="Times New Roman" w:hAnsi="Times New Roman" w:hint="default"/>
      </w:rPr>
    </w:lvl>
    <w:lvl w:ilvl="2" w:tplc="B9B002E0" w:tentative="1">
      <w:start w:val="1"/>
      <w:numFmt w:val="bullet"/>
      <w:lvlText w:val="•"/>
      <w:lvlJc w:val="left"/>
      <w:pPr>
        <w:tabs>
          <w:tab w:val="num" w:pos="2160"/>
        </w:tabs>
        <w:ind w:left="2160" w:hanging="360"/>
      </w:pPr>
      <w:rPr>
        <w:rFonts w:ascii="Times New Roman" w:hAnsi="Times New Roman" w:hint="default"/>
      </w:rPr>
    </w:lvl>
    <w:lvl w:ilvl="3" w:tplc="A356832C" w:tentative="1">
      <w:start w:val="1"/>
      <w:numFmt w:val="bullet"/>
      <w:lvlText w:val="•"/>
      <w:lvlJc w:val="left"/>
      <w:pPr>
        <w:tabs>
          <w:tab w:val="num" w:pos="2880"/>
        </w:tabs>
        <w:ind w:left="2880" w:hanging="360"/>
      </w:pPr>
      <w:rPr>
        <w:rFonts w:ascii="Times New Roman" w:hAnsi="Times New Roman" w:hint="default"/>
      </w:rPr>
    </w:lvl>
    <w:lvl w:ilvl="4" w:tplc="BBD21A82" w:tentative="1">
      <w:start w:val="1"/>
      <w:numFmt w:val="bullet"/>
      <w:lvlText w:val="•"/>
      <w:lvlJc w:val="left"/>
      <w:pPr>
        <w:tabs>
          <w:tab w:val="num" w:pos="3600"/>
        </w:tabs>
        <w:ind w:left="3600" w:hanging="360"/>
      </w:pPr>
      <w:rPr>
        <w:rFonts w:ascii="Times New Roman" w:hAnsi="Times New Roman" w:hint="default"/>
      </w:rPr>
    </w:lvl>
    <w:lvl w:ilvl="5" w:tplc="4D623CD0" w:tentative="1">
      <w:start w:val="1"/>
      <w:numFmt w:val="bullet"/>
      <w:lvlText w:val="•"/>
      <w:lvlJc w:val="left"/>
      <w:pPr>
        <w:tabs>
          <w:tab w:val="num" w:pos="4320"/>
        </w:tabs>
        <w:ind w:left="4320" w:hanging="360"/>
      </w:pPr>
      <w:rPr>
        <w:rFonts w:ascii="Times New Roman" w:hAnsi="Times New Roman" w:hint="default"/>
      </w:rPr>
    </w:lvl>
    <w:lvl w:ilvl="6" w:tplc="778A57BA" w:tentative="1">
      <w:start w:val="1"/>
      <w:numFmt w:val="bullet"/>
      <w:lvlText w:val="•"/>
      <w:lvlJc w:val="left"/>
      <w:pPr>
        <w:tabs>
          <w:tab w:val="num" w:pos="5040"/>
        </w:tabs>
        <w:ind w:left="5040" w:hanging="360"/>
      </w:pPr>
      <w:rPr>
        <w:rFonts w:ascii="Times New Roman" w:hAnsi="Times New Roman" w:hint="default"/>
      </w:rPr>
    </w:lvl>
    <w:lvl w:ilvl="7" w:tplc="DD2EEF00" w:tentative="1">
      <w:start w:val="1"/>
      <w:numFmt w:val="bullet"/>
      <w:lvlText w:val="•"/>
      <w:lvlJc w:val="left"/>
      <w:pPr>
        <w:tabs>
          <w:tab w:val="num" w:pos="5760"/>
        </w:tabs>
        <w:ind w:left="5760" w:hanging="360"/>
      </w:pPr>
      <w:rPr>
        <w:rFonts w:ascii="Times New Roman" w:hAnsi="Times New Roman" w:hint="default"/>
      </w:rPr>
    </w:lvl>
    <w:lvl w:ilvl="8" w:tplc="7B201796" w:tentative="1">
      <w:start w:val="1"/>
      <w:numFmt w:val="bullet"/>
      <w:lvlText w:val="•"/>
      <w:lvlJc w:val="left"/>
      <w:pPr>
        <w:tabs>
          <w:tab w:val="num" w:pos="6480"/>
        </w:tabs>
        <w:ind w:left="6480" w:hanging="360"/>
      </w:pPr>
      <w:rPr>
        <w:rFonts w:ascii="Times New Roman" w:hAnsi="Times New Roman" w:hint="default"/>
      </w:rPr>
    </w:lvl>
  </w:abstractNum>
  <w:abstractNum w:abstractNumId="8">
    <w:nsid w:val="7AEF08D1"/>
    <w:multiLevelType w:val="hybridMultilevel"/>
    <w:tmpl w:val="F56008EE"/>
    <w:lvl w:ilvl="0" w:tplc="5074D6FE">
      <w:start w:val="1"/>
      <w:numFmt w:val="bullet"/>
      <w:lvlText w:val="•"/>
      <w:lvlJc w:val="left"/>
      <w:pPr>
        <w:tabs>
          <w:tab w:val="num" w:pos="720"/>
        </w:tabs>
        <w:ind w:left="720" w:hanging="360"/>
      </w:pPr>
      <w:rPr>
        <w:rFonts w:ascii="Times New Roman" w:hAnsi="Times New Roman" w:hint="default"/>
      </w:rPr>
    </w:lvl>
    <w:lvl w:ilvl="1" w:tplc="654C8A1E" w:tentative="1">
      <w:start w:val="1"/>
      <w:numFmt w:val="bullet"/>
      <w:lvlText w:val="•"/>
      <w:lvlJc w:val="left"/>
      <w:pPr>
        <w:tabs>
          <w:tab w:val="num" w:pos="1440"/>
        </w:tabs>
        <w:ind w:left="1440" w:hanging="360"/>
      </w:pPr>
      <w:rPr>
        <w:rFonts w:ascii="Times New Roman" w:hAnsi="Times New Roman" w:hint="default"/>
      </w:rPr>
    </w:lvl>
    <w:lvl w:ilvl="2" w:tplc="19400474" w:tentative="1">
      <w:start w:val="1"/>
      <w:numFmt w:val="bullet"/>
      <w:lvlText w:val="•"/>
      <w:lvlJc w:val="left"/>
      <w:pPr>
        <w:tabs>
          <w:tab w:val="num" w:pos="2160"/>
        </w:tabs>
        <w:ind w:left="2160" w:hanging="360"/>
      </w:pPr>
      <w:rPr>
        <w:rFonts w:ascii="Times New Roman" w:hAnsi="Times New Roman" w:hint="default"/>
      </w:rPr>
    </w:lvl>
    <w:lvl w:ilvl="3" w:tplc="34EE0F96" w:tentative="1">
      <w:start w:val="1"/>
      <w:numFmt w:val="bullet"/>
      <w:lvlText w:val="•"/>
      <w:lvlJc w:val="left"/>
      <w:pPr>
        <w:tabs>
          <w:tab w:val="num" w:pos="2880"/>
        </w:tabs>
        <w:ind w:left="2880" w:hanging="360"/>
      </w:pPr>
      <w:rPr>
        <w:rFonts w:ascii="Times New Roman" w:hAnsi="Times New Roman" w:hint="default"/>
      </w:rPr>
    </w:lvl>
    <w:lvl w:ilvl="4" w:tplc="623CF8E4" w:tentative="1">
      <w:start w:val="1"/>
      <w:numFmt w:val="bullet"/>
      <w:lvlText w:val="•"/>
      <w:lvlJc w:val="left"/>
      <w:pPr>
        <w:tabs>
          <w:tab w:val="num" w:pos="3600"/>
        </w:tabs>
        <w:ind w:left="3600" w:hanging="360"/>
      </w:pPr>
      <w:rPr>
        <w:rFonts w:ascii="Times New Roman" w:hAnsi="Times New Roman" w:hint="default"/>
      </w:rPr>
    </w:lvl>
    <w:lvl w:ilvl="5" w:tplc="08060D3C" w:tentative="1">
      <w:start w:val="1"/>
      <w:numFmt w:val="bullet"/>
      <w:lvlText w:val="•"/>
      <w:lvlJc w:val="left"/>
      <w:pPr>
        <w:tabs>
          <w:tab w:val="num" w:pos="4320"/>
        </w:tabs>
        <w:ind w:left="4320" w:hanging="360"/>
      </w:pPr>
      <w:rPr>
        <w:rFonts w:ascii="Times New Roman" w:hAnsi="Times New Roman" w:hint="default"/>
      </w:rPr>
    </w:lvl>
    <w:lvl w:ilvl="6" w:tplc="F3267A34" w:tentative="1">
      <w:start w:val="1"/>
      <w:numFmt w:val="bullet"/>
      <w:lvlText w:val="•"/>
      <w:lvlJc w:val="left"/>
      <w:pPr>
        <w:tabs>
          <w:tab w:val="num" w:pos="5040"/>
        </w:tabs>
        <w:ind w:left="5040" w:hanging="360"/>
      </w:pPr>
      <w:rPr>
        <w:rFonts w:ascii="Times New Roman" w:hAnsi="Times New Roman" w:hint="default"/>
      </w:rPr>
    </w:lvl>
    <w:lvl w:ilvl="7" w:tplc="B2B451B8" w:tentative="1">
      <w:start w:val="1"/>
      <w:numFmt w:val="bullet"/>
      <w:lvlText w:val="•"/>
      <w:lvlJc w:val="left"/>
      <w:pPr>
        <w:tabs>
          <w:tab w:val="num" w:pos="5760"/>
        </w:tabs>
        <w:ind w:left="5760" w:hanging="360"/>
      </w:pPr>
      <w:rPr>
        <w:rFonts w:ascii="Times New Roman" w:hAnsi="Times New Roman" w:hint="default"/>
      </w:rPr>
    </w:lvl>
    <w:lvl w:ilvl="8" w:tplc="5B82FDC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1"/>
  </w:num>
  <w:num w:numId="4">
    <w:abstractNumId w:val="0"/>
  </w:num>
  <w:num w:numId="5">
    <w:abstractNumId w:val="5"/>
  </w:num>
  <w:num w:numId="6">
    <w:abstractNumId w:val="3"/>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7239"/>
    <w:rsid w:val="00030A99"/>
    <w:rsid w:val="00035769"/>
    <w:rsid w:val="0005197C"/>
    <w:rsid w:val="00055BF0"/>
    <w:rsid w:val="00061AB6"/>
    <w:rsid w:val="00061DFA"/>
    <w:rsid w:val="00066A6B"/>
    <w:rsid w:val="00080B03"/>
    <w:rsid w:val="000A1FCD"/>
    <w:rsid w:val="000A34F6"/>
    <w:rsid w:val="000A4623"/>
    <w:rsid w:val="000B3354"/>
    <w:rsid w:val="000B3386"/>
    <w:rsid w:val="000B4610"/>
    <w:rsid w:val="000C1E6B"/>
    <w:rsid w:val="000C2EC3"/>
    <w:rsid w:val="000D1707"/>
    <w:rsid w:val="000D3BC4"/>
    <w:rsid w:val="0010163A"/>
    <w:rsid w:val="00130186"/>
    <w:rsid w:val="00131898"/>
    <w:rsid w:val="0014342B"/>
    <w:rsid w:val="00156E90"/>
    <w:rsid w:val="001630B0"/>
    <w:rsid w:val="00166CD7"/>
    <w:rsid w:val="00174B42"/>
    <w:rsid w:val="001914AD"/>
    <w:rsid w:val="001930CD"/>
    <w:rsid w:val="00194A24"/>
    <w:rsid w:val="00196B6F"/>
    <w:rsid w:val="001A3838"/>
    <w:rsid w:val="001A6270"/>
    <w:rsid w:val="001A75D8"/>
    <w:rsid w:val="001C4ED4"/>
    <w:rsid w:val="001C60F6"/>
    <w:rsid w:val="001D1BC6"/>
    <w:rsid w:val="001F1793"/>
    <w:rsid w:val="001F6258"/>
    <w:rsid w:val="00213FBB"/>
    <w:rsid w:val="002152EB"/>
    <w:rsid w:val="00246597"/>
    <w:rsid w:val="0024699F"/>
    <w:rsid w:val="00256D09"/>
    <w:rsid w:val="002619F6"/>
    <w:rsid w:val="002B2290"/>
    <w:rsid w:val="002C677C"/>
    <w:rsid w:val="002F346C"/>
    <w:rsid w:val="00306532"/>
    <w:rsid w:val="00312194"/>
    <w:rsid w:val="003211B1"/>
    <w:rsid w:val="003268DE"/>
    <w:rsid w:val="003339BC"/>
    <w:rsid w:val="003345C3"/>
    <w:rsid w:val="00335C47"/>
    <w:rsid w:val="00340E61"/>
    <w:rsid w:val="00350D04"/>
    <w:rsid w:val="0036046C"/>
    <w:rsid w:val="00363A1D"/>
    <w:rsid w:val="003764DA"/>
    <w:rsid w:val="0038048B"/>
    <w:rsid w:val="0039116B"/>
    <w:rsid w:val="003C2AA2"/>
    <w:rsid w:val="003C4095"/>
    <w:rsid w:val="003C79C5"/>
    <w:rsid w:val="003D3C59"/>
    <w:rsid w:val="003D58E5"/>
    <w:rsid w:val="003E5F34"/>
    <w:rsid w:val="003F0B86"/>
    <w:rsid w:val="00413B9E"/>
    <w:rsid w:val="00421E0B"/>
    <w:rsid w:val="00431B9E"/>
    <w:rsid w:val="00436641"/>
    <w:rsid w:val="00450593"/>
    <w:rsid w:val="00451E40"/>
    <w:rsid w:val="00452B8B"/>
    <w:rsid w:val="00467CDD"/>
    <w:rsid w:val="0047000A"/>
    <w:rsid w:val="0047197F"/>
    <w:rsid w:val="004750B5"/>
    <w:rsid w:val="00481CF2"/>
    <w:rsid w:val="004865E0"/>
    <w:rsid w:val="004A1D26"/>
    <w:rsid w:val="004A684C"/>
    <w:rsid w:val="004B2F0C"/>
    <w:rsid w:val="004D0E46"/>
    <w:rsid w:val="004F4477"/>
    <w:rsid w:val="004F5AFF"/>
    <w:rsid w:val="00505373"/>
    <w:rsid w:val="00510EF2"/>
    <w:rsid w:val="00535244"/>
    <w:rsid w:val="00563F69"/>
    <w:rsid w:val="00564420"/>
    <w:rsid w:val="005717B5"/>
    <w:rsid w:val="005738A8"/>
    <w:rsid w:val="00574041"/>
    <w:rsid w:val="00575651"/>
    <w:rsid w:val="00595685"/>
    <w:rsid w:val="00596957"/>
    <w:rsid w:val="005A295D"/>
    <w:rsid w:val="005B1E84"/>
    <w:rsid w:val="005B2937"/>
    <w:rsid w:val="005F0EB8"/>
    <w:rsid w:val="005F5399"/>
    <w:rsid w:val="00617E91"/>
    <w:rsid w:val="006262D2"/>
    <w:rsid w:val="00641CA2"/>
    <w:rsid w:val="00657974"/>
    <w:rsid w:val="00657E00"/>
    <w:rsid w:val="006713FA"/>
    <w:rsid w:val="006818ED"/>
    <w:rsid w:val="006A321F"/>
    <w:rsid w:val="006A4DD8"/>
    <w:rsid w:val="006B7C25"/>
    <w:rsid w:val="006C3B74"/>
    <w:rsid w:val="006C66C9"/>
    <w:rsid w:val="006D459F"/>
    <w:rsid w:val="006E58A7"/>
    <w:rsid w:val="006F51F6"/>
    <w:rsid w:val="006F5ABF"/>
    <w:rsid w:val="006F76D5"/>
    <w:rsid w:val="0072064E"/>
    <w:rsid w:val="007313F4"/>
    <w:rsid w:val="00731C99"/>
    <w:rsid w:val="00735929"/>
    <w:rsid w:val="00740898"/>
    <w:rsid w:val="00745A3C"/>
    <w:rsid w:val="00746F92"/>
    <w:rsid w:val="007475F7"/>
    <w:rsid w:val="00753821"/>
    <w:rsid w:val="00793DE5"/>
    <w:rsid w:val="007971FB"/>
    <w:rsid w:val="007A0A8D"/>
    <w:rsid w:val="007A685D"/>
    <w:rsid w:val="007A7B62"/>
    <w:rsid w:val="007D1F95"/>
    <w:rsid w:val="007D6772"/>
    <w:rsid w:val="007E1069"/>
    <w:rsid w:val="007F1D50"/>
    <w:rsid w:val="008174AA"/>
    <w:rsid w:val="008214E6"/>
    <w:rsid w:val="008251D7"/>
    <w:rsid w:val="00834B68"/>
    <w:rsid w:val="00870A19"/>
    <w:rsid w:val="00887C74"/>
    <w:rsid w:val="008A7855"/>
    <w:rsid w:val="008C006C"/>
    <w:rsid w:val="008C165D"/>
    <w:rsid w:val="008C5CD6"/>
    <w:rsid w:val="008C7D60"/>
    <w:rsid w:val="008D5006"/>
    <w:rsid w:val="008D5248"/>
    <w:rsid w:val="008D65BB"/>
    <w:rsid w:val="008D6838"/>
    <w:rsid w:val="008E6E40"/>
    <w:rsid w:val="008F1A85"/>
    <w:rsid w:val="008F63F7"/>
    <w:rsid w:val="00911CED"/>
    <w:rsid w:val="009126E2"/>
    <w:rsid w:val="0092715C"/>
    <w:rsid w:val="00937F3A"/>
    <w:rsid w:val="00944D3B"/>
    <w:rsid w:val="00955D47"/>
    <w:rsid w:val="00960B4D"/>
    <w:rsid w:val="00982CD6"/>
    <w:rsid w:val="009972C1"/>
    <w:rsid w:val="009A3C96"/>
    <w:rsid w:val="009B064C"/>
    <w:rsid w:val="009B7B2E"/>
    <w:rsid w:val="009C2B44"/>
    <w:rsid w:val="009C6126"/>
    <w:rsid w:val="009C6E3E"/>
    <w:rsid w:val="009C7239"/>
    <w:rsid w:val="009D4C29"/>
    <w:rsid w:val="009E0C89"/>
    <w:rsid w:val="009E2F72"/>
    <w:rsid w:val="009F0DBD"/>
    <w:rsid w:val="009F55DA"/>
    <w:rsid w:val="00A0373C"/>
    <w:rsid w:val="00A12C4E"/>
    <w:rsid w:val="00A21412"/>
    <w:rsid w:val="00A23354"/>
    <w:rsid w:val="00A471B7"/>
    <w:rsid w:val="00A60B00"/>
    <w:rsid w:val="00A70D9D"/>
    <w:rsid w:val="00A73016"/>
    <w:rsid w:val="00A76990"/>
    <w:rsid w:val="00A8721E"/>
    <w:rsid w:val="00A93F27"/>
    <w:rsid w:val="00AA2380"/>
    <w:rsid w:val="00AB5100"/>
    <w:rsid w:val="00AC04F1"/>
    <w:rsid w:val="00AC32E1"/>
    <w:rsid w:val="00AC4777"/>
    <w:rsid w:val="00AC51B8"/>
    <w:rsid w:val="00AD38E8"/>
    <w:rsid w:val="00AD55BC"/>
    <w:rsid w:val="00AD66D8"/>
    <w:rsid w:val="00AE481B"/>
    <w:rsid w:val="00AF327B"/>
    <w:rsid w:val="00B01DA9"/>
    <w:rsid w:val="00B056DE"/>
    <w:rsid w:val="00B11570"/>
    <w:rsid w:val="00B21153"/>
    <w:rsid w:val="00B224A4"/>
    <w:rsid w:val="00B25D7F"/>
    <w:rsid w:val="00B27AE8"/>
    <w:rsid w:val="00B30469"/>
    <w:rsid w:val="00B44AD5"/>
    <w:rsid w:val="00B46B62"/>
    <w:rsid w:val="00B563AA"/>
    <w:rsid w:val="00B6257D"/>
    <w:rsid w:val="00B67700"/>
    <w:rsid w:val="00B6772D"/>
    <w:rsid w:val="00B7780E"/>
    <w:rsid w:val="00B828BA"/>
    <w:rsid w:val="00BB0C19"/>
    <w:rsid w:val="00BD5324"/>
    <w:rsid w:val="00BE7265"/>
    <w:rsid w:val="00BF3327"/>
    <w:rsid w:val="00BF3E47"/>
    <w:rsid w:val="00BF7C4E"/>
    <w:rsid w:val="00C02589"/>
    <w:rsid w:val="00C0625E"/>
    <w:rsid w:val="00C10CDD"/>
    <w:rsid w:val="00C13B8A"/>
    <w:rsid w:val="00C17F76"/>
    <w:rsid w:val="00C20015"/>
    <w:rsid w:val="00C30522"/>
    <w:rsid w:val="00C65F46"/>
    <w:rsid w:val="00C66C5B"/>
    <w:rsid w:val="00C73433"/>
    <w:rsid w:val="00C847FA"/>
    <w:rsid w:val="00C8491C"/>
    <w:rsid w:val="00C902C0"/>
    <w:rsid w:val="00C97861"/>
    <w:rsid w:val="00CC2DA7"/>
    <w:rsid w:val="00CD3E33"/>
    <w:rsid w:val="00CD5C9A"/>
    <w:rsid w:val="00CE0D25"/>
    <w:rsid w:val="00CE67B2"/>
    <w:rsid w:val="00CF5D04"/>
    <w:rsid w:val="00CF6755"/>
    <w:rsid w:val="00D14C8B"/>
    <w:rsid w:val="00D14F8A"/>
    <w:rsid w:val="00D2540D"/>
    <w:rsid w:val="00D5309E"/>
    <w:rsid w:val="00D54AAD"/>
    <w:rsid w:val="00D72249"/>
    <w:rsid w:val="00D76898"/>
    <w:rsid w:val="00D879D6"/>
    <w:rsid w:val="00D97681"/>
    <w:rsid w:val="00D97F8D"/>
    <w:rsid w:val="00DA4251"/>
    <w:rsid w:val="00DA6406"/>
    <w:rsid w:val="00DB1316"/>
    <w:rsid w:val="00DD6AA5"/>
    <w:rsid w:val="00DE4826"/>
    <w:rsid w:val="00DE5482"/>
    <w:rsid w:val="00DE74F3"/>
    <w:rsid w:val="00DF11CE"/>
    <w:rsid w:val="00DF58C0"/>
    <w:rsid w:val="00E03292"/>
    <w:rsid w:val="00E038F8"/>
    <w:rsid w:val="00E13C46"/>
    <w:rsid w:val="00E23806"/>
    <w:rsid w:val="00E23BC1"/>
    <w:rsid w:val="00E26923"/>
    <w:rsid w:val="00E62936"/>
    <w:rsid w:val="00E835AE"/>
    <w:rsid w:val="00E83CC5"/>
    <w:rsid w:val="00EB699A"/>
    <w:rsid w:val="00EE4FCB"/>
    <w:rsid w:val="00EF1D02"/>
    <w:rsid w:val="00F00C9C"/>
    <w:rsid w:val="00F17EF4"/>
    <w:rsid w:val="00F22EC3"/>
    <w:rsid w:val="00F2682A"/>
    <w:rsid w:val="00F30A21"/>
    <w:rsid w:val="00F35296"/>
    <w:rsid w:val="00F4288C"/>
    <w:rsid w:val="00F50D76"/>
    <w:rsid w:val="00F53E2D"/>
    <w:rsid w:val="00F6067C"/>
    <w:rsid w:val="00F73D60"/>
    <w:rsid w:val="00F80144"/>
    <w:rsid w:val="00F8185B"/>
    <w:rsid w:val="00F9260B"/>
    <w:rsid w:val="00F9497E"/>
    <w:rsid w:val="00FA56D0"/>
    <w:rsid w:val="00FB06C4"/>
    <w:rsid w:val="00FB13F4"/>
    <w:rsid w:val="00FD6F25"/>
    <w:rsid w:val="00FF5ECD"/>
    <w:rsid w:val="00FF76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2B"/>
    <w:rPr>
      <w:rFonts w:ascii="Arial" w:hAnsi="Arial"/>
      <w:sz w:val="22"/>
      <w:szCs w:val="24"/>
    </w:rPr>
  </w:style>
  <w:style w:type="paragraph" w:styleId="Heading1">
    <w:name w:val="heading 1"/>
    <w:basedOn w:val="Normal"/>
    <w:next w:val="Normal"/>
    <w:link w:val="Heading1Char1"/>
    <w:uiPriority w:val="99"/>
    <w:qFormat/>
    <w:rsid w:val="0014342B"/>
    <w:pPr>
      <w:keepNext/>
      <w:outlineLvl w:val="0"/>
    </w:pPr>
    <w:rPr>
      <w:color w:val="005AFF"/>
      <w:sz w:val="44"/>
      <w:szCs w:val="20"/>
    </w:rPr>
  </w:style>
  <w:style w:type="paragraph" w:styleId="Heading2">
    <w:name w:val="heading 2"/>
    <w:aliases w:val="ALL CAPS"/>
    <w:basedOn w:val="Normal"/>
    <w:next w:val="Normal"/>
    <w:link w:val="Heading2Char1"/>
    <w:uiPriority w:val="99"/>
    <w:qFormat/>
    <w:rsid w:val="0014342B"/>
    <w:pPr>
      <w:keepNext/>
      <w:spacing w:before="240" w:after="60"/>
      <w:outlineLvl w:val="1"/>
    </w:pPr>
    <w:rPr>
      <w:rFonts w:cs="Arial"/>
      <w:b/>
      <w:bCs/>
      <w:iCs/>
      <w:sz w:val="24"/>
      <w:szCs w:val="28"/>
    </w:rPr>
  </w:style>
  <w:style w:type="paragraph" w:styleId="Heading3">
    <w:name w:val="heading 3"/>
    <w:basedOn w:val="Normal"/>
    <w:next w:val="Normal"/>
    <w:link w:val="Heading3Char1"/>
    <w:uiPriority w:val="99"/>
    <w:qFormat/>
    <w:rsid w:val="0014342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9C2B44"/>
    <w:rPr>
      <w:rFonts w:ascii="Cambria" w:hAnsi="Cambria" w:cs="Times New Roman"/>
      <w:b/>
      <w:bCs/>
      <w:kern w:val="32"/>
      <w:sz w:val="32"/>
      <w:szCs w:val="32"/>
    </w:rPr>
  </w:style>
  <w:style w:type="character" w:customStyle="1" w:styleId="Heading2Char1">
    <w:name w:val="Heading 2 Char1"/>
    <w:aliases w:val="ALL CAPS Char1"/>
    <w:basedOn w:val="DefaultParagraphFont"/>
    <w:link w:val="Heading2"/>
    <w:uiPriority w:val="99"/>
    <w:semiHidden/>
    <w:locked/>
    <w:rsid w:val="009C2B4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9C2B44"/>
    <w:rPr>
      <w:rFonts w:ascii="Cambria" w:hAnsi="Cambria" w:cs="Times New Roman"/>
      <w:b/>
      <w:bCs/>
      <w:sz w:val="26"/>
      <w:szCs w:val="26"/>
    </w:rPr>
  </w:style>
  <w:style w:type="character" w:styleId="Hyperlink">
    <w:name w:val="Hyperlink"/>
    <w:basedOn w:val="DefaultParagraphFont"/>
    <w:uiPriority w:val="99"/>
    <w:semiHidden/>
    <w:rsid w:val="0014342B"/>
    <w:rPr>
      <w:rFonts w:cs="Times New Roman"/>
      <w:color w:val="000000"/>
      <w:u w:val="none"/>
      <w:effect w:val="none"/>
    </w:rPr>
  </w:style>
  <w:style w:type="paragraph" w:styleId="BodyText">
    <w:name w:val="Body Text"/>
    <w:basedOn w:val="Normal"/>
    <w:link w:val="BodyTextChar1"/>
    <w:uiPriority w:val="99"/>
    <w:semiHidden/>
    <w:rsid w:val="0014342B"/>
    <w:rPr>
      <w:rFonts w:ascii="Times New Roman" w:eastAsia="SimSun" w:hAnsi="Times New Roman"/>
      <w:sz w:val="24"/>
      <w:szCs w:val="20"/>
    </w:rPr>
  </w:style>
  <w:style w:type="character" w:customStyle="1" w:styleId="BodyTextChar1">
    <w:name w:val="Body Text Char1"/>
    <w:basedOn w:val="DefaultParagraphFont"/>
    <w:link w:val="BodyText"/>
    <w:uiPriority w:val="99"/>
    <w:semiHidden/>
    <w:locked/>
    <w:rsid w:val="009C2B44"/>
    <w:rPr>
      <w:rFonts w:ascii="Arial" w:hAnsi="Arial" w:cs="Times New Roman"/>
      <w:sz w:val="24"/>
      <w:szCs w:val="24"/>
    </w:rPr>
  </w:style>
  <w:style w:type="paragraph" w:styleId="BodyText2">
    <w:name w:val="Body Text 2"/>
    <w:basedOn w:val="Normal"/>
    <w:link w:val="BodyText2Char1"/>
    <w:uiPriority w:val="99"/>
    <w:semiHidden/>
    <w:rsid w:val="0014342B"/>
    <w:rPr>
      <w:rFonts w:ascii="Garamond" w:eastAsia="SimSun" w:hAnsi="Garamond"/>
      <w:b/>
      <w:bCs/>
      <w:sz w:val="24"/>
      <w:lang w:val="en-GB"/>
    </w:rPr>
  </w:style>
  <w:style w:type="character" w:customStyle="1" w:styleId="BodyText2Char1">
    <w:name w:val="Body Text 2 Char1"/>
    <w:basedOn w:val="DefaultParagraphFont"/>
    <w:link w:val="BodyText2"/>
    <w:uiPriority w:val="99"/>
    <w:semiHidden/>
    <w:locked/>
    <w:rsid w:val="009C2B44"/>
    <w:rPr>
      <w:rFonts w:ascii="Arial" w:hAnsi="Arial" w:cs="Times New Roman"/>
      <w:sz w:val="24"/>
      <w:szCs w:val="24"/>
    </w:rPr>
  </w:style>
  <w:style w:type="paragraph" w:styleId="BalloonText">
    <w:name w:val="Balloon Text"/>
    <w:basedOn w:val="Normal"/>
    <w:link w:val="BalloonTextChar1"/>
    <w:uiPriority w:val="99"/>
    <w:semiHidden/>
    <w:rsid w:val="0014342B"/>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9C2B44"/>
    <w:rPr>
      <w:rFonts w:cs="Times New Roman"/>
      <w:sz w:val="2"/>
    </w:rPr>
  </w:style>
  <w:style w:type="paragraph" w:customStyle="1" w:styleId="Default">
    <w:name w:val="Default"/>
    <w:basedOn w:val="Normal"/>
    <w:uiPriority w:val="99"/>
    <w:rsid w:val="0014342B"/>
    <w:pPr>
      <w:autoSpaceDE w:val="0"/>
      <w:autoSpaceDN w:val="0"/>
    </w:pPr>
    <w:rPr>
      <w:rFonts w:cs="Arial"/>
      <w:color w:val="000000"/>
      <w:sz w:val="24"/>
    </w:rPr>
  </w:style>
  <w:style w:type="character" w:styleId="CommentReference">
    <w:name w:val="annotation reference"/>
    <w:basedOn w:val="DefaultParagraphFont"/>
    <w:uiPriority w:val="99"/>
    <w:semiHidden/>
    <w:rsid w:val="0014342B"/>
    <w:rPr>
      <w:rFonts w:cs="Times New Roman"/>
      <w:sz w:val="16"/>
      <w:szCs w:val="16"/>
    </w:rPr>
  </w:style>
  <w:style w:type="paragraph" w:styleId="CommentText">
    <w:name w:val="annotation text"/>
    <w:basedOn w:val="Normal"/>
    <w:link w:val="CommentTextChar1"/>
    <w:uiPriority w:val="99"/>
    <w:semiHidden/>
    <w:rsid w:val="0014342B"/>
    <w:rPr>
      <w:sz w:val="20"/>
      <w:szCs w:val="20"/>
    </w:rPr>
  </w:style>
  <w:style w:type="character" w:customStyle="1" w:styleId="CommentTextChar1">
    <w:name w:val="Comment Text Char1"/>
    <w:basedOn w:val="DefaultParagraphFont"/>
    <w:link w:val="CommentText"/>
    <w:uiPriority w:val="99"/>
    <w:semiHidden/>
    <w:locked/>
    <w:rsid w:val="009C2B44"/>
    <w:rPr>
      <w:rFonts w:ascii="Arial" w:hAnsi="Arial" w:cs="Times New Roman"/>
      <w:sz w:val="20"/>
      <w:szCs w:val="20"/>
    </w:rPr>
  </w:style>
  <w:style w:type="character" w:customStyle="1" w:styleId="CharChar1">
    <w:name w:val="Char Char1"/>
    <w:basedOn w:val="DefaultParagraphFont"/>
    <w:uiPriority w:val="99"/>
    <w:rsid w:val="0014342B"/>
    <w:rPr>
      <w:rFonts w:ascii="Arial" w:hAnsi="Arial" w:cs="Times New Roman"/>
    </w:rPr>
  </w:style>
  <w:style w:type="paragraph" w:styleId="CommentSubject">
    <w:name w:val="annotation subject"/>
    <w:basedOn w:val="CommentText"/>
    <w:next w:val="CommentText"/>
    <w:link w:val="CommentSubjectChar1"/>
    <w:uiPriority w:val="99"/>
    <w:rsid w:val="0014342B"/>
    <w:rPr>
      <w:b/>
      <w:bCs/>
    </w:rPr>
  </w:style>
  <w:style w:type="character" w:customStyle="1" w:styleId="CommentSubjectChar1">
    <w:name w:val="Comment Subject Char1"/>
    <w:basedOn w:val="CommentTextChar1"/>
    <w:link w:val="CommentSubject"/>
    <w:uiPriority w:val="99"/>
    <w:semiHidden/>
    <w:locked/>
    <w:rsid w:val="009C2B44"/>
    <w:rPr>
      <w:b/>
      <w:bCs/>
    </w:rPr>
  </w:style>
  <w:style w:type="character" w:customStyle="1" w:styleId="CharChar">
    <w:name w:val="Char Char"/>
    <w:basedOn w:val="CharChar1"/>
    <w:uiPriority w:val="99"/>
    <w:rsid w:val="0014342B"/>
    <w:rPr>
      <w:b/>
      <w:bCs/>
    </w:rPr>
  </w:style>
  <w:style w:type="character" w:styleId="FollowedHyperlink">
    <w:name w:val="FollowedHyperlink"/>
    <w:basedOn w:val="DefaultParagraphFont"/>
    <w:uiPriority w:val="99"/>
    <w:semiHidden/>
    <w:rsid w:val="0014342B"/>
    <w:rPr>
      <w:rFonts w:cs="Times New Roman"/>
      <w:color w:val="800080"/>
      <w:u w:val="single"/>
    </w:rPr>
  </w:style>
  <w:style w:type="paragraph" w:styleId="DocumentMap">
    <w:name w:val="Document Map"/>
    <w:basedOn w:val="Normal"/>
    <w:link w:val="DocumentMapChar1"/>
    <w:uiPriority w:val="99"/>
    <w:semiHidden/>
    <w:rsid w:val="0014342B"/>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uiPriority w:val="99"/>
    <w:semiHidden/>
    <w:locked/>
    <w:rsid w:val="009C2B44"/>
    <w:rPr>
      <w:rFonts w:cs="Times New Roman"/>
      <w:sz w:val="2"/>
    </w:rPr>
  </w:style>
  <w:style w:type="character" w:customStyle="1" w:styleId="ccbntxt">
    <w:name w:val="ccbntxt"/>
    <w:basedOn w:val="DefaultParagraphFont"/>
    <w:uiPriority w:val="99"/>
    <w:rsid w:val="0014342B"/>
    <w:rPr>
      <w:rFonts w:cs="Times New Roman"/>
    </w:rPr>
  </w:style>
  <w:style w:type="paragraph" w:customStyle="1" w:styleId="BasicParagraph">
    <w:name w:val="[Basic Paragraph]"/>
    <w:basedOn w:val="Normal"/>
    <w:uiPriority w:val="99"/>
    <w:rsid w:val="0014342B"/>
    <w:pPr>
      <w:autoSpaceDE w:val="0"/>
      <w:autoSpaceDN w:val="0"/>
      <w:adjustRightInd w:val="0"/>
      <w:spacing w:line="288" w:lineRule="auto"/>
      <w:textAlignment w:val="center"/>
    </w:pPr>
    <w:rPr>
      <w:rFonts w:ascii="Times New Roman" w:hAnsi="Times New Roman"/>
      <w:color w:val="000000"/>
      <w:sz w:val="24"/>
    </w:rPr>
  </w:style>
  <w:style w:type="character" w:styleId="Emphasis">
    <w:name w:val="Emphasis"/>
    <w:basedOn w:val="DefaultParagraphFont"/>
    <w:uiPriority w:val="99"/>
    <w:qFormat/>
    <w:locked/>
    <w:rsid w:val="00350D04"/>
    <w:rPr>
      <w:rFonts w:cs="Times New Roman"/>
      <w:i/>
      <w:iCs/>
    </w:rPr>
  </w:style>
  <w:style w:type="paragraph" w:styleId="NormalWeb">
    <w:name w:val="Normal (Web)"/>
    <w:basedOn w:val="Normal"/>
    <w:uiPriority w:val="99"/>
    <w:semiHidden/>
    <w:unhideWhenUsed/>
    <w:rsid w:val="001A3838"/>
    <w:pPr>
      <w:spacing w:before="100" w:beforeAutospacing="1" w:after="100" w:afterAutospacing="1"/>
    </w:pPr>
    <w:rPr>
      <w:rFonts w:ascii="Times New Roman" w:hAnsi="Times New Roman"/>
      <w:sz w:val="24"/>
    </w:rPr>
  </w:style>
  <w:style w:type="character" w:customStyle="1" w:styleId="small">
    <w:name w:val="small"/>
    <w:basedOn w:val="DefaultParagraphFont"/>
    <w:rsid w:val="001A3838"/>
  </w:style>
  <w:style w:type="character" w:customStyle="1" w:styleId="Heading1Char">
    <w:name w:val="Heading 1 Char"/>
    <w:basedOn w:val="DefaultParagraphFont"/>
    <w:locked/>
    <w:rsid w:val="00CC2DA7"/>
    <w:rPr>
      <w:rFonts w:ascii="Cambria" w:hAnsi="Cambria" w:cs="Times New Roman"/>
      <w:b/>
      <w:bCs/>
      <w:kern w:val="32"/>
      <w:sz w:val="32"/>
      <w:szCs w:val="32"/>
    </w:rPr>
  </w:style>
  <w:style w:type="character" w:customStyle="1" w:styleId="Heading2Char">
    <w:name w:val="Heading 2 Char"/>
    <w:aliases w:val="ALL CAPS Char"/>
    <w:basedOn w:val="DefaultParagraphFont"/>
    <w:semiHidden/>
    <w:locked/>
    <w:rsid w:val="00CC2DA7"/>
    <w:rPr>
      <w:rFonts w:ascii="Cambria" w:hAnsi="Cambria" w:cs="Times New Roman"/>
      <w:b/>
      <w:bCs/>
      <w:i/>
      <w:iCs/>
      <w:sz w:val="28"/>
      <w:szCs w:val="28"/>
    </w:rPr>
  </w:style>
  <w:style w:type="character" w:customStyle="1" w:styleId="Heading3Char">
    <w:name w:val="Heading 3 Char"/>
    <w:basedOn w:val="DefaultParagraphFont"/>
    <w:semiHidden/>
    <w:locked/>
    <w:rsid w:val="00CC2DA7"/>
    <w:rPr>
      <w:rFonts w:ascii="Cambria" w:hAnsi="Cambria" w:cs="Times New Roman"/>
      <w:b/>
      <w:bCs/>
      <w:sz w:val="26"/>
      <w:szCs w:val="26"/>
    </w:rPr>
  </w:style>
  <w:style w:type="character" w:customStyle="1" w:styleId="BodyTextChar">
    <w:name w:val="Body Text Char"/>
    <w:basedOn w:val="DefaultParagraphFont"/>
    <w:semiHidden/>
    <w:locked/>
    <w:rsid w:val="00CC2DA7"/>
    <w:rPr>
      <w:rFonts w:ascii="Arial" w:hAnsi="Arial" w:cs="Times New Roman"/>
      <w:sz w:val="24"/>
      <w:szCs w:val="24"/>
    </w:rPr>
  </w:style>
  <w:style w:type="character" w:customStyle="1" w:styleId="BodyText2Char">
    <w:name w:val="Body Text 2 Char"/>
    <w:basedOn w:val="DefaultParagraphFont"/>
    <w:semiHidden/>
    <w:locked/>
    <w:rsid w:val="00CC2DA7"/>
    <w:rPr>
      <w:rFonts w:ascii="Arial" w:hAnsi="Arial" w:cs="Times New Roman"/>
      <w:sz w:val="24"/>
      <w:szCs w:val="24"/>
    </w:rPr>
  </w:style>
  <w:style w:type="character" w:customStyle="1" w:styleId="BalloonTextChar">
    <w:name w:val="Balloon Text Char"/>
    <w:basedOn w:val="DefaultParagraphFont"/>
    <w:semiHidden/>
    <w:locked/>
    <w:rsid w:val="00CC2DA7"/>
    <w:rPr>
      <w:rFonts w:cs="Times New Roman"/>
      <w:sz w:val="2"/>
    </w:rPr>
  </w:style>
  <w:style w:type="character" w:customStyle="1" w:styleId="CommentTextChar">
    <w:name w:val="Comment Text Char"/>
    <w:basedOn w:val="DefaultParagraphFont"/>
    <w:semiHidden/>
    <w:locked/>
    <w:rsid w:val="00CC2DA7"/>
    <w:rPr>
      <w:rFonts w:ascii="Arial" w:hAnsi="Arial" w:cs="Times New Roman"/>
      <w:sz w:val="20"/>
      <w:szCs w:val="20"/>
    </w:rPr>
  </w:style>
  <w:style w:type="character" w:customStyle="1" w:styleId="CommentSubjectChar">
    <w:name w:val="Comment Subject Char"/>
    <w:basedOn w:val="CommentTextChar"/>
    <w:semiHidden/>
    <w:locked/>
    <w:rsid w:val="00CC2DA7"/>
    <w:rPr>
      <w:b/>
      <w:bCs/>
    </w:rPr>
  </w:style>
  <w:style w:type="character" w:customStyle="1" w:styleId="DocumentMapChar">
    <w:name w:val="Document Map Char"/>
    <w:basedOn w:val="DefaultParagraphFont"/>
    <w:semiHidden/>
    <w:locked/>
    <w:rsid w:val="00CC2DA7"/>
    <w:rPr>
      <w:rFonts w:cs="Times New Roman"/>
      <w:sz w:val="2"/>
    </w:rPr>
  </w:style>
  <w:style w:type="paragraph" w:styleId="ListParagraph">
    <w:name w:val="List Paragraph"/>
    <w:basedOn w:val="Normal"/>
    <w:uiPriority w:val="34"/>
    <w:qFormat/>
    <w:rsid w:val="009C6E3E"/>
    <w:pPr>
      <w:ind w:left="720"/>
    </w:pPr>
    <w:rPr>
      <w:rFonts w:ascii="Calibri" w:hAnsi="Calibri"/>
      <w:snapToGrid w:val="0"/>
      <w:szCs w:val="22"/>
      <w:lang w:eastAsia="da-DK"/>
    </w:rPr>
  </w:style>
  <w:style w:type="paragraph" w:styleId="Header">
    <w:name w:val="header"/>
    <w:basedOn w:val="Normal"/>
    <w:link w:val="HeaderChar"/>
    <w:uiPriority w:val="99"/>
    <w:semiHidden/>
    <w:unhideWhenUsed/>
    <w:rsid w:val="003211B1"/>
    <w:pPr>
      <w:tabs>
        <w:tab w:val="center" w:pos="4680"/>
        <w:tab w:val="right" w:pos="9360"/>
      </w:tabs>
    </w:pPr>
  </w:style>
  <w:style w:type="character" w:customStyle="1" w:styleId="HeaderChar">
    <w:name w:val="Header Char"/>
    <w:basedOn w:val="DefaultParagraphFont"/>
    <w:link w:val="Header"/>
    <w:uiPriority w:val="99"/>
    <w:semiHidden/>
    <w:rsid w:val="003211B1"/>
    <w:rPr>
      <w:rFonts w:ascii="Arial" w:hAnsi="Arial"/>
      <w:sz w:val="22"/>
      <w:szCs w:val="24"/>
    </w:rPr>
  </w:style>
  <w:style w:type="paragraph" w:styleId="Footer">
    <w:name w:val="footer"/>
    <w:basedOn w:val="Normal"/>
    <w:link w:val="FooterChar"/>
    <w:uiPriority w:val="99"/>
    <w:semiHidden/>
    <w:unhideWhenUsed/>
    <w:rsid w:val="003211B1"/>
    <w:pPr>
      <w:tabs>
        <w:tab w:val="center" w:pos="4680"/>
        <w:tab w:val="right" w:pos="9360"/>
      </w:tabs>
    </w:pPr>
  </w:style>
  <w:style w:type="character" w:customStyle="1" w:styleId="FooterChar">
    <w:name w:val="Footer Char"/>
    <w:basedOn w:val="DefaultParagraphFont"/>
    <w:link w:val="Footer"/>
    <w:uiPriority w:val="99"/>
    <w:semiHidden/>
    <w:rsid w:val="003211B1"/>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478109914">
      <w:bodyDiv w:val="1"/>
      <w:marLeft w:val="0"/>
      <w:marRight w:val="0"/>
      <w:marTop w:val="0"/>
      <w:marBottom w:val="0"/>
      <w:divBdr>
        <w:top w:val="none" w:sz="0" w:space="0" w:color="auto"/>
        <w:left w:val="none" w:sz="0" w:space="0" w:color="auto"/>
        <w:bottom w:val="none" w:sz="0" w:space="0" w:color="auto"/>
        <w:right w:val="none" w:sz="0" w:space="0" w:color="auto"/>
      </w:divBdr>
    </w:div>
    <w:div w:id="1302691241">
      <w:bodyDiv w:val="1"/>
      <w:marLeft w:val="0"/>
      <w:marRight w:val="0"/>
      <w:marTop w:val="0"/>
      <w:marBottom w:val="0"/>
      <w:divBdr>
        <w:top w:val="none" w:sz="0" w:space="0" w:color="auto"/>
        <w:left w:val="none" w:sz="0" w:space="0" w:color="auto"/>
        <w:bottom w:val="none" w:sz="0" w:space="0" w:color="auto"/>
        <w:right w:val="none" w:sz="0" w:space="0" w:color="auto"/>
      </w:divBdr>
      <w:divsChild>
        <w:div w:id="1143692103">
          <w:marLeft w:val="0"/>
          <w:marRight w:val="0"/>
          <w:marTop w:val="0"/>
          <w:marBottom w:val="0"/>
          <w:divBdr>
            <w:top w:val="none" w:sz="0" w:space="0" w:color="auto"/>
            <w:left w:val="none" w:sz="0" w:space="0" w:color="auto"/>
            <w:bottom w:val="none" w:sz="0" w:space="0" w:color="auto"/>
            <w:right w:val="none" w:sz="0" w:space="0" w:color="auto"/>
          </w:divBdr>
          <w:divsChild>
            <w:div w:id="824316714">
              <w:marLeft w:val="0"/>
              <w:marRight w:val="0"/>
              <w:marTop w:val="0"/>
              <w:marBottom w:val="0"/>
              <w:divBdr>
                <w:top w:val="none" w:sz="0" w:space="0" w:color="auto"/>
                <w:left w:val="none" w:sz="0" w:space="0" w:color="auto"/>
                <w:bottom w:val="none" w:sz="0" w:space="0" w:color="auto"/>
                <w:right w:val="none" w:sz="0" w:space="0" w:color="auto"/>
              </w:divBdr>
              <w:divsChild>
                <w:div w:id="2121995006">
                  <w:marLeft w:val="0"/>
                  <w:marRight w:val="0"/>
                  <w:marTop w:val="0"/>
                  <w:marBottom w:val="0"/>
                  <w:divBdr>
                    <w:top w:val="none" w:sz="0" w:space="0" w:color="auto"/>
                    <w:left w:val="none" w:sz="0" w:space="0" w:color="auto"/>
                    <w:bottom w:val="none" w:sz="0" w:space="0" w:color="auto"/>
                    <w:right w:val="none" w:sz="0" w:space="0" w:color="auto"/>
                  </w:divBdr>
                  <w:divsChild>
                    <w:div w:id="14944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13547">
      <w:marLeft w:val="0"/>
      <w:marRight w:val="0"/>
      <w:marTop w:val="0"/>
      <w:marBottom w:val="0"/>
      <w:divBdr>
        <w:top w:val="none" w:sz="0" w:space="0" w:color="auto"/>
        <w:left w:val="none" w:sz="0" w:space="0" w:color="auto"/>
        <w:bottom w:val="none" w:sz="0" w:space="0" w:color="auto"/>
        <w:right w:val="none" w:sz="0" w:space="0" w:color="auto"/>
      </w:divBdr>
      <w:divsChild>
        <w:div w:id="2027513545">
          <w:marLeft w:val="0"/>
          <w:marRight w:val="0"/>
          <w:marTop w:val="0"/>
          <w:marBottom w:val="0"/>
          <w:divBdr>
            <w:top w:val="none" w:sz="0" w:space="0" w:color="auto"/>
            <w:left w:val="none" w:sz="0" w:space="0" w:color="auto"/>
            <w:bottom w:val="none" w:sz="0" w:space="0" w:color="auto"/>
            <w:right w:val="none" w:sz="0" w:space="0" w:color="auto"/>
          </w:divBdr>
          <w:divsChild>
            <w:div w:id="2027513530">
              <w:marLeft w:val="0"/>
              <w:marRight w:val="0"/>
              <w:marTop w:val="0"/>
              <w:marBottom w:val="0"/>
              <w:divBdr>
                <w:top w:val="none" w:sz="0" w:space="0" w:color="auto"/>
                <w:left w:val="none" w:sz="0" w:space="0" w:color="auto"/>
                <w:bottom w:val="none" w:sz="0" w:space="0" w:color="auto"/>
                <w:right w:val="none" w:sz="0" w:space="0" w:color="auto"/>
              </w:divBdr>
            </w:div>
            <w:div w:id="2027513531">
              <w:marLeft w:val="0"/>
              <w:marRight w:val="0"/>
              <w:marTop w:val="0"/>
              <w:marBottom w:val="0"/>
              <w:divBdr>
                <w:top w:val="none" w:sz="0" w:space="0" w:color="auto"/>
                <w:left w:val="none" w:sz="0" w:space="0" w:color="auto"/>
                <w:bottom w:val="none" w:sz="0" w:space="0" w:color="auto"/>
                <w:right w:val="none" w:sz="0" w:space="0" w:color="auto"/>
              </w:divBdr>
            </w:div>
            <w:div w:id="2027513532">
              <w:marLeft w:val="0"/>
              <w:marRight w:val="0"/>
              <w:marTop w:val="0"/>
              <w:marBottom w:val="0"/>
              <w:divBdr>
                <w:top w:val="none" w:sz="0" w:space="0" w:color="auto"/>
                <w:left w:val="none" w:sz="0" w:space="0" w:color="auto"/>
                <w:bottom w:val="none" w:sz="0" w:space="0" w:color="auto"/>
                <w:right w:val="none" w:sz="0" w:space="0" w:color="auto"/>
              </w:divBdr>
            </w:div>
            <w:div w:id="2027513533">
              <w:marLeft w:val="0"/>
              <w:marRight w:val="0"/>
              <w:marTop w:val="0"/>
              <w:marBottom w:val="0"/>
              <w:divBdr>
                <w:top w:val="none" w:sz="0" w:space="0" w:color="auto"/>
                <w:left w:val="none" w:sz="0" w:space="0" w:color="auto"/>
                <w:bottom w:val="none" w:sz="0" w:space="0" w:color="auto"/>
                <w:right w:val="none" w:sz="0" w:space="0" w:color="auto"/>
              </w:divBdr>
            </w:div>
            <w:div w:id="2027513534">
              <w:marLeft w:val="0"/>
              <w:marRight w:val="0"/>
              <w:marTop w:val="0"/>
              <w:marBottom w:val="0"/>
              <w:divBdr>
                <w:top w:val="none" w:sz="0" w:space="0" w:color="auto"/>
                <w:left w:val="none" w:sz="0" w:space="0" w:color="auto"/>
                <w:bottom w:val="none" w:sz="0" w:space="0" w:color="auto"/>
                <w:right w:val="none" w:sz="0" w:space="0" w:color="auto"/>
              </w:divBdr>
            </w:div>
            <w:div w:id="2027513535">
              <w:marLeft w:val="0"/>
              <w:marRight w:val="0"/>
              <w:marTop w:val="0"/>
              <w:marBottom w:val="0"/>
              <w:divBdr>
                <w:top w:val="none" w:sz="0" w:space="0" w:color="auto"/>
                <w:left w:val="none" w:sz="0" w:space="0" w:color="auto"/>
                <w:bottom w:val="none" w:sz="0" w:space="0" w:color="auto"/>
                <w:right w:val="none" w:sz="0" w:space="0" w:color="auto"/>
              </w:divBdr>
            </w:div>
            <w:div w:id="2027513536">
              <w:marLeft w:val="0"/>
              <w:marRight w:val="0"/>
              <w:marTop w:val="0"/>
              <w:marBottom w:val="0"/>
              <w:divBdr>
                <w:top w:val="none" w:sz="0" w:space="0" w:color="auto"/>
                <w:left w:val="none" w:sz="0" w:space="0" w:color="auto"/>
                <w:bottom w:val="none" w:sz="0" w:space="0" w:color="auto"/>
                <w:right w:val="none" w:sz="0" w:space="0" w:color="auto"/>
              </w:divBdr>
            </w:div>
            <w:div w:id="2027513537">
              <w:marLeft w:val="0"/>
              <w:marRight w:val="0"/>
              <w:marTop w:val="0"/>
              <w:marBottom w:val="0"/>
              <w:divBdr>
                <w:top w:val="none" w:sz="0" w:space="0" w:color="auto"/>
                <w:left w:val="none" w:sz="0" w:space="0" w:color="auto"/>
                <w:bottom w:val="none" w:sz="0" w:space="0" w:color="auto"/>
                <w:right w:val="none" w:sz="0" w:space="0" w:color="auto"/>
              </w:divBdr>
            </w:div>
            <w:div w:id="2027513538">
              <w:marLeft w:val="0"/>
              <w:marRight w:val="0"/>
              <w:marTop w:val="0"/>
              <w:marBottom w:val="0"/>
              <w:divBdr>
                <w:top w:val="none" w:sz="0" w:space="0" w:color="auto"/>
                <w:left w:val="none" w:sz="0" w:space="0" w:color="auto"/>
                <w:bottom w:val="none" w:sz="0" w:space="0" w:color="auto"/>
                <w:right w:val="none" w:sz="0" w:space="0" w:color="auto"/>
              </w:divBdr>
            </w:div>
            <w:div w:id="2027513539">
              <w:marLeft w:val="0"/>
              <w:marRight w:val="0"/>
              <w:marTop w:val="0"/>
              <w:marBottom w:val="0"/>
              <w:divBdr>
                <w:top w:val="none" w:sz="0" w:space="0" w:color="auto"/>
                <w:left w:val="none" w:sz="0" w:space="0" w:color="auto"/>
                <w:bottom w:val="none" w:sz="0" w:space="0" w:color="auto"/>
                <w:right w:val="none" w:sz="0" w:space="0" w:color="auto"/>
              </w:divBdr>
            </w:div>
            <w:div w:id="2027513540">
              <w:marLeft w:val="0"/>
              <w:marRight w:val="0"/>
              <w:marTop w:val="0"/>
              <w:marBottom w:val="0"/>
              <w:divBdr>
                <w:top w:val="none" w:sz="0" w:space="0" w:color="auto"/>
                <w:left w:val="none" w:sz="0" w:space="0" w:color="auto"/>
                <w:bottom w:val="none" w:sz="0" w:space="0" w:color="auto"/>
                <w:right w:val="none" w:sz="0" w:space="0" w:color="auto"/>
              </w:divBdr>
            </w:div>
            <w:div w:id="2027513541">
              <w:marLeft w:val="0"/>
              <w:marRight w:val="0"/>
              <w:marTop w:val="0"/>
              <w:marBottom w:val="0"/>
              <w:divBdr>
                <w:top w:val="none" w:sz="0" w:space="0" w:color="auto"/>
                <w:left w:val="none" w:sz="0" w:space="0" w:color="auto"/>
                <w:bottom w:val="none" w:sz="0" w:space="0" w:color="auto"/>
                <w:right w:val="none" w:sz="0" w:space="0" w:color="auto"/>
              </w:divBdr>
            </w:div>
            <w:div w:id="2027513542">
              <w:marLeft w:val="0"/>
              <w:marRight w:val="0"/>
              <w:marTop w:val="0"/>
              <w:marBottom w:val="0"/>
              <w:divBdr>
                <w:top w:val="none" w:sz="0" w:space="0" w:color="auto"/>
                <w:left w:val="none" w:sz="0" w:space="0" w:color="auto"/>
                <w:bottom w:val="none" w:sz="0" w:space="0" w:color="auto"/>
                <w:right w:val="none" w:sz="0" w:space="0" w:color="auto"/>
              </w:divBdr>
            </w:div>
            <w:div w:id="2027513543">
              <w:marLeft w:val="0"/>
              <w:marRight w:val="0"/>
              <w:marTop w:val="0"/>
              <w:marBottom w:val="0"/>
              <w:divBdr>
                <w:top w:val="none" w:sz="0" w:space="0" w:color="auto"/>
                <w:left w:val="none" w:sz="0" w:space="0" w:color="auto"/>
                <w:bottom w:val="none" w:sz="0" w:space="0" w:color="auto"/>
                <w:right w:val="none" w:sz="0" w:space="0" w:color="auto"/>
              </w:divBdr>
            </w:div>
            <w:div w:id="2027513544">
              <w:marLeft w:val="0"/>
              <w:marRight w:val="0"/>
              <w:marTop w:val="0"/>
              <w:marBottom w:val="0"/>
              <w:divBdr>
                <w:top w:val="none" w:sz="0" w:space="0" w:color="auto"/>
                <w:left w:val="none" w:sz="0" w:space="0" w:color="auto"/>
                <w:bottom w:val="none" w:sz="0" w:space="0" w:color="auto"/>
                <w:right w:val="none" w:sz="0" w:space="0" w:color="auto"/>
              </w:divBdr>
            </w:div>
            <w:div w:id="2027513546">
              <w:marLeft w:val="0"/>
              <w:marRight w:val="0"/>
              <w:marTop w:val="0"/>
              <w:marBottom w:val="0"/>
              <w:divBdr>
                <w:top w:val="none" w:sz="0" w:space="0" w:color="auto"/>
                <w:left w:val="none" w:sz="0" w:space="0" w:color="auto"/>
                <w:bottom w:val="none" w:sz="0" w:space="0" w:color="auto"/>
                <w:right w:val="none" w:sz="0" w:space="0" w:color="auto"/>
              </w:divBdr>
            </w:div>
            <w:div w:id="2027513548">
              <w:marLeft w:val="0"/>
              <w:marRight w:val="0"/>
              <w:marTop w:val="0"/>
              <w:marBottom w:val="0"/>
              <w:divBdr>
                <w:top w:val="none" w:sz="0" w:space="0" w:color="auto"/>
                <w:left w:val="none" w:sz="0" w:space="0" w:color="auto"/>
                <w:bottom w:val="none" w:sz="0" w:space="0" w:color="auto"/>
                <w:right w:val="none" w:sz="0" w:space="0" w:color="auto"/>
              </w:divBdr>
            </w:div>
            <w:div w:id="2027513549">
              <w:marLeft w:val="0"/>
              <w:marRight w:val="0"/>
              <w:marTop w:val="0"/>
              <w:marBottom w:val="0"/>
              <w:divBdr>
                <w:top w:val="none" w:sz="0" w:space="0" w:color="auto"/>
                <w:left w:val="none" w:sz="0" w:space="0" w:color="auto"/>
                <w:bottom w:val="none" w:sz="0" w:space="0" w:color="auto"/>
                <w:right w:val="none" w:sz="0" w:space="0" w:color="auto"/>
              </w:divBdr>
            </w:div>
            <w:div w:id="20275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3552">
      <w:marLeft w:val="0"/>
      <w:marRight w:val="0"/>
      <w:marTop w:val="0"/>
      <w:marBottom w:val="0"/>
      <w:divBdr>
        <w:top w:val="none" w:sz="0" w:space="0" w:color="auto"/>
        <w:left w:val="none" w:sz="0" w:space="0" w:color="auto"/>
        <w:bottom w:val="none" w:sz="0" w:space="0" w:color="auto"/>
        <w:right w:val="none" w:sz="0" w:space="0" w:color="auto"/>
      </w:divBdr>
      <w:divsChild>
        <w:div w:id="2027513551">
          <w:marLeft w:val="0"/>
          <w:marRight w:val="0"/>
          <w:marTop w:val="0"/>
          <w:marBottom w:val="0"/>
          <w:divBdr>
            <w:top w:val="none" w:sz="0" w:space="0" w:color="auto"/>
            <w:left w:val="none" w:sz="0" w:space="0" w:color="auto"/>
            <w:bottom w:val="none" w:sz="0" w:space="0" w:color="auto"/>
            <w:right w:val="none" w:sz="0" w:space="0" w:color="auto"/>
          </w:divBdr>
        </w:div>
      </w:divsChild>
    </w:div>
    <w:div w:id="2027513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k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0" Type="http://schemas.openxmlformats.org/officeDocument/2006/relationships/hyperlink" Target="mailto:steve.klink@philip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84B3-502F-4A41-973F-6BB9F096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5828</CharactersWithSpaces>
  <SharedDoc>false</SharedDoc>
  <HLinks>
    <vt:vector size="18" baseType="variant">
      <vt:variant>
        <vt:i4>4849744</vt:i4>
      </vt:variant>
      <vt:variant>
        <vt:i4>6</vt:i4>
      </vt:variant>
      <vt:variant>
        <vt:i4>0</vt:i4>
      </vt:variant>
      <vt:variant>
        <vt:i4>5</vt:i4>
      </vt:variant>
      <vt:variant>
        <vt:lpwstr>http://www.dako.com/</vt:lpwstr>
      </vt:variant>
      <vt:variant>
        <vt:lpwstr/>
      </vt: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nlv14386</dc:creator>
  <cp:keywords/>
  <cp:lastModifiedBy>nlv14386</cp:lastModifiedBy>
  <cp:revision>3</cp:revision>
  <cp:lastPrinted>2010-06-30T16:13:00Z</cp:lastPrinted>
  <dcterms:created xsi:type="dcterms:W3CDTF">2010-07-21T11:38:00Z</dcterms:created>
  <dcterms:modified xsi:type="dcterms:W3CDTF">2010-07-21T11:39:00Z</dcterms:modified>
</cp:coreProperties>
</file>