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E4" w:rsidRDefault="000254E4" w:rsidP="00333E3B">
      <w:pPr>
        <w:pStyle w:val="Header"/>
        <w:tabs>
          <w:tab w:val="clear" w:pos="4536"/>
          <w:tab w:val="clear" w:pos="9072"/>
          <w:tab w:val="left" w:pos="6521"/>
          <w:tab w:val="left" w:pos="8505"/>
        </w:tabs>
        <w:ind w:right="-218"/>
        <w:rPr>
          <w:noProof/>
          <w:lang w:val="en-GB"/>
        </w:rPr>
      </w:pPr>
      <w:r>
        <w:rPr>
          <w:noProof/>
        </w:rPr>
        <w:drawing>
          <wp:anchor distT="0" distB="0" distL="114300" distR="114300" simplePos="0" relativeHeight="251657728" behindDoc="1" locked="0" layoutInCell="1" allowOverlap="1">
            <wp:simplePos x="0" y="0"/>
            <wp:positionH relativeFrom="column">
              <wp:posOffset>4226560</wp:posOffset>
            </wp:positionH>
            <wp:positionV relativeFrom="paragraph">
              <wp:posOffset>11430</wp:posOffset>
            </wp:positionV>
            <wp:extent cx="1826895" cy="335915"/>
            <wp:effectExtent l="19050" t="0" r="1905" b="0"/>
            <wp:wrapTight wrapText="bothSides">
              <wp:wrapPolygon edited="0">
                <wp:start x="-225" y="0"/>
                <wp:lineTo x="-225" y="20824"/>
                <wp:lineTo x="21623" y="20824"/>
                <wp:lineTo x="21623" y="0"/>
                <wp:lineTo x="-225" y="0"/>
              </wp:wrapPolygon>
            </wp:wrapTight>
            <wp:docPr id="3"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8" cstate="print"/>
                    <a:srcRect/>
                    <a:stretch>
                      <a:fillRect/>
                    </a:stretch>
                  </pic:blipFill>
                  <pic:spPr bwMode="auto">
                    <a:xfrm>
                      <a:off x="0" y="0"/>
                      <a:ext cx="1826895" cy="335915"/>
                    </a:xfrm>
                    <a:prstGeom prst="rect">
                      <a:avLst/>
                    </a:prstGeom>
                    <a:noFill/>
                    <a:ln w="9525">
                      <a:noFill/>
                      <a:miter lim="800000"/>
                      <a:headEnd/>
                      <a:tailEnd/>
                    </a:ln>
                  </pic:spPr>
                </pic:pic>
              </a:graphicData>
            </a:graphic>
          </wp:anchor>
        </w:drawing>
      </w:r>
    </w:p>
    <w:p w:rsidR="000254E4" w:rsidRDefault="000254E4" w:rsidP="00333E3B">
      <w:pPr>
        <w:pStyle w:val="Header"/>
        <w:tabs>
          <w:tab w:val="clear" w:pos="4536"/>
          <w:tab w:val="clear" w:pos="9072"/>
          <w:tab w:val="left" w:pos="6521"/>
          <w:tab w:val="left" w:pos="8505"/>
        </w:tabs>
        <w:ind w:right="-218"/>
        <w:rPr>
          <w:noProof/>
          <w:lang w:val="en-GB"/>
        </w:rPr>
      </w:pPr>
    </w:p>
    <w:p w:rsidR="00B67200" w:rsidRPr="002E7CF6" w:rsidRDefault="00B67200" w:rsidP="00333E3B">
      <w:pPr>
        <w:pStyle w:val="Header"/>
        <w:tabs>
          <w:tab w:val="clear" w:pos="4536"/>
          <w:tab w:val="clear" w:pos="9072"/>
          <w:tab w:val="left" w:pos="6521"/>
          <w:tab w:val="left" w:pos="8505"/>
        </w:tabs>
        <w:ind w:right="-218"/>
        <w:rPr>
          <w:rFonts w:ascii="Arial" w:hAnsi="Arial"/>
          <w:sz w:val="22"/>
          <w:szCs w:val="22"/>
        </w:rPr>
      </w:pPr>
      <w:bookmarkStart w:id="0" w:name="InitCurPos"/>
      <w:bookmarkEnd w:id="0"/>
    </w:p>
    <w:p w:rsidR="000254E4" w:rsidRDefault="002160BB" w:rsidP="00F262DD">
      <w:pPr>
        <w:pStyle w:val="Header"/>
        <w:outlineLvl w:val="0"/>
        <w:rPr>
          <w:rFonts w:ascii="Arial" w:hAnsi="Arial"/>
          <w:sz w:val="22"/>
          <w:szCs w:val="22"/>
        </w:rPr>
      </w:pPr>
      <w:r>
        <w:rPr>
          <w:rFonts w:ascii="Arial" w:hAnsi="Arial"/>
          <w:sz w:val="22"/>
          <w:szCs w:val="22"/>
        </w:rPr>
        <w:pict>
          <v:shapetype id="_x0000_t202" coordsize="21600,21600" o:spt="202" path="m,l,21600r21600,l21600,xe">
            <v:stroke joinstyle="miter"/>
            <v:path gradientshapeok="t" o:connecttype="rect"/>
          </v:shapetype>
          <v:shape id="_x0000_s1026" type="#_x0000_t202" style="position:absolute;margin-left:-9pt;margin-top:6.95pt;width:3in;height:45.8pt;z-index:251656704" o:allowincell="f" filled="f" fillcolor="#0c9" stroked="f">
            <v:textbox style="mso-next-textbox:#_x0000_s1026">
              <w:txbxContent>
                <w:p w:rsidR="00972A01" w:rsidRPr="00810DE5" w:rsidRDefault="00972A01" w:rsidP="00972A01">
                  <w:pPr>
                    <w:pStyle w:val="Heading1"/>
                    <w:rPr>
                      <w:color w:val="0B5ED7"/>
                    </w:rPr>
                  </w:pPr>
                  <w:r w:rsidRPr="00A201C9">
                    <w:rPr>
                      <w:color w:val="0B5ED7"/>
                    </w:rPr>
                    <w:t>Press Information</w:t>
                  </w:r>
                </w:p>
                <w:p w:rsidR="002819F9" w:rsidRPr="00972A01" w:rsidRDefault="002819F9" w:rsidP="00972A01"/>
              </w:txbxContent>
            </v:textbox>
          </v:shape>
        </w:pict>
      </w:r>
    </w:p>
    <w:p w:rsidR="000254E4" w:rsidRDefault="000254E4" w:rsidP="00F262DD">
      <w:pPr>
        <w:pStyle w:val="Header"/>
        <w:outlineLvl w:val="0"/>
        <w:rPr>
          <w:rFonts w:ascii="Arial" w:hAnsi="Arial"/>
          <w:sz w:val="22"/>
          <w:szCs w:val="22"/>
        </w:rPr>
      </w:pPr>
    </w:p>
    <w:p w:rsidR="000254E4" w:rsidRDefault="000254E4" w:rsidP="00F262DD">
      <w:pPr>
        <w:pStyle w:val="Header"/>
        <w:outlineLvl w:val="0"/>
        <w:rPr>
          <w:rFonts w:ascii="Arial" w:hAnsi="Arial"/>
          <w:sz w:val="22"/>
          <w:szCs w:val="22"/>
        </w:rPr>
      </w:pPr>
    </w:p>
    <w:p w:rsidR="000254E4" w:rsidRDefault="000254E4" w:rsidP="00F262DD">
      <w:pPr>
        <w:pStyle w:val="Header"/>
        <w:outlineLvl w:val="0"/>
        <w:rPr>
          <w:rFonts w:ascii="Arial" w:hAnsi="Arial"/>
          <w:sz w:val="22"/>
          <w:szCs w:val="22"/>
        </w:rPr>
      </w:pPr>
    </w:p>
    <w:p w:rsidR="000254E4" w:rsidRDefault="000254E4" w:rsidP="00F262DD">
      <w:pPr>
        <w:pStyle w:val="Header"/>
        <w:outlineLvl w:val="0"/>
        <w:rPr>
          <w:rFonts w:ascii="Arial" w:hAnsi="Arial"/>
          <w:sz w:val="22"/>
          <w:szCs w:val="22"/>
        </w:rPr>
      </w:pPr>
    </w:p>
    <w:p w:rsidR="00F262DD" w:rsidRPr="002C4ED3" w:rsidRDefault="00125EB0" w:rsidP="00F262DD">
      <w:pPr>
        <w:pStyle w:val="Header"/>
        <w:outlineLvl w:val="0"/>
        <w:rPr>
          <w:rFonts w:ascii="Arial" w:hAnsi="Arial" w:cs="Arial"/>
          <w:sz w:val="22"/>
          <w:szCs w:val="22"/>
        </w:rPr>
      </w:pPr>
      <w:r>
        <w:rPr>
          <w:rFonts w:ascii="Arial" w:hAnsi="Arial" w:cs="Arial"/>
          <w:sz w:val="22"/>
          <w:szCs w:val="22"/>
        </w:rPr>
        <w:t>January 24</w:t>
      </w:r>
      <w:r w:rsidR="00F262DD" w:rsidRPr="002C4ED3">
        <w:rPr>
          <w:rFonts w:ascii="Arial" w:hAnsi="Arial" w:cs="Arial"/>
          <w:sz w:val="22"/>
          <w:szCs w:val="22"/>
        </w:rPr>
        <w:t>,</w:t>
      </w:r>
      <w:r w:rsidR="00972A01">
        <w:rPr>
          <w:rFonts w:ascii="Arial" w:hAnsi="Arial" w:cs="Arial"/>
          <w:sz w:val="22"/>
          <w:szCs w:val="22"/>
        </w:rPr>
        <w:t xml:space="preserve"> 2011</w:t>
      </w:r>
    </w:p>
    <w:p w:rsidR="00F262DD" w:rsidRPr="002C4ED3" w:rsidRDefault="00F262DD" w:rsidP="00F262DD">
      <w:pPr>
        <w:rPr>
          <w:rFonts w:ascii="Arial" w:hAnsi="Arial" w:cs="Arial"/>
          <w:b/>
          <w:bCs/>
          <w:sz w:val="22"/>
          <w:szCs w:val="22"/>
        </w:rPr>
      </w:pPr>
    </w:p>
    <w:p w:rsidR="00982DD3" w:rsidRPr="002C4ED3" w:rsidRDefault="003A784A" w:rsidP="00982DD3">
      <w:pPr>
        <w:tabs>
          <w:tab w:val="left" w:pos="8505"/>
        </w:tabs>
        <w:ind w:right="352"/>
        <w:rPr>
          <w:rFonts w:ascii="Arial" w:hAnsi="Arial" w:cs="Arial"/>
          <w:b/>
          <w:sz w:val="22"/>
          <w:szCs w:val="22"/>
        </w:rPr>
      </w:pPr>
      <w:r w:rsidRPr="002C4ED3">
        <w:rPr>
          <w:rFonts w:ascii="Arial" w:hAnsi="Arial" w:cs="Arial"/>
          <w:b/>
          <w:sz w:val="22"/>
          <w:szCs w:val="22"/>
        </w:rPr>
        <w:t>Philips to acquire</w:t>
      </w:r>
      <w:r w:rsidR="00982DD3" w:rsidRPr="002C4ED3">
        <w:rPr>
          <w:rFonts w:ascii="Arial" w:hAnsi="Arial" w:cs="Arial"/>
          <w:b/>
          <w:sz w:val="22"/>
          <w:szCs w:val="22"/>
        </w:rPr>
        <w:t xml:space="preserve"> Preethi to drive kitchen appliance market growth in India </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b/>
          <w:sz w:val="22"/>
          <w:szCs w:val="22"/>
        </w:rPr>
        <w:t xml:space="preserve">Amsterdam, the Netherlands and Chennai, India </w:t>
      </w:r>
      <w:r w:rsidRPr="002C4ED3">
        <w:rPr>
          <w:rFonts w:ascii="Arial" w:hAnsi="Arial" w:cs="Arial"/>
          <w:sz w:val="22"/>
          <w:szCs w:val="22"/>
        </w:rPr>
        <w:t>– Royal Philips Electronics (AEX: PHI, NYSE: PHG) announced today that it has agreed to acquire the assets of the Preethi business, a leading kitchen appliances company in India. This will make Philips the clear leader</w:t>
      </w:r>
      <w:r w:rsidR="00FE4E5A" w:rsidRPr="002C4ED3">
        <w:rPr>
          <w:rFonts w:ascii="Arial" w:hAnsi="Arial" w:cs="Arial"/>
        </w:rPr>
        <w:t xml:space="preserve"> </w:t>
      </w:r>
      <w:r w:rsidR="00FE4E5A" w:rsidRPr="002C4ED3">
        <w:rPr>
          <w:rFonts w:ascii="Arial" w:hAnsi="Arial" w:cs="Arial"/>
          <w:sz w:val="20"/>
        </w:rPr>
        <w:t xml:space="preserve">in this </w:t>
      </w:r>
      <w:r w:rsidR="00FE4E5A" w:rsidRPr="002C4ED3">
        <w:rPr>
          <w:rFonts w:ascii="Arial" w:hAnsi="Arial" w:cs="Arial"/>
          <w:sz w:val="22"/>
          <w:szCs w:val="22"/>
        </w:rPr>
        <w:t xml:space="preserve">specific fast-growing segment within the Indian Domestic Appliances market. </w:t>
      </w:r>
      <w:r w:rsidRPr="002C4ED3">
        <w:rPr>
          <w:rFonts w:ascii="Arial" w:hAnsi="Arial" w:cs="Arial"/>
          <w:sz w:val="22"/>
          <w:szCs w:val="22"/>
        </w:rPr>
        <w:t>Financial details of the transaction were not disclosed.</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With almost 40 percent of Philips Consumer Lifestyle sector’s sales already derived from emerging markets, the acquisition of Preethi demonstrates Philips’ commitment to drive local innovation, including further building its industrial and commercial footprint in emerging markets.</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 xml:space="preserve">“To capture growth in kitchen appliances we need to intimately understand local consumer needs and deliver the right solutions,” said Pieter Nota, Chief Executive Officer of Philips Consumer Lifestyle. “By building on Preethi’s unique local knowledge, heritage of quality, and substantial distributor and dealer network, we are well positioned to drive growth in one of the world’s most dynamic kitchen appliance markets.” </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 xml:space="preserve">Preethi, founded in 1978, is headquartered in Chennai, India and employs approximately 850 people. The company manufactures a wide range of kitchen appliances tailored to the needs of Indian consumers. With an extensive network of consumer care centers, distributors and dealers, Preethi has a substantial presence across India, with particular strength in the south of the country. </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For several years the company has seen double digit revenue growth in its business. Demand for its products is expected to continue to rise due to the rapidly expanding Indian middle class, which is projected to grow more than tenfold to over 580 million people from 2007 to 2025</w:t>
      </w:r>
      <w:r w:rsidR="0076290C" w:rsidRPr="002C4ED3">
        <w:rPr>
          <w:rStyle w:val="FootnoteReference"/>
          <w:rFonts w:ascii="Arial" w:hAnsi="Arial" w:cs="Arial"/>
          <w:sz w:val="22"/>
          <w:szCs w:val="22"/>
        </w:rPr>
        <w:footnoteReference w:id="1"/>
      </w:r>
      <w:r w:rsidRPr="002C4ED3">
        <w:rPr>
          <w:rFonts w:ascii="Arial" w:hAnsi="Arial" w:cs="Arial"/>
          <w:sz w:val="22"/>
          <w:szCs w:val="22"/>
        </w:rPr>
        <w:t>.</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“Since launching our first products over 30 years ago, Preethi has grown into one of the most successful and trusted kitchen appliance brands in India,” said TT Varadarajan, Chairman and Managing Director of Preethi. “Now we have an even brighter future with Philips. The combined strength of our two organizations will benefit both our customers and employees.” Mr. Varadarajan will continue to spearhead the Preethi business within Philips.</w:t>
      </w:r>
    </w:p>
    <w:p w:rsidR="00982DD3" w:rsidRPr="002C4ED3" w:rsidRDefault="00982DD3" w:rsidP="00982DD3">
      <w:pPr>
        <w:tabs>
          <w:tab w:val="left" w:pos="8505"/>
        </w:tabs>
        <w:ind w:right="352"/>
        <w:rPr>
          <w:rFonts w:ascii="Arial" w:hAnsi="Arial" w:cs="Arial"/>
          <w:sz w:val="22"/>
          <w:szCs w:val="22"/>
        </w:rPr>
      </w:pPr>
    </w:p>
    <w:p w:rsidR="00982DD3" w:rsidRPr="002C4ED3" w:rsidRDefault="00982DD3" w:rsidP="00982DD3">
      <w:pPr>
        <w:tabs>
          <w:tab w:val="left" w:pos="8505"/>
        </w:tabs>
        <w:ind w:right="352"/>
        <w:rPr>
          <w:rFonts w:ascii="Arial" w:hAnsi="Arial" w:cs="Arial"/>
          <w:sz w:val="22"/>
          <w:szCs w:val="22"/>
        </w:rPr>
      </w:pPr>
      <w:r w:rsidRPr="002C4ED3">
        <w:rPr>
          <w:rFonts w:ascii="Arial" w:hAnsi="Arial" w:cs="Arial"/>
          <w:sz w:val="22"/>
          <w:szCs w:val="22"/>
        </w:rPr>
        <w:t>Upon closing of this transaction in the second quarter of 2011, which is subject to certain contractual and other conditions such as regulatory approval, Preethi will become part of the Domestic Appliances business group within Philips’ Consumer Lifestyle sector. It will be led out of the business group’s newly established global headquarters in Shanghai, headed by Murali Sivaraman, former CEO of Philips India.</w:t>
      </w:r>
    </w:p>
    <w:p w:rsidR="00F838CD" w:rsidRPr="002C4ED3" w:rsidRDefault="00F838CD" w:rsidP="00F262DD">
      <w:pPr>
        <w:tabs>
          <w:tab w:val="left" w:pos="8505"/>
        </w:tabs>
        <w:ind w:right="352"/>
        <w:rPr>
          <w:rFonts w:ascii="Arial" w:hAnsi="Arial" w:cs="Arial"/>
          <w:sz w:val="22"/>
          <w:szCs w:val="22"/>
          <w:highlight w:val="yellow"/>
        </w:rPr>
      </w:pPr>
    </w:p>
    <w:p w:rsidR="0076290C" w:rsidRPr="002C4ED3" w:rsidRDefault="0076290C" w:rsidP="00225EBF">
      <w:pPr>
        <w:tabs>
          <w:tab w:val="left" w:pos="8505"/>
        </w:tabs>
        <w:ind w:right="352"/>
        <w:rPr>
          <w:rFonts w:ascii="Arial" w:hAnsi="Arial" w:cs="Arial"/>
          <w:b/>
          <w:bCs/>
          <w:sz w:val="22"/>
          <w:szCs w:val="22"/>
        </w:rPr>
      </w:pPr>
    </w:p>
    <w:p w:rsidR="002C4ED3" w:rsidRDefault="002C4ED3" w:rsidP="00225EBF">
      <w:pPr>
        <w:tabs>
          <w:tab w:val="left" w:pos="8505"/>
        </w:tabs>
        <w:ind w:right="352"/>
        <w:rPr>
          <w:rFonts w:ascii="Arial" w:hAnsi="Arial" w:cs="Arial"/>
          <w:b/>
          <w:bCs/>
          <w:sz w:val="22"/>
          <w:szCs w:val="22"/>
        </w:rPr>
      </w:pPr>
    </w:p>
    <w:p w:rsidR="002C4ED3" w:rsidRDefault="002C4ED3" w:rsidP="00225EBF">
      <w:pPr>
        <w:tabs>
          <w:tab w:val="left" w:pos="8505"/>
        </w:tabs>
        <w:ind w:right="352"/>
        <w:rPr>
          <w:rFonts w:ascii="Arial" w:hAnsi="Arial" w:cs="Arial"/>
          <w:b/>
          <w:bCs/>
          <w:sz w:val="22"/>
          <w:szCs w:val="22"/>
        </w:rPr>
      </w:pPr>
    </w:p>
    <w:p w:rsidR="00225EBF" w:rsidRPr="002C4ED3" w:rsidRDefault="00225EBF" w:rsidP="00225EBF">
      <w:pPr>
        <w:tabs>
          <w:tab w:val="left" w:pos="8505"/>
        </w:tabs>
        <w:ind w:right="352"/>
        <w:rPr>
          <w:rFonts w:ascii="Arial" w:hAnsi="Arial" w:cs="Arial"/>
          <w:b/>
          <w:bCs/>
          <w:sz w:val="22"/>
          <w:szCs w:val="22"/>
        </w:rPr>
      </w:pPr>
      <w:r w:rsidRPr="002C4ED3">
        <w:rPr>
          <w:rFonts w:ascii="Arial" w:hAnsi="Arial" w:cs="Arial"/>
          <w:b/>
          <w:bCs/>
          <w:sz w:val="22"/>
          <w:szCs w:val="22"/>
        </w:rPr>
        <w:t>For further information, please contact:</w:t>
      </w:r>
    </w:p>
    <w:p w:rsidR="00AB4019" w:rsidRPr="002C4ED3" w:rsidRDefault="00887D04" w:rsidP="00225EBF">
      <w:pPr>
        <w:tabs>
          <w:tab w:val="left" w:pos="8505"/>
        </w:tabs>
        <w:ind w:right="352"/>
        <w:rPr>
          <w:rFonts w:ascii="Arial" w:hAnsi="Arial" w:cs="Arial"/>
          <w:sz w:val="22"/>
          <w:szCs w:val="22"/>
        </w:rPr>
      </w:pPr>
      <w:r w:rsidRPr="002C4ED3">
        <w:rPr>
          <w:rFonts w:ascii="Arial" w:hAnsi="Arial" w:cs="Arial"/>
          <w:sz w:val="22"/>
          <w:szCs w:val="22"/>
        </w:rPr>
        <w:t>Santa van der Laarse</w:t>
      </w:r>
    </w:p>
    <w:p w:rsidR="00225EBF" w:rsidRPr="002C4ED3" w:rsidRDefault="00225EBF" w:rsidP="00225EBF">
      <w:pPr>
        <w:tabs>
          <w:tab w:val="left" w:pos="8505"/>
        </w:tabs>
        <w:ind w:right="352"/>
        <w:rPr>
          <w:rFonts w:ascii="Arial" w:hAnsi="Arial" w:cs="Arial"/>
          <w:sz w:val="22"/>
          <w:szCs w:val="22"/>
        </w:rPr>
      </w:pPr>
      <w:r w:rsidRPr="002C4ED3">
        <w:rPr>
          <w:rFonts w:ascii="Arial" w:hAnsi="Arial" w:cs="Arial"/>
          <w:sz w:val="22"/>
          <w:szCs w:val="22"/>
        </w:rPr>
        <w:t>Philips Corporate Communications</w:t>
      </w:r>
    </w:p>
    <w:p w:rsidR="00225EBF" w:rsidRPr="002C4ED3" w:rsidRDefault="00225EBF" w:rsidP="00225EBF">
      <w:pPr>
        <w:tabs>
          <w:tab w:val="left" w:pos="8505"/>
        </w:tabs>
        <w:ind w:right="352"/>
        <w:rPr>
          <w:rFonts w:ascii="Arial" w:hAnsi="Arial" w:cs="Arial"/>
          <w:sz w:val="22"/>
          <w:szCs w:val="22"/>
        </w:rPr>
      </w:pPr>
      <w:r w:rsidRPr="002C4ED3">
        <w:rPr>
          <w:rFonts w:ascii="Arial" w:hAnsi="Arial" w:cs="Arial"/>
          <w:sz w:val="22"/>
          <w:szCs w:val="22"/>
        </w:rPr>
        <w:t xml:space="preserve">Tel: +31 20 59 </w:t>
      </w:r>
      <w:r w:rsidR="00887D04" w:rsidRPr="002C4ED3">
        <w:rPr>
          <w:rFonts w:ascii="Arial" w:hAnsi="Arial" w:cs="Arial"/>
          <w:sz w:val="22"/>
          <w:szCs w:val="22"/>
        </w:rPr>
        <w:t>77209</w:t>
      </w:r>
    </w:p>
    <w:p w:rsidR="00225EBF" w:rsidRPr="002C4ED3" w:rsidRDefault="00225EBF" w:rsidP="00225EBF">
      <w:pPr>
        <w:tabs>
          <w:tab w:val="left" w:pos="8505"/>
        </w:tabs>
        <w:ind w:right="352"/>
        <w:rPr>
          <w:rFonts w:ascii="Arial" w:hAnsi="Arial" w:cs="Arial"/>
          <w:sz w:val="22"/>
          <w:szCs w:val="22"/>
        </w:rPr>
      </w:pPr>
      <w:r w:rsidRPr="002C4ED3">
        <w:rPr>
          <w:rFonts w:ascii="Arial" w:hAnsi="Arial" w:cs="Arial"/>
          <w:sz w:val="22"/>
          <w:szCs w:val="22"/>
        </w:rPr>
        <w:t>Email</w:t>
      </w:r>
      <w:r w:rsidR="0003709C" w:rsidRPr="002C4ED3">
        <w:rPr>
          <w:rFonts w:ascii="Arial" w:hAnsi="Arial" w:cs="Arial"/>
          <w:sz w:val="22"/>
          <w:szCs w:val="22"/>
        </w:rPr>
        <w:t>:</w:t>
      </w:r>
      <w:r w:rsidR="00767B8F" w:rsidRPr="002C4ED3">
        <w:rPr>
          <w:rFonts w:ascii="Arial" w:hAnsi="Arial" w:cs="Arial"/>
          <w:sz w:val="22"/>
          <w:szCs w:val="22"/>
        </w:rPr>
        <w:t xml:space="preserve"> </w:t>
      </w:r>
      <w:hyperlink r:id="rId9" w:history="1">
        <w:r w:rsidR="0003709C" w:rsidRPr="002C4ED3">
          <w:rPr>
            <w:rStyle w:val="Hyperlink"/>
            <w:rFonts w:ascii="Arial" w:hAnsi="Arial" w:cs="Arial"/>
            <w:sz w:val="22"/>
            <w:szCs w:val="22"/>
          </w:rPr>
          <w:t>santa.van.der.laarse@philips.com</w:t>
        </w:r>
      </w:hyperlink>
      <w:r w:rsidR="00972A01">
        <w:t xml:space="preserve"> </w:t>
      </w:r>
      <w:r w:rsidR="0003709C" w:rsidRPr="002C4ED3">
        <w:rPr>
          <w:rFonts w:ascii="Arial" w:hAnsi="Arial" w:cs="Arial"/>
          <w:sz w:val="22"/>
          <w:szCs w:val="22"/>
        </w:rPr>
        <w:t xml:space="preserve">  </w:t>
      </w:r>
      <w:r w:rsidRPr="002C4ED3">
        <w:rPr>
          <w:rFonts w:ascii="Arial" w:hAnsi="Arial" w:cs="Arial"/>
          <w:sz w:val="22"/>
          <w:szCs w:val="22"/>
        </w:rPr>
        <w:t xml:space="preserve"> </w:t>
      </w:r>
    </w:p>
    <w:p w:rsidR="00E82501" w:rsidRPr="002C4ED3" w:rsidRDefault="00E82501" w:rsidP="00DD58CA">
      <w:pPr>
        <w:tabs>
          <w:tab w:val="left" w:pos="8505"/>
        </w:tabs>
        <w:ind w:right="352"/>
        <w:rPr>
          <w:rFonts w:ascii="Arial" w:hAnsi="Arial" w:cs="Arial"/>
          <w:sz w:val="22"/>
          <w:szCs w:val="22"/>
        </w:rPr>
      </w:pPr>
    </w:p>
    <w:p w:rsidR="00E82501" w:rsidRPr="002C4ED3" w:rsidRDefault="00E82501" w:rsidP="00DD58CA">
      <w:pPr>
        <w:tabs>
          <w:tab w:val="left" w:pos="8505"/>
        </w:tabs>
        <w:ind w:right="352"/>
        <w:rPr>
          <w:rFonts w:ascii="Arial" w:hAnsi="Arial" w:cs="Arial"/>
          <w:sz w:val="22"/>
          <w:szCs w:val="22"/>
        </w:rPr>
      </w:pPr>
      <w:r w:rsidRPr="002C4ED3">
        <w:rPr>
          <w:rFonts w:ascii="Arial" w:hAnsi="Arial" w:cs="Arial"/>
          <w:sz w:val="22"/>
          <w:szCs w:val="22"/>
        </w:rPr>
        <w:t>Moushumi Dutt</w:t>
      </w:r>
    </w:p>
    <w:p w:rsidR="00E82501" w:rsidRPr="002C4ED3" w:rsidRDefault="00E82501" w:rsidP="00DD58CA">
      <w:pPr>
        <w:tabs>
          <w:tab w:val="left" w:pos="8505"/>
        </w:tabs>
        <w:ind w:right="352"/>
        <w:rPr>
          <w:rFonts w:ascii="Arial" w:hAnsi="Arial" w:cs="Arial"/>
          <w:sz w:val="22"/>
          <w:szCs w:val="22"/>
        </w:rPr>
      </w:pPr>
      <w:r w:rsidRPr="002C4ED3">
        <w:rPr>
          <w:rFonts w:ascii="Arial" w:hAnsi="Arial" w:cs="Arial"/>
          <w:sz w:val="22"/>
          <w:szCs w:val="22"/>
        </w:rPr>
        <w:t>Philips Corporate Communications India</w:t>
      </w:r>
    </w:p>
    <w:p w:rsidR="00E82501" w:rsidRPr="002C4ED3" w:rsidRDefault="00E82501" w:rsidP="00DD58CA">
      <w:pPr>
        <w:tabs>
          <w:tab w:val="left" w:pos="8505"/>
        </w:tabs>
        <w:ind w:right="352"/>
        <w:rPr>
          <w:rFonts w:ascii="Arial" w:hAnsi="Arial" w:cs="Arial"/>
          <w:sz w:val="22"/>
          <w:szCs w:val="22"/>
        </w:rPr>
      </w:pPr>
      <w:r w:rsidRPr="002C4ED3">
        <w:rPr>
          <w:rFonts w:ascii="Arial" w:hAnsi="Arial" w:cs="Arial"/>
          <w:sz w:val="22"/>
          <w:szCs w:val="22"/>
        </w:rPr>
        <w:t>Tel: + 91</w:t>
      </w:r>
      <w:r w:rsidR="002C4ED3">
        <w:rPr>
          <w:rFonts w:ascii="Arial" w:hAnsi="Arial" w:cs="Arial"/>
          <w:sz w:val="22"/>
          <w:szCs w:val="22"/>
        </w:rPr>
        <w:t>-124-4606018</w:t>
      </w:r>
    </w:p>
    <w:p w:rsidR="00E82501" w:rsidRPr="002C4ED3" w:rsidRDefault="00E82501" w:rsidP="00DD58CA">
      <w:pPr>
        <w:tabs>
          <w:tab w:val="left" w:pos="8505"/>
        </w:tabs>
        <w:ind w:right="352"/>
        <w:rPr>
          <w:rFonts w:ascii="Arial" w:hAnsi="Arial" w:cs="Arial"/>
          <w:sz w:val="22"/>
          <w:szCs w:val="22"/>
        </w:rPr>
      </w:pPr>
      <w:r w:rsidRPr="002C4ED3">
        <w:rPr>
          <w:rFonts w:ascii="Arial" w:hAnsi="Arial" w:cs="Arial"/>
          <w:sz w:val="22"/>
          <w:szCs w:val="22"/>
        </w:rPr>
        <w:t xml:space="preserve">Email: </w:t>
      </w:r>
      <w:hyperlink r:id="rId10" w:history="1">
        <w:r w:rsidR="00972A01" w:rsidRPr="008179BD">
          <w:rPr>
            <w:rStyle w:val="Hyperlink"/>
            <w:rFonts w:ascii="Arial" w:hAnsi="Arial" w:cs="Arial"/>
            <w:sz w:val="22"/>
            <w:szCs w:val="22"/>
          </w:rPr>
          <w:t>moushumi.dutt@philips.com</w:t>
        </w:r>
      </w:hyperlink>
      <w:r w:rsidR="00972A01">
        <w:rPr>
          <w:rFonts w:ascii="Arial" w:hAnsi="Arial" w:cs="Arial"/>
          <w:sz w:val="22"/>
          <w:szCs w:val="22"/>
        </w:rPr>
        <w:t xml:space="preserve">  </w:t>
      </w:r>
    </w:p>
    <w:p w:rsidR="00F560D6" w:rsidRPr="002C4ED3" w:rsidRDefault="00F560D6" w:rsidP="00225EBF">
      <w:pPr>
        <w:autoSpaceDE w:val="0"/>
        <w:autoSpaceDN w:val="0"/>
        <w:adjustRightInd w:val="0"/>
        <w:spacing w:line="240" w:lineRule="atLeast"/>
        <w:outlineLvl w:val="0"/>
        <w:rPr>
          <w:rFonts w:ascii="Arial" w:hAnsi="Arial" w:cs="Arial"/>
          <w:b/>
          <w:bCs/>
          <w:color w:val="000000"/>
          <w:sz w:val="22"/>
          <w:szCs w:val="22"/>
        </w:rPr>
      </w:pPr>
    </w:p>
    <w:p w:rsidR="00225EBF" w:rsidRPr="002C4ED3" w:rsidRDefault="00225EBF" w:rsidP="00225EBF">
      <w:pPr>
        <w:autoSpaceDE w:val="0"/>
        <w:autoSpaceDN w:val="0"/>
        <w:adjustRightInd w:val="0"/>
        <w:spacing w:line="240" w:lineRule="atLeast"/>
        <w:outlineLvl w:val="0"/>
        <w:rPr>
          <w:rFonts w:ascii="Arial" w:hAnsi="Arial" w:cs="Arial"/>
          <w:b/>
          <w:bCs/>
          <w:color w:val="000000"/>
          <w:sz w:val="22"/>
          <w:szCs w:val="22"/>
        </w:rPr>
      </w:pPr>
      <w:r w:rsidRPr="002C4ED3">
        <w:rPr>
          <w:rFonts w:ascii="Arial" w:hAnsi="Arial" w:cs="Arial"/>
          <w:b/>
          <w:bCs/>
          <w:color w:val="000000"/>
          <w:sz w:val="22"/>
          <w:szCs w:val="22"/>
        </w:rPr>
        <w:t>About Royal Philips Electronics</w:t>
      </w:r>
    </w:p>
    <w:p w:rsidR="00F560D6" w:rsidRPr="002C4ED3" w:rsidRDefault="00F560D6" w:rsidP="00F560D6">
      <w:pPr>
        <w:rPr>
          <w:rFonts w:ascii="Arial" w:hAnsi="Arial" w:cs="Arial"/>
          <w:color w:val="000000"/>
          <w:sz w:val="22"/>
          <w:szCs w:val="22"/>
        </w:rPr>
      </w:pPr>
      <w:r w:rsidRPr="002C4ED3">
        <w:rPr>
          <w:rFonts w:ascii="Arial" w:hAnsi="Arial" w:cs="Arial"/>
          <w:color w:val="000000"/>
          <w:sz w:val="22"/>
          <w:szCs w:val="22"/>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more than 118,000 employees in more than 60 countries worldwide. With sales of EUR 23 billion in 2009,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www.philips.com/newscenter.</w:t>
      </w:r>
    </w:p>
    <w:p w:rsidR="008C06E9" w:rsidRPr="002C4ED3" w:rsidRDefault="008C06E9" w:rsidP="00225EBF">
      <w:pPr>
        <w:pStyle w:val="NormalArial"/>
        <w:rPr>
          <w:rFonts w:ascii="Arial" w:hAnsi="Arial" w:cs="Arial"/>
          <w:b/>
          <w:bCs/>
          <w:noProof/>
          <w:sz w:val="22"/>
          <w:szCs w:val="22"/>
        </w:rPr>
      </w:pPr>
    </w:p>
    <w:p w:rsidR="0083754A" w:rsidRPr="002C4ED3" w:rsidRDefault="0083754A" w:rsidP="00225EBF">
      <w:pPr>
        <w:pStyle w:val="NormalArial"/>
        <w:rPr>
          <w:rFonts w:ascii="Arial" w:hAnsi="Arial" w:cs="Arial"/>
          <w:b/>
          <w:bCs/>
          <w:noProof/>
          <w:sz w:val="22"/>
          <w:szCs w:val="22"/>
        </w:rPr>
      </w:pPr>
      <w:r w:rsidRPr="002C4ED3">
        <w:rPr>
          <w:rFonts w:ascii="Arial" w:hAnsi="Arial" w:cs="Arial"/>
          <w:b/>
          <w:bCs/>
          <w:noProof/>
          <w:sz w:val="22"/>
          <w:szCs w:val="22"/>
        </w:rPr>
        <w:t>About Preethi</w:t>
      </w:r>
    </w:p>
    <w:p w:rsidR="0083754A" w:rsidRPr="002C4ED3" w:rsidRDefault="0083754A" w:rsidP="0083754A">
      <w:pPr>
        <w:pStyle w:val="NormalArial"/>
        <w:rPr>
          <w:rFonts w:ascii="Arial" w:hAnsi="Arial" w:cs="Arial"/>
          <w:bCs/>
          <w:noProof/>
          <w:sz w:val="22"/>
          <w:szCs w:val="22"/>
        </w:rPr>
      </w:pPr>
      <w:r w:rsidRPr="002C4ED3">
        <w:rPr>
          <w:rFonts w:ascii="Arial" w:hAnsi="Arial" w:cs="Arial"/>
          <w:bCs/>
          <w:noProof/>
          <w:sz w:val="22"/>
          <w:szCs w:val="22"/>
        </w:rPr>
        <w:t xml:space="preserve">Preethi is India's largest Mixer Grinder brand and a leading Kitchen Appliances company present in over 9 Million homes in India and abroad. The Preethi range of appliances includes Mixer Grinders, Auto Cooker/Warmers, Induction Cooktops, Coffee Makers, Kettles and Irons amongst others. The company has 7 manufacturing facilities spread across Tamil Nadu and Himachal Pradesh. For more information visit: </w:t>
      </w:r>
      <w:hyperlink r:id="rId11" w:history="1">
        <w:r w:rsidRPr="002C4ED3">
          <w:rPr>
            <w:rStyle w:val="Hyperlink"/>
            <w:rFonts w:ascii="Arial" w:hAnsi="Arial" w:cs="Arial"/>
            <w:bCs/>
            <w:noProof/>
            <w:sz w:val="22"/>
            <w:szCs w:val="22"/>
          </w:rPr>
          <w:t>www.preethi.in</w:t>
        </w:r>
      </w:hyperlink>
    </w:p>
    <w:p w:rsidR="0083754A" w:rsidRPr="002C4ED3" w:rsidRDefault="0083754A" w:rsidP="0083754A">
      <w:pPr>
        <w:pStyle w:val="NormalArial"/>
        <w:rPr>
          <w:rFonts w:ascii="Arial" w:hAnsi="Arial" w:cs="Arial"/>
          <w:bCs/>
          <w:noProof/>
          <w:sz w:val="22"/>
          <w:szCs w:val="22"/>
        </w:rPr>
      </w:pPr>
    </w:p>
    <w:p w:rsidR="00225EBF" w:rsidRPr="002C4ED3" w:rsidRDefault="00225EBF" w:rsidP="00225EBF">
      <w:pPr>
        <w:pStyle w:val="NormalArial"/>
        <w:rPr>
          <w:rFonts w:ascii="Arial" w:hAnsi="Arial" w:cs="Arial"/>
          <w:b/>
          <w:bCs/>
          <w:sz w:val="22"/>
          <w:szCs w:val="22"/>
        </w:rPr>
      </w:pPr>
      <w:r w:rsidRPr="002C4ED3">
        <w:rPr>
          <w:rFonts w:ascii="Arial" w:hAnsi="Arial" w:cs="Arial"/>
          <w:b/>
          <w:bCs/>
          <w:noProof/>
          <w:sz w:val="22"/>
          <w:szCs w:val="22"/>
        </w:rPr>
        <w:t>Forward-looking statements</w:t>
      </w:r>
    </w:p>
    <w:p w:rsidR="00225EBF" w:rsidRPr="002C4ED3" w:rsidRDefault="00225EBF" w:rsidP="00225EBF">
      <w:pPr>
        <w:pStyle w:val="NormalArial"/>
        <w:rPr>
          <w:rFonts w:ascii="Arial" w:hAnsi="Arial" w:cs="Arial"/>
          <w:sz w:val="22"/>
          <w:szCs w:val="22"/>
        </w:rPr>
      </w:pPr>
      <w:r w:rsidRPr="002C4ED3">
        <w:rPr>
          <w:rFonts w:ascii="Arial" w:hAnsi="Arial" w:cs="Arial"/>
          <w:noProof/>
          <w:sz w:val="22"/>
          <w:szCs w:val="22"/>
        </w:rPr>
        <w:t>This release may contain certain forward-looking statements with respect to the financial condition, results of operations and business of Philips and certain of the plans and objectives of Philips with respect to these items.</w:t>
      </w:r>
      <w:r w:rsidRPr="002C4ED3">
        <w:rPr>
          <w:rFonts w:ascii="Arial" w:hAnsi="Arial" w:cs="Arial"/>
          <w:sz w:val="22"/>
          <w:szCs w:val="22"/>
        </w:rPr>
        <w:t xml:space="preserve"> </w:t>
      </w:r>
      <w:r w:rsidRPr="002C4ED3">
        <w:rPr>
          <w:rFonts w:ascii="Arial" w:hAnsi="Arial" w:cs="Arial"/>
          <w:noProof/>
          <w:sz w:val="22"/>
          <w:szCs w:val="22"/>
        </w:rPr>
        <w:t>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B67200" w:rsidRPr="002C4ED3" w:rsidRDefault="00B67200" w:rsidP="00F262DD">
      <w:pPr>
        <w:pStyle w:val="Header"/>
        <w:ind w:right="-218"/>
        <w:rPr>
          <w:rFonts w:ascii="Arial" w:hAnsi="Arial" w:cs="Arial"/>
        </w:rPr>
      </w:pPr>
    </w:p>
    <w:sectPr w:rsidR="00B67200" w:rsidRPr="002C4ED3" w:rsidSect="00FF6136">
      <w:footerReference w:type="default" r:id="rId12"/>
      <w:pgSz w:w="11907" w:h="16840" w:code="9"/>
      <w:pgMar w:top="851" w:right="1304" w:bottom="1134" w:left="1701" w:header="720" w:footer="397"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FD1" w:rsidRDefault="003A4FD1">
      <w:r>
        <w:separator/>
      </w:r>
    </w:p>
  </w:endnote>
  <w:endnote w:type="continuationSeparator" w:id="0">
    <w:p w:rsidR="003A4FD1" w:rsidRDefault="003A4F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Garamond">
    <w:altName w:val="Arial"/>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02751"/>
      <w:docPartObj>
        <w:docPartGallery w:val="Page Numbers (Bottom of Page)"/>
        <w:docPartUnique/>
      </w:docPartObj>
    </w:sdtPr>
    <w:sdtContent>
      <w:p w:rsidR="0003709C" w:rsidRDefault="002160BB">
        <w:pPr>
          <w:pStyle w:val="Footer"/>
          <w:jc w:val="center"/>
        </w:pPr>
        <w:fldSimple w:instr=" PAGE   \* MERGEFORMAT ">
          <w:r w:rsidR="00125EB0">
            <w:rPr>
              <w:noProof/>
            </w:rPr>
            <w:t>2</w:t>
          </w:r>
        </w:fldSimple>
      </w:p>
    </w:sdtContent>
  </w:sdt>
  <w:p w:rsidR="0003709C" w:rsidRDefault="00037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FD1" w:rsidRDefault="003A4FD1">
      <w:r>
        <w:separator/>
      </w:r>
    </w:p>
  </w:footnote>
  <w:footnote w:type="continuationSeparator" w:id="0">
    <w:p w:rsidR="003A4FD1" w:rsidRDefault="003A4FD1">
      <w:r>
        <w:continuationSeparator/>
      </w:r>
    </w:p>
  </w:footnote>
  <w:footnote w:id="1">
    <w:p w:rsidR="0076290C" w:rsidRDefault="0076290C">
      <w:pPr>
        <w:pStyle w:val="FootnoteText"/>
      </w:pPr>
      <w:r>
        <w:rPr>
          <w:rStyle w:val="FootnoteReference"/>
        </w:rPr>
        <w:footnoteRef/>
      </w:r>
      <w:r>
        <w:t xml:space="preserve"> </w:t>
      </w:r>
      <w:r w:rsidRPr="000254E4">
        <w:rPr>
          <w:rStyle w:val="EndnoteReference"/>
        </w:rPr>
        <w:footnoteRef/>
      </w:r>
      <w:r w:rsidRPr="000254E4">
        <w:t xml:space="preserve"> Mckinsey Global Institute projections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5513"/>
    <w:multiLevelType w:val="hybridMultilevel"/>
    <w:tmpl w:val="79DEA1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4B63CF"/>
    <w:multiLevelType w:val="hybridMultilevel"/>
    <w:tmpl w:val="8C680DB8"/>
    <w:lvl w:ilvl="0" w:tplc="08090003">
      <w:start w:val="1"/>
      <w:numFmt w:val="bullet"/>
      <w:lvlText w:val="o"/>
      <w:lvlJc w:val="left"/>
      <w:pPr>
        <w:tabs>
          <w:tab w:val="num" w:pos="720"/>
        </w:tabs>
        <w:ind w:left="720" w:hanging="360"/>
      </w:pPr>
      <w:rPr>
        <w:rFonts w:ascii="Courier New" w:hAnsi="Courier New" w:cs="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1D8E0928"/>
    <w:multiLevelType w:val="hybridMultilevel"/>
    <w:tmpl w:val="F006A4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0052AF"/>
    <w:multiLevelType w:val="hybridMultilevel"/>
    <w:tmpl w:val="B4C47814"/>
    <w:lvl w:ilvl="0" w:tplc="08090003">
      <w:start w:val="1"/>
      <w:numFmt w:val="bullet"/>
      <w:lvlText w:val="o"/>
      <w:lvlJc w:val="left"/>
      <w:pPr>
        <w:tabs>
          <w:tab w:val="num" w:pos="2880"/>
        </w:tabs>
        <w:ind w:left="2880" w:hanging="360"/>
      </w:pPr>
      <w:rPr>
        <w:rFonts w:ascii="Courier New" w:hAnsi="Courier New" w:cs="Symbol" w:hint="default"/>
      </w:rPr>
    </w:lvl>
    <w:lvl w:ilvl="1" w:tplc="08090003" w:tentative="1">
      <w:start w:val="1"/>
      <w:numFmt w:val="bullet"/>
      <w:lvlText w:val="o"/>
      <w:lvlJc w:val="left"/>
      <w:pPr>
        <w:tabs>
          <w:tab w:val="num" w:pos="3600"/>
        </w:tabs>
        <w:ind w:left="3600" w:hanging="360"/>
      </w:pPr>
      <w:rPr>
        <w:rFonts w:ascii="Courier New" w:hAnsi="Courier New" w:cs="Symbo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Symbo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Symbo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nsid w:val="21933248"/>
    <w:multiLevelType w:val="hybridMultilevel"/>
    <w:tmpl w:val="47FA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23D13"/>
    <w:multiLevelType w:val="hybridMultilevel"/>
    <w:tmpl w:val="BB90FC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nsid w:val="340D1D3A"/>
    <w:multiLevelType w:val="hybridMultilevel"/>
    <w:tmpl w:val="68E48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4AD7E97"/>
    <w:multiLevelType w:val="hybridMultilevel"/>
    <w:tmpl w:val="8F38CD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6E760A7"/>
    <w:multiLevelType w:val="hybridMultilevel"/>
    <w:tmpl w:val="7BDA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135708"/>
    <w:multiLevelType w:val="hybridMultilevel"/>
    <w:tmpl w:val="AE660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8995830"/>
    <w:multiLevelType w:val="hybridMultilevel"/>
    <w:tmpl w:val="ECFAEA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A141580"/>
    <w:multiLevelType w:val="hybridMultilevel"/>
    <w:tmpl w:val="08D89FA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Symbol"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Symbol"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553A68ED"/>
    <w:multiLevelType w:val="hybridMultilevel"/>
    <w:tmpl w:val="3DC4F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nsid w:val="573E295F"/>
    <w:multiLevelType w:val="hybridMultilevel"/>
    <w:tmpl w:val="AA503E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A6C205C"/>
    <w:multiLevelType w:val="hybridMultilevel"/>
    <w:tmpl w:val="F8DE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C14232E"/>
    <w:multiLevelType w:val="hybridMultilevel"/>
    <w:tmpl w:val="DA76A0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nsid w:val="664415D7"/>
    <w:multiLevelType w:val="hybridMultilevel"/>
    <w:tmpl w:val="0EFC2184"/>
    <w:lvl w:ilvl="0" w:tplc="04090001">
      <w:start w:val="1"/>
      <w:numFmt w:val="bullet"/>
      <w:lvlText w:val=""/>
      <w:lvlJc w:val="left"/>
      <w:pPr>
        <w:tabs>
          <w:tab w:val="num" w:pos="5250"/>
        </w:tabs>
        <w:ind w:left="5250" w:hanging="360"/>
      </w:pPr>
      <w:rPr>
        <w:rFonts w:ascii="Symbol" w:hAnsi="Symbol" w:hint="default"/>
      </w:rPr>
    </w:lvl>
    <w:lvl w:ilvl="1" w:tplc="04090003" w:tentative="1">
      <w:start w:val="1"/>
      <w:numFmt w:val="bullet"/>
      <w:lvlText w:val="o"/>
      <w:lvlJc w:val="left"/>
      <w:pPr>
        <w:tabs>
          <w:tab w:val="num" w:pos="5970"/>
        </w:tabs>
        <w:ind w:left="5970" w:hanging="360"/>
      </w:pPr>
      <w:rPr>
        <w:rFonts w:ascii="Courier New" w:hAnsi="Courier New" w:hint="default"/>
      </w:rPr>
    </w:lvl>
    <w:lvl w:ilvl="2" w:tplc="04090005" w:tentative="1">
      <w:start w:val="1"/>
      <w:numFmt w:val="bullet"/>
      <w:lvlText w:val=""/>
      <w:lvlJc w:val="left"/>
      <w:pPr>
        <w:tabs>
          <w:tab w:val="num" w:pos="6690"/>
        </w:tabs>
        <w:ind w:left="6690" w:hanging="360"/>
      </w:pPr>
      <w:rPr>
        <w:rFonts w:ascii="Wingdings" w:hAnsi="Wingdings" w:hint="default"/>
      </w:rPr>
    </w:lvl>
    <w:lvl w:ilvl="3" w:tplc="04090001" w:tentative="1">
      <w:start w:val="1"/>
      <w:numFmt w:val="bullet"/>
      <w:lvlText w:val=""/>
      <w:lvlJc w:val="left"/>
      <w:pPr>
        <w:tabs>
          <w:tab w:val="num" w:pos="7410"/>
        </w:tabs>
        <w:ind w:left="7410" w:hanging="360"/>
      </w:pPr>
      <w:rPr>
        <w:rFonts w:ascii="Symbol" w:hAnsi="Symbol" w:hint="default"/>
      </w:rPr>
    </w:lvl>
    <w:lvl w:ilvl="4" w:tplc="04090003" w:tentative="1">
      <w:start w:val="1"/>
      <w:numFmt w:val="bullet"/>
      <w:lvlText w:val="o"/>
      <w:lvlJc w:val="left"/>
      <w:pPr>
        <w:tabs>
          <w:tab w:val="num" w:pos="8130"/>
        </w:tabs>
        <w:ind w:left="8130" w:hanging="360"/>
      </w:pPr>
      <w:rPr>
        <w:rFonts w:ascii="Courier New" w:hAnsi="Courier New" w:hint="default"/>
      </w:rPr>
    </w:lvl>
    <w:lvl w:ilvl="5" w:tplc="04090005" w:tentative="1">
      <w:start w:val="1"/>
      <w:numFmt w:val="bullet"/>
      <w:lvlText w:val=""/>
      <w:lvlJc w:val="left"/>
      <w:pPr>
        <w:tabs>
          <w:tab w:val="num" w:pos="8850"/>
        </w:tabs>
        <w:ind w:left="8850" w:hanging="360"/>
      </w:pPr>
      <w:rPr>
        <w:rFonts w:ascii="Wingdings" w:hAnsi="Wingdings" w:hint="default"/>
      </w:rPr>
    </w:lvl>
    <w:lvl w:ilvl="6" w:tplc="04090001" w:tentative="1">
      <w:start w:val="1"/>
      <w:numFmt w:val="bullet"/>
      <w:lvlText w:val=""/>
      <w:lvlJc w:val="left"/>
      <w:pPr>
        <w:tabs>
          <w:tab w:val="num" w:pos="9570"/>
        </w:tabs>
        <w:ind w:left="9570" w:hanging="360"/>
      </w:pPr>
      <w:rPr>
        <w:rFonts w:ascii="Symbol" w:hAnsi="Symbol" w:hint="default"/>
      </w:rPr>
    </w:lvl>
    <w:lvl w:ilvl="7" w:tplc="04090003" w:tentative="1">
      <w:start w:val="1"/>
      <w:numFmt w:val="bullet"/>
      <w:lvlText w:val="o"/>
      <w:lvlJc w:val="left"/>
      <w:pPr>
        <w:tabs>
          <w:tab w:val="num" w:pos="10290"/>
        </w:tabs>
        <w:ind w:left="10290" w:hanging="360"/>
      </w:pPr>
      <w:rPr>
        <w:rFonts w:ascii="Courier New" w:hAnsi="Courier New" w:hint="default"/>
      </w:rPr>
    </w:lvl>
    <w:lvl w:ilvl="8" w:tplc="04090005" w:tentative="1">
      <w:start w:val="1"/>
      <w:numFmt w:val="bullet"/>
      <w:lvlText w:val=""/>
      <w:lvlJc w:val="left"/>
      <w:pPr>
        <w:tabs>
          <w:tab w:val="num" w:pos="11010"/>
        </w:tabs>
        <w:ind w:left="11010" w:hanging="360"/>
      </w:pPr>
      <w:rPr>
        <w:rFonts w:ascii="Wingdings" w:hAnsi="Wingdings" w:hint="default"/>
      </w:rPr>
    </w:lvl>
  </w:abstractNum>
  <w:abstractNum w:abstractNumId="17">
    <w:nsid w:val="71FB75DD"/>
    <w:multiLevelType w:val="hybridMultilevel"/>
    <w:tmpl w:val="EAB2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267FE4"/>
    <w:multiLevelType w:val="hybridMultilevel"/>
    <w:tmpl w:val="452E4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5"/>
  </w:num>
  <w:num w:numId="4">
    <w:abstractNumId w:val="9"/>
  </w:num>
  <w:num w:numId="5">
    <w:abstractNumId w:val="15"/>
  </w:num>
  <w:num w:numId="6">
    <w:abstractNumId w:val="6"/>
  </w:num>
  <w:num w:numId="7">
    <w:abstractNumId w:val="1"/>
  </w:num>
  <w:num w:numId="8">
    <w:abstractNumId w:val="12"/>
  </w:num>
  <w:num w:numId="9">
    <w:abstractNumId w:val="11"/>
  </w:num>
  <w:num w:numId="10">
    <w:abstractNumId w:val="13"/>
  </w:num>
  <w:num w:numId="11">
    <w:abstractNumId w:val="3"/>
  </w:num>
  <w:num w:numId="12">
    <w:abstractNumId w:val="18"/>
  </w:num>
  <w:num w:numId="13">
    <w:abstractNumId w:val="0"/>
  </w:num>
  <w:num w:numId="14">
    <w:abstractNumId w:val="1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10"/>
  </w:num>
  <w:num w:numId="19">
    <w:abstractNumId w:val="1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useFELayout/>
  </w:compat>
  <w:rsids>
    <w:rsidRoot w:val="00AF2681"/>
    <w:rsid w:val="000038E0"/>
    <w:rsid w:val="000067C7"/>
    <w:rsid w:val="00010FB5"/>
    <w:rsid w:val="00015806"/>
    <w:rsid w:val="000208DD"/>
    <w:rsid w:val="00020A48"/>
    <w:rsid w:val="000210CA"/>
    <w:rsid w:val="00022E51"/>
    <w:rsid w:val="000254E4"/>
    <w:rsid w:val="0003589B"/>
    <w:rsid w:val="0003709C"/>
    <w:rsid w:val="0004300C"/>
    <w:rsid w:val="00043B3D"/>
    <w:rsid w:val="00050666"/>
    <w:rsid w:val="00060CF7"/>
    <w:rsid w:val="00064AB2"/>
    <w:rsid w:val="00074338"/>
    <w:rsid w:val="00076F9E"/>
    <w:rsid w:val="000778CE"/>
    <w:rsid w:val="000829E5"/>
    <w:rsid w:val="000A3158"/>
    <w:rsid w:val="000A77EC"/>
    <w:rsid w:val="000B18B1"/>
    <w:rsid w:val="000B2D95"/>
    <w:rsid w:val="000C2C2A"/>
    <w:rsid w:val="000C68C3"/>
    <w:rsid w:val="000D0041"/>
    <w:rsid w:val="000D28D7"/>
    <w:rsid w:val="000D64DD"/>
    <w:rsid w:val="000E16B0"/>
    <w:rsid w:val="000E26F5"/>
    <w:rsid w:val="000E2A44"/>
    <w:rsid w:val="000E50B3"/>
    <w:rsid w:val="000F64C2"/>
    <w:rsid w:val="00112D4E"/>
    <w:rsid w:val="00113628"/>
    <w:rsid w:val="00114CD5"/>
    <w:rsid w:val="00120517"/>
    <w:rsid w:val="0012350A"/>
    <w:rsid w:val="00124913"/>
    <w:rsid w:val="00125B08"/>
    <w:rsid w:val="00125EB0"/>
    <w:rsid w:val="001279C3"/>
    <w:rsid w:val="0013006D"/>
    <w:rsid w:val="00130B61"/>
    <w:rsid w:val="001315F9"/>
    <w:rsid w:val="00133C46"/>
    <w:rsid w:val="00142963"/>
    <w:rsid w:val="00152A95"/>
    <w:rsid w:val="00154E7B"/>
    <w:rsid w:val="001559F9"/>
    <w:rsid w:val="00162885"/>
    <w:rsid w:val="00166110"/>
    <w:rsid w:val="00177EA0"/>
    <w:rsid w:val="001818B8"/>
    <w:rsid w:val="0018309B"/>
    <w:rsid w:val="001953C6"/>
    <w:rsid w:val="00197D5A"/>
    <w:rsid w:val="001A0285"/>
    <w:rsid w:val="001A66F2"/>
    <w:rsid w:val="001B3571"/>
    <w:rsid w:val="001B561B"/>
    <w:rsid w:val="001B6A09"/>
    <w:rsid w:val="001B77CA"/>
    <w:rsid w:val="001B7FB6"/>
    <w:rsid w:val="001C08D5"/>
    <w:rsid w:val="001D375B"/>
    <w:rsid w:val="001D3D7D"/>
    <w:rsid w:val="001D59D7"/>
    <w:rsid w:val="001E43C6"/>
    <w:rsid w:val="001F05B8"/>
    <w:rsid w:val="00201802"/>
    <w:rsid w:val="00206BE4"/>
    <w:rsid w:val="002158EC"/>
    <w:rsid w:val="002160BB"/>
    <w:rsid w:val="00224DB8"/>
    <w:rsid w:val="00225EBF"/>
    <w:rsid w:val="00226D6C"/>
    <w:rsid w:val="00230782"/>
    <w:rsid w:val="002312F1"/>
    <w:rsid w:val="00234866"/>
    <w:rsid w:val="00235C0F"/>
    <w:rsid w:val="002373F7"/>
    <w:rsid w:val="00260044"/>
    <w:rsid w:val="00261211"/>
    <w:rsid w:val="00265203"/>
    <w:rsid w:val="00266502"/>
    <w:rsid w:val="002668FA"/>
    <w:rsid w:val="00266FA1"/>
    <w:rsid w:val="00271CA5"/>
    <w:rsid w:val="00274DA2"/>
    <w:rsid w:val="00276EAE"/>
    <w:rsid w:val="002819F9"/>
    <w:rsid w:val="002920DB"/>
    <w:rsid w:val="002961CA"/>
    <w:rsid w:val="002A002D"/>
    <w:rsid w:val="002A0181"/>
    <w:rsid w:val="002A3342"/>
    <w:rsid w:val="002A57B4"/>
    <w:rsid w:val="002B36B6"/>
    <w:rsid w:val="002B4CCA"/>
    <w:rsid w:val="002B57C8"/>
    <w:rsid w:val="002B601C"/>
    <w:rsid w:val="002C4ED3"/>
    <w:rsid w:val="002C6698"/>
    <w:rsid w:val="002C72BA"/>
    <w:rsid w:val="002D3D7D"/>
    <w:rsid w:val="002E2119"/>
    <w:rsid w:val="002E7CF6"/>
    <w:rsid w:val="002F0578"/>
    <w:rsid w:val="002F2673"/>
    <w:rsid w:val="0030027B"/>
    <w:rsid w:val="00302BDF"/>
    <w:rsid w:val="003123AE"/>
    <w:rsid w:val="00313461"/>
    <w:rsid w:val="00314970"/>
    <w:rsid w:val="00314F45"/>
    <w:rsid w:val="00316D53"/>
    <w:rsid w:val="00320A8F"/>
    <w:rsid w:val="00321C57"/>
    <w:rsid w:val="003268E2"/>
    <w:rsid w:val="0033139C"/>
    <w:rsid w:val="00333E3B"/>
    <w:rsid w:val="003340BC"/>
    <w:rsid w:val="003462A3"/>
    <w:rsid w:val="0034727F"/>
    <w:rsid w:val="0035017F"/>
    <w:rsid w:val="003524BF"/>
    <w:rsid w:val="00354D63"/>
    <w:rsid w:val="003553AD"/>
    <w:rsid w:val="00355D38"/>
    <w:rsid w:val="0036545F"/>
    <w:rsid w:val="0036728B"/>
    <w:rsid w:val="00373E80"/>
    <w:rsid w:val="00387C52"/>
    <w:rsid w:val="003931D0"/>
    <w:rsid w:val="00395BD2"/>
    <w:rsid w:val="00396429"/>
    <w:rsid w:val="00396CAA"/>
    <w:rsid w:val="00397132"/>
    <w:rsid w:val="003A4FD1"/>
    <w:rsid w:val="003A784A"/>
    <w:rsid w:val="003A7E86"/>
    <w:rsid w:val="003B2CE2"/>
    <w:rsid w:val="003D31CC"/>
    <w:rsid w:val="003D6C43"/>
    <w:rsid w:val="003E358E"/>
    <w:rsid w:val="003E4D70"/>
    <w:rsid w:val="003E6D6D"/>
    <w:rsid w:val="003E7B9D"/>
    <w:rsid w:val="003F1D8E"/>
    <w:rsid w:val="00400A75"/>
    <w:rsid w:val="00404518"/>
    <w:rsid w:val="004058D4"/>
    <w:rsid w:val="00405FB5"/>
    <w:rsid w:val="00412D2F"/>
    <w:rsid w:val="00412F51"/>
    <w:rsid w:val="004202E8"/>
    <w:rsid w:val="004213EE"/>
    <w:rsid w:val="00434002"/>
    <w:rsid w:val="00440EFA"/>
    <w:rsid w:val="00443E4C"/>
    <w:rsid w:val="004454FA"/>
    <w:rsid w:val="00446343"/>
    <w:rsid w:val="00446799"/>
    <w:rsid w:val="00447A82"/>
    <w:rsid w:val="00454806"/>
    <w:rsid w:val="00455AF2"/>
    <w:rsid w:val="00455CF5"/>
    <w:rsid w:val="004564C9"/>
    <w:rsid w:val="00464073"/>
    <w:rsid w:val="004652D2"/>
    <w:rsid w:val="004677B6"/>
    <w:rsid w:val="00470279"/>
    <w:rsid w:val="00470C76"/>
    <w:rsid w:val="00471C41"/>
    <w:rsid w:val="00477999"/>
    <w:rsid w:val="00477A74"/>
    <w:rsid w:val="00481E91"/>
    <w:rsid w:val="00495594"/>
    <w:rsid w:val="00497AF8"/>
    <w:rsid w:val="004A05D6"/>
    <w:rsid w:val="004A5DF7"/>
    <w:rsid w:val="004A7659"/>
    <w:rsid w:val="004A7A7A"/>
    <w:rsid w:val="004B3433"/>
    <w:rsid w:val="004B4C06"/>
    <w:rsid w:val="004C0E75"/>
    <w:rsid w:val="004C56F9"/>
    <w:rsid w:val="004D0DC2"/>
    <w:rsid w:val="004D1073"/>
    <w:rsid w:val="004D17CA"/>
    <w:rsid w:val="004E7F08"/>
    <w:rsid w:val="004F0DA3"/>
    <w:rsid w:val="004F1C0E"/>
    <w:rsid w:val="00501B91"/>
    <w:rsid w:val="005151AC"/>
    <w:rsid w:val="00517952"/>
    <w:rsid w:val="00517E27"/>
    <w:rsid w:val="0052006E"/>
    <w:rsid w:val="005248E1"/>
    <w:rsid w:val="00525A2C"/>
    <w:rsid w:val="00526F8D"/>
    <w:rsid w:val="00534E4F"/>
    <w:rsid w:val="00536682"/>
    <w:rsid w:val="00537364"/>
    <w:rsid w:val="00537695"/>
    <w:rsid w:val="00537A93"/>
    <w:rsid w:val="005401F2"/>
    <w:rsid w:val="005423F1"/>
    <w:rsid w:val="0054552F"/>
    <w:rsid w:val="005517CF"/>
    <w:rsid w:val="00553D5C"/>
    <w:rsid w:val="00554608"/>
    <w:rsid w:val="005602B6"/>
    <w:rsid w:val="005640E8"/>
    <w:rsid w:val="00565A91"/>
    <w:rsid w:val="00567D37"/>
    <w:rsid w:val="005731C7"/>
    <w:rsid w:val="0057608F"/>
    <w:rsid w:val="005760A9"/>
    <w:rsid w:val="00577DB5"/>
    <w:rsid w:val="00577F6F"/>
    <w:rsid w:val="005828E0"/>
    <w:rsid w:val="00586C80"/>
    <w:rsid w:val="005A232E"/>
    <w:rsid w:val="005B41E4"/>
    <w:rsid w:val="005C0415"/>
    <w:rsid w:val="005C18A3"/>
    <w:rsid w:val="005C2CC2"/>
    <w:rsid w:val="005C4755"/>
    <w:rsid w:val="005C7649"/>
    <w:rsid w:val="005E4B74"/>
    <w:rsid w:val="005E4EC5"/>
    <w:rsid w:val="005E5334"/>
    <w:rsid w:val="005E6E5F"/>
    <w:rsid w:val="005F0428"/>
    <w:rsid w:val="005F1B6A"/>
    <w:rsid w:val="005F31D6"/>
    <w:rsid w:val="00607964"/>
    <w:rsid w:val="00610AB2"/>
    <w:rsid w:val="00614ABB"/>
    <w:rsid w:val="00622110"/>
    <w:rsid w:val="006223FE"/>
    <w:rsid w:val="00624315"/>
    <w:rsid w:val="00630558"/>
    <w:rsid w:val="00630566"/>
    <w:rsid w:val="00632E55"/>
    <w:rsid w:val="00637202"/>
    <w:rsid w:val="00640A1B"/>
    <w:rsid w:val="00640B26"/>
    <w:rsid w:val="0064350C"/>
    <w:rsid w:val="00643952"/>
    <w:rsid w:val="00643B45"/>
    <w:rsid w:val="006451B0"/>
    <w:rsid w:val="00645746"/>
    <w:rsid w:val="00647BEE"/>
    <w:rsid w:val="00655DA2"/>
    <w:rsid w:val="00661245"/>
    <w:rsid w:val="0066230A"/>
    <w:rsid w:val="0066632F"/>
    <w:rsid w:val="00666437"/>
    <w:rsid w:val="0066786F"/>
    <w:rsid w:val="00674960"/>
    <w:rsid w:val="00675951"/>
    <w:rsid w:val="00685468"/>
    <w:rsid w:val="006872B1"/>
    <w:rsid w:val="00695E5D"/>
    <w:rsid w:val="00697CFB"/>
    <w:rsid w:val="006A2F85"/>
    <w:rsid w:val="006B1644"/>
    <w:rsid w:val="006B2AE1"/>
    <w:rsid w:val="006B65B4"/>
    <w:rsid w:val="006B6686"/>
    <w:rsid w:val="006C5C5D"/>
    <w:rsid w:val="006C79BB"/>
    <w:rsid w:val="006D4B96"/>
    <w:rsid w:val="006D62FA"/>
    <w:rsid w:val="006E3463"/>
    <w:rsid w:val="006E407E"/>
    <w:rsid w:val="006E5C4F"/>
    <w:rsid w:val="006F765F"/>
    <w:rsid w:val="007017D0"/>
    <w:rsid w:val="00704892"/>
    <w:rsid w:val="00705375"/>
    <w:rsid w:val="00705AC1"/>
    <w:rsid w:val="007122C3"/>
    <w:rsid w:val="00720F70"/>
    <w:rsid w:val="00722202"/>
    <w:rsid w:val="00723609"/>
    <w:rsid w:val="007307F6"/>
    <w:rsid w:val="00732AAE"/>
    <w:rsid w:val="00734197"/>
    <w:rsid w:val="0073437A"/>
    <w:rsid w:val="00752A23"/>
    <w:rsid w:val="007559C8"/>
    <w:rsid w:val="00760F10"/>
    <w:rsid w:val="007614D9"/>
    <w:rsid w:val="00761B3C"/>
    <w:rsid w:val="0076290C"/>
    <w:rsid w:val="00765267"/>
    <w:rsid w:val="00766572"/>
    <w:rsid w:val="00767B8F"/>
    <w:rsid w:val="00772459"/>
    <w:rsid w:val="007734AB"/>
    <w:rsid w:val="00773B5E"/>
    <w:rsid w:val="0078131D"/>
    <w:rsid w:val="007870B4"/>
    <w:rsid w:val="007936B7"/>
    <w:rsid w:val="007A31FF"/>
    <w:rsid w:val="007A4CE2"/>
    <w:rsid w:val="007A6287"/>
    <w:rsid w:val="007A7B14"/>
    <w:rsid w:val="007B1447"/>
    <w:rsid w:val="007B34C1"/>
    <w:rsid w:val="007B3A7E"/>
    <w:rsid w:val="007B6547"/>
    <w:rsid w:val="007C4471"/>
    <w:rsid w:val="007C4794"/>
    <w:rsid w:val="007C5F2F"/>
    <w:rsid w:val="007D0156"/>
    <w:rsid w:val="007D1DB4"/>
    <w:rsid w:val="007E6004"/>
    <w:rsid w:val="007E69CA"/>
    <w:rsid w:val="00811692"/>
    <w:rsid w:val="00813FBD"/>
    <w:rsid w:val="00816747"/>
    <w:rsid w:val="008224FE"/>
    <w:rsid w:val="00833F8F"/>
    <w:rsid w:val="00837499"/>
    <w:rsid w:val="0083754A"/>
    <w:rsid w:val="0084199C"/>
    <w:rsid w:val="00842AF0"/>
    <w:rsid w:val="008435B8"/>
    <w:rsid w:val="00843C0F"/>
    <w:rsid w:val="008467C7"/>
    <w:rsid w:val="00863AEC"/>
    <w:rsid w:val="00863DBF"/>
    <w:rsid w:val="00865E0E"/>
    <w:rsid w:val="0086624F"/>
    <w:rsid w:val="008673A4"/>
    <w:rsid w:val="00871B96"/>
    <w:rsid w:val="00873059"/>
    <w:rsid w:val="00873BF1"/>
    <w:rsid w:val="00881471"/>
    <w:rsid w:val="008825DE"/>
    <w:rsid w:val="00884225"/>
    <w:rsid w:val="00887601"/>
    <w:rsid w:val="00887D04"/>
    <w:rsid w:val="008908AB"/>
    <w:rsid w:val="00893EA0"/>
    <w:rsid w:val="00895378"/>
    <w:rsid w:val="008A1D76"/>
    <w:rsid w:val="008A2156"/>
    <w:rsid w:val="008A4759"/>
    <w:rsid w:val="008A6CC8"/>
    <w:rsid w:val="008B284A"/>
    <w:rsid w:val="008C06E9"/>
    <w:rsid w:val="008C0F56"/>
    <w:rsid w:val="008C3538"/>
    <w:rsid w:val="008D40ED"/>
    <w:rsid w:val="008D6AC9"/>
    <w:rsid w:val="008D7CCE"/>
    <w:rsid w:val="008F0A41"/>
    <w:rsid w:val="008F100B"/>
    <w:rsid w:val="008F127A"/>
    <w:rsid w:val="008F28CA"/>
    <w:rsid w:val="00900131"/>
    <w:rsid w:val="009054E6"/>
    <w:rsid w:val="00916FFC"/>
    <w:rsid w:val="009228E1"/>
    <w:rsid w:val="00922C31"/>
    <w:rsid w:val="00927A2F"/>
    <w:rsid w:val="00943448"/>
    <w:rsid w:val="00945619"/>
    <w:rsid w:val="0094730E"/>
    <w:rsid w:val="00950C6B"/>
    <w:rsid w:val="00953291"/>
    <w:rsid w:val="00954005"/>
    <w:rsid w:val="009623D6"/>
    <w:rsid w:val="00972A01"/>
    <w:rsid w:val="00974E2F"/>
    <w:rsid w:val="0098245F"/>
    <w:rsid w:val="00982DD3"/>
    <w:rsid w:val="00986B88"/>
    <w:rsid w:val="00992E02"/>
    <w:rsid w:val="00996F35"/>
    <w:rsid w:val="009A4BBC"/>
    <w:rsid w:val="009B3464"/>
    <w:rsid w:val="009B43F5"/>
    <w:rsid w:val="009B5660"/>
    <w:rsid w:val="009C6408"/>
    <w:rsid w:val="009C7307"/>
    <w:rsid w:val="009D0295"/>
    <w:rsid w:val="009D126F"/>
    <w:rsid w:val="009D36B7"/>
    <w:rsid w:val="009D420F"/>
    <w:rsid w:val="009D7449"/>
    <w:rsid w:val="009E20F5"/>
    <w:rsid w:val="009E2BAB"/>
    <w:rsid w:val="009E5743"/>
    <w:rsid w:val="009E6567"/>
    <w:rsid w:val="009F1A41"/>
    <w:rsid w:val="009F4211"/>
    <w:rsid w:val="009F432F"/>
    <w:rsid w:val="009F7DDB"/>
    <w:rsid w:val="00A13B98"/>
    <w:rsid w:val="00A179FC"/>
    <w:rsid w:val="00A26977"/>
    <w:rsid w:val="00A26D2E"/>
    <w:rsid w:val="00A279B9"/>
    <w:rsid w:val="00A3068B"/>
    <w:rsid w:val="00A30E2E"/>
    <w:rsid w:val="00A339AB"/>
    <w:rsid w:val="00A35D45"/>
    <w:rsid w:val="00A404CD"/>
    <w:rsid w:val="00A4067D"/>
    <w:rsid w:val="00A41D13"/>
    <w:rsid w:val="00A43FA0"/>
    <w:rsid w:val="00A460E7"/>
    <w:rsid w:val="00A555B8"/>
    <w:rsid w:val="00A56397"/>
    <w:rsid w:val="00A5792B"/>
    <w:rsid w:val="00A61D8E"/>
    <w:rsid w:val="00A626FE"/>
    <w:rsid w:val="00A67E01"/>
    <w:rsid w:val="00A70D6E"/>
    <w:rsid w:val="00A73C6D"/>
    <w:rsid w:val="00A75DEA"/>
    <w:rsid w:val="00A75E1F"/>
    <w:rsid w:val="00A76FBF"/>
    <w:rsid w:val="00A80EE1"/>
    <w:rsid w:val="00A83175"/>
    <w:rsid w:val="00A83F8A"/>
    <w:rsid w:val="00A91102"/>
    <w:rsid w:val="00A9407C"/>
    <w:rsid w:val="00A94A75"/>
    <w:rsid w:val="00A955CE"/>
    <w:rsid w:val="00A9783D"/>
    <w:rsid w:val="00AA0FEB"/>
    <w:rsid w:val="00AA1C57"/>
    <w:rsid w:val="00AA47CA"/>
    <w:rsid w:val="00AA5B12"/>
    <w:rsid w:val="00AB165E"/>
    <w:rsid w:val="00AB2B14"/>
    <w:rsid w:val="00AB4019"/>
    <w:rsid w:val="00AB4118"/>
    <w:rsid w:val="00AB46AF"/>
    <w:rsid w:val="00AB553E"/>
    <w:rsid w:val="00AB5B64"/>
    <w:rsid w:val="00AC1141"/>
    <w:rsid w:val="00AC1775"/>
    <w:rsid w:val="00AD0EB4"/>
    <w:rsid w:val="00AD0F94"/>
    <w:rsid w:val="00AD29FE"/>
    <w:rsid w:val="00AD73C3"/>
    <w:rsid w:val="00AE13FB"/>
    <w:rsid w:val="00AF2681"/>
    <w:rsid w:val="00AF3243"/>
    <w:rsid w:val="00AF5C4F"/>
    <w:rsid w:val="00B025A8"/>
    <w:rsid w:val="00B042DD"/>
    <w:rsid w:val="00B0473F"/>
    <w:rsid w:val="00B055FE"/>
    <w:rsid w:val="00B224C8"/>
    <w:rsid w:val="00B23048"/>
    <w:rsid w:val="00B24623"/>
    <w:rsid w:val="00B3474D"/>
    <w:rsid w:val="00B55E31"/>
    <w:rsid w:val="00B6064A"/>
    <w:rsid w:val="00B640ED"/>
    <w:rsid w:val="00B66045"/>
    <w:rsid w:val="00B67200"/>
    <w:rsid w:val="00B75FC0"/>
    <w:rsid w:val="00B94DBB"/>
    <w:rsid w:val="00BA0900"/>
    <w:rsid w:val="00BB54FC"/>
    <w:rsid w:val="00BB74AA"/>
    <w:rsid w:val="00BC1603"/>
    <w:rsid w:val="00BC1AF0"/>
    <w:rsid w:val="00BC4BBA"/>
    <w:rsid w:val="00BE0A1A"/>
    <w:rsid w:val="00BE23BA"/>
    <w:rsid w:val="00BE50C3"/>
    <w:rsid w:val="00BE63B5"/>
    <w:rsid w:val="00BF0EA6"/>
    <w:rsid w:val="00BF0F8C"/>
    <w:rsid w:val="00BF6E72"/>
    <w:rsid w:val="00C07B6E"/>
    <w:rsid w:val="00C116E9"/>
    <w:rsid w:val="00C11DC8"/>
    <w:rsid w:val="00C216EF"/>
    <w:rsid w:val="00C23C79"/>
    <w:rsid w:val="00C23E85"/>
    <w:rsid w:val="00C246DA"/>
    <w:rsid w:val="00C25269"/>
    <w:rsid w:val="00C27441"/>
    <w:rsid w:val="00C301D5"/>
    <w:rsid w:val="00C34CFD"/>
    <w:rsid w:val="00C364BA"/>
    <w:rsid w:val="00C452C4"/>
    <w:rsid w:val="00C528EA"/>
    <w:rsid w:val="00C54768"/>
    <w:rsid w:val="00C56EA1"/>
    <w:rsid w:val="00C5782A"/>
    <w:rsid w:val="00C60781"/>
    <w:rsid w:val="00C60B31"/>
    <w:rsid w:val="00C61A3A"/>
    <w:rsid w:val="00C623D9"/>
    <w:rsid w:val="00C66552"/>
    <w:rsid w:val="00C6747E"/>
    <w:rsid w:val="00C824C2"/>
    <w:rsid w:val="00C8277F"/>
    <w:rsid w:val="00C8368E"/>
    <w:rsid w:val="00C959C4"/>
    <w:rsid w:val="00C96977"/>
    <w:rsid w:val="00CA068E"/>
    <w:rsid w:val="00CA41F2"/>
    <w:rsid w:val="00CB424F"/>
    <w:rsid w:val="00CC7EB7"/>
    <w:rsid w:val="00CD18AF"/>
    <w:rsid w:val="00CD2499"/>
    <w:rsid w:val="00CE07E6"/>
    <w:rsid w:val="00CE44BB"/>
    <w:rsid w:val="00CE5644"/>
    <w:rsid w:val="00CE5A94"/>
    <w:rsid w:val="00CE6E22"/>
    <w:rsid w:val="00CF343A"/>
    <w:rsid w:val="00D073A0"/>
    <w:rsid w:val="00D10A36"/>
    <w:rsid w:val="00D16809"/>
    <w:rsid w:val="00D25B47"/>
    <w:rsid w:val="00D306ED"/>
    <w:rsid w:val="00D32C0F"/>
    <w:rsid w:val="00D4354E"/>
    <w:rsid w:val="00D46C4C"/>
    <w:rsid w:val="00D502D4"/>
    <w:rsid w:val="00D57134"/>
    <w:rsid w:val="00D668BC"/>
    <w:rsid w:val="00D678A9"/>
    <w:rsid w:val="00D732AD"/>
    <w:rsid w:val="00D74B53"/>
    <w:rsid w:val="00D75AAE"/>
    <w:rsid w:val="00D76204"/>
    <w:rsid w:val="00D85473"/>
    <w:rsid w:val="00D87782"/>
    <w:rsid w:val="00D91011"/>
    <w:rsid w:val="00D917AB"/>
    <w:rsid w:val="00D91D36"/>
    <w:rsid w:val="00D93C9E"/>
    <w:rsid w:val="00D94E06"/>
    <w:rsid w:val="00DA1F95"/>
    <w:rsid w:val="00DA3E01"/>
    <w:rsid w:val="00DC6E8B"/>
    <w:rsid w:val="00DD2BB1"/>
    <w:rsid w:val="00DD48AC"/>
    <w:rsid w:val="00DD49CE"/>
    <w:rsid w:val="00DD532E"/>
    <w:rsid w:val="00DD56B7"/>
    <w:rsid w:val="00DD58CA"/>
    <w:rsid w:val="00DD6ACA"/>
    <w:rsid w:val="00DE2389"/>
    <w:rsid w:val="00DF3763"/>
    <w:rsid w:val="00DF65C4"/>
    <w:rsid w:val="00E0442F"/>
    <w:rsid w:val="00E06873"/>
    <w:rsid w:val="00E10C03"/>
    <w:rsid w:val="00E13DAD"/>
    <w:rsid w:val="00E21B7C"/>
    <w:rsid w:val="00E21D48"/>
    <w:rsid w:val="00E27B74"/>
    <w:rsid w:val="00E3042C"/>
    <w:rsid w:val="00E32870"/>
    <w:rsid w:val="00E37417"/>
    <w:rsid w:val="00E40AC3"/>
    <w:rsid w:val="00E4284F"/>
    <w:rsid w:val="00E43D68"/>
    <w:rsid w:val="00E45397"/>
    <w:rsid w:val="00E455A3"/>
    <w:rsid w:val="00E50F52"/>
    <w:rsid w:val="00E51399"/>
    <w:rsid w:val="00E53895"/>
    <w:rsid w:val="00E7452F"/>
    <w:rsid w:val="00E75FD5"/>
    <w:rsid w:val="00E8092A"/>
    <w:rsid w:val="00E81F03"/>
    <w:rsid w:val="00E82501"/>
    <w:rsid w:val="00E8344E"/>
    <w:rsid w:val="00E84251"/>
    <w:rsid w:val="00E920F9"/>
    <w:rsid w:val="00E96977"/>
    <w:rsid w:val="00E976B8"/>
    <w:rsid w:val="00EA2ECB"/>
    <w:rsid w:val="00EA52B9"/>
    <w:rsid w:val="00EA635D"/>
    <w:rsid w:val="00EA7F73"/>
    <w:rsid w:val="00EC17CD"/>
    <w:rsid w:val="00EC26BC"/>
    <w:rsid w:val="00EC5C7D"/>
    <w:rsid w:val="00ED2003"/>
    <w:rsid w:val="00ED41C6"/>
    <w:rsid w:val="00ED4769"/>
    <w:rsid w:val="00ED4B0C"/>
    <w:rsid w:val="00ED4D6F"/>
    <w:rsid w:val="00EE2650"/>
    <w:rsid w:val="00F00143"/>
    <w:rsid w:val="00F0328A"/>
    <w:rsid w:val="00F05930"/>
    <w:rsid w:val="00F114DE"/>
    <w:rsid w:val="00F12467"/>
    <w:rsid w:val="00F178E4"/>
    <w:rsid w:val="00F21899"/>
    <w:rsid w:val="00F246C8"/>
    <w:rsid w:val="00F262DD"/>
    <w:rsid w:val="00F26B84"/>
    <w:rsid w:val="00F27E66"/>
    <w:rsid w:val="00F3043D"/>
    <w:rsid w:val="00F445AF"/>
    <w:rsid w:val="00F44852"/>
    <w:rsid w:val="00F4648E"/>
    <w:rsid w:val="00F560D6"/>
    <w:rsid w:val="00F621D7"/>
    <w:rsid w:val="00F704A7"/>
    <w:rsid w:val="00F71EA5"/>
    <w:rsid w:val="00F75ABE"/>
    <w:rsid w:val="00F83095"/>
    <w:rsid w:val="00F837D9"/>
    <w:rsid w:val="00F838CD"/>
    <w:rsid w:val="00F85867"/>
    <w:rsid w:val="00F959FB"/>
    <w:rsid w:val="00FA014D"/>
    <w:rsid w:val="00FA2FD9"/>
    <w:rsid w:val="00FA489A"/>
    <w:rsid w:val="00FB0F2B"/>
    <w:rsid w:val="00FE2F9B"/>
    <w:rsid w:val="00FE3587"/>
    <w:rsid w:val="00FE395E"/>
    <w:rsid w:val="00FE4E5A"/>
    <w:rsid w:val="00FE7006"/>
    <w:rsid w:val="00FE7828"/>
    <w:rsid w:val="00FF0F3E"/>
    <w:rsid w:val="00FF1FD8"/>
    <w:rsid w:val="00FF3F1B"/>
    <w:rsid w:val="00FF6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136"/>
    <w:rPr>
      <w:rFonts w:ascii="AGaramond" w:hAnsi="AGaramond"/>
      <w:sz w:val="24"/>
    </w:rPr>
  </w:style>
  <w:style w:type="paragraph" w:styleId="Heading1">
    <w:name w:val="heading 1"/>
    <w:basedOn w:val="Normal"/>
    <w:next w:val="Normal"/>
    <w:qFormat/>
    <w:rsid w:val="00FF6136"/>
    <w:pPr>
      <w:keepNext/>
      <w:outlineLvl w:val="0"/>
    </w:pPr>
    <w:rPr>
      <w:rFonts w:ascii="GillSans" w:hAnsi="GillSans"/>
      <w:snapToGrid w:val="0"/>
      <w:color w:val="005AFF"/>
      <w:sz w:val="48"/>
    </w:rPr>
  </w:style>
  <w:style w:type="paragraph" w:styleId="Heading2">
    <w:name w:val="heading 2"/>
    <w:basedOn w:val="Normal"/>
    <w:next w:val="Normal"/>
    <w:qFormat/>
    <w:rsid w:val="00FF6136"/>
    <w:pPr>
      <w:keepNext/>
      <w:outlineLvl w:val="1"/>
    </w:pPr>
    <w:rPr>
      <w:rFonts w:ascii="Garamond" w:hAnsi="Garamond"/>
      <w:b/>
      <w:bCs/>
      <w:szCs w:val="28"/>
      <w:u w:val="single"/>
    </w:rPr>
  </w:style>
  <w:style w:type="paragraph" w:styleId="Heading3">
    <w:name w:val="heading 3"/>
    <w:basedOn w:val="Normal"/>
    <w:next w:val="Normal"/>
    <w:qFormat/>
    <w:rsid w:val="00FF6136"/>
    <w:pPr>
      <w:keepNext/>
      <w:outlineLvl w:val="2"/>
    </w:pPr>
    <w:rPr>
      <w:rFonts w:ascii="Garamond" w:hAnsi="Garamon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136"/>
    <w:pPr>
      <w:tabs>
        <w:tab w:val="center" w:pos="4536"/>
        <w:tab w:val="right" w:pos="9072"/>
      </w:tabs>
    </w:pPr>
  </w:style>
  <w:style w:type="paragraph" w:styleId="Footer">
    <w:name w:val="footer"/>
    <w:basedOn w:val="Normal"/>
    <w:link w:val="FooterChar"/>
    <w:uiPriority w:val="99"/>
    <w:rsid w:val="00FF6136"/>
    <w:pPr>
      <w:tabs>
        <w:tab w:val="center" w:pos="4536"/>
        <w:tab w:val="right" w:pos="9072"/>
      </w:tabs>
    </w:pPr>
  </w:style>
  <w:style w:type="character" w:styleId="PageNumber">
    <w:name w:val="page number"/>
    <w:basedOn w:val="DefaultParagraphFont"/>
    <w:rsid w:val="00FF6136"/>
    <w:rPr>
      <w:rFonts w:ascii="AGaramond" w:hAnsi="AGaramond"/>
      <w:dstrike w:val="0"/>
      <w:color w:val="auto"/>
      <w:sz w:val="12"/>
      <w:vertAlign w:val="baseline"/>
    </w:rPr>
  </w:style>
  <w:style w:type="character" w:styleId="Hyperlink">
    <w:name w:val="Hyperlink"/>
    <w:basedOn w:val="DefaultParagraphFont"/>
    <w:rsid w:val="00FF6136"/>
    <w:rPr>
      <w:strike w:val="0"/>
      <w:dstrike w:val="0"/>
      <w:color w:val="000000"/>
      <w:u w:val="none"/>
      <w:effect w:val="none"/>
    </w:rPr>
  </w:style>
  <w:style w:type="paragraph" w:styleId="BodyText">
    <w:name w:val="Body Text"/>
    <w:basedOn w:val="Normal"/>
    <w:rsid w:val="00FF6136"/>
    <w:rPr>
      <w:rFonts w:ascii="Times New Roman" w:hAnsi="Times New Roman"/>
    </w:rPr>
  </w:style>
  <w:style w:type="paragraph" w:styleId="BodyText2">
    <w:name w:val="Body Text 2"/>
    <w:basedOn w:val="Normal"/>
    <w:rsid w:val="00FF6136"/>
    <w:rPr>
      <w:rFonts w:ascii="Garamond" w:hAnsi="Garamond"/>
      <w:b/>
      <w:bCs/>
      <w:szCs w:val="24"/>
      <w:lang w:val="en-GB"/>
    </w:rPr>
  </w:style>
  <w:style w:type="character" w:styleId="FollowedHyperlink">
    <w:name w:val="FollowedHyperlink"/>
    <w:basedOn w:val="DefaultParagraphFont"/>
    <w:rsid w:val="00FF6136"/>
    <w:rPr>
      <w:color w:val="800080"/>
      <w:u w:val="single"/>
    </w:rPr>
  </w:style>
  <w:style w:type="paragraph" w:styleId="BalloonText">
    <w:name w:val="Balloon Text"/>
    <w:basedOn w:val="Normal"/>
    <w:semiHidden/>
    <w:rsid w:val="00F262E8"/>
    <w:rPr>
      <w:rFonts w:ascii="Tahoma" w:hAnsi="Tahoma" w:cs="Tahoma"/>
      <w:sz w:val="16"/>
      <w:szCs w:val="16"/>
    </w:rPr>
  </w:style>
  <w:style w:type="character" w:customStyle="1" w:styleId="HeaderChar">
    <w:name w:val="Header Char"/>
    <w:basedOn w:val="DefaultParagraphFont"/>
    <w:link w:val="Header"/>
    <w:uiPriority w:val="99"/>
    <w:locked/>
    <w:rsid w:val="009B43F5"/>
    <w:rPr>
      <w:rFonts w:ascii="AGaramond" w:hAnsi="AGaramond"/>
      <w:sz w:val="24"/>
      <w:lang w:val="en-US" w:eastAsia="en-US" w:bidi="ar-SA"/>
    </w:rPr>
  </w:style>
  <w:style w:type="paragraph" w:customStyle="1" w:styleId="NormalArial">
    <w:name w:val="Normal + Arial"/>
    <w:aliases w:val="11 pt,Bold,Black"/>
    <w:basedOn w:val="Normal"/>
    <w:rsid w:val="00F262DD"/>
    <w:rPr>
      <w:rFonts w:ascii="Garamond" w:hAnsi="Garamond" w:cs="Helv"/>
      <w:snapToGrid w:val="0"/>
      <w:szCs w:val="24"/>
      <w:lang w:eastAsia="nl-NL"/>
    </w:rPr>
  </w:style>
  <w:style w:type="character" w:styleId="CommentReference">
    <w:name w:val="annotation reference"/>
    <w:basedOn w:val="DefaultParagraphFont"/>
    <w:semiHidden/>
    <w:rsid w:val="00F838CD"/>
    <w:rPr>
      <w:sz w:val="16"/>
      <w:szCs w:val="16"/>
    </w:rPr>
  </w:style>
  <w:style w:type="paragraph" w:styleId="CommentText">
    <w:name w:val="annotation text"/>
    <w:basedOn w:val="Normal"/>
    <w:semiHidden/>
    <w:rsid w:val="00F838CD"/>
    <w:rPr>
      <w:sz w:val="20"/>
    </w:rPr>
  </w:style>
  <w:style w:type="paragraph" w:styleId="CommentSubject">
    <w:name w:val="annotation subject"/>
    <w:basedOn w:val="CommentText"/>
    <w:next w:val="CommentText"/>
    <w:semiHidden/>
    <w:rsid w:val="00F838CD"/>
    <w:rPr>
      <w:b/>
      <w:bCs/>
    </w:rPr>
  </w:style>
  <w:style w:type="paragraph" w:styleId="EndnoteText">
    <w:name w:val="endnote text"/>
    <w:basedOn w:val="Normal"/>
    <w:link w:val="EndnoteTextChar"/>
    <w:rsid w:val="006B2AE1"/>
    <w:rPr>
      <w:sz w:val="20"/>
    </w:rPr>
  </w:style>
  <w:style w:type="character" w:customStyle="1" w:styleId="EndnoteTextChar">
    <w:name w:val="Endnote Text Char"/>
    <w:basedOn w:val="DefaultParagraphFont"/>
    <w:link w:val="EndnoteText"/>
    <w:rsid w:val="006B2AE1"/>
    <w:rPr>
      <w:rFonts w:ascii="AGaramond" w:hAnsi="AGaramond"/>
    </w:rPr>
  </w:style>
  <w:style w:type="character" w:styleId="EndnoteReference">
    <w:name w:val="endnote reference"/>
    <w:basedOn w:val="DefaultParagraphFont"/>
    <w:rsid w:val="006B2AE1"/>
    <w:rPr>
      <w:vertAlign w:val="superscript"/>
    </w:rPr>
  </w:style>
  <w:style w:type="paragraph" w:styleId="FootnoteText">
    <w:name w:val="footnote text"/>
    <w:basedOn w:val="Normal"/>
    <w:link w:val="FootnoteTextChar"/>
    <w:rsid w:val="0076290C"/>
    <w:rPr>
      <w:sz w:val="20"/>
    </w:rPr>
  </w:style>
  <w:style w:type="character" w:customStyle="1" w:styleId="FootnoteTextChar">
    <w:name w:val="Footnote Text Char"/>
    <w:basedOn w:val="DefaultParagraphFont"/>
    <w:link w:val="FootnoteText"/>
    <w:rsid w:val="0076290C"/>
    <w:rPr>
      <w:rFonts w:ascii="AGaramond" w:hAnsi="AGaramond"/>
    </w:rPr>
  </w:style>
  <w:style w:type="character" w:styleId="FootnoteReference">
    <w:name w:val="footnote reference"/>
    <w:basedOn w:val="DefaultParagraphFont"/>
    <w:rsid w:val="0076290C"/>
    <w:rPr>
      <w:vertAlign w:val="superscript"/>
    </w:rPr>
  </w:style>
  <w:style w:type="character" w:customStyle="1" w:styleId="FooterChar">
    <w:name w:val="Footer Char"/>
    <w:basedOn w:val="DefaultParagraphFont"/>
    <w:link w:val="Footer"/>
    <w:uiPriority w:val="99"/>
    <w:rsid w:val="0003709C"/>
    <w:rPr>
      <w:rFonts w:ascii="AGaramond" w:hAnsi="AGaramond"/>
      <w:sz w:val="24"/>
    </w:rPr>
  </w:style>
</w:styles>
</file>

<file path=word/webSettings.xml><?xml version="1.0" encoding="utf-8"?>
<w:webSettings xmlns:r="http://schemas.openxmlformats.org/officeDocument/2006/relationships" xmlns:w="http://schemas.openxmlformats.org/wordprocessingml/2006/main">
  <w:divs>
    <w:div w:id="347483941">
      <w:bodyDiv w:val="1"/>
      <w:marLeft w:val="0"/>
      <w:marRight w:val="0"/>
      <w:marTop w:val="0"/>
      <w:marBottom w:val="0"/>
      <w:divBdr>
        <w:top w:val="none" w:sz="0" w:space="0" w:color="auto"/>
        <w:left w:val="none" w:sz="0" w:space="0" w:color="auto"/>
        <w:bottom w:val="none" w:sz="0" w:space="0" w:color="auto"/>
        <w:right w:val="none" w:sz="0" w:space="0" w:color="auto"/>
      </w:divBdr>
      <w:divsChild>
        <w:div w:id="250356559">
          <w:marLeft w:val="418"/>
          <w:marRight w:val="0"/>
          <w:marTop w:val="0"/>
          <w:marBottom w:val="240"/>
          <w:divBdr>
            <w:top w:val="none" w:sz="0" w:space="0" w:color="auto"/>
            <w:left w:val="none" w:sz="0" w:space="0" w:color="auto"/>
            <w:bottom w:val="none" w:sz="0" w:space="0" w:color="auto"/>
            <w:right w:val="none" w:sz="0" w:space="0" w:color="auto"/>
          </w:divBdr>
        </w:div>
      </w:divsChild>
    </w:div>
    <w:div w:id="418984917">
      <w:bodyDiv w:val="1"/>
      <w:marLeft w:val="0"/>
      <w:marRight w:val="0"/>
      <w:marTop w:val="0"/>
      <w:marBottom w:val="0"/>
      <w:divBdr>
        <w:top w:val="none" w:sz="0" w:space="0" w:color="auto"/>
        <w:left w:val="none" w:sz="0" w:space="0" w:color="auto"/>
        <w:bottom w:val="none" w:sz="0" w:space="0" w:color="auto"/>
        <w:right w:val="none" w:sz="0" w:space="0" w:color="auto"/>
      </w:divBdr>
    </w:div>
    <w:div w:id="1012220553">
      <w:bodyDiv w:val="1"/>
      <w:marLeft w:val="0"/>
      <w:marRight w:val="0"/>
      <w:marTop w:val="0"/>
      <w:marBottom w:val="0"/>
      <w:divBdr>
        <w:top w:val="none" w:sz="0" w:space="0" w:color="auto"/>
        <w:left w:val="none" w:sz="0" w:space="0" w:color="auto"/>
        <w:bottom w:val="none" w:sz="0" w:space="0" w:color="auto"/>
        <w:right w:val="none" w:sz="0" w:space="0" w:color="auto"/>
      </w:divBdr>
    </w:div>
    <w:div w:id="1655446102">
      <w:bodyDiv w:val="1"/>
      <w:marLeft w:val="0"/>
      <w:marRight w:val="0"/>
      <w:marTop w:val="0"/>
      <w:marBottom w:val="0"/>
      <w:divBdr>
        <w:top w:val="none" w:sz="0" w:space="0" w:color="auto"/>
        <w:left w:val="none" w:sz="0" w:space="0" w:color="auto"/>
        <w:bottom w:val="none" w:sz="0" w:space="0" w:color="auto"/>
        <w:right w:val="none" w:sz="0" w:space="0" w:color="auto"/>
      </w:divBdr>
    </w:div>
    <w:div w:id="187310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ethi.in" TargetMode="External"/><Relationship Id="rId5" Type="http://schemas.openxmlformats.org/officeDocument/2006/relationships/webSettings" Target="webSettings.xml"/><Relationship Id="rId10" Type="http://schemas.openxmlformats.org/officeDocument/2006/relationships/hyperlink" Target="mailto:moushumi.dutt@philips.com" TargetMode="External"/><Relationship Id="rId4" Type="http://schemas.openxmlformats.org/officeDocument/2006/relationships/settings" Target="settings.xml"/><Relationship Id="rId9" Type="http://schemas.openxmlformats.org/officeDocument/2006/relationships/hyperlink" Target="mailto:santa.van.der.laarse@philip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lv03532\LOCALS~1\Temp\C.Application_Data.Notes\template_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5B88-30F9-4936-AF75-2D6751F6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template_engl</Template>
  <TotalTime>4</TotalTime>
  <Pages>2</Pages>
  <Words>726</Words>
  <Characters>4428</Characters>
  <Application>Microsoft Office Word</Application>
  <DocSecurity>0</DocSecurity>
  <Lines>1476</Lines>
  <Paragraphs>286</Paragraphs>
  <ScaleCrop>false</ScaleCrop>
  <HeadingPairs>
    <vt:vector size="2" baseType="variant">
      <vt:variant>
        <vt:lpstr>Title</vt:lpstr>
      </vt:variant>
      <vt:variant>
        <vt:i4>1</vt:i4>
      </vt:variant>
    </vt:vector>
  </HeadingPairs>
  <TitlesOfParts>
    <vt:vector size="1" baseType="lpstr">
      <vt:lpstr>Draft 2</vt:lpstr>
    </vt:vector>
  </TitlesOfParts>
  <Company>Philips</Company>
  <LinksUpToDate>false</LinksUpToDate>
  <CharactersWithSpaces>4868</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dc:title>
  <dc:subject/>
  <dc:creator>nlv03532</dc:creator>
  <cp:keywords/>
  <cp:lastModifiedBy>nly38838</cp:lastModifiedBy>
  <cp:revision>5</cp:revision>
  <cp:lastPrinted>2011-01-18T13:45:00Z</cp:lastPrinted>
  <dcterms:created xsi:type="dcterms:W3CDTF">2011-01-20T13:02:00Z</dcterms:created>
  <dcterms:modified xsi:type="dcterms:W3CDTF">2011-01-21T12:47:00Z</dcterms:modified>
</cp:coreProperties>
</file>