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B44" w:rsidRDefault="00410CC8"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7" name="Picture 2"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mark_2008_RGB"/>
                    <pic:cNvPicPr>
                      <a:picLocks noChangeAspect="1" noChangeArrowheads="1"/>
                    </pic:cNvPicPr>
                  </pic:nvPicPr>
                  <pic:blipFill>
                    <a:blip r:embed="rId11"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3308EA"/>
    <w:p w:rsidR="003308EA" w:rsidRDefault="004123EA">
      <w:r>
        <w:t>September 1</w:t>
      </w:r>
      <w:r w:rsidR="007948B3">
        <w:t>, 2011</w:t>
      </w:r>
    </w:p>
    <w:p w:rsidR="003308EA" w:rsidRDefault="003308EA"/>
    <w:p w:rsidR="004123EA" w:rsidRPr="00562848" w:rsidRDefault="00F25FF0" w:rsidP="004123EA">
      <w:pPr>
        <w:pStyle w:val="Default"/>
        <w:rPr>
          <w:rFonts w:ascii="Arial" w:hAnsi="Arial" w:cs="Arial"/>
          <w:b/>
          <w:bCs/>
          <w:color w:val="auto"/>
          <w:lang w:val="en-US"/>
        </w:rPr>
      </w:pPr>
      <w:r>
        <w:rPr>
          <w:rFonts w:ascii="Arial" w:hAnsi="Arial" w:cs="Arial"/>
          <w:b/>
          <w:bCs/>
          <w:color w:val="auto"/>
          <w:lang w:val="en-US"/>
        </w:rPr>
        <w:t xml:space="preserve">Philips </w:t>
      </w:r>
      <w:r w:rsidR="00FD666B">
        <w:rPr>
          <w:rFonts w:ascii="Arial" w:hAnsi="Arial" w:cs="Arial"/>
          <w:b/>
          <w:bCs/>
          <w:color w:val="auto"/>
          <w:lang w:val="en-US"/>
        </w:rPr>
        <w:t xml:space="preserve">introduces latest range of </w:t>
      </w:r>
      <w:r w:rsidR="008649CC">
        <w:rPr>
          <w:rFonts w:ascii="Arial" w:hAnsi="Arial" w:cs="Arial"/>
          <w:b/>
          <w:bCs/>
          <w:color w:val="auto"/>
          <w:lang w:val="en-US"/>
        </w:rPr>
        <w:t>ad</w:t>
      </w:r>
      <w:r w:rsidR="00696A07">
        <w:rPr>
          <w:rFonts w:ascii="Arial" w:hAnsi="Arial" w:cs="Arial"/>
          <w:b/>
          <w:bCs/>
          <w:color w:val="auto"/>
          <w:lang w:val="en-US"/>
        </w:rPr>
        <w:t xml:space="preserve">vanced consumer products at IFA </w:t>
      </w:r>
      <w:r w:rsidR="008649CC">
        <w:rPr>
          <w:rFonts w:ascii="Arial" w:hAnsi="Arial" w:cs="Arial"/>
          <w:b/>
          <w:bCs/>
          <w:color w:val="auto"/>
          <w:lang w:val="en-US"/>
        </w:rPr>
        <w:t>Berlin</w:t>
      </w:r>
      <w:r w:rsidRPr="00F25FF0">
        <w:rPr>
          <w:rFonts w:ascii="Arial" w:hAnsi="Arial" w:cs="Arial"/>
          <w:b/>
          <w:bCs/>
          <w:color w:val="auto"/>
          <w:lang w:val="en-US"/>
        </w:rPr>
        <w:t xml:space="preserve"> </w:t>
      </w:r>
    </w:p>
    <w:p w:rsidR="004123EA" w:rsidRPr="008649CC" w:rsidRDefault="004123EA" w:rsidP="004123EA">
      <w:pPr>
        <w:pStyle w:val="Default"/>
        <w:rPr>
          <w:rFonts w:ascii="Arial" w:hAnsi="Arial" w:cs="Arial"/>
          <w:color w:val="auto"/>
          <w:sz w:val="22"/>
          <w:szCs w:val="22"/>
          <w:lang w:val="en-US"/>
        </w:rPr>
      </w:pPr>
    </w:p>
    <w:p w:rsidR="00696A07" w:rsidRDefault="004123EA" w:rsidP="00F25FF0">
      <w:r>
        <w:rPr>
          <w:b/>
        </w:rPr>
        <w:t>Berlin</w:t>
      </w:r>
      <w:r w:rsidRPr="00562848">
        <w:rPr>
          <w:b/>
        </w:rPr>
        <w:t xml:space="preserve">, </w:t>
      </w:r>
      <w:r>
        <w:rPr>
          <w:b/>
        </w:rPr>
        <w:t>Germany</w:t>
      </w:r>
      <w:r w:rsidRPr="00E74396">
        <w:t xml:space="preserve"> –</w:t>
      </w:r>
      <w:r w:rsidRPr="00562848">
        <w:t xml:space="preserve"> </w:t>
      </w:r>
      <w:r w:rsidR="00B27255">
        <w:t xml:space="preserve">At this year’s </w:t>
      </w:r>
      <w:r w:rsidR="00F25FF0">
        <w:t>Internationale Funk Ausstellung (IFA), taking pl</w:t>
      </w:r>
      <w:r w:rsidR="00696A07">
        <w:t>ace in Berlin from September 2-7</w:t>
      </w:r>
      <w:r w:rsidR="00F25FF0">
        <w:t xml:space="preserve">, Philips is </w:t>
      </w:r>
      <w:r w:rsidR="00681F6D" w:rsidRPr="00681F6D">
        <w:t xml:space="preserve">introducing new </w:t>
      </w:r>
      <w:r w:rsidR="00681F6D">
        <w:t xml:space="preserve">advanced consumer products </w:t>
      </w:r>
      <w:r w:rsidR="00EA66D8">
        <w:t>in</w:t>
      </w:r>
      <w:r w:rsidR="00681F6D">
        <w:t xml:space="preserve"> </w:t>
      </w:r>
      <w:r w:rsidR="00681F6D" w:rsidRPr="00681F6D">
        <w:t xml:space="preserve">personal </w:t>
      </w:r>
      <w:r w:rsidR="005E1C17">
        <w:t>care</w:t>
      </w:r>
      <w:r w:rsidR="00B516C8">
        <w:t xml:space="preserve">, health and wellness, </w:t>
      </w:r>
      <w:r w:rsidR="005E1C17">
        <w:t>domestic appliances</w:t>
      </w:r>
      <w:r w:rsidR="00B516C8">
        <w:t xml:space="preserve">, lifestyle entertainment and television. </w:t>
      </w:r>
    </w:p>
    <w:p w:rsidR="00696A07" w:rsidRDefault="00696A07" w:rsidP="00F25FF0"/>
    <w:p w:rsidR="00B516C8" w:rsidRDefault="00F20C67" w:rsidP="00F20C67">
      <w:r>
        <w:t xml:space="preserve">“Innovation and brand are the growth engines of Philips,” Philips Consumer Lifestyle CEO Pieter Nota said. “Consumers value brands they can trust, brands that continue to excite them with innovation. Philips is one of the top 50 brands in the world and at this year’s </w:t>
      </w:r>
      <w:proofErr w:type="gramStart"/>
      <w:r>
        <w:t>IFA,</w:t>
      </w:r>
      <w:proofErr w:type="gramEnd"/>
      <w:r>
        <w:t xml:space="preserve"> we are once again demonstrating our commitment to meaningful innovation.”</w:t>
      </w:r>
    </w:p>
    <w:p w:rsidR="00F20C67" w:rsidRDefault="00F20C67" w:rsidP="00F20C67"/>
    <w:p w:rsidR="00B516C8" w:rsidRDefault="00B516C8" w:rsidP="00B516C8">
      <w:r>
        <w:t xml:space="preserve">Highlights of our innovation leadership include Philips’ four European Imaging and Sound Association (EISA) 2011-2012 winners. Philips was awarded European 3D TV of the year, European Green TV of the year, European Compact System of the Year and European HT Compact System of the Year. </w:t>
      </w:r>
    </w:p>
    <w:p w:rsidR="00B516C8" w:rsidRDefault="00B516C8" w:rsidP="00B516C8"/>
    <w:p w:rsidR="00B516C8" w:rsidRDefault="00B516C8" w:rsidP="00B516C8">
      <w:r>
        <w:t>In the area of oral healthcare</w:t>
      </w:r>
      <w:r w:rsidRPr="00BD6FF4">
        <w:t xml:space="preserve">, the Philips </w:t>
      </w:r>
      <w:proofErr w:type="spellStart"/>
      <w:r w:rsidRPr="00BD6FF4">
        <w:t>Sonicare</w:t>
      </w:r>
      <w:proofErr w:type="spellEnd"/>
      <w:r w:rsidRPr="00BD6FF4">
        <w:t xml:space="preserve"> </w:t>
      </w:r>
      <w:proofErr w:type="spellStart"/>
      <w:r w:rsidRPr="00BD6FF4">
        <w:t>AirFloss</w:t>
      </w:r>
      <w:proofErr w:type="spellEnd"/>
      <w:r w:rsidRPr="00BD6FF4">
        <w:t xml:space="preserve"> will be showcased</w:t>
      </w:r>
      <w:r>
        <w:t>.</w:t>
      </w:r>
      <w:r w:rsidRPr="00036FD6">
        <w:t xml:space="preserve"> </w:t>
      </w:r>
      <w:r w:rsidRPr="00BD6FF4">
        <w:t xml:space="preserve">The </w:t>
      </w:r>
      <w:proofErr w:type="spellStart"/>
      <w:r w:rsidRPr="00BD6FF4">
        <w:t>AirFloss</w:t>
      </w:r>
      <w:proofErr w:type="spellEnd"/>
      <w:r w:rsidRPr="00BD6FF4">
        <w:t xml:space="preserve"> is the biggest innovation in oral healthcare for many </w:t>
      </w:r>
      <w:proofErr w:type="gramStart"/>
      <w:r w:rsidRPr="00BD6FF4">
        <w:t>years,</w:t>
      </w:r>
      <w:proofErr w:type="gramEnd"/>
      <w:r w:rsidRPr="00BD6FF4">
        <w:t xml:space="preserve"> </w:t>
      </w:r>
      <w:r>
        <w:t xml:space="preserve">it uses </w:t>
      </w:r>
      <w:r w:rsidRPr="00BD6FF4">
        <w:t xml:space="preserve">rapid bursts of water and air for superior </w:t>
      </w:r>
      <w:proofErr w:type="spellStart"/>
      <w:r w:rsidRPr="00BD6FF4">
        <w:t>interdental</w:t>
      </w:r>
      <w:proofErr w:type="spellEnd"/>
      <w:r w:rsidRPr="00BD6FF4">
        <w:t xml:space="preserve"> cleaning</w:t>
      </w:r>
      <w:r>
        <w:t>. In male grooming, t</w:t>
      </w:r>
      <w:r w:rsidRPr="00BD6FF4">
        <w:t xml:space="preserve">he </w:t>
      </w:r>
      <w:r>
        <w:t xml:space="preserve">new </w:t>
      </w:r>
      <w:proofErr w:type="spellStart"/>
      <w:r w:rsidRPr="00BD6FF4">
        <w:t>AquaTouch</w:t>
      </w:r>
      <w:proofErr w:type="spellEnd"/>
      <w:r>
        <w:t xml:space="preserve"> shaver</w:t>
      </w:r>
      <w:r w:rsidRPr="00BD6FF4">
        <w:t xml:space="preserve"> </w:t>
      </w:r>
      <w:r>
        <w:t xml:space="preserve">will be on show, it </w:t>
      </w:r>
      <w:r w:rsidRPr="00BD6FF4">
        <w:t>builds on the growing trend for men to have a wet shave using an electric shaver. Innovations for the home include the Philips PerfectCare Iron, which uses revolutionary steam technology to allow all fabrics be ironed at just one temperature, and the Philips Saeco</w:t>
      </w:r>
      <w:r>
        <w:t xml:space="preserve"> Intelia, the first ever fully automated espresso machine to be certified with an</w:t>
      </w:r>
      <w:r w:rsidRPr="005D6790">
        <w:t xml:space="preserve"> in-cup quality label </w:t>
      </w:r>
      <w:r>
        <w:t xml:space="preserve">by Centro Studi Assaggiatori Italian Tasters.  </w:t>
      </w:r>
    </w:p>
    <w:p w:rsidR="00B516C8" w:rsidRDefault="00B516C8" w:rsidP="00B516C8"/>
    <w:p w:rsidR="00B516C8" w:rsidRDefault="00B516C8" w:rsidP="0055669A">
      <w:r>
        <w:t xml:space="preserve">Philips Lifestyle Entertainment will introduce the latest additions to the successful Fidelio docking speaker range, including Philips’ first docking speakers for Android devices. With these additions, Philips now has a leading range of music systems for both the Apple and Android user. Philips is also entering the </w:t>
      </w:r>
      <w:r w:rsidRPr="00575EC4">
        <w:t>high-end headphones</w:t>
      </w:r>
      <w:r>
        <w:t xml:space="preserve"> category, launching the Philips Fidelio L1 headphones</w:t>
      </w:r>
      <w:r w:rsidR="00992D57">
        <w:t>.</w:t>
      </w:r>
    </w:p>
    <w:p w:rsidR="00B516C8" w:rsidRDefault="00B516C8" w:rsidP="0055669A"/>
    <w:p w:rsidR="0055669A" w:rsidRDefault="0055669A" w:rsidP="0055669A">
      <w:r>
        <w:t>Introductions from Philips Television demonstrate continued commitment to excellence</w:t>
      </w:r>
      <w:r w:rsidRPr="00681F6D">
        <w:t xml:space="preserve"> </w:t>
      </w:r>
      <w:r>
        <w:t>in picture quality, design, c</w:t>
      </w:r>
      <w:r w:rsidRPr="00681F6D">
        <w:t>inema proportion 3D TV and SmartTV</w:t>
      </w:r>
      <w:r>
        <w:t xml:space="preserve">. Along with the EISA award winning Philips 46 inch 9000 series TV, Philips will showcase the latest addition to the range of cinema proportion televisions, the Cinema 21:9 Platinum Series LED TV. Also on show, the award winning DesignLine, a new range of LED TVs that break the mould in TV design and Europe’s greenest TV, the second generation Econova ECO Smart LED TV. The </w:t>
      </w:r>
      <w:proofErr w:type="spellStart"/>
      <w:r>
        <w:t>Econova</w:t>
      </w:r>
      <w:proofErr w:type="spellEnd"/>
      <w:r>
        <w:t xml:space="preserve"> consumes 60% less energy than LCD TVs </w:t>
      </w:r>
      <w:r w:rsidRPr="00045959">
        <w:t>thanks to LED lighting technology.</w:t>
      </w:r>
    </w:p>
    <w:p w:rsidR="0055669A" w:rsidRDefault="0055669A" w:rsidP="0055669A"/>
    <w:p w:rsidR="00F25FF0" w:rsidRDefault="00F25FF0" w:rsidP="00F25FF0">
      <w:r>
        <w:t>For more information on Philips at IFA, please visit</w:t>
      </w:r>
      <w:r w:rsidR="00992D57">
        <w:t>:</w:t>
      </w:r>
    </w:p>
    <w:p w:rsidR="00F25FF0" w:rsidRPr="00992D57" w:rsidRDefault="00F25FF0" w:rsidP="00992D57">
      <w:pPr>
        <w:pStyle w:val="ListParagraph"/>
        <w:numPr>
          <w:ilvl w:val="0"/>
          <w:numId w:val="5"/>
        </w:numPr>
        <w:rPr>
          <w:rFonts w:ascii="Arial" w:hAnsi="Arial"/>
          <w:sz w:val="22"/>
          <w:lang w:val="en-US"/>
        </w:rPr>
      </w:pPr>
      <w:r w:rsidRPr="00992D57">
        <w:rPr>
          <w:rFonts w:ascii="Arial" w:hAnsi="Arial"/>
          <w:sz w:val="22"/>
          <w:lang w:val="en-US"/>
        </w:rPr>
        <w:lastRenderedPageBreak/>
        <w:t>www.ifa.philips.com</w:t>
      </w:r>
    </w:p>
    <w:p w:rsidR="00832216" w:rsidRPr="00992D57" w:rsidRDefault="00F25FF0" w:rsidP="00992D57">
      <w:pPr>
        <w:pStyle w:val="ListParagraph"/>
        <w:numPr>
          <w:ilvl w:val="0"/>
          <w:numId w:val="5"/>
        </w:numPr>
        <w:rPr>
          <w:rFonts w:ascii="Arial" w:hAnsi="Arial"/>
          <w:sz w:val="22"/>
          <w:lang w:val="en-US"/>
        </w:rPr>
      </w:pPr>
      <w:r w:rsidRPr="00992D57">
        <w:rPr>
          <w:rFonts w:ascii="Arial" w:hAnsi="Arial"/>
          <w:sz w:val="22"/>
          <w:lang w:val="en-US"/>
        </w:rPr>
        <w:t xml:space="preserve">The Philips booth located in Hall 22 </w:t>
      </w:r>
    </w:p>
    <w:p w:rsidR="00F25FF0" w:rsidRPr="00992D57" w:rsidRDefault="00F25FF0" w:rsidP="00992D57">
      <w:pPr>
        <w:pStyle w:val="ListParagraph"/>
        <w:numPr>
          <w:ilvl w:val="0"/>
          <w:numId w:val="5"/>
        </w:numPr>
        <w:rPr>
          <w:rFonts w:ascii="Arial" w:hAnsi="Arial"/>
          <w:sz w:val="22"/>
          <w:lang w:val="en-US"/>
        </w:rPr>
      </w:pPr>
      <w:r w:rsidRPr="00992D57">
        <w:rPr>
          <w:rFonts w:ascii="Arial" w:hAnsi="Arial"/>
          <w:sz w:val="22"/>
          <w:lang w:val="en-US"/>
        </w:rPr>
        <w:t xml:space="preserve">The Philips press conference on September </w:t>
      </w:r>
      <w:r w:rsidR="003075EF" w:rsidRPr="00992D57">
        <w:rPr>
          <w:rFonts w:ascii="Arial" w:hAnsi="Arial"/>
          <w:sz w:val="22"/>
          <w:lang w:val="en-US"/>
        </w:rPr>
        <w:t>1</w:t>
      </w:r>
      <w:r w:rsidRPr="00992D57">
        <w:rPr>
          <w:rFonts w:ascii="Arial" w:hAnsi="Arial"/>
          <w:sz w:val="22"/>
          <w:lang w:val="en-US"/>
        </w:rPr>
        <w:t xml:space="preserve"> in Hall 22 from 1</w:t>
      </w:r>
      <w:r w:rsidR="003075EF" w:rsidRPr="00992D57">
        <w:rPr>
          <w:rFonts w:ascii="Arial" w:hAnsi="Arial"/>
          <w:sz w:val="22"/>
          <w:lang w:val="en-US"/>
        </w:rPr>
        <w:t>2</w:t>
      </w:r>
      <w:r w:rsidRPr="00992D57">
        <w:rPr>
          <w:rFonts w:ascii="Arial" w:hAnsi="Arial"/>
          <w:sz w:val="22"/>
          <w:lang w:val="en-US"/>
        </w:rPr>
        <w:t>:00-1</w:t>
      </w:r>
      <w:r w:rsidR="003075EF" w:rsidRPr="00992D57">
        <w:rPr>
          <w:rFonts w:ascii="Arial" w:hAnsi="Arial"/>
          <w:sz w:val="22"/>
          <w:lang w:val="en-US"/>
        </w:rPr>
        <w:t>3</w:t>
      </w:r>
      <w:r w:rsidRPr="00992D57">
        <w:rPr>
          <w:rFonts w:ascii="Arial" w:hAnsi="Arial"/>
          <w:sz w:val="22"/>
          <w:lang w:val="en-US"/>
        </w:rPr>
        <w:t>:00 CET</w:t>
      </w:r>
    </w:p>
    <w:p w:rsidR="00F25FF0" w:rsidRDefault="00F25FF0" w:rsidP="00F25FF0">
      <w:r>
        <w:t> </w:t>
      </w:r>
    </w:p>
    <w:p w:rsidR="00E0258B" w:rsidRDefault="00E0258B" w:rsidP="00F25FF0">
      <w:r>
        <w:t>Editors notes:</w:t>
      </w:r>
    </w:p>
    <w:p w:rsidR="00E0258B" w:rsidRDefault="00E82531" w:rsidP="00F25FF0">
      <w:pPr>
        <w:pStyle w:val="ListParagraph"/>
        <w:numPr>
          <w:ilvl w:val="0"/>
          <w:numId w:val="5"/>
        </w:numPr>
      </w:pPr>
      <w:r>
        <w:rPr>
          <w:rFonts w:ascii="Arial" w:hAnsi="Arial"/>
          <w:sz w:val="22"/>
          <w:lang w:val="en-US"/>
        </w:rPr>
        <w:t xml:space="preserve">The EISA Awards are chosen annually by panels representing more than 50 prominent Photo, Video, Audio, Home Theater and Mobile Electronics magazines from up to 20 European countries. </w:t>
      </w:r>
    </w:p>
    <w:p w:rsidR="00E0258B" w:rsidRDefault="00E0258B" w:rsidP="00F25FF0"/>
    <w:p w:rsidR="00F25FF0" w:rsidRDefault="00F25FF0" w:rsidP="00F25FF0">
      <w:r>
        <w:t xml:space="preserve">For further information, please contact: </w:t>
      </w:r>
    </w:p>
    <w:p w:rsidR="00F25FF0" w:rsidRDefault="00F25FF0" w:rsidP="00F25FF0"/>
    <w:p w:rsidR="00F25FF0" w:rsidRDefault="00F25FF0" w:rsidP="00F25FF0">
      <w:r>
        <w:t>Philips Corporate Communications</w:t>
      </w:r>
    </w:p>
    <w:p w:rsidR="00F25FF0" w:rsidRDefault="009D7A48" w:rsidP="00F25FF0">
      <w:r>
        <w:t>Steve Klink</w:t>
      </w:r>
    </w:p>
    <w:p w:rsidR="00F25FF0" w:rsidRDefault="00F25FF0" w:rsidP="00F25FF0">
      <w:r>
        <w:t xml:space="preserve">Tel: +31 </w:t>
      </w:r>
      <w:r w:rsidR="009D7A48">
        <w:t>20 5977415</w:t>
      </w:r>
    </w:p>
    <w:p w:rsidR="00F25FF0" w:rsidRDefault="00F25FF0" w:rsidP="00F25FF0">
      <w:r>
        <w:t xml:space="preserve">E-mail: </w:t>
      </w:r>
      <w:r w:rsidR="009D7A48">
        <w:t>steve.klink</w:t>
      </w:r>
      <w:r>
        <w:t>@philips.com</w:t>
      </w:r>
    </w:p>
    <w:p w:rsidR="00F25FF0" w:rsidRDefault="00F25FF0" w:rsidP="00F25FF0"/>
    <w:p w:rsidR="00F25FF0" w:rsidRDefault="00F25FF0" w:rsidP="00F25FF0">
      <w:r>
        <w:t>Philips Consumer Lifestyle</w:t>
      </w:r>
    </w:p>
    <w:p w:rsidR="00F25FF0" w:rsidRDefault="00F25FF0" w:rsidP="00F25FF0">
      <w:r>
        <w:t>Mark Groves</w:t>
      </w:r>
    </w:p>
    <w:p w:rsidR="00F25FF0" w:rsidRDefault="00F25FF0" w:rsidP="00F25FF0">
      <w:r>
        <w:t>Tel: +31 653 179 850</w:t>
      </w:r>
    </w:p>
    <w:p w:rsidR="00F25FF0" w:rsidRDefault="00F25FF0" w:rsidP="00F25FF0">
      <w:r>
        <w:t>E-mail: mark.groves@philips.com</w:t>
      </w:r>
    </w:p>
    <w:p w:rsidR="00F25FF0" w:rsidRDefault="00F25FF0" w:rsidP="00F25FF0"/>
    <w:p w:rsidR="00F25FF0" w:rsidRDefault="00F25FF0" w:rsidP="004123EA"/>
    <w:p w:rsidR="006E6380" w:rsidRDefault="006E6380" w:rsidP="00255446">
      <w:pPr>
        <w:rPr>
          <w:b/>
          <w:bCs/>
        </w:rPr>
      </w:pPr>
      <w:r>
        <w:rPr>
          <w:b/>
          <w:bCs/>
        </w:rPr>
        <w:t>About Royal Philips Electronics</w:t>
      </w:r>
    </w:p>
    <w:p w:rsidR="004239E5" w:rsidRPr="004239E5" w:rsidRDefault="005828CD" w:rsidP="00255446">
      <w:r w:rsidRPr="005828CD">
        <w:rPr>
          <w:rFonts w:cs="Arial"/>
          <w:color w:val="000000"/>
          <w:szCs w:val="26"/>
        </w:rPr>
        <w:t xml:space="preserve">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over 120,000 employees with sales and services in more than 100 countries worldwide. With sales of EUR 22.3 billion in 2010,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t>
      </w:r>
      <w:hyperlink r:id="rId12" w:history="1">
        <w:r w:rsidRPr="00234CFD">
          <w:rPr>
            <w:rStyle w:val="Hyperlink"/>
            <w:rFonts w:cs="Arial"/>
            <w:szCs w:val="26"/>
          </w:rPr>
          <w:t>www.philips.com/newscenter</w:t>
        </w:r>
      </w:hyperlink>
      <w:r w:rsidRPr="005828CD">
        <w:rPr>
          <w:rFonts w:cs="Arial"/>
          <w:color w:val="000000"/>
          <w:szCs w:val="26"/>
        </w:rPr>
        <w:t>.</w:t>
      </w:r>
      <w:r>
        <w:rPr>
          <w:rFonts w:cs="Arial"/>
          <w:color w:val="000000"/>
          <w:szCs w:val="26"/>
        </w:rPr>
        <w:t xml:space="preserve"> </w:t>
      </w:r>
    </w:p>
    <w:p w:rsidR="003308EA" w:rsidRDefault="003308EA" w:rsidP="003308EA"/>
    <w:p w:rsidR="003308EA" w:rsidRDefault="003308EA" w:rsidP="003308EA"/>
    <w:p w:rsidR="003308EA" w:rsidRDefault="003308EA" w:rsidP="003308EA"/>
    <w:p w:rsidR="008D4B44" w:rsidRPr="008D4B44" w:rsidRDefault="008D4B44" w:rsidP="008D4B44">
      <w:pPr>
        <w:rPr>
          <w:rFonts w:cs="Arial"/>
          <w:szCs w:val="22"/>
        </w:rPr>
      </w:pPr>
    </w:p>
    <w:sectPr w:rsidR="008D4B44" w:rsidRPr="008D4B44" w:rsidSect="00351C52">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CC3" w:rsidRDefault="00AC1CC3">
      <w:r>
        <w:separator/>
      </w:r>
    </w:p>
  </w:endnote>
  <w:endnote w:type="continuationSeparator" w:id="0">
    <w:p w:rsidR="00AC1CC3" w:rsidRDefault="00AC1C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ill Sans Alt One WGL">
    <w:altName w:val="Gill Sans Alt One WG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008" w:rsidRDefault="003B2161" w:rsidP="006C4BDE">
    <w:pPr>
      <w:pStyle w:val="Footer"/>
      <w:framePr w:wrap="around" w:vAnchor="text" w:hAnchor="margin" w:xAlign="center" w:y="1"/>
      <w:rPr>
        <w:rStyle w:val="PageNumber"/>
      </w:rPr>
    </w:pPr>
    <w:r>
      <w:rPr>
        <w:rStyle w:val="PageNumber"/>
      </w:rPr>
      <w:fldChar w:fldCharType="begin"/>
    </w:r>
    <w:r w:rsidR="00396008">
      <w:rPr>
        <w:rStyle w:val="PageNumber"/>
      </w:rPr>
      <w:instrText xml:space="preserve">PAGE  </w:instrText>
    </w:r>
    <w:r>
      <w:rPr>
        <w:rStyle w:val="PageNumber"/>
      </w:rPr>
      <w:fldChar w:fldCharType="end"/>
    </w:r>
  </w:p>
  <w:p w:rsidR="00396008" w:rsidRDefault="003960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008" w:rsidRPr="008912B1" w:rsidRDefault="003B2161"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396008" w:rsidRPr="008912B1">
      <w:rPr>
        <w:rStyle w:val="PageNumber"/>
        <w:sz w:val="20"/>
        <w:szCs w:val="20"/>
      </w:rPr>
      <w:instrText xml:space="preserve">PAGE  </w:instrText>
    </w:r>
    <w:r w:rsidRPr="008912B1">
      <w:rPr>
        <w:rStyle w:val="PageNumber"/>
        <w:sz w:val="20"/>
        <w:szCs w:val="20"/>
      </w:rPr>
      <w:fldChar w:fldCharType="separate"/>
    </w:r>
    <w:r w:rsidR="00C30A1D">
      <w:rPr>
        <w:rStyle w:val="PageNumber"/>
        <w:noProof/>
        <w:sz w:val="20"/>
        <w:szCs w:val="20"/>
      </w:rPr>
      <w:t>1</w:t>
    </w:r>
    <w:r w:rsidRPr="008912B1">
      <w:rPr>
        <w:rStyle w:val="PageNumber"/>
        <w:sz w:val="20"/>
        <w:szCs w:val="20"/>
      </w:rPr>
      <w:fldChar w:fldCharType="end"/>
    </w:r>
    <w:r w:rsidR="00396008" w:rsidRPr="008912B1">
      <w:rPr>
        <w:rStyle w:val="PageNumber"/>
        <w:sz w:val="20"/>
        <w:szCs w:val="20"/>
      </w:rPr>
      <w:t xml:space="preserve"> of </w:t>
    </w:r>
    <w:r w:rsidRPr="008912B1">
      <w:rPr>
        <w:rStyle w:val="PageNumber"/>
        <w:sz w:val="20"/>
        <w:szCs w:val="20"/>
      </w:rPr>
      <w:fldChar w:fldCharType="begin"/>
    </w:r>
    <w:r w:rsidR="00396008" w:rsidRPr="008912B1">
      <w:rPr>
        <w:rStyle w:val="PageNumber"/>
        <w:sz w:val="20"/>
        <w:szCs w:val="20"/>
      </w:rPr>
      <w:instrText xml:space="preserve"> NUMPAGES </w:instrText>
    </w:r>
    <w:r w:rsidRPr="008912B1">
      <w:rPr>
        <w:rStyle w:val="PageNumber"/>
        <w:sz w:val="20"/>
        <w:szCs w:val="20"/>
      </w:rPr>
      <w:fldChar w:fldCharType="separate"/>
    </w:r>
    <w:r w:rsidR="00C30A1D">
      <w:rPr>
        <w:rStyle w:val="PageNumber"/>
        <w:noProof/>
        <w:sz w:val="20"/>
        <w:szCs w:val="20"/>
      </w:rPr>
      <w:t>2</w:t>
    </w:r>
    <w:r w:rsidRPr="008912B1">
      <w:rPr>
        <w:rStyle w:val="PageNumber"/>
        <w:sz w:val="20"/>
        <w:szCs w:val="20"/>
      </w:rPr>
      <w:fldChar w:fldCharType="end"/>
    </w:r>
  </w:p>
  <w:p w:rsidR="00396008" w:rsidRPr="008912B1" w:rsidRDefault="00396008" w:rsidP="008912B1">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CC3" w:rsidRDefault="00AC1CC3">
      <w:r>
        <w:separator/>
      </w:r>
    </w:p>
  </w:footnote>
  <w:footnote w:type="continuationSeparator" w:id="0">
    <w:p w:rsidR="00AC1CC3" w:rsidRDefault="00AC1C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52803"/>
    <w:multiLevelType w:val="hybridMultilevel"/>
    <w:tmpl w:val="66CAB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2D1877"/>
    <w:multiLevelType w:val="hybridMultilevel"/>
    <w:tmpl w:val="759693BC"/>
    <w:lvl w:ilvl="0" w:tplc="B4F241F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AD50DF6"/>
    <w:multiLevelType w:val="hybridMultilevel"/>
    <w:tmpl w:val="9B824EC8"/>
    <w:lvl w:ilvl="0" w:tplc="DDE2AAC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C8606F0"/>
    <w:multiLevelType w:val="hybridMultilevel"/>
    <w:tmpl w:val="CD7A5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A0D6D27"/>
    <w:multiLevelType w:val="hybridMultilevel"/>
    <w:tmpl w:val="8BDA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3F01"/>
  <w:defaultTabStop w:val="720"/>
  <w:hyphenationZone w:val="425"/>
  <w:characterSpacingControl w:val="doNotCompress"/>
  <w:footnotePr>
    <w:footnote w:id="-1"/>
    <w:footnote w:id="0"/>
  </w:footnotePr>
  <w:endnotePr>
    <w:endnote w:id="-1"/>
    <w:endnote w:id="0"/>
  </w:endnotePr>
  <w:compat/>
  <w:rsids>
    <w:rsidRoot w:val="008D4B44"/>
    <w:rsid w:val="0001481E"/>
    <w:rsid w:val="00036FD6"/>
    <w:rsid w:val="00045959"/>
    <w:rsid w:val="00072C55"/>
    <w:rsid w:val="00075AF9"/>
    <w:rsid w:val="00081B9C"/>
    <w:rsid w:val="000A29B7"/>
    <w:rsid w:val="000C6DC6"/>
    <w:rsid w:val="000D08E9"/>
    <w:rsid w:val="000D5BA7"/>
    <w:rsid w:val="000F35E5"/>
    <w:rsid w:val="001846D2"/>
    <w:rsid w:val="001A04CC"/>
    <w:rsid w:val="001B37AC"/>
    <w:rsid w:val="001E6AAF"/>
    <w:rsid w:val="00221B94"/>
    <w:rsid w:val="002266C4"/>
    <w:rsid w:val="002329BF"/>
    <w:rsid w:val="00251FF8"/>
    <w:rsid w:val="00255446"/>
    <w:rsid w:val="002651A0"/>
    <w:rsid w:val="002A5101"/>
    <w:rsid w:val="002B7DA9"/>
    <w:rsid w:val="002C49B4"/>
    <w:rsid w:val="002E2067"/>
    <w:rsid w:val="003075EF"/>
    <w:rsid w:val="00311457"/>
    <w:rsid w:val="0032282E"/>
    <w:rsid w:val="003308EA"/>
    <w:rsid w:val="003417C9"/>
    <w:rsid w:val="00351C52"/>
    <w:rsid w:val="003676FC"/>
    <w:rsid w:val="0038066C"/>
    <w:rsid w:val="00396008"/>
    <w:rsid w:val="003B2161"/>
    <w:rsid w:val="003D33D3"/>
    <w:rsid w:val="003D7AA3"/>
    <w:rsid w:val="003F220E"/>
    <w:rsid w:val="00410CC8"/>
    <w:rsid w:val="004123EA"/>
    <w:rsid w:val="004212C9"/>
    <w:rsid w:val="00422542"/>
    <w:rsid w:val="004239E5"/>
    <w:rsid w:val="004338AD"/>
    <w:rsid w:val="00443A67"/>
    <w:rsid w:val="0045486E"/>
    <w:rsid w:val="00455C4B"/>
    <w:rsid w:val="00461F3B"/>
    <w:rsid w:val="004A74BB"/>
    <w:rsid w:val="004B635B"/>
    <w:rsid w:val="004C17BA"/>
    <w:rsid w:val="004C4AA5"/>
    <w:rsid w:val="004C644B"/>
    <w:rsid w:val="004C6E4C"/>
    <w:rsid w:val="004D4992"/>
    <w:rsid w:val="004F020C"/>
    <w:rsid w:val="00523DF3"/>
    <w:rsid w:val="00526699"/>
    <w:rsid w:val="0054711B"/>
    <w:rsid w:val="00556505"/>
    <w:rsid w:val="0055669A"/>
    <w:rsid w:val="00566F76"/>
    <w:rsid w:val="00575EC4"/>
    <w:rsid w:val="00580E54"/>
    <w:rsid w:val="005828CD"/>
    <w:rsid w:val="005C0C88"/>
    <w:rsid w:val="005D0182"/>
    <w:rsid w:val="005D01FF"/>
    <w:rsid w:val="005D6790"/>
    <w:rsid w:val="005E1C17"/>
    <w:rsid w:val="005E385C"/>
    <w:rsid w:val="005F6E48"/>
    <w:rsid w:val="0060496F"/>
    <w:rsid w:val="00611542"/>
    <w:rsid w:val="0066448A"/>
    <w:rsid w:val="0068123D"/>
    <w:rsid w:val="00681F6D"/>
    <w:rsid w:val="00684017"/>
    <w:rsid w:val="00696A07"/>
    <w:rsid w:val="00696EEB"/>
    <w:rsid w:val="006A712F"/>
    <w:rsid w:val="006C066F"/>
    <w:rsid w:val="006C4BDE"/>
    <w:rsid w:val="006C61C1"/>
    <w:rsid w:val="006E4F69"/>
    <w:rsid w:val="006E6380"/>
    <w:rsid w:val="007036B8"/>
    <w:rsid w:val="00714A8F"/>
    <w:rsid w:val="00723CD4"/>
    <w:rsid w:val="00725C4D"/>
    <w:rsid w:val="00730736"/>
    <w:rsid w:val="0074734A"/>
    <w:rsid w:val="007528C0"/>
    <w:rsid w:val="00764D28"/>
    <w:rsid w:val="00777BF8"/>
    <w:rsid w:val="00786BF9"/>
    <w:rsid w:val="007948B3"/>
    <w:rsid w:val="007F0A5F"/>
    <w:rsid w:val="008073DE"/>
    <w:rsid w:val="008267CA"/>
    <w:rsid w:val="00832216"/>
    <w:rsid w:val="0083710A"/>
    <w:rsid w:val="00841B85"/>
    <w:rsid w:val="00841F46"/>
    <w:rsid w:val="00860E33"/>
    <w:rsid w:val="008649CC"/>
    <w:rsid w:val="008912B1"/>
    <w:rsid w:val="008A0F00"/>
    <w:rsid w:val="008C3322"/>
    <w:rsid w:val="008D3A3A"/>
    <w:rsid w:val="008D4B44"/>
    <w:rsid w:val="008F19D7"/>
    <w:rsid w:val="009174E8"/>
    <w:rsid w:val="00952E85"/>
    <w:rsid w:val="00953B8F"/>
    <w:rsid w:val="0096683A"/>
    <w:rsid w:val="00975690"/>
    <w:rsid w:val="0097772D"/>
    <w:rsid w:val="00984EE3"/>
    <w:rsid w:val="00992D57"/>
    <w:rsid w:val="009C7988"/>
    <w:rsid w:val="009D7A48"/>
    <w:rsid w:val="00A077CB"/>
    <w:rsid w:val="00A201C9"/>
    <w:rsid w:val="00A47770"/>
    <w:rsid w:val="00A478D5"/>
    <w:rsid w:val="00A523B2"/>
    <w:rsid w:val="00AC1CC3"/>
    <w:rsid w:val="00AD159F"/>
    <w:rsid w:val="00B101F0"/>
    <w:rsid w:val="00B15FF6"/>
    <w:rsid w:val="00B26BD6"/>
    <w:rsid w:val="00B27255"/>
    <w:rsid w:val="00B401D3"/>
    <w:rsid w:val="00B516C8"/>
    <w:rsid w:val="00BA42BC"/>
    <w:rsid w:val="00BC17C8"/>
    <w:rsid w:val="00BC1B4E"/>
    <w:rsid w:val="00BD2F99"/>
    <w:rsid w:val="00BD6957"/>
    <w:rsid w:val="00BD6FF4"/>
    <w:rsid w:val="00BF1376"/>
    <w:rsid w:val="00BF7917"/>
    <w:rsid w:val="00C30A1D"/>
    <w:rsid w:val="00C42AF2"/>
    <w:rsid w:val="00C546C2"/>
    <w:rsid w:val="00C55900"/>
    <w:rsid w:val="00CA47A7"/>
    <w:rsid w:val="00CD52CF"/>
    <w:rsid w:val="00CD76C9"/>
    <w:rsid w:val="00D27284"/>
    <w:rsid w:val="00D32F44"/>
    <w:rsid w:val="00D35F41"/>
    <w:rsid w:val="00D5797F"/>
    <w:rsid w:val="00D643D9"/>
    <w:rsid w:val="00D71432"/>
    <w:rsid w:val="00D90AB3"/>
    <w:rsid w:val="00D92D77"/>
    <w:rsid w:val="00DB63AB"/>
    <w:rsid w:val="00DC12EE"/>
    <w:rsid w:val="00DE2391"/>
    <w:rsid w:val="00DE7263"/>
    <w:rsid w:val="00DF5BC7"/>
    <w:rsid w:val="00DF7F4A"/>
    <w:rsid w:val="00E0258B"/>
    <w:rsid w:val="00E16E32"/>
    <w:rsid w:val="00E33126"/>
    <w:rsid w:val="00E45C3F"/>
    <w:rsid w:val="00E51F62"/>
    <w:rsid w:val="00E53BFA"/>
    <w:rsid w:val="00E54A83"/>
    <w:rsid w:val="00E6570F"/>
    <w:rsid w:val="00E73DBC"/>
    <w:rsid w:val="00E82531"/>
    <w:rsid w:val="00EA66D8"/>
    <w:rsid w:val="00EB0922"/>
    <w:rsid w:val="00EB5F52"/>
    <w:rsid w:val="00EB69CA"/>
    <w:rsid w:val="00ED559D"/>
    <w:rsid w:val="00EF4492"/>
    <w:rsid w:val="00EF6B53"/>
    <w:rsid w:val="00F015DB"/>
    <w:rsid w:val="00F0486B"/>
    <w:rsid w:val="00F16501"/>
    <w:rsid w:val="00F20C67"/>
    <w:rsid w:val="00F25FF0"/>
    <w:rsid w:val="00F37391"/>
    <w:rsid w:val="00F458BF"/>
    <w:rsid w:val="00F84E57"/>
    <w:rsid w:val="00FB57C2"/>
    <w:rsid w:val="00FD2ED5"/>
    <w:rsid w:val="00FD666B"/>
    <w:rsid w:val="00FD6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lang w:val="en-US" w:eastAsia="en-US"/>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paragraph" w:styleId="Heading5">
    <w:name w:val="heading 5"/>
    <w:basedOn w:val="Normal"/>
    <w:next w:val="Normal"/>
    <w:link w:val="Heading5Char"/>
    <w:semiHidden/>
    <w:unhideWhenUsed/>
    <w:qFormat/>
    <w:rsid w:val="00410CC8"/>
    <w:pPr>
      <w:spacing w:before="240" w:after="60"/>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customStyle="1" w:styleId="Heading5Char">
    <w:name w:val="Heading 5 Char"/>
    <w:basedOn w:val="DefaultParagraphFont"/>
    <w:link w:val="Heading5"/>
    <w:semiHidden/>
    <w:rsid w:val="00410CC8"/>
    <w:rPr>
      <w:rFonts w:asciiTheme="minorHAnsi" w:eastAsiaTheme="minorEastAsia" w:hAnsiTheme="minorHAnsi" w:cstheme="minorBidi"/>
      <w:b/>
      <w:bCs/>
      <w:i/>
      <w:iCs/>
      <w:sz w:val="26"/>
      <w:szCs w:val="26"/>
      <w:lang w:val="en-US" w:eastAsia="en-US"/>
    </w:rPr>
  </w:style>
  <w:style w:type="paragraph" w:customStyle="1" w:styleId="Default">
    <w:name w:val="Default"/>
    <w:rsid w:val="00410CC8"/>
    <w:pPr>
      <w:autoSpaceDE w:val="0"/>
      <w:autoSpaceDN w:val="0"/>
      <w:adjustRightInd w:val="0"/>
    </w:pPr>
    <w:rPr>
      <w:rFonts w:ascii="Gill Sans Alt One WGL" w:hAnsi="Gill Sans Alt One WGL" w:cs="Gill Sans Alt One WGL"/>
      <w:color w:val="000000"/>
      <w:sz w:val="24"/>
      <w:szCs w:val="24"/>
      <w:lang w:eastAsia="en-US"/>
    </w:rPr>
  </w:style>
  <w:style w:type="paragraph" w:styleId="ListParagraph">
    <w:name w:val="List Paragraph"/>
    <w:basedOn w:val="Normal"/>
    <w:uiPriority w:val="34"/>
    <w:qFormat/>
    <w:rsid w:val="00410CC8"/>
    <w:pPr>
      <w:ind w:left="720"/>
    </w:pPr>
    <w:rPr>
      <w:rFonts w:ascii="Century Gothic" w:hAnsi="Century Gothic"/>
      <w:sz w:val="18"/>
      <w:lang w:val="en-GB"/>
    </w:rPr>
  </w:style>
  <w:style w:type="paragraph" w:styleId="BalloonText">
    <w:name w:val="Balloon Text"/>
    <w:basedOn w:val="Normal"/>
    <w:link w:val="BalloonTextChar"/>
    <w:rsid w:val="00A47770"/>
    <w:rPr>
      <w:rFonts w:ascii="Tahoma" w:hAnsi="Tahoma" w:cs="Tahoma"/>
      <w:sz w:val="16"/>
      <w:szCs w:val="16"/>
    </w:rPr>
  </w:style>
  <w:style w:type="character" w:customStyle="1" w:styleId="BalloonTextChar">
    <w:name w:val="Balloon Text Char"/>
    <w:basedOn w:val="DefaultParagraphFont"/>
    <w:link w:val="BalloonText"/>
    <w:rsid w:val="00A47770"/>
    <w:rPr>
      <w:rFonts w:ascii="Tahoma" w:hAnsi="Tahoma" w:cs="Tahoma"/>
      <w:sz w:val="16"/>
      <w:szCs w:val="16"/>
      <w:lang w:val="en-US" w:eastAsia="en-US"/>
    </w:rPr>
  </w:style>
  <w:style w:type="character" w:styleId="FollowedHyperlink">
    <w:name w:val="FollowedHyperlink"/>
    <w:basedOn w:val="DefaultParagraphFont"/>
    <w:rsid w:val="001A04CC"/>
    <w:rPr>
      <w:color w:val="800080" w:themeColor="followedHyperlink"/>
      <w:u w:val="single"/>
    </w:rPr>
  </w:style>
  <w:style w:type="character" w:customStyle="1" w:styleId="greytext">
    <w:name w:val="grey_text"/>
    <w:basedOn w:val="DefaultParagraphFont"/>
    <w:rsid w:val="004123EA"/>
  </w:style>
  <w:style w:type="character" w:styleId="CommentReference">
    <w:name w:val="annotation reference"/>
    <w:basedOn w:val="DefaultParagraphFont"/>
    <w:rsid w:val="00F84E57"/>
    <w:rPr>
      <w:sz w:val="16"/>
      <w:szCs w:val="16"/>
    </w:rPr>
  </w:style>
  <w:style w:type="paragraph" w:styleId="CommentText">
    <w:name w:val="annotation text"/>
    <w:basedOn w:val="Normal"/>
    <w:link w:val="CommentTextChar"/>
    <w:rsid w:val="00F84E57"/>
    <w:rPr>
      <w:sz w:val="20"/>
      <w:szCs w:val="20"/>
    </w:rPr>
  </w:style>
  <w:style w:type="character" w:customStyle="1" w:styleId="CommentTextChar">
    <w:name w:val="Comment Text Char"/>
    <w:basedOn w:val="DefaultParagraphFont"/>
    <w:link w:val="CommentText"/>
    <w:rsid w:val="00F84E57"/>
    <w:rPr>
      <w:rFonts w:ascii="Arial" w:hAnsi="Arial"/>
      <w:lang w:val="en-US" w:eastAsia="en-US"/>
    </w:rPr>
  </w:style>
  <w:style w:type="paragraph" w:styleId="CommentSubject">
    <w:name w:val="annotation subject"/>
    <w:basedOn w:val="CommentText"/>
    <w:next w:val="CommentText"/>
    <w:link w:val="CommentSubjectChar"/>
    <w:rsid w:val="00F84E57"/>
    <w:rPr>
      <w:b/>
      <w:bCs/>
    </w:rPr>
  </w:style>
  <w:style w:type="character" w:customStyle="1" w:styleId="CommentSubjectChar">
    <w:name w:val="Comment Subject Char"/>
    <w:basedOn w:val="CommentTextChar"/>
    <w:link w:val="CommentSubject"/>
    <w:rsid w:val="00F84E57"/>
    <w:rPr>
      <w:b/>
      <w:bCs/>
    </w:rPr>
  </w:style>
</w:styles>
</file>

<file path=word/webSettings.xml><?xml version="1.0" encoding="utf-8"?>
<w:webSettings xmlns:r="http://schemas.openxmlformats.org/officeDocument/2006/relationships" xmlns:w="http://schemas.openxmlformats.org/wordprocessingml/2006/main">
  <w:divs>
    <w:div w:id="676805779">
      <w:bodyDiv w:val="1"/>
      <w:marLeft w:val="0"/>
      <w:marRight w:val="0"/>
      <w:marTop w:val="0"/>
      <w:marBottom w:val="0"/>
      <w:divBdr>
        <w:top w:val="none" w:sz="0" w:space="0" w:color="auto"/>
        <w:left w:val="none" w:sz="0" w:space="0" w:color="auto"/>
        <w:bottom w:val="none" w:sz="0" w:space="0" w:color="auto"/>
        <w:right w:val="none" w:sz="0" w:space="0" w:color="auto"/>
      </w:divBdr>
    </w:div>
    <w:div w:id="767848954">
      <w:bodyDiv w:val="1"/>
      <w:marLeft w:val="0"/>
      <w:marRight w:val="0"/>
      <w:marTop w:val="0"/>
      <w:marBottom w:val="0"/>
      <w:divBdr>
        <w:top w:val="none" w:sz="0" w:space="0" w:color="auto"/>
        <w:left w:val="none" w:sz="0" w:space="0" w:color="auto"/>
        <w:bottom w:val="none" w:sz="0" w:space="0" w:color="auto"/>
        <w:right w:val="none" w:sz="0" w:space="0" w:color="auto"/>
      </w:divBdr>
    </w:div>
    <w:div w:id="925919325">
      <w:bodyDiv w:val="1"/>
      <w:marLeft w:val="30"/>
      <w:marRight w:val="30"/>
      <w:marTop w:val="0"/>
      <w:marBottom w:val="0"/>
      <w:divBdr>
        <w:top w:val="none" w:sz="0" w:space="0" w:color="auto"/>
        <w:left w:val="none" w:sz="0" w:space="0" w:color="auto"/>
        <w:bottom w:val="none" w:sz="0" w:space="0" w:color="auto"/>
        <w:right w:val="none" w:sz="0" w:space="0" w:color="auto"/>
      </w:divBdr>
      <w:divsChild>
        <w:div w:id="1087000676">
          <w:marLeft w:val="0"/>
          <w:marRight w:val="0"/>
          <w:marTop w:val="0"/>
          <w:marBottom w:val="0"/>
          <w:divBdr>
            <w:top w:val="none" w:sz="0" w:space="0" w:color="auto"/>
            <w:left w:val="none" w:sz="0" w:space="0" w:color="auto"/>
            <w:bottom w:val="none" w:sz="0" w:space="0" w:color="auto"/>
            <w:right w:val="none" w:sz="0" w:space="0" w:color="auto"/>
          </w:divBdr>
          <w:divsChild>
            <w:div w:id="527329606">
              <w:marLeft w:val="0"/>
              <w:marRight w:val="0"/>
              <w:marTop w:val="0"/>
              <w:marBottom w:val="0"/>
              <w:divBdr>
                <w:top w:val="none" w:sz="0" w:space="0" w:color="auto"/>
                <w:left w:val="none" w:sz="0" w:space="0" w:color="auto"/>
                <w:bottom w:val="none" w:sz="0" w:space="0" w:color="auto"/>
                <w:right w:val="none" w:sz="0" w:space="0" w:color="auto"/>
              </w:divBdr>
              <w:divsChild>
                <w:div w:id="733897709">
                  <w:marLeft w:val="180"/>
                  <w:marRight w:val="0"/>
                  <w:marTop w:val="0"/>
                  <w:marBottom w:val="0"/>
                  <w:divBdr>
                    <w:top w:val="none" w:sz="0" w:space="0" w:color="auto"/>
                    <w:left w:val="none" w:sz="0" w:space="0" w:color="auto"/>
                    <w:bottom w:val="none" w:sz="0" w:space="0" w:color="auto"/>
                    <w:right w:val="none" w:sz="0" w:space="0" w:color="auto"/>
                  </w:divBdr>
                  <w:divsChild>
                    <w:div w:id="7385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hilips.com/newscent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15C50-1873-44D6-96B9-6B1342883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D1060B3-D7F5-4E52-94BB-D70CF42BB537}">
  <ds:schemaRefs>
    <ds:schemaRef ds:uri="http://schemas.microsoft.com/sharepoint/v3/contenttype/forms"/>
  </ds:schemaRefs>
</ds:datastoreItem>
</file>

<file path=customXml/itemProps3.xml><?xml version="1.0" encoding="utf-8"?>
<ds:datastoreItem xmlns:ds="http://schemas.openxmlformats.org/officeDocument/2006/customXml" ds:itemID="{1610DFBB-C046-4D4D-B8D3-CED96A913694}">
  <ds:schemaRefs>
    <ds:schemaRef ds:uri="http://schemas.microsoft.com/office/2006/metadata/properties"/>
  </ds:schemaRefs>
</ds:datastoreItem>
</file>

<file path=customXml/itemProps4.xml><?xml version="1.0" encoding="utf-8"?>
<ds:datastoreItem xmlns:ds="http://schemas.openxmlformats.org/officeDocument/2006/customXml" ds:itemID="{F7336867-D02F-47C3-989A-B17FBEC5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4388</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nlv14386</dc:creator>
  <cp:keywords/>
  <dc:description/>
  <cp:lastModifiedBy>nlv14393</cp:lastModifiedBy>
  <cp:revision>2</cp:revision>
  <cp:lastPrinted>2011-08-30T17:42:00Z</cp:lastPrinted>
  <dcterms:created xsi:type="dcterms:W3CDTF">2011-09-01T09:23:00Z</dcterms:created>
  <dcterms:modified xsi:type="dcterms:W3CDTF">2011-09-01T09:23:00Z</dcterms:modified>
</cp:coreProperties>
</file>