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7C76" w:rsidRDefault="00ED0869">
      <w:pPr>
        <w:spacing w:after="0"/>
        <w:jc w:val="center"/>
        <w:rPr>
          <w:b/>
        </w:rPr>
      </w:pPr>
      <w:r>
        <w:rPr>
          <w:b/>
          <w:noProof/>
        </w:rPr>
        <w:drawing>
          <wp:anchor distT="0" distB="0" distL="114300" distR="114300" simplePos="0" relativeHeight="251659264" behindDoc="0" locked="0" layoutInCell="1" allowOverlap="1">
            <wp:simplePos x="0" y="0"/>
            <wp:positionH relativeFrom="margin">
              <wp:posOffset>3733800</wp:posOffset>
            </wp:positionH>
            <wp:positionV relativeFrom="margin">
              <wp:posOffset>-142875</wp:posOffset>
            </wp:positionV>
            <wp:extent cx="2261870" cy="419100"/>
            <wp:effectExtent l="19050" t="0" r="5080" b="0"/>
            <wp:wrapSquare wrapText="bothSides"/>
            <wp:docPr id="2" name="Picture 0" descr="Wordmark_2008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Wordmark_2008_RGB.jpg"/>
                    <pic:cNvPicPr>
                      <a:picLocks noChangeAspect="1" noChangeArrowheads="1"/>
                    </pic:cNvPicPr>
                  </pic:nvPicPr>
                  <pic:blipFill>
                    <a:blip r:embed="rId6" cstate="print"/>
                    <a:srcRect/>
                    <a:stretch>
                      <a:fillRect/>
                    </a:stretch>
                  </pic:blipFill>
                  <pic:spPr bwMode="auto">
                    <a:xfrm>
                      <a:off x="0" y="0"/>
                      <a:ext cx="2261870" cy="419100"/>
                    </a:xfrm>
                    <a:prstGeom prst="rect">
                      <a:avLst/>
                    </a:prstGeom>
                    <a:noFill/>
                    <a:ln w="9525">
                      <a:noFill/>
                      <a:miter lim="800000"/>
                      <a:headEnd/>
                      <a:tailEnd/>
                    </a:ln>
                  </pic:spPr>
                </pic:pic>
              </a:graphicData>
            </a:graphic>
          </wp:anchor>
        </w:drawing>
      </w:r>
    </w:p>
    <w:p w:rsidR="00037C76" w:rsidRDefault="00037C76">
      <w:pPr>
        <w:spacing w:after="0"/>
      </w:pPr>
    </w:p>
    <w:p w:rsidR="00ED0869" w:rsidRPr="00B23D32" w:rsidRDefault="00ED0869" w:rsidP="000723CE">
      <w:pPr>
        <w:rPr>
          <w:rFonts w:ascii="Arial" w:hAnsi="Arial" w:cs="Arial"/>
          <w:color w:val="0070C0"/>
          <w:sz w:val="40"/>
        </w:rPr>
      </w:pPr>
      <w:r w:rsidRPr="00B23D32">
        <w:rPr>
          <w:rFonts w:ascii="Arial" w:hAnsi="Arial" w:cs="Arial"/>
          <w:color w:val="0070C0"/>
          <w:sz w:val="40"/>
        </w:rPr>
        <w:t>Press Information</w:t>
      </w:r>
    </w:p>
    <w:p w:rsidR="008409BB" w:rsidRDefault="008409BB">
      <w:pPr>
        <w:spacing w:after="0"/>
        <w:rPr>
          <w:rFonts w:ascii="Arial" w:hAnsi="Arial" w:cs="Arial"/>
          <w:bCs/>
        </w:rPr>
      </w:pPr>
    </w:p>
    <w:p w:rsidR="00037C76" w:rsidRDefault="00E94786">
      <w:pPr>
        <w:spacing w:after="0"/>
        <w:rPr>
          <w:rFonts w:ascii="Arial" w:hAnsi="Arial" w:cs="Arial"/>
          <w:bCs/>
        </w:rPr>
      </w:pPr>
      <w:r>
        <w:rPr>
          <w:rFonts w:ascii="Arial" w:hAnsi="Arial" w:cs="Arial"/>
          <w:bCs/>
        </w:rPr>
        <w:t xml:space="preserve">April </w:t>
      </w:r>
      <w:r w:rsidR="000723CE">
        <w:rPr>
          <w:rFonts w:ascii="Arial" w:hAnsi="Arial" w:cs="Arial"/>
          <w:bCs/>
        </w:rPr>
        <w:t>1</w:t>
      </w:r>
      <w:r w:rsidR="008409BB">
        <w:rPr>
          <w:rFonts w:ascii="Arial" w:hAnsi="Arial" w:cs="Arial"/>
          <w:bCs/>
        </w:rPr>
        <w:t>1</w:t>
      </w:r>
      <w:r w:rsidR="00ED0869">
        <w:rPr>
          <w:rFonts w:ascii="Arial" w:hAnsi="Arial" w:cs="Arial"/>
          <w:bCs/>
        </w:rPr>
        <w:t>, 2012</w:t>
      </w:r>
    </w:p>
    <w:p w:rsidR="00037C76" w:rsidRDefault="00037C76">
      <w:pPr>
        <w:spacing w:after="0"/>
        <w:rPr>
          <w:rFonts w:ascii="Arial" w:hAnsi="Arial" w:cs="Arial"/>
        </w:rPr>
      </w:pPr>
    </w:p>
    <w:p w:rsidR="008409BB" w:rsidRDefault="008409BB">
      <w:pPr>
        <w:spacing w:after="0"/>
        <w:rPr>
          <w:rFonts w:ascii="Arial" w:hAnsi="Arial" w:cs="Arial"/>
        </w:rPr>
      </w:pPr>
    </w:p>
    <w:p w:rsidR="00ED0869" w:rsidRPr="008409BB" w:rsidRDefault="00ED0869" w:rsidP="000723CE">
      <w:pPr>
        <w:spacing w:after="0"/>
        <w:rPr>
          <w:rFonts w:ascii="Arial" w:hAnsi="Arial" w:cs="Arial"/>
          <w:b/>
          <w:sz w:val="24"/>
          <w:szCs w:val="24"/>
        </w:rPr>
      </w:pPr>
      <w:bookmarkStart w:id="0" w:name="_GoBack"/>
      <w:r w:rsidRPr="008409BB">
        <w:rPr>
          <w:rFonts w:ascii="Arial" w:hAnsi="Arial" w:cs="Arial"/>
          <w:b/>
          <w:sz w:val="24"/>
          <w:szCs w:val="24"/>
        </w:rPr>
        <w:t xml:space="preserve">Philips </w:t>
      </w:r>
      <w:r w:rsidR="00F469CD" w:rsidRPr="008409BB">
        <w:rPr>
          <w:rFonts w:ascii="Arial" w:hAnsi="Arial" w:cs="Arial"/>
          <w:b/>
          <w:sz w:val="24"/>
          <w:szCs w:val="24"/>
        </w:rPr>
        <w:t xml:space="preserve">prompts </w:t>
      </w:r>
      <w:r w:rsidR="00E94786" w:rsidRPr="008409BB">
        <w:rPr>
          <w:rFonts w:ascii="Arial" w:hAnsi="Arial" w:cs="Arial"/>
          <w:b/>
          <w:sz w:val="24"/>
          <w:szCs w:val="24"/>
        </w:rPr>
        <w:t>discussion at TEDMED: Shouldn’t health care be designed around those who need it most?</w:t>
      </w:r>
    </w:p>
    <w:bookmarkEnd w:id="0"/>
    <w:p w:rsidR="00037C76" w:rsidRDefault="00037C76">
      <w:pPr>
        <w:spacing w:after="0"/>
        <w:rPr>
          <w:rFonts w:ascii="Arial" w:hAnsi="Arial" w:cs="Arial"/>
          <w:b/>
        </w:rPr>
      </w:pPr>
    </w:p>
    <w:p w:rsidR="00037C76" w:rsidRDefault="00ED0869">
      <w:pPr>
        <w:spacing w:after="0"/>
        <w:rPr>
          <w:rFonts w:ascii="Arial" w:hAnsi="Arial" w:cs="Arial"/>
        </w:rPr>
      </w:pPr>
      <w:r w:rsidRPr="00B23D32">
        <w:rPr>
          <w:rFonts w:ascii="Arial" w:hAnsi="Arial" w:cs="Arial"/>
          <w:b/>
        </w:rPr>
        <w:t>Andover, Mass</w:t>
      </w:r>
      <w:r w:rsidRPr="00B23D32">
        <w:rPr>
          <w:rFonts w:ascii="Arial" w:hAnsi="Arial" w:cs="Arial"/>
        </w:rPr>
        <w:t>. –</w:t>
      </w:r>
      <w:r w:rsidR="00E41E0A">
        <w:rPr>
          <w:rFonts w:ascii="Arial" w:hAnsi="Arial" w:cs="Arial"/>
        </w:rPr>
        <w:t xml:space="preserve"> </w:t>
      </w:r>
      <w:r w:rsidR="0091788D" w:rsidRPr="00A87279">
        <w:rPr>
          <w:rFonts w:ascii="Arial" w:hAnsi="Arial" w:cs="Arial"/>
          <w:bCs/>
        </w:rPr>
        <w:t xml:space="preserve">Royal Philips Electronics (AEX: PHI, NYSE: PHG) </w:t>
      </w:r>
      <w:r w:rsidR="0091788D">
        <w:rPr>
          <w:rFonts w:ascii="Arial" w:hAnsi="Arial" w:cs="Arial"/>
          <w:bCs/>
        </w:rPr>
        <w:t>spark</w:t>
      </w:r>
      <w:r w:rsidR="00E41E0A">
        <w:rPr>
          <w:rFonts w:ascii="Arial" w:hAnsi="Arial" w:cs="Arial"/>
          <w:bCs/>
        </w:rPr>
        <w:t>s a</w:t>
      </w:r>
      <w:r w:rsidR="0091788D">
        <w:rPr>
          <w:rFonts w:ascii="Arial" w:hAnsi="Arial" w:cs="Arial"/>
          <w:bCs/>
        </w:rPr>
        <w:t xml:space="preserve"> discussion around </w:t>
      </w:r>
      <w:r w:rsidR="002702EB">
        <w:rPr>
          <w:rFonts w:ascii="Arial" w:hAnsi="Arial" w:cs="Arial"/>
          <w:bCs/>
        </w:rPr>
        <w:t xml:space="preserve">what the future of health care should look like </w:t>
      </w:r>
      <w:r w:rsidR="0091788D">
        <w:rPr>
          <w:rFonts w:ascii="Arial" w:hAnsi="Arial" w:cs="Arial"/>
          <w:bCs/>
        </w:rPr>
        <w:t>at TEDMED 2012</w:t>
      </w:r>
      <w:r w:rsidR="0091788D" w:rsidRPr="0091788D">
        <w:rPr>
          <w:rFonts w:ascii="Arial" w:hAnsi="Arial" w:cs="Arial"/>
          <w:bCs/>
        </w:rPr>
        <w:t xml:space="preserve">, </w:t>
      </w:r>
      <w:r w:rsidR="00E41E0A">
        <w:rPr>
          <w:rFonts w:ascii="Arial" w:hAnsi="Arial" w:cs="Arial"/>
        </w:rPr>
        <w:t>a</w:t>
      </w:r>
      <w:r w:rsidR="0045336F">
        <w:rPr>
          <w:rFonts w:ascii="Arial" w:hAnsi="Arial" w:cs="Arial"/>
        </w:rPr>
        <w:t>n</w:t>
      </w:r>
      <w:r w:rsidR="00E41E0A" w:rsidRPr="0091788D">
        <w:rPr>
          <w:rFonts w:ascii="Arial" w:hAnsi="Arial" w:cs="Arial"/>
        </w:rPr>
        <w:t xml:space="preserve"> </w:t>
      </w:r>
      <w:r w:rsidR="0091788D" w:rsidRPr="0091788D">
        <w:rPr>
          <w:rFonts w:ascii="Arial" w:hAnsi="Arial" w:cs="Arial"/>
        </w:rPr>
        <w:t>annual multi-disciplinary gathering where leaders of all sectors of society come together to explore the promise of technology and  human achievement in health and medicine</w:t>
      </w:r>
      <w:r w:rsidR="00E41E0A">
        <w:rPr>
          <w:rFonts w:ascii="Arial" w:hAnsi="Arial" w:cs="Arial"/>
        </w:rPr>
        <w:t xml:space="preserve">. </w:t>
      </w:r>
    </w:p>
    <w:p w:rsidR="00037C76" w:rsidRDefault="00037C76">
      <w:pPr>
        <w:spacing w:after="0"/>
        <w:rPr>
          <w:rFonts w:ascii="Arial" w:hAnsi="Arial" w:cs="Arial"/>
        </w:rPr>
      </w:pPr>
    </w:p>
    <w:p w:rsidR="00037C76" w:rsidRDefault="002702EB">
      <w:pPr>
        <w:spacing w:after="0"/>
        <w:rPr>
          <w:rFonts w:ascii="Arial" w:hAnsi="Arial" w:cs="Arial"/>
          <w:bCs/>
        </w:rPr>
      </w:pPr>
      <w:r>
        <w:rPr>
          <w:rFonts w:ascii="Arial" w:hAnsi="Arial" w:cs="Arial"/>
          <w:bCs/>
        </w:rPr>
        <w:t xml:space="preserve">Capitalizing on the opportunity to begin a </w:t>
      </w:r>
      <w:r w:rsidR="00294C3C">
        <w:rPr>
          <w:rFonts w:ascii="Arial" w:hAnsi="Arial" w:cs="Arial"/>
          <w:bCs/>
        </w:rPr>
        <w:t>discussion</w:t>
      </w:r>
      <w:r>
        <w:rPr>
          <w:rFonts w:ascii="Arial" w:hAnsi="Arial" w:cs="Arial"/>
          <w:bCs/>
        </w:rPr>
        <w:t xml:space="preserve"> with more than 1,000 top health care industry leaders, Philips </w:t>
      </w:r>
      <w:r w:rsidR="00294C3C">
        <w:rPr>
          <w:rFonts w:ascii="Arial" w:hAnsi="Arial" w:cs="Arial"/>
          <w:bCs/>
        </w:rPr>
        <w:t>poses some provocative</w:t>
      </w:r>
      <w:r>
        <w:rPr>
          <w:rFonts w:ascii="Arial" w:hAnsi="Arial" w:cs="Arial"/>
          <w:bCs/>
        </w:rPr>
        <w:t xml:space="preserve"> questions: </w:t>
      </w:r>
      <w:r w:rsidR="00E94786" w:rsidRPr="00E94786">
        <w:rPr>
          <w:rFonts w:ascii="Arial" w:hAnsi="Arial" w:cs="Arial"/>
          <w:bCs/>
        </w:rPr>
        <w:t>What happens when we focus on some of health care's most pressing problems? When we draw our inspiration from listening and observing what patients and caregivers really experience? What if innovation was</w:t>
      </w:r>
      <w:r w:rsidR="00A87279">
        <w:rPr>
          <w:rFonts w:ascii="Arial" w:hAnsi="Arial" w:cs="Arial"/>
          <w:bCs/>
        </w:rPr>
        <w:t xml:space="preserve"> measured</w:t>
      </w:r>
      <w:r w:rsidR="00E94786" w:rsidRPr="00E94786">
        <w:rPr>
          <w:rFonts w:ascii="Arial" w:hAnsi="Arial" w:cs="Arial"/>
          <w:bCs/>
        </w:rPr>
        <w:t xml:space="preserve"> not only </w:t>
      </w:r>
      <w:r w:rsidR="00A87279">
        <w:rPr>
          <w:rFonts w:ascii="Arial" w:hAnsi="Arial" w:cs="Arial"/>
          <w:bCs/>
        </w:rPr>
        <w:t xml:space="preserve">by </w:t>
      </w:r>
      <w:r w:rsidR="00E94786" w:rsidRPr="00E94786">
        <w:rPr>
          <w:rFonts w:ascii="Arial" w:hAnsi="Arial" w:cs="Arial"/>
          <w:bCs/>
        </w:rPr>
        <w:t>improving medical outcomes</w:t>
      </w:r>
      <w:r w:rsidR="00A87279">
        <w:rPr>
          <w:rFonts w:ascii="Arial" w:hAnsi="Arial" w:cs="Arial"/>
          <w:bCs/>
        </w:rPr>
        <w:t>,</w:t>
      </w:r>
      <w:r w:rsidR="00E94786" w:rsidRPr="00E94786">
        <w:rPr>
          <w:rFonts w:ascii="Arial" w:hAnsi="Arial" w:cs="Arial"/>
          <w:bCs/>
        </w:rPr>
        <w:t xml:space="preserve"> but also in the human terms of relief, peace-of-mind and hope? </w:t>
      </w:r>
      <w:r w:rsidR="00A87279">
        <w:rPr>
          <w:rFonts w:ascii="Arial" w:hAnsi="Arial" w:cs="Arial"/>
          <w:bCs/>
        </w:rPr>
        <w:t xml:space="preserve">In other words – shouldn’t health care be designed around those who need it most? </w:t>
      </w:r>
    </w:p>
    <w:p w:rsidR="00037C76" w:rsidRDefault="00037C76">
      <w:pPr>
        <w:spacing w:after="0"/>
        <w:rPr>
          <w:rFonts w:ascii="Arial" w:hAnsi="Arial" w:cs="Arial"/>
        </w:rPr>
      </w:pPr>
    </w:p>
    <w:p w:rsidR="00A87279" w:rsidRDefault="00A87279" w:rsidP="000723CE">
      <w:pPr>
        <w:spacing w:after="0"/>
        <w:rPr>
          <w:rFonts w:ascii="Arial" w:hAnsi="Arial" w:cs="Arial"/>
        </w:rPr>
      </w:pPr>
      <w:r>
        <w:rPr>
          <w:rFonts w:ascii="Arial" w:hAnsi="Arial" w:cs="Arial"/>
        </w:rPr>
        <w:t xml:space="preserve">“Participating in TEDMED presents an amazing opportunity for Philips to tap </w:t>
      </w:r>
      <w:r w:rsidR="00C12E9C">
        <w:rPr>
          <w:rFonts w:ascii="Arial" w:hAnsi="Arial" w:cs="Arial"/>
        </w:rPr>
        <w:t xml:space="preserve">into the collective </w:t>
      </w:r>
      <w:r w:rsidR="00294C3C">
        <w:rPr>
          <w:rFonts w:ascii="Arial" w:hAnsi="Arial" w:cs="Arial"/>
        </w:rPr>
        <w:t xml:space="preserve">intelligence </w:t>
      </w:r>
      <w:r w:rsidR="00C12E9C">
        <w:rPr>
          <w:rFonts w:ascii="Arial" w:hAnsi="Arial" w:cs="Arial"/>
        </w:rPr>
        <w:t>of the healt</w:t>
      </w:r>
      <w:r w:rsidR="00294C3C">
        <w:rPr>
          <w:rFonts w:ascii="Arial" w:hAnsi="Arial" w:cs="Arial"/>
        </w:rPr>
        <w:t>h</w:t>
      </w:r>
      <w:r w:rsidR="00825251">
        <w:rPr>
          <w:rFonts w:ascii="Arial" w:hAnsi="Arial" w:cs="Arial"/>
        </w:rPr>
        <w:t xml:space="preserve"> </w:t>
      </w:r>
      <w:r w:rsidR="00C12E9C">
        <w:rPr>
          <w:rFonts w:ascii="Arial" w:hAnsi="Arial" w:cs="Arial"/>
        </w:rPr>
        <w:t xml:space="preserve">care industry’s most innovative thinkers,” said </w:t>
      </w:r>
      <w:r w:rsidR="00B979E0" w:rsidRPr="00B979E0">
        <w:rPr>
          <w:rFonts w:ascii="Arial" w:hAnsi="Arial" w:cs="Arial"/>
        </w:rPr>
        <w:t>Kristina Isakovich</w:t>
      </w:r>
      <w:r w:rsidR="00B979E0">
        <w:rPr>
          <w:rFonts w:ascii="Arial" w:hAnsi="Arial" w:cs="Arial"/>
        </w:rPr>
        <w:t xml:space="preserve">, </w:t>
      </w:r>
      <w:r w:rsidR="00825251">
        <w:rPr>
          <w:rFonts w:ascii="Arial" w:hAnsi="Arial" w:cs="Arial"/>
        </w:rPr>
        <w:t>c</w:t>
      </w:r>
      <w:r w:rsidR="00B979E0" w:rsidRPr="00B979E0">
        <w:rPr>
          <w:rFonts w:ascii="Arial" w:hAnsi="Arial" w:cs="Arial"/>
        </w:rPr>
        <w:t xml:space="preserve">hief </w:t>
      </w:r>
      <w:r w:rsidR="00B979E0">
        <w:rPr>
          <w:rFonts w:ascii="Arial" w:hAnsi="Arial" w:cs="Arial"/>
        </w:rPr>
        <w:t xml:space="preserve">marketing </w:t>
      </w:r>
      <w:r w:rsidR="00294C3C">
        <w:rPr>
          <w:rFonts w:ascii="Arial" w:hAnsi="Arial" w:cs="Arial"/>
        </w:rPr>
        <w:t xml:space="preserve">and strategy </w:t>
      </w:r>
      <w:r w:rsidR="00B979E0">
        <w:rPr>
          <w:rFonts w:ascii="Arial" w:hAnsi="Arial" w:cs="Arial"/>
        </w:rPr>
        <w:t>o</w:t>
      </w:r>
      <w:r w:rsidR="00B979E0" w:rsidRPr="00B979E0">
        <w:rPr>
          <w:rFonts w:ascii="Arial" w:hAnsi="Arial" w:cs="Arial"/>
        </w:rPr>
        <w:t>fficer at Philips Healthcare</w:t>
      </w:r>
      <w:r w:rsidR="00B979E0">
        <w:rPr>
          <w:rFonts w:ascii="Arial" w:hAnsi="Arial" w:cs="Arial"/>
        </w:rPr>
        <w:t xml:space="preserve">. </w:t>
      </w:r>
      <w:r w:rsidR="002B021E">
        <w:rPr>
          <w:rFonts w:ascii="Arial" w:hAnsi="Arial" w:cs="Arial"/>
        </w:rPr>
        <w:t>“</w:t>
      </w:r>
      <w:r w:rsidR="00294C3C">
        <w:rPr>
          <w:rFonts w:ascii="Arial" w:hAnsi="Arial" w:cs="Arial"/>
        </w:rPr>
        <w:t>W</w:t>
      </w:r>
      <w:r w:rsidR="00AC56F1">
        <w:rPr>
          <w:rFonts w:ascii="Arial" w:hAnsi="Arial" w:cs="Arial"/>
        </w:rPr>
        <w:t xml:space="preserve">e hope to </w:t>
      </w:r>
      <w:r w:rsidR="007207F9">
        <w:rPr>
          <w:rFonts w:ascii="Arial" w:hAnsi="Arial" w:cs="Arial"/>
        </w:rPr>
        <w:t xml:space="preserve">uncover insights </w:t>
      </w:r>
      <w:r w:rsidR="00E41E0A">
        <w:rPr>
          <w:rFonts w:ascii="Arial" w:hAnsi="Arial" w:cs="Arial"/>
        </w:rPr>
        <w:t>t</w:t>
      </w:r>
      <w:r w:rsidR="00294C3C">
        <w:rPr>
          <w:rFonts w:ascii="Arial" w:hAnsi="Arial" w:cs="Arial"/>
        </w:rPr>
        <w:t>hat will</w:t>
      </w:r>
      <w:r w:rsidR="00E41E0A">
        <w:rPr>
          <w:rFonts w:ascii="Arial" w:hAnsi="Arial" w:cs="Arial"/>
        </w:rPr>
        <w:t xml:space="preserve"> help us </w:t>
      </w:r>
      <w:r w:rsidR="00294C3C">
        <w:rPr>
          <w:rFonts w:ascii="Arial" w:hAnsi="Arial" w:cs="Arial"/>
        </w:rPr>
        <w:t xml:space="preserve">design, </w:t>
      </w:r>
      <w:r w:rsidR="000347F9">
        <w:rPr>
          <w:rFonts w:ascii="Arial" w:hAnsi="Arial" w:cs="Arial"/>
        </w:rPr>
        <w:t>develop</w:t>
      </w:r>
      <w:r w:rsidR="007207F9">
        <w:rPr>
          <w:rFonts w:ascii="Arial" w:hAnsi="Arial" w:cs="Arial"/>
        </w:rPr>
        <w:t xml:space="preserve"> </w:t>
      </w:r>
      <w:r w:rsidR="00294C3C">
        <w:rPr>
          <w:rFonts w:ascii="Arial" w:hAnsi="Arial" w:cs="Arial"/>
        </w:rPr>
        <w:t xml:space="preserve">and deliver the most </w:t>
      </w:r>
      <w:r w:rsidR="00AC6CA7">
        <w:rPr>
          <w:rFonts w:ascii="Arial" w:hAnsi="Arial" w:cs="Arial"/>
        </w:rPr>
        <w:t>patient-focused health</w:t>
      </w:r>
      <w:r w:rsidR="002B021E">
        <w:rPr>
          <w:rFonts w:ascii="Arial" w:hAnsi="Arial" w:cs="Arial"/>
        </w:rPr>
        <w:t xml:space="preserve"> </w:t>
      </w:r>
      <w:r w:rsidR="00AC6CA7">
        <w:rPr>
          <w:rFonts w:ascii="Arial" w:hAnsi="Arial" w:cs="Arial"/>
        </w:rPr>
        <w:t>care solutions possible.”</w:t>
      </w:r>
    </w:p>
    <w:p w:rsidR="00ED0869" w:rsidRDefault="00ED0869" w:rsidP="000723CE">
      <w:pPr>
        <w:spacing w:after="0"/>
        <w:rPr>
          <w:rFonts w:ascii="Arial" w:hAnsi="Arial" w:cs="Arial"/>
        </w:rPr>
      </w:pPr>
    </w:p>
    <w:p w:rsidR="00037C76" w:rsidRDefault="00AC6CA7">
      <w:pPr>
        <w:spacing w:after="0"/>
        <w:rPr>
          <w:rFonts w:ascii="Arial" w:hAnsi="Arial" w:cs="Arial"/>
        </w:rPr>
      </w:pPr>
      <w:r w:rsidRPr="00F469CD">
        <w:rPr>
          <w:rFonts w:ascii="Arial" w:hAnsi="Arial" w:cs="Arial"/>
        </w:rPr>
        <w:t xml:space="preserve">Philips </w:t>
      </w:r>
      <w:r w:rsidR="00294C3C" w:rsidRPr="002B021E">
        <w:rPr>
          <w:rFonts w:ascii="Arial" w:hAnsi="Arial" w:cs="Arial"/>
        </w:rPr>
        <w:t xml:space="preserve">is known for </w:t>
      </w:r>
      <w:r w:rsidR="002B021E">
        <w:rPr>
          <w:rFonts w:ascii="Arial" w:hAnsi="Arial" w:cs="Arial"/>
        </w:rPr>
        <w:t xml:space="preserve">developing </w:t>
      </w:r>
      <w:r w:rsidR="00FC00B1">
        <w:rPr>
          <w:rFonts w:ascii="Arial" w:hAnsi="Arial" w:cs="Arial"/>
        </w:rPr>
        <w:t>and delivering</w:t>
      </w:r>
      <w:r w:rsidR="00294C3C" w:rsidRPr="002B021E">
        <w:rPr>
          <w:rFonts w:ascii="Arial" w:hAnsi="Arial" w:cs="Arial"/>
        </w:rPr>
        <w:t xml:space="preserve"> meaningful innovation</w:t>
      </w:r>
      <w:r w:rsidR="00FC00B1">
        <w:rPr>
          <w:rFonts w:ascii="Arial" w:hAnsi="Arial" w:cs="Arial"/>
        </w:rPr>
        <w:t xml:space="preserve">s that </w:t>
      </w:r>
      <w:r w:rsidR="00294C3C" w:rsidRPr="002B021E">
        <w:rPr>
          <w:rFonts w:ascii="Arial" w:hAnsi="Arial" w:cs="Arial"/>
        </w:rPr>
        <w:t>improve patient lives</w:t>
      </w:r>
      <w:r w:rsidR="00FC00B1">
        <w:rPr>
          <w:rFonts w:ascii="Arial" w:hAnsi="Arial" w:cs="Arial"/>
        </w:rPr>
        <w:t xml:space="preserve">—from </w:t>
      </w:r>
      <w:r w:rsidR="00F469CD" w:rsidRPr="002B021E">
        <w:rPr>
          <w:rFonts w:ascii="Arial" w:hAnsi="Arial" w:cs="Arial"/>
        </w:rPr>
        <w:t>state-of-the art product</w:t>
      </w:r>
      <w:r w:rsidR="00342C30" w:rsidRPr="002B021E">
        <w:rPr>
          <w:rFonts w:ascii="Arial" w:hAnsi="Arial" w:cs="Arial"/>
        </w:rPr>
        <w:t>s</w:t>
      </w:r>
      <w:r w:rsidR="00F469CD" w:rsidRPr="002B021E">
        <w:rPr>
          <w:rFonts w:ascii="Arial" w:hAnsi="Arial" w:cs="Arial"/>
        </w:rPr>
        <w:t xml:space="preserve"> that </w:t>
      </w:r>
      <w:r w:rsidR="00893BA7" w:rsidRPr="002B021E">
        <w:rPr>
          <w:rFonts w:ascii="Arial" w:hAnsi="Arial" w:cs="Arial"/>
        </w:rPr>
        <w:t xml:space="preserve">help to improve comfort and compliance for sleep-disordered breathing to </w:t>
      </w:r>
      <w:r w:rsidR="00342C30" w:rsidRPr="002B021E">
        <w:rPr>
          <w:rFonts w:ascii="Arial" w:hAnsi="Arial" w:cs="Arial"/>
        </w:rPr>
        <w:t>advanced clinical solutions that raise the bar on patient care throughout</w:t>
      </w:r>
      <w:r w:rsidR="00342C30">
        <w:rPr>
          <w:rFonts w:ascii="Arial" w:hAnsi="Arial" w:cs="Arial"/>
        </w:rPr>
        <w:t xml:space="preserve"> the care cycle.  At this year’s TEDMED, Philips will </w:t>
      </w:r>
      <w:r w:rsidR="00FC00B1">
        <w:rPr>
          <w:rFonts w:ascii="Arial" w:hAnsi="Arial" w:cs="Arial"/>
        </w:rPr>
        <w:t xml:space="preserve">highlight its insightful design process, along </w:t>
      </w:r>
      <w:r w:rsidR="00133131">
        <w:rPr>
          <w:rFonts w:ascii="Arial" w:hAnsi="Arial" w:cs="Arial"/>
        </w:rPr>
        <w:t>with</w:t>
      </w:r>
      <w:r w:rsidR="006A0412">
        <w:rPr>
          <w:rFonts w:ascii="Arial" w:hAnsi="Arial" w:cs="Arial"/>
        </w:rPr>
        <w:t xml:space="preserve"> a</w:t>
      </w:r>
      <w:r w:rsidR="00FC00B1">
        <w:rPr>
          <w:rFonts w:ascii="Arial" w:hAnsi="Arial" w:cs="Arial"/>
        </w:rPr>
        <w:t xml:space="preserve"> </w:t>
      </w:r>
      <w:r w:rsidR="00D617E8">
        <w:rPr>
          <w:rFonts w:ascii="Arial" w:hAnsi="Arial" w:cs="Arial"/>
        </w:rPr>
        <w:t xml:space="preserve">distinct </w:t>
      </w:r>
      <w:r w:rsidR="00342C30">
        <w:rPr>
          <w:rFonts w:ascii="Arial" w:hAnsi="Arial" w:cs="Arial"/>
        </w:rPr>
        <w:t xml:space="preserve">and </w:t>
      </w:r>
      <w:r w:rsidRPr="00F469CD">
        <w:rPr>
          <w:rFonts w:ascii="Arial" w:hAnsi="Arial" w:cs="Arial"/>
        </w:rPr>
        <w:t xml:space="preserve">diverse selection of </w:t>
      </w:r>
      <w:r w:rsidR="00FC00B1">
        <w:rPr>
          <w:rFonts w:ascii="Arial" w:hAnsi="Arial" w:cs="Arial"/>
        </w:rPr>
        <w:t xml:space="preserve">solutions </w:t>
      </w:r>
      <w:r w:rsidR="006A0412">
        <w:rPr>
          <w:rFonts w:ascii="Arial" w:hAnsi="Arial" w:cs="Arial"/>
        </w:rPr>
        <w:t xml:space="preserve">that showcase </w:t>
      </w:r>
      <w:r w:rsidR="00D617E8">
        <w:rPr>
          <w:rFonts w:ascii="Arial" w:hAnsi="Arial" w:cs="Arial"/>
        </w:rPr>
        <w:t xml:space="preserve">Philips </w:t>
      </w:r>
      <w:r w:rsidR="006A0412">
        <w:rPr>
          <w:rFonts w:ascii="Arial" w:hAnsi="Arial" w:cs="Arial"/>
        </w:rPr>
        <w:t>unique approach to designing for</w:t>
      </w:r>
      <w:r w:rsidR="00D617E8">
        <w:rPr>
          <w:rFonts w:ascii="Arial" w:hAnsi="Arial" w:cs="Arial"/>
        </w:rPr>
        <w:t xml:space="preserve"> </w:t>
      </w:r>
      <w:r w:rsidR="00342C30">
        <w:rPr>
          <w:rFonts w:ascii="Arial" w:hAnsi="Arial" w:cs="Arial"/>
        </w:rPr>
        <w:t>a wide variety of patient needs:</w:t>
      </w:r>
    </w:p>
    <w:p w:rsidR="00E41E0A" w:rsidRDefault="00E41E0A">
      <w:pPr>
        <w:spacing w:after="0"/>
        <w:rPr>
          <w:rFonts w:ascii="Arial" w:hAnsi="Arial" w:cs="Arial"/>
        </w:rPr>
      </w:pPr>
    </w:p>
    <w:p w:rsidR="00806499" w:rsidRPr="00806499" w:rsidRDefault="00806499">
      <w:pPr>
        <w:pStyle w:val="ListParagraph"/>
        <w:numPr>
          <w:ilvl w:val="0"/>
          <w:numId w:val="1"/>
        </w:numPr>
        <w:spacing w:after="0"/>
        <w:rPr>
          <w:rFonts w:ascii="Arial" w:hAnsi="Arial" w:cs="Arial"/>
        </w:rPr>
      </w:pPr>
      <w:r w:rsidRPr="00E52F6E">
        <w:rPr>
          <w:rFonts w:ascii="Arial" w:hAnsi="Arial" w:cs="Arial"/>
          <w:b/>
        </w:rPr>
        <w:t>Design Lab</w:t>
      </w:r>
      <w:r w:rsidR="00E52F6E">
        <w:rPr>
          <w:rFonts w:ascii="Arial" w:hAnsi="Arial" w:cs="Arial"/>
          <w:b/>
        </w:rPr>
        <w:t>—Sleep</w:t>
      </w:r>
      <w:r w:rsidRPr="00E52F6E">
        <w:rPr>
          <w:rFonts w:ascii="Arial" w:hAnsi="Arial" w:cs="Arial"/>
          <w:b/>
        </w:rPr>
        <w:t>:</w:t>
      </w:r>
      <w:r>
        <w:rPr>
          <w:rFonts w:ascii="Arial" w:hAnsi="Arial" w:cs="Arial"/>
        </w:rPr>
        <w:t xml:space="preserve"> TEDMED delegates can experience what it means to design around those who need it most</w:t>
      </w:r>
      <w:r w:rsidR="00133131">
        <w:rPr>
          <w:rFonts w:ascii="Arial" w:hAnsi="Arial" w:cs="Arial"/>
        </w:rPr>
        <w:t xml:space="preserve"> by participating in</w:t>
      </w:r>
      <w:r w:rsidR="00E52F6E">
        <w:rPr>
          <w:rFonts w:ascii="Arial" w:hAnsi="Arial" w:cs="Arial"/>
        </w:rPr>
        <w:t xml:space="preserve"> live, </w:t>
      </w:r>
      <w:r>
        <w:rPr>
          <w:rFonts w:ascii="Arial" w:hAnsi="Arial" w:cs="Arial"/>
        </w:rPr>
        <w:t xml:space="preserve">hands-on sessions </w:t>
      </w:r>
      <w:r w:rsidR="00E52F6E">
        <w:rPr>
          <w:rFonts w:ascii="Arial" w:hAnsi="Arial" w:cs="Arial"/>
        </w:rPr>
        <w:t>in</w:t>
      </w:r>
      <w:r>
        <w:rPr>
          <w:rFonts w:ascii="Arial" w:hAnsi="Arial" w:cs="Arial"/>
        </w:rPr>
        <w:t xml:space="preserve"> the </w:t>
      </w:r>
      <w:r w:rsidR="00133131">
        <w:rPr>
          <w:rFonts w:ascii="Arial" w:hAnsi="Arial" w:cs="Arial"/>
        </w:rPr>
        <w:t xml:space="preserve">Philips Design Lab in the </w:t>
      </w:r>
      <w:r>
        <w:rPr>
          <w:rFonts w:ascii="Arial" w:hAnsi="Arial" w:cs="Arial"/>
        </w:rPr>
        <w:t>Social Hub</w:t>
      </w:r>
      <w:r w:rsidR="00133131">
        <w:rPr>
          <w:rFonts w:ascii="Arial" w:hAnsi="Arial" w:cs="Arial"/>
        </w:rPr>
        <w:t>. The goal is</w:t>
      </w:r>
      <w:r w:rsidR="00E52F6E">
        <w:rPr>
          <w:rFonts w:ascii="Arial" w:hAnsi="Arial" w:cs="Arial"/>
        </w:rPr>
        <w:t xml:space="preserve"> to wrap</w:t>
      </w:r>
      <w:r>
        <w:rPr>
          <w:rFonts w:ascii="Arial" w:hAnsi="Arial" w:cs="Arial"/>
        </w:rPr>
        <w:t xml:space="preserve"> minds and hands around the critical issue of sleep and </w:t>
      </w:r>
      <w:r w:rsidR="00133131">
        <w:rPr>
          <w:rFonts w:ascii="Arial" w:hAnsi="Arial" w:cs="Arial"/>
        </w:rPr>
        <w:t>provide a glimpse</w:t>
      </w:r>
      <w:r w:rsidR="00973C9A">
        <w:rPr>
          <w:rFonts w:ascii="Arial" w:hAnsi="Arial" w:cs="Arial"/>
        </w:rPr>
        <w:t xml:space="preserve"> into</w:t>
      </w:r>
      <w:r>
        <w:rPr>
          <w:rFonts w:ascii="Arial" w:hAnsi="Arial" w:cs="Arial"/>
        </w:rPr>
        <w:t xml:space="preserve"> </w:t>
      </w:r>
      <w:r w:rsidR="00133131">
        <w:rPr>
          <w:rFonts w:ascii="Arial" w:hAnsi="Arial" w:cs="Arial"/>
        </w:rPr>
        <w:t>how</w:t>
      </w:r>
      <w:r>
        <w:rPr>
          <w:rFonts w:ascii="Arial" w:hAnsi="Arial" w:cs="Arial"/>
        </w:rPr>
        <w:t xml:space="preserve"> Philips </w:t>
      </w:r>
      <w:r w:rsidR="00E52F6E">
        <w:rPr>
          <w:rFonts w:ascii="Arial" w:hAnsi="Arial" w:cs="Arial"/>
        </w:rPr>
        <w:t>analyzes</w:t>
      </w:r>
      <w:r>
        <w:rPr>
          <w:rFonts w:ascii="Arial" w:hAnsi="Arial" w:cs="Arial"/>
        </w:rPr>
        <w:t xml:space="preserve"> problems and develops solutions.</w:t>
      </w:r>
    </w:p>
    <w:p w:rsidR="00037C76" w:rsidRDefault="00B33161">
      <w:pPr>
        <w:pStyle w:val="ListParagraph"/>
        <w:numPr>
          <w:ilvl w:val="0"/>
          <w:numId w:val="1"/>
        </w:numPr>
        <w:spacing w:after="0"/>
        <w:rPr>
          <w:rFonts w:ascii="Arial" w:hAnsi="Arial" w:cs="Arial"/>
        </w:rPr>
      </w:pPr>
      <w:r>
        <w:rPr>
          <w:rFonts w:ascii="Arial" w:hAnsi="Arial" w:cs="Arial"/>
          <w:b/>
        </w:rPr>
        <w:t xml:space="preserve">Ambient Experience KittenScanner: </w:t>
      </w:r>
      <w:r>
        <w:rPr>
          <w:rFonts w:ascii="Arial" w:hAnsi="Arial" w:cs="Arial"/>
        </w:rPr>
        <w:t>h</w:t>
      </w:r>
      <w:r w:rsidRPr="00B33161">
        <w:rPr>
          <w:rFonts w:ascii="Arial" w:hAnsi="Arial" w:cs="Arial"/>
          <w:bCs/>
        </w:rPr>
        <w:t xml:space="preserve">igh quality MRI and CT images are best acquired with receptive, relaxed patients. However, having a scan can be scary for kids. KittenScanner helps children get comfortable with the process by using a simulated, </w:t>
      </w:r>
      <w:r w:rsidRPr="00B33161">
        <w:rPr>
          <w:rFonts w:ascii="Arial" w:hAnsi="Arial" w:cs="Arial"/>
          <w:bCs/>
        </w:rPr>
        <w:lastRenderedPageBreak/>
        <w:t xml:space="preserve">small scale scanner </w:t>
      </w:r>
      <w:r w:rsidR="00342C30">
        <w:rPr>
          <w:rFonts w:ascii="Arial" w:hAnsi="Arial" w:cs="Arial"/>
          <w:bCs/>
        </w:rPr>
        <w:t xml:space="preserve">that simulate the procedure </w:t>
      </w:r>
      <w:r w:rsidR="00D5222E">
        <w:rPr>
          <w:rFonts w:ascii="Arial" w:hAnsi="Arial" w:cs="Arial"/>
          <w:bCs/>
        </w:rPr>
        <w:t xml:space="preserve">by </w:t>
      </w:r>
      <w:r w:rsidR="00D5222E" w:rsidRPr="00B33161">
        <w:rPr>
          <w:rFonts w:ascii="Arial" w:hAnsi="Arial" w:cs="Arial"/>
          <w:bCs/>
        </w:rPr>
        <w:t>“</w:t>
      </w:r>
      <w:r w:rsidRPr="00B33161">
        <w:rPr>
          <w:rFonts w:ascii="Arial" w:hAnsi="Arial" w:cs="Arial"/>
          <w:bCs/>
        </w:rPr>
        <w:t>scan</w:t>
      </w:r>
      <w:r w:rsidR="00342C30">
        <w:rPr>
          <w:rFonts w:ascii="Arial" w:hAnsi="Arial" w:cs="Arial"/>
          <w:bCs/>
        </w:rPr>
        <w:t>ning</w:t>
      </w:r>
      <w:r w:rsidRPr="00B33161">
        <w:rPr>
          <w:rFonts w:ascii="Arial" w:hAnsi="Arial" w:cs="Arial"/>
          <w:bCs/>
        </w:rPr>
        <w:t xml:space="preserve">” a toy </w:t>
      </w:r>
      <w:r w:rsidR="00342C30">
        <w:rPr>
          <w:rFonts w:ascii="Arial" w:hAnsi="Arial" w:cs="Arial"/>
          <w:bCs/>
        </w:rPr>
        <w:t>to</w:t>
      </w:r>
      <w:r w:rsidRPr="00B33161">
        <w:rPr>
          <w:rFonts w:ascii="Arial" w:hAnsi="Arial" w:cs="Arial"/>
          <w:bCs/>
        </w:rPr>
        <w:t xml:space="preserve"> see its insides. As children play with the KittenScanner, their attention is focused on learning and having fun, so they are less likely to worry about the upcoming procedure.</w:t>
      </w:r>
    </w:p>
    <w:p w:rsidR="00037C76" w:rsidRPr="00342C30" w:rsidRDefault="00E93D40">
      <w:pPr>
        <w:pStyle w:val="ListParagraph"/>
        <w:numPr>
          <w:ilvl w:val="0"/>
          <w:numId w:val="1"/>
        </w:numPr>
        <w:rPr>
          <w:rFonts w:ascii="Arial" w:hAnsi="Arial" w:cs="Arial"/>
          <w:bCs/>
        </w:rPr>
      </w:pPr>
      <w:r w:rsidRPr="00E93D40">
        <w:rPr>
          <w:rFonts w:ascii="Arial" w:hAnsi="Arial" w:cs="Arial"/>
          <w:b/>
        </w:rPr>
        <w:t xml:space="preserve">LightGuide: </w:t>
      </w:r>
      <w:r w:rsidRPr="00E93D40">
        <w:rPr>
          <w:rFonts w:ascii="Arial" w:hAnsi="Arial" w:cs="Arial"/>
        </w:rPr>
        <w:t xml:space="preserve">these panels are comprised of </w:t>
      </w:r>
      <w:r w:rsidRPr="00E93D40">
        <w:rPr>
          <w:rFonts w:ascii="Arial" w:hAnsi="Arial" w:cs="Arial"/>
          <w:bCs/>
        </w:rPr>
        <w:t xml:space="preserve">a series of multicolored light bulbs, </w:t>
      </w:r>
      <w:r>
        <w:rPr>
          <w:rFonts w:ascii="Arial" w:hAnsi="Arial" w:cs="Arial"/>
          <w:bCs/>
        </w:rPr>
        <w:t xml:space="preserve">and </w:t>
      </w:r>
      <w:r w:rsidRPr="00E93D40">
        <w:rPr>
          <w:rFonts w:ascii="Arial" w:hAnsi="Arial" w:cs="Arial"/>
          <w:bCs/>
        </w:rPr>
        <w:t>can be used by educators as diagnostic and educational tools to help children develop and sharpen skills to help them better engage with their surroundings.</w:t>
      </w:r>
      <w:r w:rsidRPr="00E93D40">
        <w:rPr>
          <w:rFonts w:ascii="Arial" w:hAnsi="Arial" w:cs="Arial"/>
        </w:rPr>
        <w:t xml:space="preserve"> </w:t>
      </w:r>
    </w:p>
    <w:p w:rsidR="00342C30" w:rsidRDefault="00342C30" w:rsidP="00342C30">
      <w:pPr>
        <w:pStyle w:val="ListParagraph"/>
        <w:numPr>
          <w:ilvl w:val="0"/>
          <w:numId w:val="1"/>
        </w:numPr>
        <w:spacing w:after="0"/>
        <w:rPr>
          <w:rFonts w:ascii="Arial" w:hAnsi="Arial" w:cs="Arial"/>
        </w:rPr>
      </w:pPr>
      <w:r w:rsidRPr="00B33161">
        <w:rPr>
          <w:rFonts w:ascii="Arial" w:hAnsi="Arial" w:cs="Arial"/>
          <w:b/>
        </w:rPr>
        <w:t>Chulha stove:</w:t>
      </w:r>
      <w:r w:rsidRPr="00B33161">
        <w:rPr>
          <w:rFonts w:ascii="Arial" w:hAnsi="Arial" w:cs="Arial"/>
        </w:rPr>
        <w:t xml:space="preserve"> this healthy cooking stove addresses </w:t>
      </w:r>
      <w:r w:rsidRPr="00B33161">
        <w:rPr>
          <w:rFonts w:ascii="Arial" w:hAnsi="Arial" w:cs="Arial"/>
          <w:bCs/>
        </w:rPr>
        <w:t xml:space="preserve">a problem prevalent in rural areas of many developing nations – traditional indoor cooking stoves can create smoky, unsafe environments that beget dangerous health effects. The Chulha burns bio-mass fuel efficiently and directs cleaned smoke out of houses through a chimney, mitigating the potential for smoke inhalation. </w:t>
      </w:r>
    </w:p>
    <w:p w:rsidR="00342C30" w:rsidRDefault="00342C30" w:rsidP="00D5222E">
      <w:pPr>
        <w:pStyle w:val="ListParagraph"/>
        <w:rPr>
          <w:rFonts w:ascii="Arial" w:hAnsi="Arial" w:cs="Arial"/>
          <w:bCs/>
        </w:rPr>
      </w:pPr>
    </w:p>
    <w:p w:rsidR="00037C76" w:rsidRDefault="00097768">
      <w:pPr>
        <w:spacing w:after="0"/>
        <w:rPr>
          <w:rFonts w:ascii="Arial" w:hAnsi="Arial" w:cs="Arial"/>
        </w:rPr>
      </w:pPr>
      <w:r>
        <w:rPr>
          <w:rFonts w:ascii="Arial" w:hAnsi="Arial" w:cs="Arial"/>
        </w:rPr>
        <w:t xml:space="preserve">TEDMED </w:t>
      </w:r>
      <w:r w:rsidR="00E52F6E">
        <w:rPr>
          <w:rFonts w:ascii="Arial" w:hAnsi="Arial" w:cs="Arial"/>
        </w:rPr>
        <w:t xml:space="preserve">takes </w:t>
      </w:r>
      <w:r w:rsidDel="00E41E0A">
        <w:rPr>
          <w:rFonts w:ascii="Arial" w:hAnsi="Arial" w:cs="Arial"/>
        </w:rPr>
        <w:t>place April 10 – 1</w:t>
      </w:r>
      <w:r w:rsidR="00E41E0A">
        <w:rPr>
          <w:rFonts w:ascii="Arial" w:hAnsi="Arial" w:cs="Arial"/>
        </w:rPr>
        <w:t>3</w:t>
      </w:r>
      <w:r w:rsidR="0091788D" w:rsidDel="00E41E0A">
        <w:rPr>
          <w:rFonts w:ascii="Arial" w:hAnsi="Arial" w:cs="Arial"/>
          <w:vertAlign w:val="superscript"/>
        </w:rPr>
        <w:t xml:space="preserve">, </w:t>
      </w:r>
      <w:r w:rsidR="0091788D" w:rsidDel="00E41E0A">
        <w:rPr>
          <w:rFonts w:ascii="Arial" w:hAnsi="Arial" w:cs="Arial"/>
        </w:rPr>
        <w:t>2012</w:t>
      </w:r>
      <w:r w:rsidDel="00E41E0A">
        <w:rPr>
          <w:rFonts w:ascii="Arial" w:hAnsi="Arial" w:cs="Arial"/>
        </w:rPr>
        <w:t xml:space="preserve"> at the John F. Kennedy Center for the Performing Arts in Washington, D.C.</w:t>
      </w:r>
    </w:p>
    <w:p w:rsidR="00037C76" w:rsidRDefault="00037C76">
      <w:pPr>
        <w:spacing w:after="0"/>
        <w:rPr>
          <w:rFonts w:ascii="Arial" w:hAnsi="Arial" w:cs="Arial"/>
          <w:bCs/>
        </w:rPr>
      </w:pPr>
    </w:p>
    <w:p w:rsidR="00037C76" w:rsidRDefault="00ED0869">
      <w:pPr>
        <w:spacing w:after="0"/>
        <w:rPr>
          <w:rFonts w:ascii="Arial" w:hAnsi="Arial" w:cs="Arial"/>
        </w:rPr>
      </w:pPr>
      <w:r w:rsidRPr="003D362E">
        <w:rPr>
          <w:rFonts w:ascii="Arial" w:hAnsi="Arial" w:cs="Arial"/>
          <w:bCs/>
        </w:rPr>
        <w:t xml:space="preserve">For more information, please visit </w:t>
      </w:r>
      <w:hyperlink r:id="rId7" w:history="1">
        <w:r w:rsidR="00330B97" w:rsidRPr="00415DFD">
          <w:rPr>
            <w:rStyle w:val="Hyperlink"/>
            <w:rFonts w:ascii="Arial" w:hAnsi="Arial" w:cs="Arial"/>
            <w:bCs/>
          </w:rPr>
          <w:t>www.philips.com/whathappens</w:t>
        </w:r>
      </w:hyperlink>
      <w:r w:rsidR="00330B97">
        <w:rPr>
          <w:rFonts w:ascii="Arial" w:hAnsi="Arial" w:cs="Arial"/>
          <w:bCs/>
        </w:rPr>
        <w:t>.</w:t>
      </w:r>
    </w:p>
    <w:p w:rsidR="00037C76" w:rsidRDefault="00037C76">
      <w:pPr>
        <w:autoSpaceDE w:val="0"/>
        <w:autoSpaceDN w:val="0"/>
        <w:adjustRightInd w:val="0"/>
        <w:spacing w:after="0"/>
        <w:rPr>
          <w:rFonts w:ascii="Arial" w:hAnsi="Arial" w:cs="Arial"/>
        </w:rPr>
      </w:pPr>
    </w:p>
    <w:p w:rsidR="00037C76" w:rsidRDefault="00ED0869">
      <w:pPr>
        <w:autoSpaceDE w:val="0"/>
        <w:autoSpaceDN w:val="0"/>
        <w:adjustRightInd w:val="0"/>
        <w:spacing w:after="0"/>
        <w:rPr>
          <w:rFonts w:ascii="Arial" w:hAnsi="Arial" w:cs="Arial"/>
          <w:b/>
        </w:rPr>
      </w:pPr>
      <w:r w:rsidRPr="008409BB">
        <w:rPr>
          <w:rFonts w:ascii="Arial" w:hAnsi="Arial" w:cs="Arial"/>
          <w:b/>
        </w:rPr>
        <w:t>For media inquiries, please contact:</w:t>
      </w:r>
    </w:p>
    <w:p w:rsidR="008409BB" w:rsidRPr="008409BB" w:rsidRDefault="008409BB">
      <w:pPr>
        <w:autoSpaceDE w:val="0"/>
        <w:autoSpaceDN w:val="0"/>
        <w:adjustRightInd w:val="0"/>
        <w:spacing w:after="0"/>
        <w:rPr>
          <w:rFonts w:ascii="Arial" w:hAnsi="Arial" w:cs="Arial"/>
          <w:b/>
        </w:rPr>
      </w:pPr>
    </w:p>
    <w:p w:rsidR="00037C76" w:rsidRDefault="00A36284">
      <w:pPr>
        <w:autoSpaceDE w:val="0"/>
        <w:autoSpaceDN w:val="0"/>
        <w:adjustRightInd w:val="0"/>
        <w:spacing w:after="0"/>
        <w:rPr>
          <w:rFonts w:ascii="Arial" w:hAnsi="Arial" w:cs="Arial"/>
        </w:rPr>
      </w:pPr>
      <w:r>
        <w:rPr>
          <w:rFonts w:ascii="Arial" w:hAnsi="Arial" w:cs="Arial"/>
        </w:rPr>
        <w:t>Steve Kelly</w:t>
      </w:r>
    </w:p>
    <w:p w:rsidR="00037C76" w:rsidRDefault="00A36284">
      <w:pPr>
        <w:autoSpaceDE w:val="0"/>
        <w:autoSpaceDN w:val="0"/>
        <w:adjustRightInd w:val="0"/>
        <w:spacing w:after="0"/>
        <w:rPr>
          <w:rFonts w:ascii="Arial" w:hAnsi="Arial" w:cs="Arial"/>
        </w:rPr>
      </w:pPr>
      <w:r>
        <w:rPr>
          <w:rFonts w:ascii="Arial" w:hAnsi="Arial" w:cs="Arial"/>
        </w:rPr>
        <w:t>Philips Healthcare</w:t>
      </w:r>
    </w:p>
    <w:p w:rsidR="00037C76" w:rsidRDefault="00ED0869">
      <w:pPr>
        <w:autoSpaceDE w:val="0"/>
        <w:autoSpaceDN w:val="0"/>
        <w:adjustRightInd w:val="0"/>
        <w:spacing w:after="0"/>
        <w:rPr>
          <w:rFonts w:ascii="Arial" w:hAnsi="Arial" w:cs="Arial"/>
        </w:rPr>
      </w:pPr>
      <w:r w:rsidRPr="00196AD1">
        <w:rPr>
          <w:rFonts w:ascii="Arial" w:hAnsi="Arial" w:cs="Arial"/>
        </w:rPr>
        <w:t xml:space="preserve">Tel: </w:t>
      </w:r>
      <w:r w:rsidR="00A36284" w:rsidRPr="00A36284">
        <w:rPr>
          <w:rFonts w:ascii="Arial" w:hAnsi="Arial" w:cs="Arial"/>
        </w:rPr>
        <w:t>+1 (425) 487-7479</w:t>
      </w:r>
    </w:p>
    <w:p w:rsidR="00037C76" w:rsidRDefault="00ED0869">
      <w:pPr>
        <w:autoSpaceDE w:val="0"/>
        <w:autoSpaceDN w:val="0"/>
        <w:adjustRightInd w:val="0"/>
        <w:spacing w:after="0"/>
        <w:rPr>
          <w:rFonts w:ascii="Arial" w:hAnsi="Arial" w:cs="Arial"/>
        </w:rPr>
      </w:pPr>
      <w:r w:rsidRPr="00196AD1">
        <w:rPr>
          <w:rFonts w:ascii="Arial" w:hAnsi="Arial" w:cs="Arial"/>
        </w:rPr>
        <w:t>E-mail:</w:t>
      </w:r>
      <w:r w:rsidR="00097768">
        <w:rPr>
          <w:rFonts w:ascii="Arial" w:hAnsi="Arial" w:cs="Arial"/>
        </w:rPr>
        <w:t xml:space="preserve"> </w:t>
      </w:r>
      <w:hyperlink r:id="rId8" w:history="1">
        <w:r w:rsidR="00A36284" w:rsidRPr="00A36284">
          <w:rPr>
            <w:rStyle w:val="Hyperlink"/>
            <w:rFonts w:ascii="Arial" w:hAnsi="Arial" w:cs="Arial"/>
          </w:rPr>
          <w:t>Steve.Kelly@philips.com</w:t>
        </w:r>
      </w:hyperlink>
    </w:p>
    <w:p w:rsidR="00037C76" w:rsidRDefault="00037C76">
      <w:pPr>
        <w:autoSpaceDE w:val="0"/>
        <w:autoSpaceDN w:val="0"/>
        <w:adjustRightInd w:val="0"/>
        <w:spacing w:after="0"/>
        <w:rPr>
          <w:rFonts w:ascii="Arial" w:hAnsi="Arial" w:cs="Arial"/>
        </w:rPr>
      </w:pPr>
    </w:p>
    <w:p w:rsidR="008409BB" w:rsidRPr="004471CE" w:rsidRDefault="008409BB" w:rsidP="008409BB">
      <w:pPr>
        <w:pStyle w:val="NormalGaramond"/>
        <w:rPr>
          <w:rFonts w:ascii="Arial" w:hAnsi="Arial" w:cs="Arial"/>
          <w:color w:val="000000" w:themeColor="text1"/>
          <w:sz w:val="22"/>
          <w:szCs w:val="22"/>
        </w:rPr>
      </w:pPr>
      <w:r w:rsidRPr="004471CE">
        <w:rPr>
          <w:rFonts w:ascii="Arial" w:hAnsi="Arial" w:cs="Arial"/>
          <w:color w:val="000000" w:themeColor="text1"/>
          <w:sz w:val="22"/>
          <w:szCs w:val="22"/>
        </w:rPr>
        <w:t>Steve Klink</w:t>
      </w:r>
    </w:p>
    <w:p w:rsidR="008409BB" w:rsidRPr="004471CE" w:rsidRDefault="008409BB" w:rsidP="008409BB">
      <w:pPr>
        <w:pStyle w:val="NormalGaramond"/>
        <w:rPr>
          <w:rFonts w:ascii="Arial" w:hAnsi="Arial" w:cs="Arial"/>
          <w:color w:val="000000" w:themeColor="text1"/>
          <w:sz w:val="22"/>
          <w:szCs w:val="22"/>
        </w:rPr>
      </w:pPr>
      <w:r w:rsidRPr="004471CE">
        <w:rPr>
          <w:rFonts w:ascii="Arial" w:hAnsi="Arial" w:cs="Arial"/>
          <w:color w:val="000000" w:themeColor="text1"/>
          <w:sz w:val="22"/>
          <w:szCs w:val="22"/>
        </w:rPr>
        <w:t>Philips Corporate Communications</w:t>
      </w:r>
    </w:p>
    <w:p w:rsidR="008409BB" w:rsidRPr="004471CE" w:rsidRDefault="008409BB" w:rsidP="008409BB">
      <w:pPr>
        <w:pStyle w:val="NormalGaramond"/>
        <w:rPr>
          <w:rFonts w:ascii="Arial" w:hAnsi="Arial" w:cs="Arial"/>
          <w:color w:val="000000" w:themeColor="text1"/>
          <w:sz w:val="22"/>
          <w:szCs w:val="22"/>
        </w:rPr>
      </w:pPr>
      <w:r w:rsidRPr="004471CE">
        <w:rPr>
          <w:rFonts w:ascii="Arial" w:hAnsi="Arial" w:cs="Arial"/>
          <w:color w:val="000000" w:themeColor="text1"/>
          <w:sz w:val="22"/>
          <w:szCs w:val="22"/>
        </w:rPr>
        <w:t>Tel: +31 20 5977415</w:t>
      </w:r>
    </w:p>
    <w:p w:rsidR="008409BB" w:rsidRPr="004471CE" w:rsidRDefault="008409BB" w:rsidP="008409BB">
      <w:pPr>
        <w:pStyle w:val="NormalGaramond"/>
        <w:rPr>
          <w:rFonts w:ascii="Arial" w:hAnsi="Arial" w:cs="Arial"/>
          <w:color w:val="000000" w:themeColor="text1"/>
          <w:sz w:val="22"/>
          <w:szCs w:val="22"/>
        </w:rPr>
      </w:pPr>
      <w:r w:rsidRPr="004471CE">
        <w:rPr>
          <w:rFonts w:ascii="Arial" w:hAnsi="Arial" w:cs="Arial"/>
          <w:color w:val="000000" w:themeColor="text1"/>
          <w:sz w:val="22"/>
          <w:szCs w:val="22"/>
        </w:rPr>
        <w:t xml:space="preserve">Email: </w:t>
      </w:r>
      <w:hyperlink r:id="rId9" w:history="1">
        <w:r w:rsidRPr="004471CE">
          <w:rPr>
            <w:rStyle w:val="Hyperlink"/>
            <w:rFonts w:ascii="Arial" w:hAnsi="Arial" w:cs="Arial"/>
            <w:color w:val="000000" w:themeColor="text1"/>
            <w:sz w:val="22"/>
            <w:szCs w:val="22"/>
          </w:rPr>
          <w:t>steve.klink@philips.com</w:t>
        </w:r>
      </w:hyperlink>
    </w:p>
    <w:p w:rsidR="008409BB" w:rsidRDefault="008409BB">
      <w:pPr>
        <w:autoSpaceDE w:val="0"/>
        <w:autoSpaceDN w:val="0"/>
        <w:adjustRightInd w:val="0"/>
        <w:spacing w:after="0"/>
        <w:rPr>
          <w:rFonts w:ascii="Arial" w:hAnsi="Arial" w:cs="Arial"/>
        </w:rPr>
      </w:pPr>
    </w:p>
    <w:p w:rsidR="008409BB" w:rsidRDefault="008409BB">
      <w:pPr>
        <w:autoSpaceDE w:val="0"/>
        <w:autoSpaceDN w:val="0"/>
        <w:adjustRightInd w:val="0"/>
        <w:spacing w:after="0"/>
        <w:rPr>
          <w:rFonts w:ascii="Arial" w:hAnsi="Arial" w:cs="Arial"/>
        </w:rPr>
      </w:pPr>
    </w:p>
    <w:p w:rsidR="00ED0869" w:rsidRPr="00CC716A" w:rsidRDefault="00ED0869" w:rsidP="000723CE">
      <w:pPr>
        <w:spacing w:after="0"/>
        <w:rPr>
          <w:rFonts w:ascii="Arial" w:hAnsi="Arial" w:cs="Arial"/>
          <w:b/>
        </w:rPr>
      </w:pPr>
      <w:r w:rsidRPr="00CC716A">
        <w:rPr>
          <w:rFonts w:ascii="Arial" w:hAnsi="Arial" w:cs="Arial"/>
          <w:b/>
        </w:rPr>
        <w:t xml:space="preserve">About Royal Philips Electronics </w:t>
      </w:r>
    </w:p>
    <w:p w:rsidR="00037C76" w:rsidRDefault="00ED0869">
      <w:pPr>
        <w:spacing w:after="0"/>
        <w:rPr>
          <w:rFonts w:ascii="Arial" w:hAnsi="Arial" w:cs="Arial"/>
        </w:rPr>
      </w:pPr>
      <w:r w:rsidRPr="00CC716A">
        <w:rPr>
          <w:rFonts w:ascii="Arial" w:hAnsi="Arial" w:cs="Arial"/>
        </w:rPr>
        <w:t>Royal Philips Electronics of the Netherlands (NYSE: PHG, AEX: PHI) is a diversified health and well-being company, focused on improving people’s lives through timely innovations. As a world leader in healthcare, lifestyle and lighting, Philips integrates technologies and design into people-centric solutions, based on fundamental customer insights and the brand promise of “sense and simplicity.” Headquartered in the Ne</w:t>
      </w:r>
      <w:r>
        <w:rPr>
          <w:rFonts w:ascii="Arial" w:hAnsi="Arial" w:cs="Arial"/>
        </w:rPr>
        <w:t>therlands, Philips employs approximately 122</w:t>
      </w:r>
      <w:r w:rsidRPr="00CC716A">
        <w:rPr>
          <w:rFonts w:ascii="Arial" w:hAnsi="Arial" w:cs="Arial"/>
        </w:rPr>
        <w:t>,000 employees with sales and services in more than 100 countries w</w:t>
      </w:r>
      <w:r>
        <w:rPr>
          <w:rFonts w:ascii="Arial" w:hAnsi="Arial" w:cs="Arial"/>
        </w:rPr>
        <w:t>orldwide. With sales of EUR 22.6 billion in 2011</w:t>
      </w:r>
      <w:r w:rsidRPr="00CC716A">
        <w:rPr>
          <w:rFonts w:ascii="Arial" w:hAnsi="Arial" w:cs="Arial"/>
        </w:rPr>
        <w:t xml:space="preserve">, the company is a market leader in cardiac care, acute care and home healthcare, energy efficient lighting solutions and new lighting applications, as well as lifestyle products for personal well-being and pleasure with strong leadership positions in male shaving and grooming, portable entertainment and oral healthcare. News from Philips is located at </w:t>
      </w:r>
      <w:hyperlink r:id="rId10" w:history="1">
        <w:r w:rsidR="00097768" w:rsidRPr="002F7EC2">
          <w:rPr>
            <w:rStyle w:val="Hyperlink"/>
            <w:rFonts w:ascii="Arial" w:hAnsi="Arial" w:cs="Arial"/>
          </w:rPr>
          <w:t>www.philips.com/newscenter</w:t>
        </w:r>
      </w:hyperlink>
      <w:r w:rsidRPr="00CC716A">
        <w:rPr>
          <w:rFonts w:ascii="Arial" w:hAnsi="Arial" w:cs="Arial"/>
        </w:rPr>
        <w:t xml:space="preserve">. </w:t>
      </w:r>
    </w:p>
    <w:p w:rsidR="00037C76" w:rsidRDefault="00037C76">
      <w:pPr>
        <w:autoSpaceDE w:val="0"/>
        <w:autoSpaceDN w:val="0"/>
        <w:adjustRightInd w:val="0"/>
        <w:spacing w:after="0"/>
        <w:rPr>
          <w:rFonts w:ascii="Arial" w:hAnsi="Arial" w:cs="Arial"/>
          <w:sz w:val="24"/>
        </w:rPr>
      </w:pPr>
    </w:p>
    <w:p w:rsidR="001622CD" w:rsidRDefault="00ED0869" w:rsidP="008409BB">
      <w:pPr>
        <w:spacing w:after="0"/>
        <w:jc w:val="center"/>
      </w:pPr>
      <w:r w:rsidRPr="00DF131C">
        <w:rPr>
          <w:rFonts w:ascii="Arial" w:hAnsi="Arial" w:cs="Arial"/>
        </w:rPr>
        <w:t>###</w:t>
      </w:r>
    </w:p>
    <w:sectPr w:rsidR="001622CD" w:rsidSect="00E94786">
      <w:endnotePr>
        <w:numFmt w:val="decimal"/>
      </w:endnote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
    <w:panose1 w:val="020B060402020203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350217"/>
    <w:multiLevelType w:val="hybridMultilevel"/>
    <w:tmpl w:val="BD6ED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endnotePr>
    <w:numFmt w:val="decimal"/>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0869"/>
    <w:rsid w:val="000347F9"/>
    <w:rsid w:val="00037C76"/>
    <w:rsid w:val="000723CE"/>
    <w:rsid w:val="00092F40"/>
    <w:rsid w:val="00097768"/>
    <w:rsid w:val="000A3C42"/>
    <w:rsid w:val="000C0E12"/>
    <w:rsid w:val="000C49A4"/>
    <w:rsid w:val="000E3627"/>
    <w:rsid w:val="00133131"/>
    <w:rsid w:val="001474E5"/>
    <w:rsid w:val="001622CD"/>
    <w:rsid w:val="00171126"/>
    <w:rsid w:val="002258ED"/>
    <w:rsid w:val="002702EB"/>
    <w:rsid w:val="00294C3C"/>
    <w:rsid w:val="002B021E"/>
    <w:rsid w:val="002F3BC6"/>
    <w:rsid w:val="00330B97"/>
    <w:rsid w:val="00342C30"/>
    <w:rsid w:val="00443CD6"/>
    <w:rsid w:val="0045336F"/>
    <w:rsid w:val="004B55A2"/>
    <w:rsid w:val="004D55F3"/>
    <w:rsid w:val="006514F1"/>
    <w:rsid w:val="006A0412"/>
    <w:rsid w:val="006C58A7"/>
    <w:rsid w:val="006F1689"/>
    <w:rsid w:val="006F1E1E"/>
    <w:rsid w:val="007207F9"/>
    <w:rsid w:val="00720AD0"/>
    <w:rsid w:val="00751AC5"/>
    <w:rsid w:val="007B3203"/>
    <w:rsid w:val="00806499"/>
    <w:rsid w:val="00825251"/>
    <w:rsid w:val="008409BB"/>
    <w:rsid w:val="008848D8"/>
    <w:rsid w:val="00893BA7"/>
    <w:rsid w:val="0091788D"/>
    <w:rsid w:val="00932814"/>
    <w:rsid w:val="00973C9A"/>
    <w:rsid w:val="00A36284"/>
    <w:rsid w:val="00A87279"/>
    <w:rsid w:val="00AC56F1"/>
    <w:rsid w:val="00AC6CA7"/>
    <w:rsid w:val="00B24927"/>
    <w:rsid w:val="00B33161"/>
    <w:rsid w:val="00B36100"/>
    <w:rsid w:val="00B7738F"/>
    <w:rsid w:val="00B979E0"/>
    <w:rsid w:val="00C12E9C"/>
    <w:rsid w:val="00CE64CD"/>
    <w:rsid w:val="00D5222E"/>
    <w:rsid w:val="00D617E8"/>
    <w:rsid w:val="00DB33E6"/>
    <w:rsid w:val="00E41E0A"/>
    <w:rsid w:val="00E52F6E"/>
    <w:rsid w:val="00E712D2"/>
    <w:rsid w:val="00E93D40"/>
    <w:rsid w:val="00E94786"/>
    <w:rsid w:val="00ED0869"/>
    <w:rsid w:val="00F469CD"/>
    <w:rsid w:val="00F50E51"/>
    <w:rsid w:val="00FC00B1"/>
    <w:rsid w:val="00FE08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D0869"/>
    <w:rPr>
      <w:color w:val="0000FF"/>
      <w:u w:val="single"/>
    </w:rPr>
  </w:style>
  <w:style w:type="paragraph" w:styleId="ListParagraph">
    <w:name w:val="List Paragraph"/>
    <w:basedOn w:val="Normal"/>
    <w:uiPriority w:val="34"/>
    <w:qFormat/>
    <w:rsid w:val="00ED0869"/>
    <w:pPr>
      <w:ind w:left="720"/>
      <w:contextualSpacing/>
    </w:pPr>
  </w:style>
  <w:style w:type="paragraph" w:styleId="BalloonText">
    <w:name w:val="Balloon Text"/>
    <w:basedOn w:val="Normal"/>
    <w:link w:val="BalloonTextChar"/>
    <w:uiPriority w:val="99"/>
    <w:semiHidden/>
    <w:unhideWhenUsed/>
    <w:rsid w:val="000723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23CE"/>
    <w:rPr>
      <w:rFonts w:ascii="Tahoma" w:eastAsiaTheme="minorEastAsia" w:hAnsi="Tahoma" w:cs="Tahoma"/>
      <w:sz w:val="16"/>
      <w:szCs w:val="16"/>
    </w:rPr>
  </w:style>
  <w:style w:type="character" w:styleId="CommentReference">
    <w:name w:val="annotation reference"/>
    <w:basedOn w:val="DefaultParagraphFont"/>
    <w:uiPriority w:val="99"/>
    <w:semiHidden/>
    <w:unhideWhenUsed/>
    <w:rsid w:val="0091788D"/>
    <w:rPr>
      <w:sz w:val="16"/>
      <w:szCs w:val="16"/>
    </w:rPr>
  </w:style>
  <w:style w:type="paragraph" w:styleId="CommentText">
    <w:name w:val="annotation text"/>
    <w:basedOn w:val="Normal"/>
    <w:link w:val="CommentTextChar"/>
    <w:uiPriority w:val="99"/>
    <w:semiHidden/>
    <w:unhideWhenUsed/>
    <w:rsid w:val="0091788D"/>
    <w:pPr>
      <w:spacing w:line="240" w:lineRule="auto"/>
    </w:pPr>
    <w:rPr>
      <w:sz w:val="20"/>
      <w:szCs w:val="20"/>
    </w:rPr>
  </w:style>
  <w:style w:type="character" w:customStyle="1" w:styleId="CommentTextChar">
    <w:name w:val="Comment Text Char"/>
    <w:basedOn w:val="DefaultParagraphFont"/>
    <w:link w:val="CommentText"/>
    <w:uiPriority w:val="99"/>
    <w:semiHidden/>
    <w:rsid w:val="0091788D"/>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91788D"/>
    <w:rPr>
      <w:b/>
      <w:bCs/>
    </w:rPr>
  </w:style>
  <w:style w:type="character" w:customStyle="1" w:styleId="CommentSubjectChar">
    <w:name w:val="Comment Subject Char"/>
    <w:basedOn w:val="CommentTextChar"/>
    <w:link w:val="CommentSubject"/>
    <w:uiPriority w:val="99"/>
    <w:semiHidden/>
    <w:rsid w:val="0091788D"/>
    <w:rPr>
      <w:rFonts w:eastAsiaTheme="minorEastAsia"/>
      <w:b/>
      <w:bCs/>
      <w:sz w:val="20"/>
      <w:szCs w:val="20"/>
    </w:rPr>
  </w:style>
  <w:style w:type="paragraph" w:customStyle="1" w:styleId="NormalGaramond">
    <w:name w:val="Normal + Garamond"/>
    <w:aliases w:val="Black,Line spacing:  At least 12 pt + (Complex) Bold + (Com...,Normal + Arial,11 pt,Bold"/>
    <w:basedOn w:val="Normal"/>
    <w:rsid w:val="008409BB"/>
    <w:pPr>
      <w:spacing w:after="0" w:line="240" w:lineRule="auto"/>
    </w:pPr>
    <w:rPr>
      <w:rFonts w:ascii="Garamond" w:eastAsia="Times New Roman" w:hAnsi="Garamond" w:cs="Helv"/>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D0869"/>
    <w:rPr>
      <w:color w:val="0000FF"/>
      <w:u w:val="single"/>
    </w:rPr>
  </w:style>
  <w:style w:type="paragraph" w:styleId="ListParagraph">
    <w:name w:val="List Paragraph"/>
    <w:basedOn w:val="Normal"/>
    <w:uiPriority w:val="34"/>
    <w:qFormat/>
    <w:rsid w:val="00ED0869"/>
    <w:pPr>
      <w:ind w:left="720"/>
      <w:contextualSpacing/>
    </w:pPr>
  </w:style>
  <w:style w:type="paragraph" w:styleId="BalloonText">
    <w:name w:val="Balloon Text"/>
    <w:basedOn w:val="Normal"/>
    <w:link w:val="BalloonTextChar"/>
    <w:uiPriority w:val="99"/>
    <w:semiHidden/>
    <w:unhideWhenUsed/>
    <w:rsid w:val="000723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23CE"/>
    <w:rPr>
      <w:rFonts w:ascii="Tahoma" w:eastAsiaTheme="minorEastAsia" w:hAnsi="Tahoma" w:cs="Tahoma"/>
      <w:sz w:val="16"/>
      <w:szCs w:val="16"/>
    </w:rPr>
  </w:style>
  <w:style w:type="character" w:styleId="CommentReference">
    <w:name w:val="annotation reference"/>
    <w:basedOn w:val="DefaultParagraphFont"/>
    <w:uiPriority w:val="99"/>
    <w:semiHidden/>
    <w:unhideWhenUsed/>
    <w:rsid w:val="0091788D"/>
    <w:rPr>
      <w:sz w:val="16"/>
      <w:szCs w:val="16"/>
    </w:rPr>
  </w:style>
  <w:style w:type="paragraph" w:styleId="CommentText">
    <w:name w:val="annotation text"/>
    <w:basedOn w:val="Normal"/>
    <w:link w:val="CommentTextChar"/>
    <w:uiPriority w:val="99"/>
    <w:semiHidden/>
    <w:unhideWhenUsed/>
    <w:rsid w:val="0091788D"/>
    <w:pPr>
      <w:spacing w:line="240" w:lineRule="auto"/>
    </w:pPr>
    <w:rPr>
      <w:sz w:val="20"/>
      <w:szCs w:val="20"/>
    </w:rPr>
  </w:style>
  <w:style w:type="character" w:customStyle="1" w:styleId="CommentTextChar">
    <w:name w:val="Comment Text Char"/>
    <w:basedOn w:val="DefaultParagraphFont"/>
    <w:link w:val="CommentText"/>
    <w:uiPriority w:val="99"/>
    <w:semiHidden/>
    <w:rsid w:val="0091788D"/>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91788D"/>
    <w:rPr>
      <w:b/>
      <w:bCs/>
    </w:rPr>
  </w:style>
  <w:style w:type="character" w:customStyle="1" w:styleId="CommentSubjectChar">
    <w:name w:val="Comment Subject Char"/>
    <w:basedOn w:val="CommentTextChar"/>
    <w:link w:val="CommentSubject"/>
    <w:uiPriority w:val="99"/>
    <w:semiHidden/>
    <w:rsid w:val="0091788D"/>
    <w:rPr>
      <w:rFonts w:eastAsiaTheme="minorEastAsia"/>
      <w:b/>
      <w:bCs/>
      <w:sz w:val="20"/>
      <w:szCs w:val="20"/>
    </w:rPr>
  </w:style>
  <w:style w:type="paragraph" w:customStyle="1" w:styleId="NormalGaramond">
    <w:name w:val="Normal + Garamond"/>
    <w:aliases w:val="Black,Line spacing:  At least 12 pt + (Complex) Bold + (Com...,Normal + Arial,11 pt,Bold"/>
    <w:basedOn w:val="Normal"/>
    <w:rsid w:val="008409BB"/>
    <w:pPr>
      <w:spacing w:after="0" w:line="240" w:lineRule="auto"/>
    </w:pPr>
    <w:rPr>
      <w:rFonts w:ascii="Garamond" w:eastAsia="Times New Roman" w:hAnsi="Garamond" w:cs="Helv"/>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teve.Kelly@philips.com" TargetMode="External"/><Relationship Id="rId3" Type="http://schemas.microsoft.com/office/2007/relationships/stylesWithEffects" Target="stylesWithEffects.xml"/><Relationship Id="rId7" Type="http://schemas.openxmlformats.org/officeDocument/2006/relationships/hyperlink" Target="http://www.philips.com/whathappen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philips.com/newscenter" TargetMode="External"/><Relationship Id="rId4" Type="http://schemas.openxmlformats.org/officeDocument/2006/relationships/settings" Target="settings.xml"/><Relationship Id="rId9" Type="http://schemas.openxmlformats.org/officeDocument/2006/relationships/hyperlink" Target="mailto:steve.klink@philip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744</Words>
  <Characters>4246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Fleishman Hillard</Company>
  <LinksUpToDate>false</LinksUpToDate>
  <CharactersWithSpaces>4981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Ellison-Cherny</dc:creator>
  <cp:lastModifiedBy>Philips</cp:lastModifiedBy>
  <cp:revision>2</cp:revision>
  <dcterms:created xsi:type="dcterms:W3CDTF">2012-04-11T12:53:00Z</dcterms:created>
  <dcterms:modified xsi:type="dcterms:W3CDTF">2012-04-11T12:53:00Z</dcterms:modified>
</cp:coreProperties>
</file>