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F6" w:rsidRDefault="00DC5364" w:rsidP="008D4B44">
      <w:r>
        <w:rPr>
          <w:noProof/>
        </w:rPr>
        <w:drawing>
          <wp:anchor distT="0" distB="0" distL="114300" distR="114300" simplePos="0" relativeHeight="251658240"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3" name="Picture 2" descr="Description: 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ordmark_2008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E23529">
      <w:bookmarkStart w:id="0" w:name="_GoBack"/>
      <w:r>
        <w:t>August 30, 2012</w:t>
      </w:r>
    </w:p>
    <w:p w:rsidR="003308EA" w:rsidRDefault="003308EA"/>
    <w:p w:rsidR="00F15BD0" w:rsidRPr="00F15BD0" w:rsidRDefault="00F15BD0" w:rsidP="00F15BD0">
      <w:pPr>
        <w:pStyle w:val="Default"/>
        <w:rPr>
          <w:rFonts w:ascii="Arial" w:hAnsi="Arial" w:cs="Arial"/>
          <w:b/>
          <w:bCs/>
          <w:color w:val="auto"/>
        </w:rPr>
      </w:pPr>
      <w:r w:rsidRPr="00F15BD0">
        <w:rPr>
          <w:rFonts w:ascii="Arial" w:hAnsi="Arial" w:cs="Arial"/>
          <w:b/>
          <w:bCs/>
          <w:color w:val="auto"/>
        </w:rPr>
        <w:t xml:space="preserve">Philips launches its latest range of consumer products at IFA </w:t>
      </w:r>
      <w:r w:rsidR="00140426">
        <w:rPr>
          <w:rFonts w:ascii="Arial" w:hAnsi="Arial" w:cs="Arial"/>
          <w:b/>
          <w:bCs/>
          <w:color w:val="auto"/>
        </w:rPr>
        <w:t>– the global innovation show</w:t>
      </w:r>
      <w:r w:rsidRPr="00F15BD0">
        <w:rPr>
          <w:rFonts w:ascii="Arial" w:hAnsi="Arial" w:cs="Arial"/>
          <w:b/>
          <w:bCs/>
          <w:color w:val="auto"/>
        </w:rPr>
        <w:t xml:space="preserve"> </w:t>
      </w:r>
    </w:p>
    <w:p w:rsidR="003E0230" w:rsidRDefault="00F15BD0" w:rsidP="00F15BD0">
      <w:pPr>
        <w:pStyle w:val="Default"/>
        <w:rPr>
          <w:rFonts w:ascii="Arial" w:hAnsi="Arial" w:cs="Arial"/>
          <w:i/>
          <w:iCs/>
          <w:color w:val="auto"/>
        </w:rPr>
      </w:pPr>
      <w:r w:rsidRPr="00F15BD0">
        <w:rPr>
          <w:rFonts w:ascii="Arial" w:hAnsi="Arial" w:cs="Arial"/>
          <w:i/>
          <w:iCs/>
          <w:color w:val="auto"/>
        </w:rPr>
        <w:t xml:space="preserve">Highlights </w:t>
      </w:r>
      <w:r w:rsidR="00762A29">
        <w:rPr>
          <w:rFonts w:ascii="Arial" w:hAnsi="Arial" w:cs="Arial"/>
          <w:i/>
          <w:iCs/>
          <w:color w:val="auto"/>
        </w:rPr>
        <w:t>include the</w:t>
      </w:r>
      <w:r w:rsidRPr="00F15BD0">
        <w:rPr>
          <w:rFonts w:ascii="Arial" w:hAnsi="Arial" w:cs="Arial"/>
          <w:i/>
          <w:iCs/>
          <w:color w:val="auto"/>
        </w:rPr>
        <w:t xml:space="preserve"> new </w:t>
      </w:r>
      <w:r w:rsidR="00140426">
        <w:rPr>
          <w:rFonts w:ascii="Arial" w:hAnsi="Arial" w:cs="Arial"/>
          <w:i/>
          <w:iCs/>
          <w:color w:val="auto"/>
        </w:rPr>
        <w:t>Phili</w:t>
      </w:r>
      <w:r w:rsidR="00762A29">
        <w:rPr>
          <w:rFonts w:ascii="Arial" w:hAnsi="Arial" w:cs="Arial"/>
          <w:i/>
          <w:iCs/>
          <w:color w:val="auto"/>
        </w:rPr>
        <w:t>p</w:t>
      </w:r>
      <w:r w:rsidR="00140426">
        <w:rPr>
          <w:rFonts w:ascii="Arial" w:hAnsi="Arial" w:cs="Arial"/>
          <w:i/>
          <w:iCs/>
          <w:color w:val="auto"/>
        </w:rPr>
        <w:t xml:space="preserve">s </w:t>
      </w:r>
      <w:proofErr w:type="spellStart"/>
      <w:r w:rsidR="00B77999">
        <w:rPr>
          <w:rFonts w:ascii="Arial" w:hAnsi="Arial" w:cs="Arial"/>
          <w:i/>
          <w:iCs/>
          <w:color w:val="auto"/>
        </w:rPr>
        <w:t>Home</w:t>
      </w:r>
      <w:r w:rsidRPr="00F15BD0">
        <w:rPr>
          <w:rFonts w:ascii="Arial" w:hAnsi="Arial" w:cs="Arial"/>
          <w:i/>
          <w:iCs/>
          <w:color w:val="auto"/>
        </w:rPr>
        <w:t>Cooker</w:t>
      </w:r>
      <w:proofErr w:type="spellEnd"/>
      <w:r w:rsidR="00DB19DE">
        <w:rPr>
          <w:rFonts w:ascii="Arial" w:hAnsi="Arial" w:cs="Arial"/>
          <w:i/>
          <w:iCs/>
          <w:color w:val="auto"/>
        </w:rPr>
        <w:t>,</w:t>
      </w:r>
      <w:r w:rsidRPr="00F15BD0">
        <w:rPr>
          <w:rFonts w:ascii="Arial" w:hAnsi="Arial" w:cs="Arial"/>
          <w:i/>
          <w:iCs/>
          <w:color w:val="auto"/>
        </w:rPr>
        <w:t xml:space="preserve"> co-created </w:t>
      </w:r>
      <w:r w:rsidR="00140426">
        <w:rPr>
          <w:rFonts w:ascii="Arial" w:hAnsi="Arial" w:cs="Arial"/>
          <w:i/>
          <w:iCs/>
          <w:color w:val="auto"/>
        </w:rPr>
        <w:t xml:space="preserve">with </w:t>
      </w:r>
      <w:r w:rsidRPr="00F15BD0">
        <w:rPr>
          <w:rFonts w:ascii="Arial" w:hAnsi="Arial" w:cs="Arial"/>
          <w:i/>
          <w:iCs/>
          <w:color w:val="auto"/>
        </w:rPr>
        <w:t xml:space="preserve">Jamie Oliver and </w:t>
      </w:r>
      <w:r w:rsidR="00B77999">
        <w:rPr>
          <w:rFonts w:ascii="Arial" w:hAnsi="Arial" w:cs="Arial"/>
          <w:i/>
          <w:iCs/>
          <w:color w:val="auto"/>
        </w:rPr>
        <w:t xml:space="preserve">the </w:t>
      </w:r>
      <w:r w:rsidRPr="00F15BD0">
        <w:rPr>
          <w:rFonts w:ascii="Arial" w:hAnsi="Arial" w:cs="Arial"/>
          <w:i/>
          <w:iCs/>
          <w:color w:val="auto"/>
        </w:rPr>
        <w:t>195</w:t>
      </w:r>
      <w:r w:rsidR="00140426">
        <w:rPr>
          <w:rFonts w:ascii="Arial" w:hAnsi="Arial" w:cs="Arial"/>
          <w:i/>
          <w:iCs/>
          <w:color w:val="auto"/>
        </w:rPr>
        <w:t>0s</w:t>
      </w:r>
      <w:r w:rsidRPr="00F15BD0">
        <w:rPr>
          <w:rFonts w:ascii="Arial" w:hAnsi="Arial" w:cs="Arial"/>
          <w:i/>
          <w:iCs/>
          <w:color w:val="auto"/>
        </w:rPr>
        <w:t xml:space="preserve"> </w:t>
      </w:r>
      <w:r w:rsidR="00762A29">
        <w:rPr>
          <w:rFonts w:ascii="Arial" w:hAnsi="Arial" w:cs="Arial"/>
          <w:i/>
          <w:iCs/>
          <w:color w:val="auto"/>
        </w:rPr>
        <w:t>inspired Phil</w:t>
      </w:r>
      <w:r w:rsidR="00086139">
        <w:rPr>
          <w:rFonts w:ascii="Arial" w:hAnsi="Arial" w:cs="Arial"/>
          <w:i/>
          <w:iCs/>
          <w:color w:val="auto"/>
        </w:rPr>
        <w:t>i</w:t>
      </w:r>
      <w:r w:rsidR="00762A29">
        <w:rPr>
          <w:rFonts w:ascii="Arial" w:hAnsi="Arial" w:cs="Arial"/>
          <w:i/>
          <w:iCs/>
          <w:color w:val="auto"/>
        </w:rPr>
        <w:t>ps Orig</w:t>
      </w:r>
      <w:r w:rsidR="00C773D2">
        <w:rPr>
          <w:rFonts w:ascii="Arial" w:hAnsi="Arial" w:cs="Arial"/>
          <w:i/>
          <w:iCs/>
          <w:color w:val="auto"/>
        </w:rPr>
        <w:t>i</w:t>
      </w:r>
      <w:r w:rsidR="00140426">
        <w:rPr>
          <w:rFonts w:ascii="Arial" w:hAnsi="Arial" w:cs="Arial"/>
          <w:i/>
          <w:iCs/>
          <w:color w:val="auto"/>
        </w:rPr>
        <w:t>nal Radio</w:t>
      </w:r>
      <w:r>
        <w:rPr>
          <w:rFonts w:ascii="Arial" w:hAnsi="Arial" w:cs="Arial"/>
          <w:i/>
          <w:iCs/>
          <w:color w:val="auto"/>
        </w:rPr>
        <w:t xml:space="preserve"> </w:t>
      </w:r>
    </w:p>
    <w:p w:rsidR="00F15BD0" w:rsidRPr="00F15BD0" w:rsidRDefault="00F15BD0" w:rsidP="004123EA">
      <w:pPr>
        <w:pStyle w:val="Default"/>
        <w:rPr>
          <w:rFonts w:ascii="Arial" w:hAnsi="Arial" w:cs="Arial"/>
          <w:b/>
          <w:bCs/>
          <w:color w:val="auto"/>
        </w:rPr>
      </w:pPr>
    </w:p>
    <w:p w:rsidR="00696A07" w:rsidRDefault="004123EA" w:rsidP="0077050B">
      <w:pPr>
        <w:spacing w:line="213" w:lineRule="atLeast"/>
        <w:jc w:val="both"/>
      </w:pPr>
      <w:r>
        <w:rPr>
          <w:b/>
        </w:rPr>
        <w:t>Berlin</w:t>
      </w:r>
      <w:r w:rsidRPr="00562848">
        <w:rPr>
          <w:b/>
        </w:rPr>
        <w:t xml:space="preserve">, </w:t>
      </w:r>
      <w:r>
        <w:rPr>
          <w:b/>
        </w:rPr>
        <w:t>Germany</w:t>
      </w:r>
      <w:r w:rsidRPr="00E74396">
        <w:t xml:space="preserve"> –</w:t>
      </w:r>
      <w:r w:rsidR="00527C08">
        <w:rPr>
          <w:rFonts w:ascii="Verdana" w:hAnsi="Verdana"/>
          <w:b/>
          <w:bCs/>
          <w:color w:val="252F47"/>
          <w:sz w:val="17"/>
        </w:rPr>
        <w:t xml:space="preserve"> </w:t>
      </w:r>
      <w:r w:rsidR="00527C08">
        <w:t xml:space="preserve">At this year’s </w:t>
      </w:r>
      <w:proofErr w:type="spellStart"/>
      <w:r w:rsidR="00527C08">
        <w:t>Internationale</w:t>
      </w:r>
      <w:proofErr w:type="spellEnd"/>
      <w:r w:rsidR="00527C08">
        <w:t xml:space="preserve"> Funk </w:t>
      </w:r>
      <w:proofErr w:type="spellStart"/>
      <w:r w:rsidR="00527C08">
        <w:t>Ausstellung</w:t>
      </w:r>
      <w:proofErr w:type="spellEnd"/>
      <w:r w:rsidR="00527C08">
        <w:t xml:space="preserve"> (IFA), taking pl</w:t>
      </w:r>
      <w:r w:rsidR="00A42A17">
        <w:t xml:space="preserve">ace in </w:t>
      </w:r>
      <w:r w:rsidR="00527C08">
        <w:t>Berlin</w:t>
      </w:r>
      <w:r w:rsidR="006616C2">
        <w:t xml:space="preserve">, Germany, </w:t>
      </w:r>
      <w:r w:rsidR="00527C08">
        <w:t>from August 31 to September</w:t>
      </w:r>
      <w:r w:rsidR="00A42A17">
        <w:t xml:space="preserve"> 5,</w:t>
      </w:r>
      <w:r w:rsidR="006D462B">
        <w:t xml:space="preserve"> </w:t>
      </w:r>
      <w:r w:rsidR="00A20913" w:rsidRPr="00A20913">
        <w:t>Royal Philips Electronics of the Netherlands (NYSE: PHG, AEX: PHI)</w:t>
      </w:r>
      <w:r w:rsidR="00A20913">
        <w:t xml:space="preserve"> </w:t>
      </w:r>
      <w:r w:rsidR="00F25FF0">
        <w:t xml:space="preserve">is </w:t>
      </w:r>
      <w:r w:rsidR="003E428D">
        <w:t>unveiling</w:t>
      </w:r>
      <w:r w:rsidR="00681F6D" w:rsidRPr="00681F6D">
        <w:t xml:space="preserve"> </w:t>
      </w:r>
      <w:r w:rsidR="006D462B">
        <w:t xml:space="preserve">innovative </w:t>
      </w:r>
      <w:r w:rsidR="00681F6D">
        <w:t xml:space="preserve">consumer products </w:t>
      </w:r>
      <w:r w:rsidR="00EA66D8" w:rsidRPr="00DE42CE">
        <w:t>in</w:t>
      </w:r>
      <w:r w:rsidR="00681F6D" w:rsidRPr="00DE42CE">
        <w:t xml:space="preserve"> personal </w:t>
      </w:r>
      <w:r w:rsidR="005E1C17" w:rsidRPr="00DE42CE">
        <w:t>care</w:t>
      </w:r>
      <w:r w:rsidR="00B516C8" w:rsidRPr="00DE42CE">
        <w:t xml:space="preserve">, health and wellness, </w:t>
      </w:r>
      <w:r w:rsidR="005E1C17" w:rsidRPr="00DE42CE">
        <w:t>domestic appliances</w:t>
      </w:r>
      <w:r w:rsidR="00E55116">
        <w:t>, coffee</w:t>
      </w:r>
      <w:r w:rsidR="00E23529" w:rsidRPr="00DE42CE">
        <w:t xml:space="preserve"> and</w:t>
      </w:r>
      <w:r w:rsidR="00B516C8" w:rsidRPr="00DE42CE">
        <w:t xml:space="preserve"> lifestyle entertainment.</w:t>
      </w:r>
      <w:r w:rsidR="00B516C8">
        <w:t xml:space="preserve"> </w:t>
      </w:r>
      <w:r w:rsidR="00A2027A">
        <w:t xml:space="preserve"> </w:t>
      </w:r>
    </w:p>
    <w:p w:rsidR="0077050B" w:rsidRDefault="0077050B" w:rsidP="0077050B">
      <w:pPr>
        <w:spacing w:line="213" w:lineRule="atLeast"/>
        <w:jc w:val="both"/>
        <w:rPr>
          <w:color w:val="FF0000"/>
        </w:rPr>
      </w:pPr>
    </w:p>
    <w:p w:rsidR="00D05E78" w:rsidRDefault="00F20C67" w:rsidP="0077050B">
      <w:pPr>
        <w:pStyle w:val="ListParagraph"/>
        <w:ind w:left="0"/>
        <w:contextualSpacing/>
        <w:rPr>
          <w:rFonts w:ascii="Arial" w:hAnsi="Arial"/>
          <w:sz w:val="22"/>
          <w:lang w:val="en-US"/>
        </w:rPr>
      </w:pPr>
      <w:r w:rsidRPr="00A42A17">
        <w:rPr>
          <w:rFonts w:ascii="Arial" w:hAnsi="Arial"/>
          <w:sz w:val="22"/>
          <w:lang w:val="en-US"/>
        </w:rPr>
        <w:t>“</w:t>
      </w:r>
      <w:r w:rsidR="00762A29">
        <w:rPr>
          <w:rFonts w:ascii="Arial" w:hAnsi="Arial"/>
          <w:sz w:val="22"/>
          <w:lang w:val="en-US"/>
        </w:rPr>
        <w:t>I’m delighted with</w:t>
      </w:r>
      <w:r w:rsidR="00D05E78">
        <w:rPr>
          <w:rFonts w:ascii="Arial" w:hAnsi="Arial"/>
          <w:sz w:val="22"/>
          <w:lang w:val="en-US"/>
        </w:rPr>
        <w:t xml:space="preserve"> the</w:t>
      </w:r>
      <w:r w:rsidR="00762A29">
        <w:rPr>
          <w:rFonts w:ascii="Arial" w:hAnsi="Arial"/>
          <w:sz w:val="22"/>
          <w:lang w:val="en-US"/>
        </w:rPr>
        <w:t xml:space="preserve"> great innovation we have on </w:t>
      </w:r>
      <w:r w:rsidR="00D05E78">
        <w:rPr>
          <w:rFonts w:ascii="Arial" w:hAnsi="Arial"/>
          <w:sz w:val="22"/>
          <w:lang w:val="en-US"/>
        </w:rPr>
        <w:t xml:space="preserve">show at </w:t>
      </w:r>
      <w:r w:rsidR="00762A29">
        <w:rPr>
          <w:rFonts w:ascii="Arial" w:hAnsi="Arial"/>
          <w:sz w:val="22"/>
          <w:lang w:val="en-US"/>
        </w:rPr>
        <w:t>this year’s IFA,”</w:t>
      </w:r>
      <w:r w:rsidR="00A2027A" w:rsidRPr="00A42A17">
        <w:rPr>
          <w:rFonts w:ascii="Arial" w:hAnsi="Arial"/>
          <w:sz w:val="22"/>
          <w:lang w:val="en-US"/>
        </w:rPr>
        <w:t xml:space="preserve"> said </w:t>
      </w:r>
      <w:r w:rsidRPr="00A42A17">
        <w:rPr>
          <w:rFonts w:ascii="Arial" w:hAnsi="Arial"/>
          <w:sz w:val="22"/>
          <w:lang w:val="en-US"/>
        </w:rPr>
        <w:t>Philips Consumer Lifestyle CEO</w:t>
      </w:r>
      <w:r w:rsidR="00DB19DE">
        <w:rPr>
          <w:rFonts w:ascii="Arial" w:hAnsi="Arial"/>
          <w:sz w:val="22"/>
          <w:lang w:val="en-US"/>
        </w:rPr>
        <w:t>,</w:t>
      </w:r>
      <w:r w:rsidRPr="00A42A17">
        <w:rPr>
          <w:rFonts w:ascii="Arial" w:hAnsi="Arial"/>
          <w:sz w:val="22"/>
          <w:lang w:val="en-US"/>
        </w:rPr>
        <w:t xml:space="preserve"> </w:t>
      </w:r>
      <w:hyperlink r:id="rId13" w:history="1">
        <w:r w:rsidRPr="00FF36BB">
          <w:rPr>
            <w:rStyle w:val="Hyperlink"/>
            <w:rFonts w:ascii="Arial" w:hAnsi="Arial"/>
            <w:sz w:val="22"/>
            <w:lang w:val="en-US"/>
          </w:rPr>
          <w:t>Pieter Nota</w:t>
        </w:r>
      </w:hyperlink>
      <w:r w:rsidR="00A2027A" w:rsidRPr="00A42A17">
        <w:rPr>
          <w:rFonts w:ascii="Arial" w:hAnsi="Arial"/>
          <w:sz w:val="22"/>
          <w:lang w:val="en-US"/>
        </w:rPr>
        <w:t>.</w:t>
      </w:r>
      <w:r w:rsidR="00F14C98">
        <w:rPr>
          <w:rFonts w:ascii="Arial" w:hAnsi="Arial"/>
          <w:sz w:val="22"/>
          <w:lang w:val="en-US"/>
        </w:rPr>
        <w:t xml:space="preserve"> “Our partner</w:t>
      </w:r>
      <w:r w:rsidR="00D05E78">
        <w:rPr>
          <w:rFonts w:ascii="Arial" w:hAnsi="Arial"/>
          <w:sz w:val="22"/>
          <w:lang w:val="en-US"/>
        </w:rPr>
        <w:t xml:space="preserve">ship with Jamie Oliver, co-creating the Philips </w:t>
      </w:r>
      <w:proofErr w:type="spellStart"/>
      <w:r w:rsidR="00D05E78">
        <w:rPr>
          <w:rFonts w:ascii="Arial" w:hAnsi="Arial"/>
          <w:sz w:val="22"/>
          <w:lang w:val="en-US"/>
        </w:rPr>
        <w:t>HomeCooker</w:t>
      </w:r>
      <w:proofErr w:type="spellEnd"/>
      <w:r w:rsidR="00D05E78">
        <w:rPr>
          <w:rFonts w:ascii="Arial" w:hAnsi="Arial"/>
          <w:sz w:val="22"/>
          <w:lang w:val="en-US"/>
        </w:rPr>
        <w:t>, is a great example of how Philips is helping improve people’s lives – in this case, helping busy parents prepare fresh food.”</w:t>
      </w:r>
    </w:p>
    <w:p w:rsidR="00D05E78" w:rsidRDefault="00D05E78" w:rsidP="0077050B">
      <w:pPr>
        <w:pStyle w:val="ListParagraph"/>
        <w:ind w:left="0"/>
        <w:contextualSpacing/>
        <w:rPr>
          <w:rFonts w:ascii="Arial" w:hAnsi="Arial"/>
          <w:sz w:val="22"/>
          <w:lang w:val="en-US"/>
        </w:rPr>
      </w:pPr>
    </w:p>
    <w:p w:rsidR="00D975E3" w:rsidRDefault="00D05E78" w:rsidP="00D975E3">
      <w:pPr>
        <w:rPr>
          <w:szCs w:val="22"/>
        </w:rPr>
      </w:pPr>
      <w:r>
        <w:rPr>
          <w:rFonts w:cs="Arial"/>
        </w:rPr>
        <w:t>The Philips</w:t>
      </w:r>
      <w:r w:rsidR="00D975E3" w:rsidRPr="0049245B">
        <w:rPr>
          <w:szCs w:val="22"/>
        </w:rPr>
        <w:t xml:space="preserve"> </w:t>
      </w:r>
      <w:proofErr w:type="spellStart"/>
      <w:r w:rsidR="00D975E3" w:rsidRPr="009E2B1E">
        <w:rPr>
          <w:b/>
          <w:szCs w:val="22"/>
        </w:rPr>
        <w:t>HomeCooker</w:t>
      </w:r>
      <w:proofErr w:type="spellEnd"/>
      <w:r>
        <w:rPr>
          <w:szCs w:val="22"/>
        </w:rPr>
        <w:t xml:space="preserve"> is</w:t>
      </w:r>
      <w:r w:rsidR="00B30D8D">
        <w:rPr>
          <w:szCs w:val="22"/>
        </w:rPr>
        <w:t xml:space="preserve"> t</w:t>
      </w:r>
      <w:r w:rsidR="00D975E3" w:rsidRPr="0049245B">
        <w:rPr>
          <w:szCs w:val="22"/>
        </w:rPr>
        <w:t xml:space="preserve">he first in the new range of kitchen appliances that has been </w:t>
      </w:r>
      <w:r>
        <w:rPr>
          <w:szCs w:val="22"/>
        </w:rPr>
        <w:t>developed</w:t>
      </w:r>
      <w:r w:rsidR="00D975E3" w:rsidRPr="0049245B">
        <w:rPr>
          <w:szCs w:val="22"/>
        </w:rPr>
        <w:t xml:space="preserve"> by Philips </w:t>
      </w:r>
      <w:r>
        <w:rPr>
          <w:szCs w:val="22"/>
        </w:rPr>
        <w:t>with</w:t>
      </w:r>
      <w:r w:rsidR="00D975E3" w:rsidRPr="0049245B">
        <w:rPr>
          <w:szCs w:val="22"/>
        </w:rPr>
        <w:t xml:space="preserve"> Jamie Oliver</w:t>
      </w:r>
      <w:r w:rsidR="00B30D8D">
        <w:rPr>
          <w:szCs w:val="22"/>
        </w:rPr>
        <w:t xml:space="preserve">. </w:t>
      </w:r>
      <w:r>
        <w:rPr>
          <w:szCs w:val="22"/>
        </w:rPr>
        <w:t>It’s</w:t>
      </w:r>
      <w:r w:rsidR="00D975E3" w:rsidRPr="0049245B">
        <w:rPr>
          <w:szCs w:val="22"/>
        </w:rPr>
        <w:t xml:space="preserve"> a multi-functional device that does the preparation as well as the cooking, meaning you can </w:t>
      </w:r>
      <w:r w:rsidR="00410C02">
        <w:rPr>
          <w:szCs w:val="22"/>
        </w:rPr>
        <w:t xml:space="preserve">prepare </w:t>
      </w:r>
      <w:r w:rsidR="00410C02" w:rsidRPr="00410C02">
        <w:rPr>
          <w:szCs w:val="22"/>
        </w:rPr>
        <w:t>homemade meals even on your busiest day</w:t>
      </w:r>
      <w:r w:rsidR="00D975E3" w:rsidRPr="0049245B">
        <w:rPr>
          <w:szCs w:val="22"/>
        </w:rPr>
        <w:t xml:space="preserve">. </w:t>
      </w:r>
    </w:p>
    <w:p w:rsidR="00D975E3" w:rsidRDefault="00D975E3" w:rsidP="008E5EC1">
      <w:pPr>
        <w:rPr>
          <w:szCs w:val="22"/>
        </w:rPr>
      </w:pPr>
    </w:p>
    <w:p w:rsidR="000802B4" w:rsidRDefault="00F15BD0" w:rsidP="008B2C42">
      <w:pPr>
        <w:pStyle w:val="ListParagraph"/>
        <w:ind w:left="0"/>
        <w:contextualSpacing/>
        <w:rPr>
          <w:rFonts w:ascii="Arial" w:hAnsi="Arial" w:cs="Arial"/>
          <w:sz w:val="22"/>
          <w:lang w:val="en-US"/>
        </w:rPr>
      </w:pPr>
      <w:r w:rsidRPr="00F15BD0">
        <w:rPr>
          <w:rFonts w:ascii="Arial" w:hAnsi="Arial"/>
          <w:sz w:val="22"/>
          <w:szCs w:val="22"/>
          <w:lang w:val="en-US" w:eastAsia="en-US"/>
        </w:rPr>
        <w:t>Building on its long term leadership in audio, new</w:t>
      </w:r>
      <w:r>
        <w:rPr>
          <w:rFonts w:ascii="Arial" w:hAnsi="Arial" w:cs="Arial"/>
        </w:rPr>
        <w:t xml:space="preserve"> </w:t>
      </w:r>
      <w:r w:rsidR="00D975E3" w:rsidRPr="00394EA8">
        <w:rPr>
          <w:rFonts w:ascii="Arial" w:hAnsi="Arial" w:cs="Arial"/>
          <w:sz w:val="22"/>
          <w:lang w:val="en-US"/>
        </w:rPr>
        <w:t>Lifestyle Entertainment</w:t>
      </w:r>
      <w:r w:rsidR="000F4BB8">
        <w:rPr>
          <w:rFonts w:ascii="Arial" w:hAnsi="Arial" w:cs="Arial"/>
          <w:sz w:val="22"/>
          <w:lang w:val="en-US"/>
        </w:rPr>
        <w:t xml:space="preserve"> product</w:t>
      </w:r>
      <w:r w:rsidR="008E5EC1">
        <w:rPr>
          <w:rFonts w:ascii="Arial" w:hAnsi="Arial" w:cs="Arial"/>
          <w:sz w:val="22"/>
          <w:lang w:val="en-US"/>
        </w:rPr>
        <w:t xml:space="preserve"> highlights include</w:t>
      </w:r>
      <w:r w:rsidR="008B2C42">
        <w:rPr>
          <w:rFonts w:ascii="Arial" w:hAnsi="Arial" w:cs="Arial"/>
          <w:sz w:val="22"/>
          <w:lang w:val="en-US"/>
        </w:rPr>
        <w:t xml:space="preserve"> t</w:t>
      </w:r>
      <w:r w:rsidR="000802B4">
        <w:rPr>
          <w:rFonts w:ascii="Arial" w:hAnsi="Arial" w:cs="Arial"/>
          <w:sz w:val="22"/>
          <w:lang w:val="en-US"/>
        </w:rPr>
        <w:t xml:space="preserve">he </w:t>
      </w:r>
      <w:r w:rsidR="000802B4" w:rsidRPr="009E2B1E">
        <w:rPr>
          <w:rFonts w:ascii="Arial" w:hAnsi="Arial" w:cs="Arial"/>
          <w:b/>
          <w:sz w:val="22"/>
          <w:lang w:val="en-US"/>
        </w:rPr>
        <w:t>Philips Fidelio Wireless Hi-Fi</w:t>
      </w:r>
      <w:r w:rsidR="000802B4" w:rsidRPr="00394EA8">
        <w:rPr>
          <w:rFonts w:ascii="Arial" w:hAnsi="Arial" w:cs="Arial"/>
          <w:sz w:val="22"/>
          <w:lang w:val="en-US"/>
        </w:rPr>
        <w:t xml:space="preserve"> range</w:t>
      </w:r>
      <w:r w:rsidR="000F4BB8">
        <w:rPr>
          <w:rFonts w:ascii="Arial" w:hAnsi="Arial" w:cs="Arial"/>
          <w:sz w:val="22"/>
          <w:lang w:val="en-US"/>
        </w:rPr>
        <w:t xml:space="preserve">, </w:t>
      </w:r>
      <w:r w:rsidR="000802B4">
        <w:rPr>
          <w:rFonts w:ascii="Arial" w:hAnsi="Arial" w:cs="Arial"/>
          <w:sz w:val="22"/>
          <w:lang w:val="en-US"/>
        </w:rPr>
        <w:t xml:space="preserve">Philips’ </w:t>
      </w:r>
      <w:r w:rsidR="000802B4" w:rsidRPr="000802B4">
        <w:rPr>
          <w:rFonts w:ascii="Arial" w:hAnsi="Arial" w:cs="Arial"/>
          <w:sz w:val="22"/>
          <w:lang w:val="en-US"/>
        </w:rPr>
        <w:t xml:space="preserve">ultimate solution for high definition wireless music </w:t>
      </w:r>
      <w:r w:rsidR="000802B4">
        <w:rPr>
          <w:rFonts w:ascii="Arial" w:hAnsi="Arial" w:cs="Arial"/>
          <w:sz w:val="22"/>
          <w:lang w:val="en-US"/>
        </w:rPr>
        <w:t>from any device:</w:t>
      </w:r>
      <w:r w:rsidR="000802B4" w:rsidRPr="00394EA8">
        <w:rPr>
          <w:rFonts w:ascii="Arial" w:hAnsi="Arial" w:cs="Arial"/>
          <w:sz w:val="22"/>
          <w:lang w:val="en-US"/>
        </w:rPr>
        <w:t xml:space="preserve"> A</w:t>
      </w:r>
      <w:r w:rsidR="000802B4">
        <w:rPr>
          <w:rFonts w:ascii="Arial" w:hAnsi="Arial" w:cs="Arial"/>
          <w:sz w:val="22"/>
          <w:lang w:val="en-US"/>
        </w:rPr>
        <w:t>pple, Android, tablet or laptop</w:t>
      </w:r>
      <w:r w:rsidR="008B2C42">
        <w:rPr>
          <w:rFonts w:ascii="Arial" w:hAnsi="Arial" w:cs="Arial"/>
          <w:sz w:val="22"/>
          <w:lang w:val="en-US"/>
        </w:rPr>
        <w:t xml:space="preserve">. Also on show, the </w:t>
      </w:r>
      <w:r w:rsidR="008B2C42" w:rsidRPr="009E2B1E">
        <w:rPr>
          <w:rFonts w:ascii="Arial" w:hAnsi="Arial" w:cs="Arial"/>
          <w:b/>
          <w:sz w:val="22"/>
          <w:lang w:val="en-US"/>
        </w:rPr>
        <w:t>Philips Original Radio</w:t>
      </w:r>
      <w:r w:rsidR="008B2C42">
        <w:rPr>
          <w:rFonts w:ascii="Arial" w:hAnsi="Arial" w:cs="Arial"/>
          <w:b/>
          <w:sz w:val="22"/>
          <w:lang w:val="en-US"/>
        </w:rPr>
        <w:t xml:space="preserve">, </w:t>
      </w:r>
      <w:proofErr w:type="gramStart"/>
      <w:r w:rsidR="008B2C42" w:rsidRPr="008B2C42">
        <w:rPr>
          <w:rFonts w:ascii="Arial" w:hAnsi="Arial" w:cs="Arial"/>
          <w:sz w:val="22"/>
          <w:lang w:val="en-US"/>
        </w:rPr>
        <w:t>which</w:t>
      </w:r>
      <w:r w:rsidR="008B2C42">
        <w:rPr>
          <w:rFonts w:ascii="Arial" w:hAnsi="Arial" w:cs="Arial"/>
          <w:sz w:val="22"/>
          <w:lang w:val="en-US"/>
        </w:rPr>
        <w:t xml:space="preserve"> combines advanced technology and a design inspired by</w:t>
      </w:r>
      <w:r w:rsidR="008B2C42" w:rsidRPr="00394EA8">
        <w:rPr>
          <w:rFonts w:ascii="Arial" w:hAnsi="Arial" w:cs="Arial"/>
          <w:sz w:val="22"/>
          <w:lang w:val="en-US"/>
        </w:rPr>
        <w:t xml:space="preserve"> the original Philetta 254</w:t>
      </w:r>
      <w:r w:rsidR="008B2C42">
        <w:rPr>
          <w:rFonts w:ascii="Arial" w:hAnsi="Arial" w:cs="Arial"/>
          <w:sz w:val="22"/>
          <w:lang w:val="en-US"/>
        </w:rPr>
        <w:t>, launched in 1955.</w:t>
      </w:r>
      <w:proofErr w:type="gramEnd"/>
    </w:p>
    <w:p w:rsidR="008B2C42" w:rsidRDefault="008B2C42" w:rsidP="008B2C42">
      <w:pPr>
        <w:pStyle w:val="ListParagraph"/>
        <w:ind w:left="0"/>
        <w:contextualSpacing/>
        <w:rPr>
          <w:rFonts w:ascii="Arial" w:hAnsi="Arial" w:cs="Arial"/>
          <w:sz w:val="22"/>
          <w:lang w:val="en-US"/>
        </w:rPr>
      </w:pPr>
    </w:p>
    <w:p w:rsidR="00813FD5" w:rsidRDefault="00920729" w:rsidP="003519BA">
      <w:pPr>
        <w:shd w:val="clear" w:color="auto" w:fill="FFFFFF"/>
        <w:rPr>
          <w:rFonts w:cs="Arial"/>
        </w:rPr>
      </w:pPr>
      <w:r>
        <w:rPr>
          <w:rFonts w:cs="Arial"/>
        </w:rPr>
        <w:t xml:space="preserve">In Oral </w:t>
      </w:r>
      <w:r w:rsidR="003519BA">
        <w:rPr>
          <w:rFonts w:cs="Arial"/>
        </w:rPr>
        <w:t>Healthc</w:t>
      </w:r>
      <w:r>
        <w:rPr>
          <w:rFonts w:cs="Arial"/>
        </w:rPr>
        <w:t xml:space="preserve">are, </w:t>
      </w:r>
      <w:r w:rsidR="003519BA">
        <w:rPr>
          <w:rFonts w:cs="Arial"/>
        </w:rPr>
        <w:t xml:space="preserve">the </w:t>
      </w:r>
      <w:r w:rsidRPr="00325971">
        <w:rPr>
          <w:rFonts w:cs="Arial"/>
          <w:b/>
        </w:rPr>
        <w:t>Philips Sonicare PowerUp</w:t>
      </w:r>
      <w:r w:rsidR="00813FD5">
        <w:rPr>
          <w:rFonts w:cs="Arial"/>
          <w:b/>
        </w:rPr>
        <w:t xml:space="preserve"> </w:t>
      </w:r>
      <w:r w:rsidR="00813FD5" w:rsidRPr="00813FD5">
        <w:rPr>
          <w:rFonts w:cs="Arial"/>
        </w:rPr>
        <w:t xml:space="preserve">is the latest addition to the </w:t>
      </w:r>
      <w:r w:rsidR="00F15BD0">
        <w:rPr>
          <w:rFonts w:cs="Arial"/>
        </w:rPr>
        <w:t xml:space="preserve">successful </w:t>
      </w:r>
      <w:r w:rsidR="00813FD5" w:rsidRPr="00813FD5">
        <w:rPr>
          <w:rFonts w:cs="Arial"/>
        </w:rPr>
        <w:t xml:space="preserve">Sonicare family. It’s an easy way to achieve a </w:t>
      </w:r>
      <w:r w:rsidR="0056679A">
        <w:rPr>
          <w:rFonts w:cs="Arial"/>
        </w:rPr>
        <w:t>gentle and effective</w:t>
      </w:r>
      <w:r w:rsidR="00813FD5" w:rsidRPr="00813FD5">
        <w:rPr>
          <w:rFonts w:cs="Arial"/>
        </w:rPr>
        <w:t xml:space="preserve"> clean from the number one dental professional recommended </w:t>
      </w:r>
      <w:r w:rsidR="00813FD5">
        <w:rPr>
          <w:rFonts w:cs="Arial"/>
        </w:rPr>
        <w:t xml:space="preserve">sonic </w:t>
      </w:r>
      <w:r w:rsidR="00813FD5" w:rsidRPr="00813FD5">
        <w:rPr>
          <w:rFonts w:cs="Arial"/>
        </w:rPr>
        <w:t>power toothbrush brand worldwide.</w:t>
      </w:r>
    </w:p>
    <w:p w:rsidR="00813FD5" w:rsidRDefault="00813FD5" w:rsidP="003519BA">
      <w:pPr>
        <w:shd w:val="clear" w:color="auto" w:fill="FFFFFF"/>
        <w:rPr>
          <w:rFonts w:cs="Arial"/>
        </w:rPr>
      </w:pPr>
    </w:p>
    <w:p w:rsidR="008B2C42" w:rsidRPr="003A49A4" w:rsidRDefault="00DC5364" w:rsidP="003519BA">
      <w:pPr>
        <w:shd w:val="clear" w:color="auto" w:fill="FFFFFF"/>
        <w:rPr>
          <w:rFonts w:cs="Arial"/>
        </w:rPr>
      </w:pPr>
      <w:r>
        <w:rPr>
          <w:rFonts w:cs="Arial"/>
          <w:noProof/>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139700</wp:posOffset>
                </wp:positionV>
                <wp:extent cx="5558155" cy="938530"/>
                <wp:effectExtent l="11430" t="6350" r="1206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155" cy="938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1pt;width:437.65pt;height:7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" filled="f"/>
            </w:pict>
          </mc:Fallback>
        </mc:AlternateContent>
      </w:r>
    </w:p>
    <w:p w:rsidR="00D975E3" w:rsidRPr="008B2C42" w:rsidRDefault="00F14C98" w:rsidP="00D975E3">
      <w:pPr>
        <w:jc w:val="center"/>
        <w:rPr>
          <w:i/>
          <w:sz w:val="16"/>
          <w:lang w:val="en-GB"/>
        </w:rPr>
      </w:pPr>
      <w:r>
        <w:rPr>
          <w:rFonts w:ascii="Century Gothic" w:hAnsi="Century Gothic"/>
          <w:sz w:val="28"/>
          <w:szCs w:val="40"/>
          <w:lang w:val="en-GB" w:eastAsia="x-none"/>
        </w:rPr>
        <w:t>“Our partner</w:t>
      </w:r>
      <w:r w:rsidR="00572AB1" w:rsidRPr="00572AB1">
        <w:rPr>
          <w:rFonts w:ascii="Century Gothic" w:hAnsi="Century Gothic"/>
          <w:sz w:val="28"/>
          <w:szCs w:val="40"/>
          <w:lang w:val="en-GB" w:eastAsia="x-none"/>
        </w:rPr>
        <w:t>ship with Jamie Olive</w:t>
      </w:r>
      <w:r w:rsidR="00086139">
        <w:rPr>
          <w:rFonts w:ascii="Century Gothic" w:hAnsi="Century Gothic"/>
          <w:sz w:val="28"/>
          <w:szCs w:val="40"/>
          <w:lang w:val="en-GB" w:eastAsia="x-none"/>
        </w:rPr>
        <w:t xml:space="preserve">r, co-creating the Philips </w:t>
      </w:r>
      <w:proofErr w:type="spellStart"/>
      <w:r w:rsidR="00086139">
        <w:rPr>
          <w:rFonts w:ascii="Century Gothic" w:hAnsi="Century Gothic"/>
          <w:sz w:val="28"/>
          <w:szCs w:val="40"/>
          <w:lang w:val="en-GB" w:eastAsia="x-none"/>
        </w:rPr>
        <w:t>Home</w:t>
      </w:r>
      <w:r w:rsidR="00572AB1" w:rsidRPr="00572AB1">
        <w:rPr>
          <w:rFonts w:ascii="Century Gothic" w:hAnsi="Century Gothic"/>
          <w:sz w:val="28"/>
          <w:szCs w:val="40"/>
          <w:lang w:val="en-GB" w:eastAsia="x-none"/>
        </w:rPr>
        <w:t>Cooker</w:t>
      </w:r>
      <w:proofErr w:type="spellEnd"/>
      <w:r w:rsidR="00572AB1" w:rsidRPr="00572AB1">
        <w:rPr>
          <w:rFonts w:ascii="Century Gothic" w:hAnsi="Century Gothic"/>
          <w:sz w:val="28"/>
          <w:szCs w:val="40"/>
          <w:lang w:val="en-GB" w:eastAsia="x-none"/>
        </w:rPr>
        <w:t>, is a great example of how Philips is helping improve people’s lives – in this case, helping busy parents prepare fresh food.”</w:t>
      </w:r>
      <w:r w:rsidR="0056679A" w:rsidRPr="008B2C42">
        <w:rPr>
          <w:i/>
          <w:sz w:val="16"/>
          <w:lang w:val="en-GB"/>
        </w:rPr>
        <w:t xml:space="preserve">Pieter Nota </w:t>
      </w:r>
      <w:r w:rsidR="00D975E3" w:rsidRPr="008B2C42">
        <w:rPr>
          <w:i/>
          <w:sz w:val="16"/>
          <w:lang w:val="en-GB"/>
        </w:rPr>
        <w:t xml:space="preserve">Philips Consumer Lifestyle CEO </w:t>
      </w:r>
    </w:p>
    <w:p w:rsidR="00D975E3" w:rsidRDefault="00D975E3" w:rsidP="00D975E3">
      <w:pPr>
        <w:jc w:val="center"/>
        <w:rPr>
          <w:i/>
          <w:lang w:val="en-GB"/>
        </w:rPr>
      </w:pPr>
    </w:p>
    <w:p w:rsidR="00D05E78" w:rsidRDefault="00D05E78" w:rsidP="00D975E3">
      <w:pPr>
        <w:rPr>
          <w:lang w:val="en-GB"/>
        </w:rPr>
      </w:pPr>
    </w:p>
    <w:p w:rsidR="00D975E3" w:rsidRDefault="00D975E3" w:rsidP="00D975E3">
      <w:pPr>
        <w:rPr>
          <w:szCs w:val="22"/>
        </w:rPr>
      </w:pPr>
      <w:r>
        <w:rPr>
          <w:lang w:val="en-GB"/>
        </w:rPr>
        <w:t xml:space="preserve">In Personal Care, Philips </w:t>
      </w:r>
      <w:r w:rsidR="00325971">
        <w:rPr>
          <w:lang w:val="en-GB"/>
        </w:rPr>
        <w:t>is introducing</w:t>
      </w:r>
      <w:r>
        <w:rPr>
          <w:lang w:val="en-GB"/>
        </w:rPr>
        <w:t xml:space="preserve"> the new </w:t>
      </w:r>
      <w:proofErr w:type="spellStart"/>
      <w:r w:rsidRPr="00325971">
        <w:rPr>
          <w:b/>
        </w:rPr>
        <w:t>Styleshaver</w:t>
      </w:r>
      <w:proofErr w:type="spellEnd"/>
      <w:r>
        <w:t xml:space="preserve">, </w:t>
      </w:r>
      <w:r>
        <w:rPr>
          <w:szCs w:val="22"/>
        </w:rPr>
        <w:t>an innovative 3</w:t>
      </w:r>
      <w:r w:rsidR="003519BA">
        <w:rPr>
          <w:szCs w:val="22"/>
        </w:rPr>
        <w:t>-</w:t>
      </w:r>
      <w:r>
        <w:rPr>
          <w:szCs w:val="22"/>
        </w:rPr>
        <w:t>in</w:t>
      </w:r>
      <w:r w:rsidR="003519BA">
        <w:rPr>
          <w:szCs w:val="22"/>
        </w:rPr>
        <w:t>-</w:t>
      </w:r>
      <w:r>
        <w:rPr>
          <w:szCs w:val="22"/>
        </w:rPr>
        <w:t xml:space="preserve">1 facial hair </w:t>
      </w:r>
      <w:proofErr w:type="spellStart"/>
      <w:r>
        <w:rPr>
          <w:szCs w:val="22"/>
        </w:rPr>
        <w:t>styler</w:t>
      </w:r>
      <w:proofErr w:type="spellEnd"/>
      <w:r>
        <w:rPr>
          <w:szCs w:val="22"/>
        </w:rPr>
        <w:t>, h</w:t>
      </w:r>
      <w:r w:rsidRPr="004C06A5">
        <w:rPr>
          <w:rFonts w:cs="Arial"/>
        </w:rPr>
        <w:t>elping men to tap into their personality and achi</w:t>
      </w:r>
      <w:r>
        <w:rPr>
          <w:rFonts w:cs="Arial"/>
        </w:rPr>
        <w:t xml:space="preserve">eve more looks with </w:t>
      </w:r>
      <w:r>
        <w:rPr>
          <w:szCs w:val="22"/>
        </w:rPr>
        <w:t>few</w:t>
      </w:r>
      <w:r w:rsidR="003519BA">
        <w:rPr>
          <w:szCs w:val="22"/>
        </w:rPr>
        <w:t>er</w:t>
      </w:r>
      <w:r>
        <w:rPr>
          <w:szCs w:val="22"/>
        </w:rPr>
        <w:t xml:space="preserve"> </w:t>
      </w:r>
      <w:r>
        <w:rPr>
          <w:szCs w:val="22"/>
        </w:rPr>
        <w:lastRenderedPageBreak/>
        <w:t xml:space="preserve">tools. </w:t>
      </w:r>
      <w:r w:rsidR="003519BA">
        <w:rPr>
          <w:szCs w:val="22"/>
        </w:rPr>
        <w:t xml:space="preserve">The </w:t>
      </w:r>
      <w:r w:rsidRPr="00D26F46">
        <w:rPr>
          <w:szCs w:val="22"/>
        </w:rPr>
        <w:t xml:space="preserve">Philips </w:t>
      </w:r>
      <w:proofErr w:type="spellStart"/>
      <w:r w:rsidRPr="00D26F46">
        <w:rPr>
          <w:szCs w:val="22"/>
        </w:rPr>
        <w:t>Styleshaver</w:t>
      </w:r>
      <w:proofErr w:type="spellEnd"/>
      <w:r w:rsidRPr="00D26F46">
        <w:rPr>
          <w:szCs w:val="22"/>
        </w:rPr>
        <w:t xml:space="preserve"> means that men can </w:t>
      </w:r>
      <w:proofErr w:type="gramStart"/>
      <w:r w:rsidRPr="00D26F46">
        <w:rPr>
          <w:szCs w:val="22"/>
        </w:rPr>
        <w:t>trim,</w:t>
      </w:r>
      <w:proofErr w:type="gramEnd"/>
      <w:r w:rsidRPr="00D26F46">
        <w:rPr>
          <w:szCs w:val="22"/>
        </w:rPr>
        <w:t xml:space="preserve"> style and shave with </w:t>
      </w:r>
      <w:r>
        <w:rPr>
          <w:szCs w:val="22"/>
        </w:rPr>
        <w:t xml:space="preserve">just </w:t>
      </w:r>
      <w:r w:rsidRPr="00D26F46">
        <w:rPr>
          <w:szCs w:val="22"/>
        </w:rPr>
        <w:t>one product</w:t>
      </w:r>
      <w:r w:rsidR="00325971">
        <w:rPr>
          <w:szCs w:val="22"/>
        </w:rPr>
        <w:t>,</w:t>
      </w:r>
      <w:r>
        <w:rPr>
          <w:szCs w:val="22"/>
        </w:rPr>
        <w:t xml:space="preserve"> </w:t>
      </w:r>
      <w:r w:rsidR="00325971">
        <w:rPr>
          <w:szCs w:val="22"/>
        </w:rPr>
        <w:t>creating</w:t>
      </w:r>
      <w:r w:rsidR="003519BA">
        <w:rPr>
          <w:szCs w:val="22"/>
        </w:rPr>
        <w:t xml:space="preserve"> </w:t>
      </w:r>
      <w:r>
        <w:rPr>
          <w:szCs w:val="22"/>
        </w:rPr>
        <w:t xml:space="preserve">any facial style quickly and easily. </w:t>
      </w:r>
    </w:p>
    <w:p w:rsidR="00A95947" w:rsidRDefault="00A95947" w:rsidP="00C31306">
      <w:pPr>
        <w:rPr>
          <w:szCs w:val="22"/>
        </w:rPr>
      </w:pPr>
    </w:p>
    <w:p w:rsidR="00325971" w:rsidRDefault="00325971" w:rsidP="00A95947">
      <w:r>
        <w:t xml:space="preserve">First launched in 2006, the </w:t>
      </w:r>
      <w:r w:rsidRPr="00325971">
        <w:rPr>
          <w:b/>
        </w:rPr>
        <w:t>Philips Wake-up Light</w:t>
      </w:r>
      <w:r>
        <w:t xml:space="preserve"> has been clinically proven to help users wake</w:t>
      </w:r>
      <w:r w:rsidR="00410C02">
        <w:t>-up</w:t>
      </w:r>
      <w:r>
        <w:t xml:space="preserve"> naturally and </w:t>
      </w:r>
      <w:r w:rsidR="00410C02">
        <w:t xml:space="preserve">be </w:t>
      </w:r>
      <w:r>
        <w:t xml:space="preserve">ready for the day ahead. </w:t>
      </w:r>
      <w:r w:rsidR="007E4D50">
        <w:t xml:space="preserve">The striking new design of the Wake-up Light has been inspired by the sun, taking on its shape and also gradually increasing light levels through a Colored Sunrise Simulating, </w:t>
      </w:r>
      <w:r w:rsidR="00410C02">
        <w:t xml:space="preserve">using </w:t>
      </w:r>
      <w:r w:rsidR="00410C02" w:rsidRPr="00410C02">
        <w:t>long-life LED lights</w:t>
      </w:r>
      <w:r w:rsidR="00410C02">
        <w:t>,</w:t>
      </w:r>
      <w:r w:rsidR="00410C02" w:rsidRPr="00410C02">
        <w:t xml:space="preserve"> </w:t>
      </w:r>
      <w:r w:rsidR="007E4D50">
        <w:t>mimicking dawn more closely than ever before.</w:t>
      </w:r>
    </w:p>
    <w:p w:rsidR="00325971" w:rsidRDefault="00325971" w:rsidP="00A95947"/>
    <w:p w:rsidR="005678F1" w:rsidRPr="004C06A5" w:rsidRDefault="00394EA8" w:rsidP="003519BA">
      <w:pPr>
        <w:rPr>
          <w:rFonts w:cs="Arial"/>
        </w:rPr>
      </w:pPr>
      <w:r>
        <w:rPr>
          <w:lang w:val="en-GB"/>
        </w:rPr>
        <w:t xml:space="preserve">In </w:t>
      </w:r>
      <w:r w:rsidR="00C31306">
        <w:rPr>
          <w:lang w:val="en-GB"/>
        </w:rPr>
        <w:t>Coffee</w:t>
      </w:r>
      <w:r>
        <w:rPr>
          <w:lang w:val="en-GB"/>
        </w:rPr>
        <w:t xml:space="preserve">, Philips </w:t>
      </w:r>
      <w:r w:rsidR="007E4D50">
        <w:rPr>
          <w:lang w:val="en-GB"/>
        </w:rPr>
        <w:t xml:space="preserve">will present two </w:t>
      </w:r>
      <w:r w:rsidR="008B2C42">
        <w:rPr>
          <w:lang w:val="en-GB"/>
        </w:rPr>
        <w:t>new introductions</w:t>
      </w:r>
      <w:r w:rsidR="007E4D50">
        <w:rPr>
          <w:lang w:val="en-GB"/>
        </w:rPr>
        <w:t>. T</w:t>
      </w:r>
      <w:r w:rsidR="005678F1" w:rsidRPr="00394EA8">
        <w:rPr>
          <w:rFonts w:cs="Arial"/>
        </w:rPr>
        <w:t xml:space="preserve">he </w:t>
      </w:r>
      <w:r w:rsidR="005678F1" w:rsidRPr="007E4D50">
        <w:rPr>
          <w:rFonts w:cs="Arial"/>
          <w:b/>
        </w:rPr>
        <w:t>Saeco Exprelia Evo</w:t>
      </w:r>
      <w:r w:rsidR="007E4D50">
        <w:rPr>
          <w:rFonts w:cs="Arial"/>
        </w:rPr>
        <w:t xml:space="preserve"> is</w:t>
      </w:r>
      <w:r w:rsidR="00C31306" w:rsidRPr="00394EA8">
        <w:rPr>
          <w:rFonts w:cs="Arial"/>
        </w:rPr>
        <w:t xml:space="preserve"> a f</w:t>
      </w:r>
      <w:r w:rsidR="005678F1" w:rsidRPr="00394EA8">
        <w:rPr>
          <w:rFonts w:cs="Arial"/>
        </w:rPr>
        <w:t xml:space="preserve">ull automatic espresso machine </w:t>
      </w:r>
      <w:r w:rsidR="003519BA">
        <w:rPr>
          <w:rFonts w:cs="Arial"/>
        </w:rPr>
        <w:t xml:space="preserve">that makes a great Cappuccino Perfetto, along with many other styles of coffee. The </w:t>
      </w:r>
      <w:r w:rsidR="003519BA" w:rsidRPr="007E4D50">
        <w:rPr>
          <w:rFonts w:cs="Arial"/>
          <w:b/>
        </w:rPr>
        <w:t>Senseo Twist</w:t>
      </w:r>
      <w:r w:rsidR="007E4D50">
        <w:rPr>
          <w:rFonts w:cs="Arial"/>
        </w:rPr>
        <w:t xml:space="preserve"> gives</w:t>
      </w:r>
      <w:r w:rsidR="003519BA">
        <w:rPr>
          <w:rFonts w:cs="Arial"/>
        </w:rPr>
        <w:t xml:space="preserve"> a </w:t>
      </w:r>
      <w:r w:rsidR="005678F1" w:rsidRPr="00394EA8">
        <w:rPr>
          <w:rFonts w:cs="Arial"/>
        </w:rPr>
        <w:t xml:space="preserve">contemporary ‘twist’ </w:t>
      </w:r>
      <w:r w:rsidR="007E4D50">
        <w:rPr>
          <w:rFonts w:cs="Arial"/>
        </w:rPr>
        <w:t>to</w:t>
      </w:r>
      <w:r w:rsidR="005678F1" w:rsidRPr="00394EA8">
        <w:rPr>
          <w:rFonts w:cs="Arial"/>
        </w:rPr>
        <w:t xml:space="preserve"> the SENSEO® range</w:t>
      </w:r>
      <w:r w:rsidR="007E4D50">
        <w:rPr>
          <w:rFonts w:cs="Arial"/>
        </w:rPr>
        <w:t xml:space="preserve"> and is</w:t>
      </w:r>
      <w:r w:rsidR="003519BA">
        <w:rPr>
          <w:rFonts w:cs="Arial"/>
        </w:rPr>
        <w:t xml:space="preserve"> designed</w:t>
      </w:r>
      <w:r w:rsidR="005678F1" w:rsidRPr="00394EA8">
        <w:rPr>
          <w:rFonts w:cs="Arial"/>
        </w:rPr>
        <w:t xml:space="preserve"> for </w:t>
      </w:r>
      <w:r w:rsidR="005678F1" w:rsidRPr="004C06A5">
        <w:rPr>
          <w:rFonts w:cs="Arial"/>
        </w:rPr>
        <w:t>consumers seek</w:t>
      </w:r>
      <w:r w:rsidR="00C31306">
        <w:rPr>
          <w:rFonts w:cs="Arial"/>
        </w:rPr>
        <w:t>ing a variety of coffee choices.</w:t>
      </w:r>
    </w:p>
    <w:p w:rsidR="0050155F" w:rsidRDefault="0050155F" w:rsidP="005678F1">
      <w:pPr>
        <w:pStyle w:val="ListParagraph"/>
        <w:spacing w:after="200" w:line="276" w:lineRule="auto"/>
        <w:ind w:left="0"/>
        <w:contextualSpacing/>
        <w:rPr>
          <w:rFonts w:ascii="Arial" w:hAnsi="Arial" w:cs="Arial"/>
          <w:sz w:val="22"/>
          <w:lang w:val="en-US"/>
        </w:rPr>
      </w:pPr>
    </w:p>
    <w:p w:rsidR="00D975E3" w:rsidRPr="00D975E3" w:rsidRDefault="00D975E3" w:rsidP="00D975E3">
      <w:pPr>
        <w:pStyle w:val="ListParagraph"/>
        <w:ind w:left="0"/>
        <w:rPr>
          <w:rFonts w:ascii="Arial" w:hAnsi="Arial"/>
          <w:sz w:val="22"/>
          <w:lang w:val="en-US"/>
        </w:rPr>
      </w:pPr>
      <w:r>
        <w:rPr>
          <w:rFonts w:ascii="Arial" w:hAnsi="Arial"/>
          <w:sz w:val="22"/>
          <w:lang w:val="en-US"/>
        </w:rPr>
        <w:t xml:space="preserve">The </w:t>
      </w:r>
      <w:r w:rsidRPr="00992D57">
        <w:rPr>
          <w:rFonts w:ascii="Arial" w:hAnsi="Arial"/>
          <w:sz w:val="22"/>
          <w:lang w:val="en-US"/>
        </w:rPr>
        <w:t>Philips press conference</w:t>
      </w:r>
      <w:r>
        <w:rPr>
          <w:rFonts w:ascii="Arial" w:hAnsi="Arial"/>
          <w:sz w:val="22"/>
          <w:lang w:val="en-US"/>
        </w:rPr>
        <w:t>, delivered by Consumer Lifestyle CEO, Pieter Nota, will take place o</w:t>
      </w:r>
      <w:r w:rsidRPr="00992D57">
        <w:rPr>
          <w:rFonts w:ascii="Arial" w:hAnsi="Arial"/>
          <w:sz w:val="22"/>
          <w:lang w:val="en-US"/>
        </w:rPr>
        <w:t xml:space="preserve">n </w:t>
      </w:r>
      <w:r>
        <w:rPr>
          <w:rFonts w:ascii="Arial" w:hAnsi="Arial"/>
          <w:sz w:val="22"/>
          <w:lang w:val="en-US"/>
        </w:rPr>
        <w:t xml:space="preserve">Thursday, </w:t>
      </w:r>
      <w:r w:rsidR="007E4D50">
        <w:rPr>
          <w:rFonts w:ascii="Arial" w:hAnsi="Arial"/>
          <w:sz w:val="22"/>
          <w:lang w:val="en-US"/>
        </w:rPr>
        <w:t xml:space="preserve">30 </w:t>
      </w:r>
      <w:r>
        <w:rPr>
          <w:rFonts w:ascii="Arial" w:hAnsi="Arial"/>
          <w:sz w:val="22"/>
          <w:lang w:val="en-US"/>
        </w:rPr>
        <w:t xml:space="preserve">August </w:t>
      </w:r>
      <w:r w:rsidRPr="00992D57">
        <w:rPr>
          <w:rFonts w:ascii="Arial" w:hAnsi="Arial"/>
          <w:sz w:val="22"/>
          <w:lang w:val="en-US"/>
        </w:rPr>
        <w:t>from 12</w:t>
      </w:r>
      <w:r w:rsidR="007E4D50">
        <w:rPr>
          <w:rFonts w:ascii="Arial" w:hAnsi="Arial"/>
          <w:sz w:val="22"/>
          <w:lang w:val="en-US"/>
        </w:rPr>
        <w:t>:00-</w:t>
      </w:r>
      <w:r>
        <w:rPr>
          <w:rFonts w:ascii="Arial" w:hAnsi="Arial"/>
          <w:sz w:val="22"/>
          <w:lang w:val="en-US"/>
        </w:rPr>
        <w:t>12:55 p.m. in Hall 22. TP Vision CEO, Maarten de Vries, will follow, presenting the lates</w:t>
      </w:r>
      <w:r w:rsidR="003519BA">
        <w:rPr>
          <w:rFonts w:ascii="Arial" w:hAnsi="Arial"/>
          <w:sz w:val="22"/>
          <w:lang w:val="en-US"/>
        </w:rPr>
        <w:t>t</w:t>
      </w:r>
      <w:r>
        <w:rPr>
          <w:rFonts w:ascii="Arial" w:hAnsi="Arial"/>
          <w:sz w:val="22"/>
          <w:lang w:val="en-US"/>
        </w:rPr>
        <w:t xml:space="preserve"> introductions in Philips TV.  </w:t>
      </w:r>
    </w:p>
    <w:p w:rsidR="00D975E3" w:rsidRDefault="00D975E3" w:rsidP="0055669A"/>
    <w:p w:rsidR="00F25FF0" w:rsidRDefault="00F25FF0" w:rsidP="00F25FF0">
      <w:r>
        <w:t>For mor</w:t>
      </w:r>
      <w:r w:rsidR="007E4D50">
        <w:t>e information on Philips at IFA</w:t>
      </w:r>
      <w:r w:rsidR="00992D57">
        <w:t>:</w:t>
      </w:r>
    </w:p>
    <w:p w:rsidR="00A42A17" w:rsidRPr="007E4D50" w:rsidRDefault="00A42A17" w:rsidP="00A42A17">
      <w:pPr>
        <w:numPr>
          <w:ilvl w:val="0"/>
          <w:numId w:val="5"/>
        </w:numPr>
        <w:spacing w:before="100" w:beforeAutospacing="1" w:after="100" w:afterAutospacing="1" w:line="213" w:lineRule="atLeast"/>
      </w:pPr>
      <w:r w:rsidRPr="007E4D50">
        <w:t xml:space="preserve">All news releases from Philips at </w:t>
      </w:r>
      <w:hyperlink r:id="rId14" w:tgtFrame="_blank" w:history="1">
        <w:r w:rsidRPr="007E4D50">
          <w:t>IFA</w:t>
        </w:r>
      </w:hyperlink>
      <w:r w:rsidRPr="007E4D50">
        <w:t xml:space="preserve"> can be found at </w:t>
      </w:r>
      <w:hyperlink r:id="rId15" w:history="1">
        <w:r w:rsidR="007E4D50" w:rsidRPr="00785862">
          <w:rPr>
            <w:rStyle w:val="Hyperlink"/>
          </w:rPr>
          <w:t>www.ifa.philips.com</w:t>
        </w:r>
      </w:hyperlink>
      <w:r w:rsidR="007E4D50">
        <w:t xml:space="preserve"> </w:t>
      </w:r>
    </w:p>
    <w:p w:rsidR="00824B77" w:rsidRPr="007E4D50" w:rsidRDefault="00A42A17" w:rsidP="00824B77">
      <w:pPr>
        <w:pStyle w:val="ListParagraph"/>
        <w:numPr>
          <w:ilvl w:val="0"/>
          <w:numId w:val="5"/>
        </w:numPr>
        <w:rPr>
          <w:rFonts w:ascii="Arial" w:hAnsi="Arial"/>
          <w:sz w:val="22"/>
          <w:lang w:val="en-US"/>
        </w:rPr>
      </w:pPr>
      <w:r w:rsidRPr="007E4D50">
        <w:rPr>
          <w:rFonts w:ascii="Arial" w:hAnsi="Arial"/>
          <w:sz w:val="22"/>
          <w:lang w:val="en-US"/>
        </w:rPr>
        <w:t xml:space="preserve">The </w:t>
      </w:r>
      <w:r w:rsidR="00F25FF0" w:rsidRPr="007E4D50">
        <w:rPr>
          <w:rFonts w:ascii="Arial" w:hAnsi="Arial"/>
          <w:sz w:val="22"/>
          <w:lang w:val="en-US"/>
        </w:rPr>
        <w:t>Philips booth</w:t>
      </w:r>
      <w:r w:rsidRPr="007E4D50">
        <w:rPr>
          <w:rFonts w:ascii="Arial" w:hAnsi="Arial"/>
          <w:sz w:val="22"/>
          <w:lang w:val="en-US"/>
        </w:rPr>
        <w:t xml:space="preserve"> is</w:t>
      </w:r>
      <w:r w:rsidR="00DE42CE" w:rsidRPr="007E4D50">
        <w:rPr>
          <w:rFonts w:ascii="Arial" w:hAnsi="Arial"/>
          <w:sz w:val="22"/>
          <w:lang w:val="en-US"/>
        </w:rPr>
        <w:t xml:space="preserve"> </w:t>
      </w:r>
      <w:r w:rsidR="00F25FF0" w:rsidRPr="007E4D50">
        <w:rPr>
          <w:rFonts w:ascii="Arial" w:hAnsi="Arial"/>
          <w:sz w:val="22"/>
          <w:lang w:val="en-US"/>
        </w:rPr>
        <w:t xml:space="preserve">located in Hall 22 </w:t>
      </w:r>
    </w:p>
    <w:p w:rsidR="00A42A17" w:rsidRPr="007E4D50" w:rsidRDefault="00A42A17" w:rsidP="00824B77">
      <w:pPr>
        <w:pStyle w:val="ListParagraph"/>
        <w:numPr>
          <w:ilvl w:val="0"/>
          <w:numId w:val="5"/>
        </w:numPr>
        <w:rPr>
          <w:rFonts w:ascii="Arial" w:hAnsi="Arial"/>
          <w:sz w:val="22"/>
          <w:lang w:val="en-US"/>
        </w:rPr>
      </w:pPr>
      <w:r w:rsidRPr="007E4D50">
        <w:rPr>
          <w:rFonts w:ascii="Arial" w:hAnsi="Arial"/>
          <w:sz w:val="22"/>
          <w:lang w:val="en-US"/>
        </w:rPr>
        <w:t>The Philips press lounge</w:t>
      </w:r>
      <w:r w:rsidR="00824B77" w:rsidRPr="007E4D50">
        <w:rPr>
          <w:rFonts w:ascii="Arial" w:hAnsi="Arial"/>
          <w:sz w:val="22"/>
          <w:lang w:val="en-US"/>
        </w:rPr>
        <w:t>, located in Hall 22 within the restricted dealer/press area, will be open from 30 August to 5 September, from 10:00 until 18:00</w:t>
      </w:r>
    </w:p>
    <w:p w:rsidR="00A42A17" w:rsidRPr="007E4D50" w:rsidRDefault="00A42A17" w:rsidP="00A42A17">
      <w:pPr>
        <w:numPr>
          <w:ilvl w:val="0"/>
          <w:numId w:val="5"/>
        </w:numPr>
        <w:spacing w:before="100" w:beforeAutospacing="1" w:after="100" w:afterAutospacing="1" w:line="213" w:lineRule="atLeast"/>
      </w:pPr>
      <w:r w:rsidRPr="007E4D50">
        <w:t>Workshops and guided tours will run</w:t>
      </w:r>
      <w:r w:rsidR="007E4D50">
        <w:t xml:space="preserve"> from</w:t>
      </w:r>
      <w:r w:rsidRPr="007E4D50">
        <w:t xml:space="preserve"> </w:t>
      </w:r>
      <w:r w:rsidR="0090102C" w:rsidRPr="007E4D50">
        <w:t>13:30 on 30 August</w:t>
      </w:r>
      <w:r w:rsidRPr="007E4D50">
        <w:t xml:space="preserve"> in Hall 22</w:t>
      </w:r>
    </w:p>
    <w:p w:rsidR="00F25FF0" w:rsidRPr="00A42A17" w:rsidRDefault="00DE42CE" w:rsidP="00F25FF0">
      <w:pPr>
        <w:pStyle w:val="ListParagraph"/>
        <w:numPr>
          <w:ilvl w:val="0"/>
          <w:numId w:val="5"/>
        </w:numPr>
        <w:rPr>
          <w:rFonts w:ascii="Arial" w:hAnsi="Arial"/>
          <w:sz w:val="22"/>
          <w:lang w:val="en-US"/>
        </w:rPr>
      </w:pPr>
      <w:r w:rsidRPr="007E4D50">
        <w:rPr>
          <w:rFonts w:ascii="Arial" w:hAnsi="Arial"/>
          <w:sz w:val="22"/>
          <w:lang w:val="en-US"/>
        </w:rPr>
        <w:t>Tweets</w:t>
      </w:r>
      <w:r>
        <w:rPr>
          <w:rFonts w:ascii="Arial" w:hAnsi="Arial"/>
          <w:sz w:val="22"/>
          <w:lang w:val="en-US"/>
        </w:rPr>
        <w:t xml:space="preserve"> </w:t>
      </w:r>
      <w:r w:rsidR="00A42A17">
        <w:rPr>
          <w:rFonts w:ascii="Arial" w:hAnsi="Arial"/>
          <w:sz w:val="22"/>
          <w:lang w:val="en-US"/>
        </w:rPr>
        <w:t xml:space="preserve">from Philips at IFA : </w:t>
      </w:r>
      <w:r>
        <w:rPr>
          <w:rFonts w:ascii="Arial" w:hAnsi="Arial"/>
          <w:sz w:val="22"/>
          <w:lang w:val="en-US"/>
        </w:rPr>
        <w:t>#</w:t>
      </w:r>
      <w:proofErr w:type="spellStart"/>
      <w:r>
        <w:rPr>
          <w:rFonts w:ascii="Arial" w:hAnsi="Arial"/>
          <w:sz w:val="22"/>
          <w:lang w:val="en-US"/>
        </w:rPr>
        <w:t>PhilipsIFA</w:t>
      </w:r>
      <w:proofErr w:type="spellEnd"/>
      <w:r>
        <w:rPr>
          <w:rFonts w:ascii="Arial" w:hAnsi="Arial"/>
          <w:sz w:val="22"/>
          <w:lang w:val="en-US"/>
        </w:rPr>
        <w:t xml:space="preserve"> </w:t>
      </w:r>
    </w:p>
    <w:p w:rsidR="00E0258B" w:rsidRDefault="00E0258B" w:rsidP="00F25FF0"/>
    <w:p w:rsidR="00F25FF0" w:rsidRPr="001911A5" w:rsidRDefault="00F25FF0" w:rsidP="00F25FF0">
      <w:pPr>
        <w:rPr>
          <w:b/>
        </w:rPr>
      </w:pPr>
      <w:r w:rsidRPr="001911A5">
        <w:rPr>
          <w:b/>
        </w:rPr>
        <w:t xml:space="preserve">For further information, please contact: </w:t>
      </w:r>
    </w:p>
    <w:p w:rsidR="00F25FF0" w:rsidRDefault="00F25FF0" w:rsidP="00F25FF0"/>
    <w:p w:rsidR="00F25FF0" w:rsidRDefault="00F25FF0" w:rsidP="00F25FF0">
      <w:r>
        <w:t>Philips Corporate Communications</w:t>
      </w:r>
    </w:p>
    <w:p w:rsidR="00C0765A" w:rsidRDefault="00C0765A" w:rsidP="00F25FF0">
      <w:r>
        <w:t>Elena Calamo Specchia</w:t>
      </w:r>
    </w:p>
    <w:p w:rsidR="00705A1E" w:rsidRPr="00705A1E" w:rsidRDefault="00705A1E" w:rsidP="00705A1E">
      <w:r>
        <w:t>Tel: +31</w:t>
      </w:r>
      <w:r w:rsidRPr="00705A1E">
        <w:t>(0)6 25004735</w:t>
      </w:r>
    </w:p>
    <w:p w:rsidR="00F25FF0" w:rsidRPr="00F15BD0" w:rsidRDefault="00705A1E" w:rsidP="00705A1E">
      <w:r w:rsidRPr="00F15BD0">
        <w:t xml:space="preserve">E-mail: </w:t>
      </w:r>
      <w:r w:rsidR="003519BA" w:rsidRPr="00F15BD0">
        <w:rPr>
          <w:rFonts w:cs="Arial"/>
          <w:noProof/>
        </w:rPr>
        <w:t>elena.calamo.specchia@philips.com</w:t>
      </w:r>
    </w:p>
    <w:p w:rsidR="00F25FF0" w:rsidRPr="00F15BD0" w:rsidRDefault="00F25FF0" w:rsidP="00F25FF0"/>
    <w:p w:rsidR="00F25FF0" w:rsidRDefault="00F25FF0" w:rsidP="00F25FF0">
      <w:r>
        <w:t>Philips Consumer Lifestyle</w:t>
      </w:r>
    </w:p>
    <w:p w:rsidR="00F25FF0" w:rsidRDefault="00F25FF0" w:rsidP="00F25FF0">
      <w:r>
        <w:t>Mark Groves</w:t>
      </w:r>
    </w:p>
    <w:p w:rsidR="00F25FF0" w:rsidRDefault="00F25FF0" w:rsidP="00F25FF0">
      <w:r>
        <w:t>Tel: +31 653 179 850</w:t>
      </w:r>
    </w:p>
    <w:p w:rsidR="00F25FF0" w:rsidRPr="00F15BD0" w:rsidRDefault="00F25FF0" w:rsidP="00F25FF0">
      <w:pPr>
        <w:rPr>
          <w:lang w:val="fr-FR"/>
        </w:rPr>
      </w:pPr>
      <w:r w:rsidRPr="00F15BD0">
        <w:rPr>
          <w:lang w:val="fr-FR"/>
        </w:rPr>
        <w:t>E-mail: mark.groves@philips.com</w:t>
      </w:r>
    </w:p>
    <w:p w:rsidR="00F25FF0" w:rsidRPr="00F15BD0" w:rsidRDefault="00F25FF0" w:rsidP="004123EA">
      <w:pPr>
        <w:rPr>
          <w:lang w:val="fr-FR"/>
        </w:rPr>
      </w:pPr>
    </w:p>
    <w:p w:rsidR="00A20913" w:rsidRPr="001F257F" w:rsidRDefault="00A20913" w:rsidP="00A20913">
      <w:pPr>
        <w:spacing w:after="60"/>
        <w:rPr>
          <w:rFonts w:cs="Arial"/>
          <w:sz w:val="24"/>
        </w:rPr>
      </w:pPr>
      <w:r w:rsidRPr="001F257F">
        <w:rPr>
          <w:rFonts w:cs="Arial"/>
          <w:b/>
          <w:bCs/>
          <w:sz w:val="24"/>
        </w:rPr>
        <w:t>About Royal Philips Electronics</w:t>
      </w:r>
    </w:p>
    <w:p w:rsidR="00A20913" w:rsidRPr="001F257F" w:rsidRDefault="00410C02" w:rsidP="00A20913">
      <w:pPr>
        <w:rPr>
          <w:rFonts w:cs="Arial"/>
        </w:rPr>
      </w:pPr>
      <w:r w:rsidRPr="00410C02">
        <w:rPr>
          <w:rFonts w:cs="Arial"/>
        </w:rPr>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6" w:history="1">
        <w:r w:rsidR="00A20913" w:rsidRPr="001F257F">
          <w:rPr>
            <w:rStyle w:val="Hyperlink"/>
            <w:rFonts w:cs="Arial"/>
          </w:rPr>
          <w:t>www.philips.com/newscenter</w:t>
        </w:r>
      </w:hyperlink>
      <w:r w:rsidR="00A20913" w:rsidRPr="001F257F">
        <w:rPr>
          <w:rFonts w:cs="Arial"/>
          <w:color w:val="0000FF"/>
        </w:rPr>
        <w:t>.</w:t>
      </w:r>
      <w:r w:rsidR="00A20913" w:rsidRPr="001F257F">
        <w:rPr>
          <w:rFonts w:cs="Arial"/>
        </w:rPr>
        <w:t xml:space="preserve"> </w:t>
      </w:r>
    </w:p>
    <w:bookmarkEnd w:id="0"/>
    <w:p w:rsidR="008D4B44" w:rsidRPr="008D4B44" w:rsidRDefault="008D4B44" w:rsidP="008D4B44">
      <w:pPr>
        <w:rPr>
          <w:rFonts w:cs="Arial"/>
          <w:szCs w:val="22"/>
        </w:rPr>
      </w:pPr>
    </w:p>
    <w:sectPr w:rsidR="008D4B44" w:rsidRPr="008D4B44" w:rsidSect="00351C52">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30" w:rsidRDefault="003E0230">
      <w:r>
        <w:separator/>
      </w:r>
    </w:p>
  </w:endnote>
  <w:endnote w:type="continuationSeparator" w:id="0">
    <w:p w:rsidR="003E0230" w:rsidRDefault="003E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Alt One WGL">
    <w:altName w:val="Gill Sans Alt One WG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30" w:rsidRDefault="003E0230"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0230" w:rsidRDefault="003E0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30" w:rsidRPr="008912B1" w:rsidRDefault="003E023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E46B2C">
      <w:rPr>
        <w:rStyle w:val="PageNumber"/>
        <w:noProof/>
        <w:sz w:val="20"/>
        <w:szCs w:val="20"/>
      </w:rPr>
      <w:t>2</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E46B2C">
      <w:rPr>
        <w:rStyle w:val="PageNumber"/>
        <w:noProof/>
        <w:sz w:val="20"/>
        <w:szCs w:val="20"/>
      </w:rPr>
      <w:t>2</w:t>
    </w:r>
    <w:r w:rsidRPr="008912B1">
      <w:rPr>
        <w:rStyle w:val="PageNumber"/>
        <w:sz w:val="20"/>
        <w:szCs w:val="20"/>
      </w:rPr>
      <w:fldChar w:fldCharType="end"/>
    </w:r>
  </w:p>
  <w:p w:rsidR="003E0230" w:rsidRPr="008912B1" w:rsidRDefault="003E0230"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30" w:rsidRDefault="003E0230">
      <w:r>
        <w:separator/>
      </w:r>
    </w:p>
  </w:footnote>
  <w:footnote w:type="continuationSeparator" w:id="0">
    <w:p w:rsidR="003E0230" w:rsidRDefault="003E0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5135DC2"/>
    <w:multiLevelType w:val="hybridMultilevel"/>
    <w:tmpl w:val="5FFCC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852803"/>
    <w:multiLevelType w:val="hybridMultilevel"/>
    <w:tmpl w:val="66CAB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2D1877"/>
    <w:multiLevelType w:val="hybridMultilevel"/>
    <w:tmpl w:val="759693BC"/>
    <w:lvl w:ilvl="0" w:tplc="B4F241F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5C1D30"/>
    <w:multiLevelType w:val="hybridMultilevel"/>
    <w:tmpl w:val="F1EC9DD2"/>
    <w:lvl w:ilvl="0" w:tplc="1098EABA">
      <w:start w:val="1"/>
      <w:numFmt w:val="bullet"/>
      <w:lvlText w:val="–"/>
      <w:lvlJc w:val="left"/>
      <w:pPr>
        <w:tabs>
          <w:tab w:val="num" w:pos="720"/>
        </w:tabs>
        <w:ind w:left="720" w:hanging="360"/>
      </w:pPr>
      <w:rPr>
        <w:rFonts w:ascii="Times New Roman" w:hAnsi="Times New Roman" w:hint="default"/>
      </w:rPr>
    </w:lvl>
    <w:lvl w:ilvl="1" w:tplc="7A628DB0">
      <w:start w:val="1"/>
      <w:numFmt w:val="bullet"/>
      <w:lvlText w:val="–"/>
      <w:lvlJc w:val="left"/>
      <w:pPr>
        <w:tabs>
          <w:tab w:val="num" w:pos="1440"/>
        </w:tabs>
        <w:ind w:left="1440" w:hanging="360"/>
      </w:pPr>
      <w:rPr>
        <w:rFonts w:ascii="Times New Roman" w:hAnsi="Times New Roman" w:hint="default"/>
      </w:rPr>
    </w:lvl>
    <w:lvl w:ilvl="2" w:tplc="2D4034DA" w:tentative="1">
      <w:start w:val="1"/>
      <w:numFmt w:val="bullet"/>
      <w:lvlText w:val="–"/>
      <w:lvlJc w:val="left"/>
      <w:pPr>
        <w:tabs>
          <w:tab w:val="num" w:pos="2160"/>
        </w:tabs>
        <w:ind w:left="2160" w:hanging="360"/>
      </w:pPr>
      <w:rPr>
        <w:rFonts w:ascii="Times New Roman" w:hAnsi="Times New Roman" w:hint="default"/>
      </w:rPr>
    </w:lvl>
    <w:lvl w:ilvl="3" w:tplc="1C4C0F3C" w:tentative="1">
      <w:start w:val="1"/>
      <w:numFmt w:val="bullet"/>
      <w:lvlText w:val="–"/>
      <w:lvlJc w:val="left"/>
      <w:pPr>
        <w:tabs>
          <w:tab w:val="num" w:pos="2880"/>
        </w:tabs>
        <w:ind w:left="2880" w:hanging="360"/>
      </w:pPr>
      <w:rPr>
        <w:rFonts w:ascii="Times New Roman" w:hAnsi="Times New Roman" w:hint="default"/>
      </w:rPr>
    </w:lvl>
    <w:lvl w:ilvl="4" w:tplc="D8C23F1A" w:tentative="1">
      <w:start w:val="1"/>
      <w:numFmt w:val="bullet"/>
      <w:lvlText w:val="–"/>
      <w:lvlJc w:val="left"/>
      <w:pPr>
        <w:tabs>
          <w:tab w:val="num" w:pos="3600"/>
        </w:tabs>
        <w:ind w:left="3600" w:hanging="360"/>
      </w:pPr>
      <w:rPr>
        <w:rFonts w:ascii="Times New Roman" w:hAnsi="Times New Roman" w:hint="default"/>
      </w:rPr>
    </w:lvl>
    <w:lvl w:ilvl="5" w:tplc="2BC69C00" w:tentative="1">
      <w:start w:val="1"/>
      <w:numFmt w:val="bullet"/>
      <w:lvlText w:val="–"/>
      <w:lvlJc w:val="left"/>
      <w:pPr>
        <w:tabs>
          <w:tab w:val="num" w:pos="4320"/>
        </w:tabs>
        <w:ind w:left="4320" w:hanging="360"/>
      </w:pPr>
      <w:rPr>
        <w:rFonts w:ascii="Times New Roman" w:hAnsi="Times New Roman" w:hint="default"/>
      </w:rPr>
    </w:lvl>
    <w:lvl w:ilvl="6" w:tplc="2C76EEB6" w:tentative="1">
      <w:start w:val="1"/>
      <w:numFmt w:val="bullet"/>
      <w:lvlText w:val="–"/>
      <w:lvlJc w:val="left"/>
      <w:pPr>
        <w:tabs>
          <w:tab w:val="num" w:pos="5040"/>
        </w:tabs>
        <w:ind w:left="5040" w:hanging="360"/>
      </w:pPr>
      <w:rPr>
        <w:rFonts w:ascii="Times New Roman" w:hAnsi="Times New Roman" w:hint="default"/>
      </w:rPr>
    </w:lvl>
    <w:lvl w:ilvl="7" w:tplc="7ACAFE90" w:tentative="1">
      <w:start w:val="1"/>
      <w:numFmt w:val="bullet"/>
      <w:lvlText w:val="–"/>
      <w:lvlJc w:val="left"/>
      <w:pPr>
        <w:tabs>
          <w:tab w:val="num" w:pos="5760"/>
        </w:tabs>
        <w:ind w:left="5760" w:hanging="360"/>
      </w:pPr>
      <w:rPr>
        <w:rFonts w:ascii="Times New Roman" w:hAnsi="Times New Roman" w:hint="default"/>
      </w:rPr>
    </w:lvl>
    <w:lvl w:ilvl="8" w:tplc="8DD6C1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C685743"/>
    <w:multiLevelType w:val="multilevel"/>
    <w:tmpl w:val="D5F22C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E49CE"/>
    <w:multiLevelType w:val="hybridMultilevel"/>
    <w:tmpl w:val="46A8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50DF6"/>
    <w:multiLevelType w:val="hybridMultilevel"/>
    <w:tmpl w:val="9B824EC8"/>
    <w:lvl w:ilvl="0" w:tplc="DDE2AA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8606F0"/>
    <w:multiLevelType w:val="hybridMultilevel"/>
    <w:tmpl w:val="CD7A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A0D6D27"/>
    <w:multiLevelType w:val="hybridMultilevel"/>
    <w:tmpl w:val="8BDA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2"/>
  </w:num>
  <w:num w:numId="7">
    <w:abstractNumId w:val="5"/>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0439"/>
    <w:rsid w:val="0001287F"/>
    <w:rsid w:val="0001481E"/>
    <w:rsid w:val="000176BC"/>
    <w:rsid w:val="0003050B"/>
    <w:rsid w:val="00036FD6"/>
    <w:rsid w:val="00045959"/>
    <w:rsid w:val="00072C55"/>
    <w:rsid w:val="00075AF9"/>
    <w:rsid w:val="000802B4"/>
    <w:rsid w:val="00081B9C"/>
    <w:rsid w:val="00086139"/>
    <w:rsid w:val="000A29B7"/>
    <w:rsid w:val="000C6DC6"/>
    <w:rsid w:val="000D08E9"/>
    <w:rsid w:val="000D4021"/>
    <w:rsid w:val="000D5BA7"/>
    <w:rsid w:val="000F35E5"/>
    <w:rsid w:val="000F4BB8"/>
    <w:rsid w:val="001348C0"/>
    <w:rsid w:val="00140426"/>
    <w:rsid w:val="00183B0E"/>
    <w:rsid w:val="001846D2"/>
    <w:rsid w:val="001911A5"/>
    <w:rsid w:val="001A04CC"/>
    <w:rsid w:val="001A0752"/>
    <w:rsid w:val="001B37AC"/>
    <w:rsid w:val="001D1EFD"/>
    <w:rsid w:val="001E29A3"/>
    <w:rsid w:val="001E6AAF"/>
    <w:rsid w:val="00221B94"/>
    <w:rsid w:val="002266C4"/>
    <w:rsid w:val="002329BF"/>
    <w:rsid w:val="00251FF8"/>
    <w:rsid w:val="00255446"/>
    <w:rsid w:val="002562A0"/>
    <w:rsid w:val="00260B03"/>
    <w:rsid w:val="002651A0"/>
    <w:rsid w:val="002A5101"/>
    <w:rsid w:val="002B7DA9"/>
    <w:rsid w:val="002C28DF"/>
    <w:rsid w:val="002C49B4"/>
    <w:rsid w:val="002D0C9D"/>
    <w:rsid w:val="002E2067"/>
    <w:rsid w:val="003075EF"/>
    <w:rsid w:val="00311457"/>
    <w:rsid w:val="0032282E"/>
    <w:rsid w:val="00325971"/>
    <w:rsid w:val="003308EA"/>
    <w:rsid w:val="003417C9"/>
    <w:rsid w:val="003420C6"/>
    <w:rsid w:val="003519BA"/>
    <w:rsid w:val="00351C52"/>
    <w:rsid w:val="00357607"/>
    <w:rsid w:val="003676FC"/>
    <w:rsid w:val="0038066C"/>
    <w:rsid w:val="00394EA8"/>
    <w:rsid w:val="00396008"/>
    <w:rsid w:val="003C41D7"/>
    <w:rsid w:val="003D33D3"/>
    <w:rsid w:val="003D7AA3"/>
    <w:rsid w:val="003E0230"/>
    <w:rsid w:val="003E428D"/>
    <w:rsid w:val="003F220E"/>
    <w:rsid w:val="00410C02"/>
    <w:rsid w:val="00410CC8"/>
    <w:rsid w:val="004123EA"/>
    <w:rsid w:val="004212C9"/>
    <w:rsid w:val="00422542"/>
    <w:rsid w:val="004239E5"/>
    <w:rsid w:val="004338AD"/>
    <w:rsid w:val="00443A67"/>
    <w:rsid w:val="00446914"/>
    <w:rsid w:val="0045486E"/>
    <w:rsid w:val="00455C4B"/>
    <w:rsid w:val="0046163E"/>
    <w:rsid w:val="00461F3B"/>
    <w:rsid w:val="004A74BB"/>
    <w:rsid w:val="004B481C"/>
    <w:rsid w:val="004B635B"/>
    <w:rsid w:val="004C17BA"/>
    <w:rsid w:val="004C4AA5"/>
    <w:rsid w:val="004C644B"/>
    <w:rsid w:val="004C6E4C"/>
    <w:rsid w:val="004D4992"/>
    <w:rsid w:val="004F020C"/>
    <w:rsid w:val="0050155F"/>
    <w:rsid w:val="00523DF3"/>
    <w:rsid w:val="00526699"/>
    <w:rsid w:val="00527C08"/>
    <w:rsid w:val="0054711B"/>
    <w:rsid w:val="0055105D"/>
    <w:rsid w:val="00556505"/>
    <w:rsid w:val="0055669A"/>
    <w:rsid w:val="0056679A"/>
    <w:rsid w:val="00566F76"/>
    <w:rsid w:val="005678F1"/>
    <w:rsid w:val="00572AB1"/>
    <w:rsid w:val="00575EC4"/>
    <w:rsid w:val="00580E54"/>
    <w:rsid w:val="005828CD"/>
    <w:rsid w:val="005C0C88"/>
    <w:rsid w:val="005D0182"/>
    <w:rsid w:val="005D01FF"/>
    <w:rsid w:val="005D6790"/>
    <w:rsid w:val="005E1C17"/>
    <w:rsid w:val="005E385C"/>
    <w:rsid w:val="005F6E48"/>
    <w:rsid w:val="00603C9D"/>
    <w:rsid w:val="0060496F"/>
    <w:rsid w:val="00611542"/>
    <w:rsid w:val="006616C2"/>
    <w:rsid w:val="0066448A"/>
    <w:rsid w:val="0068123D"/>
    <w:rsid w:val="00681F6D"/>
    <w:rsid w:val="00684017"/>
    <w:rsid w:val="00696A07"/>
    <w:rsid w:val="00696EEB"/>
    <w:rsid w:val="006A712F"/>
    <w:rsid w:val="006C066F"/>
    <w:rsid w:val="006C4BDE"/>
    <w:rsid w:val="006C61C1"/>
    <w:rsid w:val="006D1BCC"/>
    <w:rsid w:val="006D462B"/>
    <w:rsid w:val="006E4F69"/>
    <w:rsid w:val="006E6380"/>
    <w:rsid w:val="007036B8"/>
    <w:rsid w:val="00705A1E"/>
    <w:rsid w:val="00714A8F"/>
    <w:rsid w:val="00723CD4"/>
    <w:rsid w:val="00725C4D"/>
    <w:rsid w:val="00730736"/>
    <w:rsid w:val="0074734A"/>
    <w:rsid w:val="007528C0"/>
    <w:rsid w:val="00762A29"/>
    <w:rsid w:val="00764D28"/>
    <w:rsid w:val="0077050B"/>
    <w:rsid w:val="00777BF8"/>
    <w:rsid w:val="00786BF9"/>
    <w:rsid w:val="007948B3"/>
    <w:rsid w:val="007A3FE2"/>
    <w:rsid w:val="007B5101"/>
    <w:rsid w:val="007E1151"/>
    <w:rsid w:val="007E4D50"/>
    <w:rsid w:val="007F0A5F"/>
    <w:rsid w:val="00806995"/>
    <w:rsid w:val="008073DE"/>
    <w:rsid w:val="00813FD5"/>
    <w:rsid w:val="00824B77"/>
    <w:rsid w:val="008267CA"/>
    <w:rsid w:val="00832216"/>
    <w:rsid w:val="00835AFA"/>
    <w:rsid w:val="0083710A"/>
    <w:rsid w:val="00841B85"/>
    <w:rsid w:val="00841F46"/>
    <w:rsid w:val="00860E33"/>
    <w:rsid w:val="008649CC"/>
    <w:rsid w:val="008912B1"/>
    <w:rsid w:val="008A0F00"/>
    <w:rsid w:val="008B2C42"/>
    <w:rsid w:val="008C18B9"/>
    <w:rsid w:val="008C3322"/>
    <w:rsid w:val="008D3A3A"/>
    <w:rsid w:val="008D4B44"/>
    <w:rsid w:val="008E5EC1"/>
    <w:rsid w:val="008F19D7"/>
    <w:rsid w:val="0090102C"/>
    <w:rsid w:val="009174E8"/>
    <w:rsid w:val="00920729"/>
    <w:rsid w:val="0092631B"/>
    <w:rsid w:val="009273C2"/>
    <w:rsid w:val="00952313"/>
    <w:rsid w:val="00952E85"/>
    <w:rsid w:val="00953B8F"/>
    <w:rsid w:val="0096683A"/>
    <w:rsid w:val="00975690"/>
    <w:rsid w:val="0097772D"/>
    <w:rsid w:val="00984EE3"/>
    <w:rsid w:val="00992D57"/>
    <w:rsid w:val="009C7988"/>
    <w:rsid w:val="009D7A48"/>
    <w:rsid w:val="009E2B1E"/>
    <w:rsid w:val="00A0292C"/>
    <w:rsid w:val="00A077CB"/>
    <w:rsid w:val="00A201C9"/>
    <w:rsid w:val="00A2027A"/>
    <w:rsid w:val="00A20913"/>
    <w:rsid w:val="00A24169"/>
    <w:rsid w:val="00A375A7"/>
    <w:rsid w:val="00A42A17"/>
    <w:rsid w:val="00A47770"/>
    <w:rsid w:val="00A478D5"/>
    <w:rsid w:val="00A523B2"/>
    <w:rsid w:val="00A76A6B"/>
    <w:rsid w:val="00A77189"/>
    <w:rsid w:val="00A929F6"/>
    <w:rsid w:val="00A95947"/>
    <w:rsid w:val="00AC1CC3"/>
    <w:rsid w:val="00AC3E74"/>
    <w:rsid w:val="00AD159F"/>
    <w:rsid w:val="00AF250D"/>
    <w:rsid w:val="00B101F0"/>
    <w:rsid w:val="00B15FF6"/>
    <w:rsid w:val="00B26BD6"/>
    <w:rsid w:val="00B27255"/>
    <w:rsid w:val="00B30D8D"/>
    <w:rsid w:val="00B401D3"/>
    <w:rsid w:val="00B516C8"/>
    <w:rsid w:val="00B77999"/>
    <w:rsid w:val="00B82201"/>
    <w:rsid w:val="00B91D69"/>
    <w:rsid w:val="00BA42BC"/>
    <w:rsid w:val="00BC17C8"/>
    <w:rsid w:val="00BC1B4E"/>
    <w:rsid w:val="00BD2F99"/>
    <w:rsid w:val="00BD6957"/>
    <w:rsid w:val="00BD6FF4"/>
    <w:rsid w:val="00BE1919"/>
    <w:rsid w:val="00BF1376"/>
    <w:rsid w:val="00BF6AFC"/>
    <w:rsid w:val="00BF7917"/>
    <w:rsid w:val="00C0765A"/>
    <w:rsid w:val="00C10464"/>
    <w:rsid w:val="00C31306"/>
    <w:rsid w:val="00C42AF2"/>
    <w:rsid w:val="00C546C2"/>
    <w:rsid w:val="00C55900"/>
    <w:rsid w:val="00C773D2"/>
    <w:rsid w:val="00CA47A7"/>
    <w:rsid w:val="00CD52CF"/>
    <w:rsid w:val="00CD76C9"/>
    <w:rsid w:val="00D05E78"/>
    <w:rsid w:val="00D0761F"/>
    <w:rsid w:val="00D16C10"/>
    <w:rsid w:val="00D27284"/>
    <w:rsid w:val="00D277C8"/>
    <w:rsid w:val="00D27DD8"/>
    <w:rsid w:val="00D32F44"/>
    <w:rsid w:val="00D35F41"/>
    <w:rsid w:val="00D5797F"/>
    <w:rsid w:val="00D643D9"/>
    <w:rsid w:val="00D71432"/>
    <w:rsid w:val="00D85030"/>
    <w:rsid w:val="00D90AB3"/>
    <w:rsid w:val="00D92D77"/>
    <w:rsid w:val="00D975E3"/>
    <w:rsid w:val="00DB19DE"/>
    <w:rsid w:val="00DB63AB"/>
    <w:rsid w:val="00DC12EE"/>
    <w:rsid w:val="00DC2473"/>
    <w:rsid w:val="00DC5364"/>
    <w:rsid w:val="00DE2391"/>
    <w:rsid w:val="00DE42CE"/>
    <w:rsid w:val="00DE7263"/>
    <w:rsid w:val="00DF5BC7"/>
    <w:rsid w:val="00DF7F4A"/>
    <w:rsid w:val="00E0258B"/>
    <w:rsid w:val="00E16E32"/>
    <w:rsid w:val="00E1760A"/>
    <w:rsid w:val="00E207DD"/>
    <w:rsid w:val="00E23529"/>
    <w:rsid w:val="00E33126"/>
    <w:rsid w:val="00E45C3F"/>
    <w:rsid w:val="00E46B2C"/>
    <w:rsid w:val="00E51F62"/>
    <w:rsid w:val="00E53BFA"/>
    <w:rsid w:val="00E54A83"/>
    <w:rsid w:val="00E55116"/>
    <w:rsid w:val="00E6570F"/>
    <w:rsid w:val="00E73DBC"/>
    <w:rsid w:val="00E82531"/>
    <w:rsid w:val="00E93874"/>
    <w:rsid w:val="00EA66D8"/>
    <w:rsid w:val="00EB0922"/>
    <w:rsid w:val="00EB5F52"/>
    <w:rsid w:val="00EB69CA"/>
    <w:rsid w:val="00ED262C"/>
    <w:rsid w:val="00ED559D"/>
    <w:rsid w:val="00EF032D"/>
    <w:rsid w:val="00EF4492"/>
    <w:rsid w:val="00EF6B53"/>
    <w:rsid w:val="00F015DB"/>
    <w:rsid w:val="00F0486B"/>
    <w:rsid w:val="00F05209"/>
    <w:rsid w:val="00F14C98"/>
    <w:rsid w:val="00F15BD0"/>
    <w:rsid w:val="00F16501"/>
    <w:rsid w:val="00F20C67"/>
    <w:rsid w:val="00F25FF0"/>
    <w:rsid w:val="00F37391"/>
    <w:rsid w:val="00F458BF"/>
    <w:rsid w:val="00F84E57"/>
    <w:rsid w:val="00FA294E"/>
    <w:rsid w:val="00FB57C2"/>
    <w:rsid w:val="00FD2ED5"/>
    <w:rsid w:val="00FD666B"/>
    <w:rsid w:val="00FD6791"/>
    <w:rsid w:val="00FE49FD"/>
    <w:rsid w:val="00FF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b/>
      <w:bCs/>
      <w:szCs w:val="26"/>
      <w:lang w:val="x-none" w:eastAsia="x-none"/>
    </w:rPr>
  </w:style>
  <w:style w:type="paragraph" w:styleId="Heading5">
    <w:name w:val="heading 5"/>
    <w:basedOn w:val="Normal"/>
    <w:next w:val="Normal"/>
    <w:link w:val="Heading5Char"/>
    <w:semiHidden/>
    <w:unhideWhenUsed/>
    <w:qFormat/>
    <w:rsid w:val="00410CC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customStyle="1" w:styleId="Heading5Char">
    <w:name w:val="Heading 5 Char"/>
    <w:link w:val="Heading5"/>
    <w:semiHidden/>
    <w:rsid w:val="00410CC8"/>
    <w:rPr>
      <w:rFonts w:ascii="Calibri" w:eastAsia="Times New Roman" w:hAnsi="Calibri" w:cs="Times New Roman"/>
      <w:b/>
      <w:bCs/>
      <w:i/>
      <w:iCs/>
      <w:sz w:val="26"/>
      <w:szCs w:val="26"/>
      <w:lang w:val="en-US" w:eastAsia="en-US"/>
    </w:rPr>
  </w:style>
  <w:style w:type="paragraph" w:customStyle="1" w:styleId="Default">
    <w:name w:val="Default"/>
    <w:rsid w:val="00410CC8"/>
    <w:pPr>
      <w:autoSpaceDE w:val="0"/>
      <w:autoSpaceDN w:val="0"/>
      <w:adjustRightInd w:val="0"/>
    </w:pPr>
    <w:rPr>
      <w:rFonts w:ascii="Gill Sans Alt One WGL" w:hAnsi="Gill Sans Alt One WGL" w:cs="Gill Sans Alt One WGL"/>
      <w:color w:val="000000"/>
      <w:sz w:val="24"/>
      <w:szCs w:val="24"/>
      <w:lang w:val="en-GB"/>
    </w:rPr>
  </w:style>
  <w:style w:type="paragraph" w:styleId="ListParagraph">
    <w:name w:val="List Paragraph"/>
    <w:basedOn w:val="Normal"/>
    <w:link w:val="ListParagraphChar"/>
    <w:uiPriority w:val="99"/>
    <w:qFormat/>
    <w:rsid w:val="00410CC8"/>
    <w:pPr>
      <w:ind w:left="720"/>
    </w:pPr>
    <w:rPr>
      <w:rFonts w:ascii="Century Gothic" w:hAnsi="Century Gothic"/>
      <w:sz w:val="18"/>
      <w:lang w:val="en-GB" w:eastAsia="x-none"/>
    </w:rPr>
  </w:style>
  <w:style w:type="paragraph" w:styleId="BalloonText">
    <w:name w:val="Balloon Text"/>
    <w:basedOn w:val="Normal"/>
    <w:link w:val="BalloonTextChar"/>
    <w:rsid w:val="00A47770"/>
    <w:rPr>
      <w:rFonts w:ascii="Tahoma" w:hAnsi="Tahoma"/>
      <w:sz w:val="16"/>
      <w:szCs w:val="16"/>
    </w:rPr>
  </w:style>
  <w:style w:type="character" w:customStyle="1" w:styleId="BalloonTextChar">
    <w:name w:val="Balloon Text Char"/>
    <w:link w:val="BalloonText"/>
    <w:rsid w:val="00A47770"/>
    <w:rPr>
      <w:rFonts w:ascii="Tahoma" w:hAnsi="Tahoma" w:cs="Tahoma"/>
      <w:sz w:val="16"/>
      <w:szCs w:val="16"/>
      <w:lang w:val="en-US" w:eastAsia="en-US"/>
    </w:rPr>
  </w:style>
  <w:style w:type="character" w:styleId="FollowedHyperlink">
    <w:name w:val="FollowedHyperlink"/>
    <w:rsid w:val="001A04CC"/>
    <w:rPr>
      <w:color w:val="800080"/>
      <w:u w:val="single"/>
    </w:rPr>
  </w:style>
  <w:style w:type="character" w:customStyle="1" w:styleId="greytext">
    <w:name w:val="grey_text"/>
    <w:basedOn w:val="DefaultParagraphFont"/>
    <w:rsid w:val="004123EA"/>
  </w:style>
  <w:style w:type="character" w:styleId="CommentReference">
    <w:name w:val="annotation reference"/>
    <w:rsid w:val="00F84E57"/>
    <w:rPr>
      <w:sz w:val="16"/>
      <w:szCs w:val="16"/>
    </w:rPr>
  </w:style>
  <w:style w:type="paragraph" w:styleId="CommentText">
    <w:name w:val="annotation text"/>
    <w:basedOn w:val="Normal"/>
    <w:link w:val="CommentTextChar"/>
    <w:rsid w:val="00F84E57"/>
    <w:rPr>
      <w:sz w:val="20"/>
      <w:szCs w:val="20"/>
    </w:rPr>
  </w:style>
  <w:style w:type="character" w:customStyle="1" w:styleId="CommentTextChar">
    <w:name w:val="Comment Text Char"/>
    <w:link w:val="CommentText"/>
    <w:rsid w:val="00F84E57"/>
    <w:rPr>
      <w:rFonts w:ascii="Arial" w:hAnsi="Arial"/>
      <w:lang w:val="en-US" w:eastAsia="en-US"/>
    </w:rPr>
  </w:style>
  <w:style w:type="paragraph" w:styleId="CommentSubject">
    <w:name w:val="annotation subject"/>
    <w:basedOn w:val="CommentText"/>
    <w:next w:val="CommentText"/>
    <w:link w:val="CommentSubjectChar"/>
    <w:rsid w:val="00F84E57"/>
    <w:rPr>
      <w:b/>
      <w:bCs/>
    </w:rPr>
  </w:style>
  <w:style w:type="character" w:customStyle="1" w:styleId="CommentSubjectChar">
    <w:name w:val="Comment Subject Char"/>
    <w:link w:val="CommentSubject"/>
    <w:rsid w:val="00F84E57"/>
    <w:rPr>
      <w:rFonts w:ascii="Arial" w:hAnsi="Arial"/>
      <w:b/>
      <w:bCs/>
      <w:lang w:val="en-US" w:eastAsia="en-US"/>
    </w:rPr>
  </w:style>
  <w:style w:type="character" w:styleId="Strong">
    <w:name w:val="Strong"/>
    <w:uiPriority w:val="22"/>
    <w:qFormat/>
    <w:rsid w:val="00527C08"/>
    <w:rPr>
      <w:b/>
      <w:bCs/>
    </w:rPr>
  </w:style>
  <w:style w:type="character" w:customStyle="1" w:styleId="ListParagraphChar">
    <w:name w:val="List Paragraph Char"/>
    <w:link w:val="ListParagraph"/>
    <w:uiPriority w:val="99"/>
    <w:locked/>
    <w:rsid w:val="005678F1"/>
    <w:rPr>
      <w:rFonts w:ascii="Century Gothic" w:hAnsi="Century Gothic"/>
      <w:sz w:val="18"/>
      <w:szCs w:val="24"/>
      <w:lang w:val="en-GB"/>
    </w:rPr>
  </w:style>
  <w:style w:type="paragraph" w:styleId="NormalIndent">
    <w:name w:val="Normal Indent"/>
    <w:basedOn w:val="Normal"/>
    <w:rsid w:val="00824B77"/>
    <w:rPr>
      <w:rFonts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b/>
      <w:bCs/>
      <w:szCs w:val="26"/>
      <w:lang w:val="x-none" w:eastAsia="x-none"/>
    </w:rPr>
  </w:style>
  <w:style w:type="paragraph" w:styleId="Heading5">
    <w:name w:val="heading 5"/>
    <w:basedOn w:val="Normal"/>
    <w:next w:val="Normal"/>
    <w:link w:val="Heading5Char"/>
    <w:semiHidden/>
    <w:unhideWhenUsed/>
    <w:qFormat/>
    <w:rsid w:val="00410CC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customStyle="1" w:styleId="Heading5Char">
    <w:name w:val="Heading 5 Char"/>
    <w:link w:val="Heading5"/>
    <w:semiHidden/>
    <w:rsid w:val="00410CC8"/>
    <w:rPr>
      <w:rFonts w:ascii="Calibri" w:eastAsia="Times New Roman" w:hAnsi="Calibri" w:cs="Times New Roman"/>
      <w:b/>
      <w:bCs/>
      <w:i/>
      <w:iCs/>
      <w:sz w:val="26"/>
      <w:szCs w:val="26"/>
      <w:lang w:val="en-US" w:eastAsia="en-US"/>
    </w:rPr>
  </w:style>
  <w:style w:type="paragraph" w:customStyle="1" w:styleId="Default">
    <w:name w:val="Default"/>
    <w:rsid w:val="00410CC8"/>
    <w:pPr>
      <w:autoSpaceDE w:val="0"/>
      <w:autoSpaceDN w:val="0"/>
      <w:adjustRightInd w:val="0"/>
    </w:pPr>
    <w:rPr>
      <w:rFonts w:ascii="Gill Sans Alt One WGL" w:hAnsi="Gill Sans Alt One WGL" w:cs="Gill Sans Alt One WGL"/>
      <w:color w:val="000000"/>
      <w:sz w:val="24"/>
      <w:szCs w:val="24"/>
      <w:lang w:val="en-GB"/>
    </w:rPr>
  </w:style>
  <w:style w:type="paragraph" w:styleId="ListParagraph">
    <w:name w:val="List Paragraph"/>
    <w:basedOn w:val="Normal"/>
    <w:link w:val="ListParagraphChar"/>
    <w:uiPriority w:val="99"/>
    <w:qFormat/>
    <w:rsid w:val="00410CC8"/>
    <w:pPr>
      <w:ind w:left="720"/>
    </w:pPr>
    <w:rPr>
      <w:rFonts w:ascii="Century Gothic" w:hAnsi="Century Gothic"/>
      <w:sz w:val="18"/>
      <w:lang w:val="en-GB" w:eastAsia="x-none"/>
    </w:rPr>
  </w:style>
  <w:style w:type="paragraph" w:styleId="BalloonText">
    <w:name w:val="Balloon Text"/>
    <w:basedOn w:val="Normal"/>
    <w:link w:val="BalloonTextChar"/>
    <w:rsid w:val="00A47770"/>
    <w:rPr>
      <w:rFonts w:ascii="Tahoma" w:hAnsi="Tahoma"/>
      <w:sz w:val="16"/>
      <w:szCs w:val="16"/>
    </w:rPr>
  </w:style>
  <w:style w:type="character" w:customStyle="1" w:styleId="BalloonTextChar">
    <w:name w:val="Balloon Text Char"/>
    <w:link w:val="BalloonText"/>
    <w:rsid w:val="00A47770"/>
    <w:rPr>
      <w:rFonts w:ascii="Tahoma" w:hAnsi="Tahoma" w:cs="Tahoma"/>
      <w:sz w:val="16"/>
      <w:szCs w:val="16"/>
      <w:lang w:val="en-US" w:eastAsia="en-US"/>
    </w:rPr>
  </w:style>
  <w:style w:type="character" w:styleId="FollowedHyperlink">
    <w:name w:val="FollowedHyperlink"/>
    <w:rsid w:val="001A04CC"/>
    <w:rPr>
      <w:color w:val="800080"/>
      <w:u w:val="single"/>
    </w:rPr>
  </w:style>
  <w:style w:type="character" w:customStyle="1" w:styleId="greytext">
    <w:name w:val="grey_text"/>
    <w:basedOn w:val="DefaultParagraphFont"/>
    <w:rsid w:val="004123EA"/>
  </w:style>
  <w:style w:type="character" w:styleId="CommentReference">
    <w:name w:val="annotation reference"/>
    <w:rsid w:val="00F84E57"/>
    <w:rPr>
      <w:sz w:val="16"/>
      <w:szCs w:val="16"/>
    </w:rPr>
  </w:style>
  <w:style w:type="paragraph" w:styleId="CommentText">
    <w:name w:val="annotation text"/>
    <w:basedOn w:val="Normal"/>
    <w:link w:val="CommentTextChar"/>
    <w:rsid w:val="00F84E57"/>
    <w:rPr>
      <w:sz w:val="20"/>
      <w:szCs w:val="20"/>
    </w:rPr>
  </w:style>
  <w:style w:type="character" w:customStyle="1" w:styleId="CommentTextChar">
    <w:name w:val="Comment Text Char"/>
    <w:link w:val="CommentText"/>
    <w:rsid w:val="00F84E57"/>
    <w:rPr>
      <w:rFonts w:ascii="Arial" w:hAnsi="Arial"/>
      <w:lang w:val="en-US" w:eastAsia="en-US"/>
    </w:rPr>
  </w:style>
  <w:style w:type="paragraph" w:styleId="CommentSubject">
    <w:name w:val="annotation subject"/>
    <w:basedOn w:val="CommentText"/>
    <w:next w:val="CommentText"/>
    <w:link w:val="CommentSubjectChar"/>
    <w:rsid w:val="00F84E57"/>
    <w:rPr>
      <w:b/>
      <w:bCs/>
    </w:rPr>
  </w:style>
  <w:style w:type="character" w:customStyle="1" w:styleId="CommentSubjectChar">
    <w:name w:val="Comment Subject Char"/>
    <w:link w:val="CommentSubject"/>
    <w:rsid w:val="00F84E57"/>
    <w:rPr>
      <w:rFonts w:ascii="Arial" w:hAnsi="Arial"/>
      <w:b/>
      <w:bCs/>
      <w:lang w:val="en-US" w:eastAsia="en-US"/>
    </w:rPr>
  </w:style>
  <w:style w:type="character" w:styleId="Strong">
    <w:name w:val="Strong"/>
    <w:uiPriority w:val="22"/>
    <w:qFormat/>
    <w:rsid w:val="00527C08"/>
    <w:rPr>
      <w:b/>
      <w:bCs/>
    </w:rPr>
  </w:style>
  <w:style w:type="character" w:customStyle="1" w:styleId="ListParagraphChar">
    <w:name w:val="List Paragraph Char"/>
    <w:link w:val="ListParagraph"/>
    <w:uiPriority w:val="99"/>
    <w:locked/>
    <w:rsid w:val="005678F1"/>
    <w:rPr>
      <w:rFonts w:ascii="Century Gothic" w:hAnsi="Century Gothic"/>
      <w:sz w:val="18"/>
      <w:szCs w:val="24"/>
      <w:lang w:val="en-GB"/>
    </w:rPr>
  </w:style>
  <w:style w:type="paragraph" w:styleId="NormalIndent">
    <w:name w:val="Normal Indent"/>
    <w:basedOn w:val="Normal"/>
    <w:rsid w:val="00824B77"/>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9375">
      <w:bodyDiv w:val="1"/>
      <w:marLeft w:val="0"/>
      <w:marRight w:val="0"/>
      <w:marTop w:val="0"/>
      <w:marBottom w:val="0"/>
      <w:divBdr>
        <w:top w:val="none" w:sz="0" w:space="0" w:color="auto"/>
        <w:left w:val="none" w:sz="0" w:space="0" w:color="auto"/>
        <w:bottom w:val="none" w:sz="0" w:space="0" w:color="auto"/>
        <w:right w:val="none" w:sz="0" w:space="0" w:color="auto"/>
      </w:divBdr>
      <w:divsChild>
        <w:div w:id="2020156445">
          <w:marLeft w:val="1123"/>
          <w:marRight w:val="0"/>
          <w:marTop w:val="67"/>
          <w:marBottom w:val="0"/>
          <w:divBdr>
            <w:top w:val="none" w:sz="0" w:space="0" w:color="auto"/>
            <w:left w:val="none" w:sz="0" w:space="0" w:color="auto"/>
            <w:bottom w:val="none" w:sz="0" w:space="0" w:color="auto"/>
            <w:right w:val="none" w:sz="0" w:space="0" w:color="auto"/>
          </w:divBdr>
        </w:div>
      </w:divsChild>
    </w:div>
    <w:div w:id="354045329">
      <w:bodyDiv w:val="1"/>
      <w:marLeft w:val="0"/>
      <w:marRight w:val="0"/>
      <w:marTop w:val="0"/>
      <w:marBottom w:val="0"/>
      <w:divBdr>
        <w:top w:val="none" w:sz="0" w:space="0" w:color="auto"/>
        <w:left w:val="none" w:sz="0" w:space="0" w:color="auto"/>
        <w:bottom w:val="none" w:sz="0" w:space="0" w:color="auto"/>
        <w:right w:val="none" w:sz="0" w:space="0" w:color="auto"/>
      </w:divBdr>
    </w:div>
    <w:div w:id="548036381">
      <w:bodyDiv w:val="1"/>
      <w:marLeft w:val="0"/>
      <w:marRight w:val="0"/>
      <w:marTop w:val="0"/>
      <w:marBottom w:val="0"/>
      <w:divBdr>
        <w:top w:val="none" w:sz="0" w:space="0" w:color="auto"/>
        <w:left w:val="none" w:sz="0" w:space="0" w:color="auto"/>
        <w:bottom w:val="none" w:sz="0" w:space="0" w:color="auto"/>
        <w:right w:val="none" w:sz="0" w:space="0" w:color="auto"/>
      </w:divBdr>
    </w:div>
    <w:div w:id="676805779">
      <w:bodyDiv w:val="1"/>
      <w:marLeft w:val="0"/>
      <w:marRight w:val="0"/>
      <w:marTop w:val="0"/>
      <w:marBottom w:val="0"/>
      <w:divBdr>
        <w:top w:val="none" w:sz="0" w:space="0" w:color="auto"/>
        <w:left w:val="none" w:sz="0" w:space="0" w:color="auto"/>
        <w:bottom w:val="none" w:sz="0" w:space="0" w:color="auto"/>
        <w:right w:val="none" w:sz="0" w:space="0" w:color="auto"/>
      </w:divBdr>
    </w:div>
    <w:div w:id="767848954">
      <w:bodyDiv w:val="1"/>
      <w:marLeft w:val="0"/>
      <w:marRight w:val="0"/>
      <w:marTop w:val="0"/>
      <w:marBottom w:val="0"/>
      <w:divBdr>
        <w:top w:val="none" w:sz="0" w:space="0" w:color="auto"/>
        <w:left w:val="none" w:sz="0" w:space="0" w:color="auto"/>
        <w:bottom w:val="none" w:sz="0" w:space="0" w:color="auto"/>
        <w:right w:val="none" w:sz="0" w:space="0" w:color="auto"/>
      </w:divBdr>
    </w:div>
    <w:div w:id="885067831">
      <w:bodyDiv w:val="1"/>
      <w:marLeft w:val="0"/>
      <w:marRight w:val="0"/>
      <w:marTop w:val="0"/>
      <w:marBottom w:val="0"/>
      <w:divBdr>
        <w:top w:val="none" w:sz="0" w:space="0" w:color="auto"/>
        <w:left w:val="none" w:sz="0" w:space="0" w:color="auto"/>
        <w:bottom w:val="none" w:sz="0" w:space="0" w:color="auto"/>
        <w:right w:val="none" w:sz="0" w:space="0" w:color="auto"/>
      </w:divBdr>
    </w:div>
    <w:div w:id="925919325">
      <w:bodyDiv w:val="1"/>
      <w:marLeft w:val="30"/>
      <w:marRight w:val="30"/>
      <w:marTop w:val="0"/>
      <w:marBottom w:val="0"/>
      <w:divBdr>
        <w:top w:val="none" w:sz="0" w:space="0" w:color="auto"/>
        <w:left w:val="none" w:sz="0" w:space="0" w:color="auto"/>
        <w:bottom w:val="none" w:sz="0" w:space="0" w:color="auto"/>
        <w:right w:val="none" w:sz="0" w:space="0" w:color="auto"/>
      </w:divBdr>
      <w:divsChild>
        <w:div w:id="1087000676">
          <w:marLeft w:val="0"/>
          <w:marRight w:val="0"/>
          <w:marTop w:val="0"/>
          <w:marBottom w:val="0"/>
          <w:divBdr>
            <w:top w:val="none" w:sz="0" w:space="0" w:color="auto"/>
            <w:left w:val="none" w:sz="0" w:space="0" w:color="auto"/>
            <w:bottom w:val="none" w:sz="0" w:space="0" w:color="auto"/>
            <w:right w:val="none" w:sz="0" w:space="0" w:color="auto"/>
          </w:divBdr>
          <w:divsChild>
            <w:div w:id="527329606">
              <w:marLeft w:val="0"/>
              <w:marRight w:val="0"/>
              <w:marTop w:val="0"/>
              <w:marBottom w:val="0"/>
              <w:divBdr>
                <w:top w:val="none" w:sz="0" w:space="0" w:color="auto"/>
                <w:left w:val="none" w:sz="0" w:space="0" w:color="auto"/>
                <w:bottom w:val="none" w:sz="0" w:space="0" w:color="auto"/>
                <w:right w:val="none" w:sz="0" w:space="0" w:color="auto"/>
              </w:divBdr>
              <w:divsChild>
                <w:div w:id="733897709">
                  <w:marLeft w:val="180"/>
                  <w:marRight w:val="0"/>
                  <w:marTop w:val="0"/>
                  <w:marBottom w:val="0"/>
                  <w:divBdr>
                    <w:top w:val="none" w:sz="0" w:space="0" w:color="auto"/>
                    <w:left w:val="none" w:sz="0" w:space="0" w:color="auto"/>
                    <w:bottom w:val="none" w:sz="0" w:space="0" w:color="auto"/>
                    <w:right w:val="none" w:sz="0" w:space="0" w:color="auto"/>
                  </w:divBdr>
                  <w:divsChild>
                    <w:div w:id="7385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2168366">
      <w:bodyDiv w:val="1"/>
      <w:marLeft w:val="0"/>
      <w:marRight w:val="0"/>
      <w:marTop w:val="0"/>
      <w:marBottom w:val="0"/>
      <w:divBdr>
        <w:top w:val="none" w:sz="0" w:space="0" w:color="auto"/>
        <w:left w:val="none" w:sz="0" w:space="0" w:color="auto"/>
        <w:bottom w:val="none" w:sz="0" w:space="0" w:color="auto"/>
        <w:right w:val="none" w:sz="0" w:space="0" w:color="auto"/>
      </w:divBdr>
      <w:divsChild>
        <w:div w:id="1754626225">
          <w:marLeft w:val="0"/>
          <w:marRight w:val="0"/>
          <w:marTop w:val="0"/>
          <w:marBottom w:val="0"/>
          <w:divBdr>
            <w:top w:val="none" w:sz="0" w:space="0" w:color="auto"/>
            <w:left w:val="none" w:sz="0" w:space="0" w:color="auto"/>
            <w:bottom w:val="none" w:sz="0" w:space="0" w:color="auto"/>
            <w:right w:val="none" w:sz="0" w:space="0" w:color="auto"/>
          </w:divBdr>
          <w:divsChild>
            <w:div w:id="1702893959">
              <w:marLeft w:val="0"/>
              <w:marRight w:val="0"/>
              <w:marTop w:val="0"/>
              <w:marBottom w:val="0"/>
              <w:divBdr>
                <w:top w:val="none" w:sz="0" w:space="0" w:color="auto"/>
                <w:left w:val="none" w:sz="0" w:space="0" w:color="auto"/>
                <w:bottom w:val="none" w:sz="0" w:space="0" w:color="auto"/>
                <w:right w:val="none" w:sz="0" w:space="0" w:color="auto"/>
              </w:divBdr>
              <w:divsChild>
                <w:div w:id="142745508">
                  <w:marLeft w:val="0"/>
                  <w:marRight w:val="0"/>
                  <w:marTop w:val="0"/>
                  <w:marBottom w:val="0"/>
                  <w:divBdr>
                    <w:top w:val="none" w:sz="0" w:space="0" w:color="auto"/>
                    <w:left w:val="none" w:sz="0" w:space="0" w:color="auto"/>
                    <w:bottom w:val="none" w:sz="0" w:space="0" w:color="auto"/>
                    <w:right w:val="none" w:sz="0" w:space="0" w:color="auto"/>
                  </w:divBdr>
                  <w:divsChild>
                    <w:div w:id="88039361">
                      <w:marLeft w:val="0"/>
                      <w:marRight w:val="0"/>
                      <w:marTop w:val="0"/>
                      <w:marBottom w:val="0"/>
                      <w:divBdr>
                        <w:top w:val="none" w:sz="0" w:space="0" w:color="auto"/>
                        <w:left w:val="none" w:sz="0" w:space="0" w:color="auto"/>
                        <w:bottom w:val="none" w:sz="0" w:space="0" w:color="auto"/>
                        <w:right w:val="none" w:sz="0" w:space="0" w:color="auto"/>
                      </w:divBdr>
                      <w:divsChild>
                        <w:div w:id="838740812">
                          <w:marLeft w:val="0"/>
                          <w:marRight w:val="0"/>
                          <w:marTop w:val="0"/>
                          <w:marBottom w:val="0"/>
                          <w:divBdr>
                            <w:top w:val="none" w:sz="0" w:space="0" w:color="auto"/>
                            <w:left w:val="none" w:sz="0" w:space="0" w:color="auto"/>
                            <w:bottom w:val="none" w:sz="0" w:space="0" w:color="auto"/>
                            <w:right w:val="none" w:sz="0" w:space="0" w:color="auto"/>
                          </w:divBdr>
                          <w:divsChild>
                            <w:div w:id="1687948166">
                              <w:marLeft w:val="0"/>
                              <w:marRight w:val="0"/>
                              <w:marTop w:val="0"/>
                              <w:marBottom w:val="0"/>
                              <w:divBdr>
                                <w:top w:val="none" w:sz="0" w:space="0" w:color="auto"/>
                                <w:left w:val="none" w:sz="0" w:space="0" w:color="auto"/>
                                <w:bottom w:val="none" w:sz="0" w:space="0" w:color="auto"/>
                                <w:right w:val="none" w:sz="0" w:space="0" w:color="auto"/>
                              </w:divBdr>
                              <w:divsChild>
                                <w:div w:id="1785998545">
                                  <w:marLeft w:val="0"/>
                                  <w:marRight w:val="0"/>
                                  <w:marTop w:val="0"/>
                                  <w:marBottom w:val="0"/>
                                  <w:divBdr>
                                    <w:top w:val="none" w:sz="0" w:space="0" w:color="auto"/>
                                    <w:left w:val="none" w:sz="0" w:space="0" w:color="auto"/>
                                    <w:bottom w:val="none" w:sz="0" w:space="0" w:color="auto"/>
                                    <w:right w:val="none" w:sz="0" w:space="0" w:color="auto"/>
                                  </w:divBdr>
                                  <w:divsChild>
                                    <w:div w:id="420757648">
                                      <w:marLeft w:val="0"/>
                                      <w:marRight w:val="0"/>
                                      <w:marTop w:val="0"/>
                                      <w:marBottom w:val="0"/>
                                      <w:divBdr>
                                        <w:top w:val="none" w:sz="0" w:space="0" w:color="auto"/>
                                        <w:left w:val="none" w:sz="0" w:space="0" w:color="auto"/>
                                        <w:bottom w:val="none" w:sz="0" w:space="0" w:color="auto"/>
                                        <w:right w:val="none" w:sz="0" w:space="0" w:color="auto"/>
                                      </w:divBdr>
                                      <w:divsChild>
                                        <w:div w:id="315450916">
                                          <w:marLeft w:val="0"/>
                                          <w:marRight w:val="0"/>
                                          <w:marTop w:val="0"/>
                                          <w:marBottom w:val="0"/>
                                          <w:divBdr>
                                            <w:top w:val="none" w:sz="0" w:space="0" w:color="auto"/>
                                            <w:left w:val="none" w:sz="0" w:space="0" w:color="auto"/>
                                            <w:bottom w:val="none" w:sz="0" w:space="0" w:color="auto"/>
                                            <w:right w:val="none" w:sz="0" w:space="0" w:color="auto"/>
                                          </w:divBdr>
                                          <w:divsChild>
                                            <w:div w:id="1785999777">
                                              <w:marLeft w:val="0"/>
                                              <w:marRight w:val="0"/>
                                              <w:marTop w:val="0"/>
                                              <w:marBottom w:val="0"/>
                                              <w:divBdr>
                                                <w:top w:val="none" w:sz="0" w:space="0" w:color="auto"/>
                                                <w:left w:val="none" w:sz="0" w:space="0" w:color="auto"/>
                                                <w:bottom w:val="none" w:sz="0" w:space="0" w:color="auto"/>
                                                <w:right w:val="none" w:sz="0" w:space="0" w:color="auto"/>
                                              </w:divBdr>
                                              <w:divsChild>
                                                <w:div w:id="1924796566">
                                                  <w:marLeft w:val="0"/>
                                                  <w:marRight w:val="0"/>
                                                  <w:marTop w:val="0"/>
                                                  <w:marBottom w:val="0"/>
                                                  <w:divBdr>
                                                    <w:top w:val="none" w:sz="0" w:space="0" w:color="auto"/>
                                                    <w:left w:val="none" w:sz="0" w:space="0" w:color="auto"/>
                                                    <w:bottom w:val="none" w:sz="0" w:space="0" w:color="auto"/>
                                                    <w:right w:val="none" w:sz="0" w:space="0" w:color="auto"/>
                                                  </w:divBdr>
                                                  <w:divsChild>
                                                    <w:div w:id="507141413">
                                                      <w:marLeft w:val="0"/>
                                                      <w:marRight w:val="0"/>
                                                      <w:marTop w:val="0"/>
                                                      <w:marBottom w:val="0"/>
                                                      <w:divBdr>
                                                        <w:top w:val="none" w:sz="0" w:space="0" w:color="auto"/>
                                                        <w:left w:val="none" w:sz="0" w:space="0" w:color="auto"/>
                                                        <w:bottom w:val="none" w:sz="0" w:space="0" w:color="auto"/>
                                                        <w:right w:val="none" w:sz="0" w:space="0" w:color="auto"/>
                                                      </w:divBdr>
                                                    </w:div>
                                                    <w:div w:id="934439166">
                                                      <w:marLeft w:val="0"/>
                                                      <w:marRight w:val="0"/>
                                                      <w:marTop w:val="0"/>
                                                      <w:marBottom w:val="0"/>
                                                      <w:divBdr>
                                                        <w:top w:val="none" w:sz="0" w:space="0" w:color="auto"/>
                                                        <w:left w:val="none" w:sz="0" w:space="0" w:color="auto"/>
                                                        <w:bottom w:val="none" w:sz="0" w:space="0" w:color="auto"/>
                                                        <w:right w:val="none" w:sz="0" w:space="0" w:color="auto"/>
                                                      </w:divBdr>
                                                    </w:div>
                                                    <w:div w:id="1411806305">
                                                      <w:marLeft w:val="0"/>
                                                      <w:marRight w:val="0"/>
                                                      <w:marTop w:val="0"/>
                                                      <w:marBottom w:val="0"/>
                                                      <w:divBdr>
                                                        <w:top w:val="none" w:sz="0" w:space="0" w:color="auto"/>
                                                        <w:left w:val="none" w:sz="0" w:space="0" w:color="auto"/>
                                                        <w:bottom w:val="none" w:sz="0" w:space="0" w:color="auto"/>
                                                        <w:right w:val="none" w:sz="0" w:space="0" w:color="auto"/>
                                                      </w:divBdr>
                                                    </w:div>
                                                    <w:div w:id="1412047854">
                                                      <w:marLeft w:val="0"/>
                                                      <w:marRight w:val="0"/>
                                                      <w:marTop w:val="0"/>
                                                      <w:marBottom w:val="0"/>
                                                      <w:divBdr>
                                                        <w:top w:val="none" w:sz="0" w:space="0" w:color="auto"/>
                                                        <w:left w:val="none" w:sz="0" w:space="0" w:color="auto"/>
                                                        <w:bottom w:val="none" w:sz="0" w:space="0" w:color="auto"/>
                                                        <w:right w:val="none" w:sz="0" w:space="0" w:color="auto"/>
                                                      </w:divBdr>
                                                    </w:div>
                                                    <w:div w:id="1649047494">
                                                      <w:marLeft w:val="0"/>
                                                      <w:marRight w:val="0"/>
                                                      <w:marTop w:val="0"/>
                                                      <w:marBottom w:val="0"/>
                                                      <w:divBdr>
                                                        <w:top w:val="none" w:sz="0" w:space="0" w:color="auto"/>
                                                        <w:left w:val="none" w:sz="0" w:space="0" w:color="auto"/>
                                                        <w:bottom w:val="none" w:sz="0" w:space="0" w:color="auto"/>
                                                        <w:right w:val="none" w:sz="0" w:space="0" w:color="auto"/>
                                                      </w:divBdr>
                                                    </w:div>
                                                    <w:div w:id="1713070552">
                                                      <w:marLeft w:val="0"/>
                                                      <w:marRight w:val="0"/>
                                                      <w:marTop w:val="0"/>
                                                      <w:marBottom w:val="0"/>
                                                      <w:divBdr>
                                                        <w:top w:val="none" w:sz="0" w:space="0" w:color="auto"/>
                                                        <w:left w:val="none" w:sz="0" w:space="0" w:color="auto"/>
                                                        <w:bottom w:val="none" w:sz="0" w:space="0" w:color="auto"/>
                                                        <w:right w:val="none" w:sz="0" w:space="0" w:color="auto"/>
                                                      </w:divBdr>
                                                    </w:div>
                                                    <w:div w:id="19290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426442">
      <w:bodyDiv w:val="1"/>
      <w:marLeft w:val="30"/>
      <w:marRight w:val="30"/>
      <w:marTop w:val="0"/>
      <w:marBottom w:val="0"/>
      <w:divBdr>
        <w:top w:val="none" w:sz="0" w:space="0" w:color="auto"/>
        <w:left w:val="none" w:sz="0" w:space="0" w:color="auto"/>
        <w:bottom w:val="none" w:sz="0" w:space="0" w:color="auto"/>
        <w:right w:val="none" w:sz="0" w:space="0" w:color="auto"/>
      </w:divBdr>
      <w:divsChild>
        <w:div w:id="1657343240">
          <w:marLeft w:val="0"/>
          <w:marRight w:val="0"/>
          <w:marTop w:val="0"/>
          <w:marBottom w:val="0"/>
          <w:divBdr>
            <w:top w:val="none" w:sz="0" w:space="0" w:color="auto"/>
            <w:left w:val="none" w:sz="0" w:space="0" w:color="auto"/>
            <w:bottom w:val="none" w:sz="0" w:space="0" w:color="auto"/>
            <w:right w:val="none" w:sz="0" w:space="0" w:color="auto"/>
          </w:divBdr>
          <w:divsChild>
            <w:div w:id="44181639">
              <w:marLeft w:val="0"/>
              <w:marRight w:val="0"/>
              <w:marTop w:val="0"/>
              <w:marBottom w:val="0"/>
              <w:divBdr>
                <w:top w:val="none" w:sz="0" w:space="0" w:color="auto"/>
                <w:left w:val="none" w:sz="0" w:space="0" w:color="auto"/>
                <w:bottom w:val="none" w:sz="0" w:space="0" w:color="auto"/>
                <w:right w:val="none" w:sz="0" w:space="0" w:color="auto"/>
              </w:divBdr>
              <w:divsChild>
                <w:div w:id="262306034">
                  <w:marLeft w:val="180"/>
                  <w:marRight w:val="0"/>
                  <w:marTop w:val="0"/>
                  <w:marBottom w:val="0"/>
                  <w:divBdr>
                    <w:top w:val="none" w:sz="0" w:space="0" w:color="auto"/>
                    <w:left w:val="none" w:sz="0" w:space="0" w:color="auto"/>
                    <w:bottom w:val="none" w:sz="0" w:space="0" w:color="auto"/>
                    <w:right w:val="none" w:sz="0" w:space="0" w:color="auto"/>
                  </w:divBdr>
                  <w:divsChild>
                    <w:div w:id="1973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ilips.com/sites/philipsglobal/about/company/management/management/pieternota.page"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fa.philips.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1.messe-berlin.de/vip8_1/website/Internet/Internet/www.ifa-berlin/englis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6120-3C91-4644-9BE1-A2A1CBCB3CB3}">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1060B3-D7F5-4E52-94BB-D70CF42BB537}">
  <ds:schemaRefs>
    <ds:schemaRef ds:uri="http://schemas.microsoft.com/sharepoint/v3/contenttype/forms"/>
  </ds:schemaRefs>
</ds:datastoreItem>
</file>

<file path=customXml/itemProps3.xml><?xml version="1.0" encoding="utf-8"?>
<ds:datastoreItem xmlns:ds="http://schemas.openxmlformats.org/officeDocument/2006/customXml" ds:itemID="{09C15C50-1873-44D6-96B9-6B134288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E98A4C-8EDE-4C03-9B0A-F37E03BA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5128</CharactersWithSpaces>
  <SharedDoc>false</SharedDoc>
  <HLinks>
    <vt:vector size="18" baseType="variant">
      <vt:variant>
        <vt:i4>5701709</vt:i4>
      </vt:variant>
      <vt:variant>
        <vt:i4>6</vt:i4>
      </vt:variant>
      <vt:variant>
        <vt:i4>0</vt:i4>
      </vt:variant>
      <vt:variant>
        <vt:i4>5</vt:i4>
      </vt:variant>
      <vt:variant>
        <vt:lpwstr>http://www.philips.com/newscenter</vt:lpwstr>
      </vt:variant>
      <vt:variant>
        <vt:lpwstr/>
      </vt:variant>
      <vt:variant>
        <vt:i4>3014701</vt:i4>
      </vt:variant>
      <vt:variant>
        <vt:i4>3</vt:i4>
      </vt:variant>
      <vt:variant>
        <vt:i4>0</vt:i4>
      </vt:variant>
      <vt:variant>
        <vt:i4>5</vt:i4>
      </vt:variant>
      <vt:variant>
        <vt:lpwstr>http://www.ifa.philips.com/</vt:lpwstr>
      </vt:variant>
      <vt:variant>
        <vt:lpwstr/>
      </vt:variant>
      <vt:variant>
        <vt:i4>6815754</vt:i4>
      </vt:variant>
      <vt:variant>
        <vt:i4>0</vt:i4>
      </vt:variant>
      <vt:variant>
        <vt:i4>0</vt:i4>
      </vt:variant>
      <vt:variant>
        <vt:i4>5</vt:i4>
      </vt:variant>
      <vt:variant>
        <vt:lpwstr>http://www1.messe-berlin.de/vip8_1/website/Internet/Internet/www.ifa-berlin/englisch/index.html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2012-08-27T10:21:00Z</cp:lastPrinted>
  <dcterms:created xsi:type="dcterms:W3CDTF">2012-08-30T09:25:00Z</dcterms:created>
  <dcterms:modified xsi:type="dcterms:W3CDTF">2012-08-30T09:25:00Z</dcterms:modified>
</cp:coreProperties>
</file>