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Pr="00F30FEC" w:rsidRDefault="00F51899" w:rsidP="00F30FEC">
      <w:pPr>
        <w:rPr>
          <w:szCs w:val="22"/>
        </w:rPr>
      </w:pPr>
      <w:r w:rsidRPr="00F30FEC">
        <w:rPr>
          <w:noProof/>
          <w:szCs w:val="22"/>
        </w:rPr>
        <w:drawing>
          <wp:anchor distT="0" distB="0" distL="114300" distR="114300" simplePos="0" relativeHeight="251657728" behindDoc="1" locked="0" layoutInCell="1" allowOverlap="1" wp14:anchorId="2F697723" wp14:editId="7C0C4A69">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F30FEC" w:rsidRDefault="008D4B44" w:rsidP="00F30FEC">
      <w:pPr>
        <w:pStyle w:val="Heading1"/>
        <w:rPr>
          <w:color w:val="0B5ED7"/>
          <w:sz w:val="48"/>
          <w:szCs w:val="48"/>
        </w:rPr>
      </w:pPr>
      <w:r w:rsidRPr="00F30FEC">
        <w:rPr>
          <w:color w:val="0B5ED7"/>
          <w:sz w:val="48"/>
          <w:szCs w:val="48"/>
        </w:rPr>
        <w:t>Press Information</w:t>
      </w:r>
    </w:p>
    <w:p w:rsidR="008D4B44" w:rsidRPr="00F30FEC" w:rsidRDefault="008D4B44" w:rsidP="00F30FEC">
      <w:pPr>
        <w:rPr>
          <w:szCs w:val="22"/>
        </w:rPr>
      </w:pPr>
    </w:p>
    <w:p w:rsidR="007608FC" w:rsidRPr="00F30FEC" w:rsidRDefault="007608FC" w:rsidP="00F30FEC">
      <w:pPr>
        <w:rPr>
          <w:szCs w:val="22"/>
        </w:rPr>
      </w:pPr>
    </w:p>
    <w:p w:rsidR="005E7427" w:rsidRDefault="005E7427" w:rsidP="005E7427">
      <w:r>
        <w:t>September 29, 2012</w:t>
      </w:r>
    </w:p>
    <w:p w:rsidR="005E7427" w:rsidRDefault="005E7427" w:rsidP="005E7427">
      <w:r>
        <w:t> </w:t>
      </w:r>
    </w:p>
    <w:p w:rsidR="005B615D" w:rsidRPr="005B615D" w:rsidRDefault="005B615D" w:rsidP="005B615D">
      <w:pPr>
        <w:rPr>
          <w:rFonts w:cs="Arial"/>
          <w:b/>
          <w:sz w:val="24"/>
        </w:rPr>
      </w:pPr>
      <w:r w:rsidRPr="005B615D">
        <w:rPr>
          <w:rFonts w:cs="Arial"/>
          <w:b/>
          <w:sz w:val="24"/>
        </w:rPr>
        <w:t> </w:t>
      </w:r>
    </w:p>
    <w:p w:rsidR="005B615D" w:rsidRPr="005B615D" w:rsidRDefault="005B615D" w:rsidP="005B615D">
      <w:pPr>
        <w:pStyle w:val="Heading2"/>
        <w:spacing w:before="0" w:after="0"/>
        <w:rPr>
          <w:szCs w:val="24"/>
        </w:rPr>
      </w:pPr>
      <w:r w:rsidRPr="005B615D">
        <w:rPr>
          <w:bCs w:val="0"/>
          <w:szCs w:val="24"/>
        </w:rPr>
        <w:t xml:space="preserve">Philips and Al </w:t>
      </w:r>
      <w:proofErr w:type="spellStart"/>
      <w:r w:rsidRPr="005B615D">
        <w:rPr>
          <w:bCs w:val="0"/>
          <w:szCs w:val="24"/>
        </w:rPr>
        <w:t>Faisaliah</w:t>
      </w:r>
      <w:proofErr w:type="spellEnd"/>
      <w:r w:rsidRPr="005B615D">
        <w:rPr>
          <w:bCs w:val="0"/>
          <w:szCs w:val="24"/>
        </w:rPr>
        <w:t xml:space="preserve"> Medical Systems enter Healthcare joint venture in the Kingdom of Saudi Arabia</w:t>
      </w:r>
    </w:p>
    <w:p w:rsidR="005E7427" w:rsidRPr="005B615D" w:rsidRDefault="005E7427" w:rsidP="005E7427">
      <w:pPr>
        <w:rPr>
          <w:rFonts w:cs="Arial"/>
          <w:b/>
          <w:sz w:val="24"/>
        </w:rPr>
      </w:pPr>
    </w:p>
    <w:p w:rsidR="005B615D" w:rsidRDefault="005B615D" w:rsidP="005B615D">
      <w:r>
        <w:rPr>
          <w:b/>
          <w:bCs/>
        </w:rPr>
        <w:t xml:space="preserve">Amsterdam, the Netherlands and Riyadh, Saudi Arabia – </w:t>
      </w:r>
      <w:hyperlink r:id="rId8" w:history="1">
        <w:r w:rsidRPr="00676D16">
          <w:rPr>
            <w:rStyle w:val="Hyperlink"/>
          </w:rPr>
          <w:t>Royal Philips Electronics (NYSE:PHG, AEX:PHIA)</w:t>
        </w:r>
      </w:hyperlink>
      <w:r>
        <w:t xml:space="preserve"> and </w:t>
      </w:r>
      <w:hyperlink r:id="rId9" w:history="1">
        <w:r w:rsidRPr="00676D16">
          <w:rPr>
            <w:rStyle w:val="Hyperlink"/>
          </w:rPr>
          <w:t xml:space="preserve">Al </w:t>
        </w:r>
        <w:proofErr w:type="spellStart"/>
        <w:r w:rsidRPr="00676D16">
          <w:rPr>
            <w:rStyle w:val="Hyperlink"/>
          </w:rPr>
          <w:t>Faisaliah</w:t>
        </w:r>
        <w:proofErr w:type="spellEnd"/>
        <w:r w:rsidRPr="00676D16">
          <w:rPr>
            <w:rStyle w:val="Hyperlink"/>
          </w:rPr>
          <w:t xml:space="preserve"> Medical Systems</w:t>
        </w:r>
      </w:hyperlink>
      <w:r>
        <w:t xml:space="preserve"> (FMS), a subsidiary of the Al </w:t>
      </w:r>
      <w:proofErr w:type="spellStart"/>
      <w:r>
        <w:t>Faisaliah</w:t>
      </w:r>
      <w:proofErr w:type="spellEnd"/>
      <w:r>
        <w:t xml:space="preserve"> Group, today announced that they have signed an agreement to set up a 50-50 joint venture to sell Philips’ Healthcare solutions and services in the Kingdom of Saudi Arabia. </w:t>
      </w:r>
      <w:r>
        <w:rPr>
          <w:lang w:val="en-GB"/>
        </w:rPr>
        <w:t>The proposed transaction</w:t>
      </w:r>
      <w:r>
        <w:t xml:space="preserve"> is subject to governmental approval, certain contractual and other closing conditions, and</w:t>
      </w:r>
      <w:r>
        <w:rPr>
          <w:lang w:val="en-GB"/>
        </w:rPr>
        <w:t xml:space="preserve"> is expected to close in the first half of 2013. </w:t>
      </w:r>
      <w:r>
        <w:t>Financial details of the agreement were not disclosed.</w:t>
      </w:r>
    </w:p>
    <w:p w:rsidR="005B615D" w:rsidRDefault="005B615D" w:rsidP="005B615D">
      <w:r>
        <w:t> </w:t>
      </w:r>
    </w:p>
    <w:p w:rsidR="005B615D" w:rsidRDefault="005B615D" w:rsidP="005B615D">
      <w:r>
        <w:t xml:space="preserve">The joint venture will combine Philips’ strong </w:t>
      </w:r>
      <w:hyperlink r:id="rId10" w:history="1">
        <w:r w:rsidRPr="00676D16">
          <w:rPr>
            <w:rStyle w:val="Hyperlink"/>
          </w:rPr>
          <w:t>Healthcare portfolio</w:t>
        </w:r>
      </w:hyperlink>
      <w:r>
        <w:t xml:space="preserve">, including medical imaging systems, patient monitoring devices and clinical information solutions, with FMS’ recognized knowledge of the market requirements and strong position in Saudi Arabia, the largest economy in the Middle East by </w:t>
      </w:r>
      <w:hyperlink r:id="rId11" w:history="1">
        <w:r w:rsidRPr="00676D16">
          <w:rPr>
            <w:rStyle w:val="Hyperlink"/>
          </w:rPr>
          <w:t>GDP</w:t>
        </w:r>
      </w:hyperlink>
      <w:r>
        <w:t xml:space="preserve">. The Saudi Arabian healthcare market is estimated to grow by 8% annually between 2013 and 2017, driven by targeted government spending on health services and hospital infrastructure. </w:t>
      </w:r>
    </w:p>
    <w:p w:rsidR="005B615D" w:rsidRDefault="005B615D" w:rsidP="005B615D">
      <w:r>
        <w:t> </w:t>
      </w:r>
    </w:p>
    <w:p w:rsidR="005B615D" w:rsidRDefault="005B615D" w:rsidP="005B615D">
      <w:r>
        <w:t xml:space="preserve">“Through the partnership between Philips and Al </w:t>
      </w:r>
      <w:proofErr w:type="spellStart"/>
      <w:r>
        <w:t>Faisaliah</w:t>
      </w:r>
      <w:proofErr w:type="spellEnd"/>
      <w:r>
        <w:t xml:space="preserve"> Medical Systems, we combine Philips’ clinical expertise and innovations, with Al </w:t>
      </w:r>
      <w:proofErr w:type="spellStart"/>
      <w:r>
        <w:t>Faisaliah</w:t>
      </w:r>
      <w:proofErr w:type="spellEnd"/>
      <w:r>
        <w:t xml:space="preserve"> Medical Systems’ thorough knowledge of local customer needs and requirements, supported with our talented staff and strong infrastructure,” said Mohammed bin </w:t>
      </w:r>
      <w:proofErr w:type="spellStart"/>
      <w:r>
        <w:t>Khaled</w:t>
      </w:r>
      <w:proofErr w:type="spellEnd"/>
      <w:r>
        <w:t xml:space="preserve"> Al Abdullah Al Faisal, President and Chief Executive Officer of the Al </w:t>
      </w:r>
      <w:proofErr w:type="spellStart"/>
      <w:r>
        <w:t>Faisaliah</w:t>
      </w:r>
      <w:proofErr w:type="spellEnd"/>
      <w:r>
        <w:t xml:space="preserve"> Group. “We expect that the joint venture will contribute to new levels of healthcare services for the people of Saudi Arabia.”  </w:t>
      </w:r>
    </w:p>
    <w:p w:rsidR="005B615D" w:rsidRDefault="005B615D" w:rsidP="005B615D">
      <w:r>
        <w:t> </w:t>
      </w:r>
    </w:p>
    <w:p w:rsidR="005B615D" w:rsidRDefault="005B615D" w:rsidP="005B615D">
      <w:r>
        <w:t xml:space="preserve">“By partnering with Al </w:t>
      </w:r>
      <w:proofErr w:type="spellStart"/>
      <w:r>
        <w:t>Faisaliah</w:t>
      </w:r>
      <w:proofErr w:type="spellEnd"/>
      <w:r>
        <w:t xml:space="preserve"> Medical Systems in a joint venture, Philips can accelerate its growth in the important Saudi Arabian market for healthcare products, services and solutions,” said Philips Chief Executive Officer </w:t>
      </w:r>
      <w:hyperlink r:id="rId12" w:history="1">
        <w:r>
          <w:rPr>
            <w:rStyle w:val="Hyperlink"/>
          </w:rPr>
          <w:t>Frans van Houten</w:t>
        </w:r>
      </w:hyperlink>
      <w:r>
        <w:rPr>
          <w:rStyle w:val="Hyperlink"/>
        </w:rPr>
        <w:t>.</w:t>
      </w:r>
      <w:r>
        <w:t xml:space="preserve"> “We have built a strong and trusted relationship with FMS over the past 40 years, and with this joint venture we are now taking the next step to address important healthcare opportunities in a growth market.”</w:t>
      </w:r>
    </w:p>
    <w:p w:rsidR="005B615D" w:rsidRDefault="005B615D" w:rsidP="005B615D">
      <w:r>
        <w:t> </w:t>
      </w:r>
    </w:p>
    <w:p w:rsidR="005B615D" w:rsidRDefault="005B615D" w:rsidP="005B615D">
      <w:pPr>
        <w:shd w:val="clear" w:color="auto" w:fill="FFFFFF"/>
      </w:pPr>
      <w:r>
        <w:t xml:space="preserve">The joint venture with FMS builds on Philips’ ambition to better serve the needs of local markets and respond to the specific healthcare needs of the population in Saudi Arabia.  In addition, the joint venture will facilitate a focus on developing the next generation of skilled Saudi healthcare professionals through dedicated education and training programs. </w:t>
      </w:r>
    </w:p>
    <w:p w:rsidR="0039538F" w:rsidRDefault="0039538F" w:rsidP="00F30FEC">
      <w:pPr>
        <w:rPr>
          <w:rFonts w:cs="Arial"/>
          <w:szCs w:val="22"/>
        </w:rPr>
      </w:pPr>
    </w:p>
    <w:p w:rsidR="005B615D" w:rsidRDefault="005B615D" w:rsidP="00F30FEC">
      <w:pPr>
        <w:rPr>
          <w:rFonts w:cs="Arial"/>
          <w:szCs w:val="22"/>
        </w:rPr>
      </w:pPr>
    </w:p>
    <w:p w:rsidR="005B615D" w:rsidRDefault="005B615D" w:rsidP="00F30FEC">
      <w:pPr>
        <w:rPr>
          <w:rFonts w:cs="Arial"/>
          <w:szCs w:val="22"/>
        </w:rPr>
      </w:pPr>
    </w:p>
    <w:p w:rsidR="005B615D" w:rsidRDefault="005B615D" w:rsidP="00F30FEC">
      <w:pPr>
        <w:rPr>
          <w:rFonts w:cs="Arial"/>
          <w:szCs w:val="22"/>
        </w:rPr>
      </w:pPr>
    </w:p>
    <w:p w:rsidR="003308EA" w:rsidRPr="00F30FEC" w:rsidRDefault="003308EA" w:rsidP="00F30FEC">
      <w:pPr>
        <w:rPr>
          <w:rFonts w:cs="Arial"/>
          <w:szCs w:val="22"/>
        </w:rPr>
      </w:pPr>
      <w:r w:rsidRPr="00F30FEC">
        <w:rPr>
          <w:rFonts w:cs="Arial"/>
          <w:szCs w:val="22"/>
        </w:rPr>
        <w:lastRenderedPageBreak/>
        <w:t>For further information, please contact:</w:t>
      </w:r>
    </w:p>
    <w:p w:rsidR="00F30FEC" w:rsidRPr="00F30FEC" w:rsidRDefault="00F30FEC" w:rsidP="00F30FEC">
      <w:pPr>
        <w:rPr>
          <w:rStyle w:val="Strong"/>
          <w:rFonts w:cs="Arial"/>
          <w:szCs w:val="22"/>
        </w:rPr>
      </w:pPr>
    </w:p>
    <w:p w:rsidR="006D0EE3" w:rsidRPr="00F30FEC" w:rsidRDefault="006D0EE3" w:rsidP="00F30FEC">
      <w:pPr>
        <w:rPr>
          <w:rFonts w:cs="Arial"/>
          <w:szCs w:val="22"/>
        </w:rPr>
      </w:pPr>
      <w:r w:rsidRPr="00F30FEC">
        <w:rPr>
          <w:rStyle w:val="Strong"/>
          <w:rFonts w:cs="Arial"/>
          <w:b w:val="0"/>
          <w:szCs w:val="22"/>
        </w:rPr>
        <w:t>Steve Klink</w:t>
      </w:r>
      <w:r w:rsidRPr="00F30FEC">
        <w:rPr>
          <w:rFonts w:cs="Arial"/>
          <w:b/>
          <w:szCs w:val="22"/>
        </w:rPr>
        <w:br/>
      </w:r>
      <w:r w:rsidRPr="00F30FEC">
        <w:rPr>
          <w:rFonts w:cs="Arial"/>
          <w:szCs w:val="22"/>
        </w:rPr>
        <w:t>Philips Corporate Communications</w:t>
      </w:r>
      <w:r w:rsidRPr="00F30FEC">
        <w:rPr>
          <w:rFonts w:cs="Arial"/>
          <w:szCs w:val="22"/>
        </w:rPr>
        <w:br/>
        <w:t>Tel.: +31 20 5977415</w:t>
      </w:r>
      <w:r w:rsidRPr="00F30FEC">
        <w:rPr>
          <w:rFonts w:cs="Arial"/>
          <w:szCs w:val="22"/>
        </w:rPr>
        <w:br/>
        <w:t xml:space="preserve">E-mail: </w:t>
      </w:r>
      <w:hyperlink r:id="rId13" w:history="1">
        <w:r w:rsidRPr="00F30FEC">
          <w:rPr>
            <w:rStyle w:val="Hyperlink"/>
            <w:rFonts w:cs="Arial"/>
            <w:color w:val="auto"/>
            <w:szCs w:val="22"/>
          </w:rPr>
          <w:t>steve.klink@philips.com</w:t>
        </w:r>
      </w:hyperlink>
      <w:r w:rsidRPr="00F30FEC">
        <w:rPr>
          <w:rFonts w:cs="Arial"/>
          <w:szCs w:val="22"/>
        </w:rPr>
        <w:t> </w:t>
      </w:r>
    </w:p>
    <w:p w:rsidR="00F30FEC" w:rsidRDefault="00F30FEC" w:rsidP="00F30FEC">
      <w:pPr>
        <w:rPr>
          <w:bCs/>
          <w:szCs w:val="22"/>
        </w:rPr>
      </w:pPr>
    </w:p>
    <w:p w:rsidR="00F30FEC" w:rsidRPr="00F30FEC" w:rsidRDefault="00F30FEC" w:rsidP="00F30FEC">
      <w:pPr>
        <w:rPr>
          <w:bCs/>
          <w:szCs w:val="22"/>
        </w:rPr>
      </w:pPr>
      <w:r w:rsidRPr="00F30FEC">
        <w:rPr>
          <w:bCs/>
          <w:szCs w:val="22"/>
        </w:rPr>
        <w:t>Sarah Campbell</w:t>
      </w:r>
    </w:p>
    <w:p w:rsidR="00F30FEC" w:rsidRPr="00F30FEC" w:rsidRDefault="00F30FEC" w:rsidP="00F30FEC">
      <w:pPr>
        <w:rPr>
          <w:bCs/>
          <w:szCs w:val="22"/>
        </w:rPr>
      </w:pPr>
      <w:r w:rsidRPr="00F30FEC">
        <w:rPr>
          <w:bCs/>
          <w:szCs w:val="22"/>
        </w:rPr>
        <w:t>Philips Middle East and Turkey</w:t>
      </w:r>
    </w:p>
    <w:p w:rsidR="00F30FEC" w:rsidRPr="00F30FEC" w:rsidRDefault="00F30FEC" w:rsidP="00F30FEC">
      <w:pPr>
        <w:rPr>
          <w:bCs/>
          <w:szCs w:val="22"/>
        </w:rPr>
      </w:pPr>
      <w:r w:rsidRPr="00F30FEC">
        <w:rPr>
          <w:bCs/>
          <w:szCs w:val="22"/>
        </w:rPr>
        <w:t>Tel:</w:t>
      </w:r>
      <w:r w:rsidRPr="00F30FEC">
        <w:rPr>
          <w:rFonts w:cs="Arial"/>
          <w:szCs w:val="22"/>
        </w:rPr>
        <w:t xml:space="preserve"> +971 551 003 806</w:t>
      </w:r>
    </w:p>
    <w:p w:rsidR="00F30FEC" w:rsidRPr="00F30FEC" w:rsidRDefault="00F30FEC" w:rsidP="00F30FEC">
      <w:pPr>
        <w:rPr>
          <w:bCs/>
          <w:szCs w:val="22"/>
        </w:rPr>
      </w:pPr>
      <w:r w:rsidRPr="00F30FEC">
        <w:rPr>
          <w:bCs/>
          <w:szCs w:val="22"/>
        </w:rPr>
        <w:t>E-mail:</w:t>
      </w:r>
      <w:r w:rsidRPr="00F30FEC">
        <w:rPr>
          <w:rFonts w:cs="Arial"/>
          <w:szCs w:val="22"/>
        </w:rPr>
        <w:t xml:space="preserve"> </w:t>
      </w:r>
      <w:hyperlink r:id="rId14" w:history="1">
        <w:r w:rsidRPr="00F30FEC">
          <w:rPr>
            <w:rStyle w:val="Hyperlink"/>
            <w:rFonts w:cs="Arial"/>
            <w:szCs w:val="22"/>
          </w:rPr>
          <w:t>sarah.campbell@philips.com</w:t>
        </w:r>
      </w:hyperlink>
    </w:p>
    <w:p w:rsidR="00F30FEC" w:rsidRDefault="00F30FEC" w:rsidP="00F30FEC">
      <w:pPr>
        <w:rPr>
          <w:b/>
          <w:bCs/>
          <w:szCs w:val="22"/>
        </w:rPr>
      </w:pPr>
    </w:p>
    <w:p w:rsidR="006E6380" w:rsidRPr="00F30FEC" w:rsidRDefault="006E6380" w:rsidP="00F30FEC">
      <w:pPr>
        <w:rPr>
          <w:b/>
          <w:bCs/>
          <w:szCs w:val="22"/>
        </w:rPr>
      </w:pPr>
      <w:r w:rsidRPr="00F30FEC">
        <w:rPr>
          <w:b/>
          <w:bCs/>
          <w:szCs w:val="22"/>
        </w:rPr>
        <w:t>About Royal Philips Electronics</w:t>
      </w:r>
    </w:p>
    <w:p w:rsidR="00CF2A65" w:rsidRPr="00CF2A65" w:rsidRDefault="00CF2A65" w:rsidP="00CF2A65">
      <w:r w:rsidRPr="00CF2A65">
        <w:t xml:space="preserve">Royal Philips Electronics (NYSE: PHG, AEX: PHI)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5" w:history="1">
        <w:r w:rsidRPr="00CF2A65">
          <w:rPr>
            <w:rStyle w:val="Hyperlink"/>
            <w:color w:val="auto"/>
          </w:rPr>
          <w:t>www.philips.com/newscenter</w:t>
        </w:r>
      </w:hyperlink>
    </w:p>
    <w:p w:rsidR="00CF2A65" w:rsidRDefault="00CF2A65" w:rsidP="00F30FEC">
      <w:pPr>
        <w:pStyle w:val="Heading3"/>
        <w:spacing w:before="0" w:after="0"/>
        <w:rPr>
          <w:szCs w:val="22"/>
        </w:rPr>
      </w:pPr>
    </w:p>
    <w:p w:rsidR="0039538F" w:rsidRPr="0039538F" w:rsidRDefault="0039538F" w:rsidP="0039538F">
      <w:pPr>
        <w:jc w:val="both"/>
        <w:rPr>
          <w:rFonts w:cs="Arial"/>
          <w:b/>
          <w:bCs/>
        </w:rPr>
      </w:pPr>
      <w:r w:rsidRPr="0039538F">
        <w:rPr>
          <w:rFonts w:cs="Arial"/>
          <w:b/>
          <w:bCs/>
        </w:rPr>
        <w:t>About Al-</w:t>
      </w:r>
      <w:proofErr w:type="spellStart"/>
      <w:r w:rsidRPr="0039538F">
        <w:rPr>
          <w:rFonts w:cs="Arial"/>
          <w:b/>
          <w:bCs/>
        </w:rPr>
        <w:t>Faisaliah</w:t>
      </w:r>
      <w:proofErr w:type="spellEnd"/>
      <w:r w:rsidRPr="0039538F">
        <w:rPr>
          <w:rFonts w:cs="Arial"/>
          <w:b/>
          <w:bCs/>
        </w:rPr>
        <w:t xml:space="preserve"> Medical Systems</w:t>
      </w:r>
    </w:p>
    <w:p w:rsidR="0039538F" w:rsidRPr="0039538F" w:rsidRDefault="0039538F" w:rsidP="0039538F">
      <w:pPr>
        <w:rPr>
          <w:rFonts w:cs="Arial"/>
        </w:rPr>
      </w:pPr>
      <w:r w:rsidRPr="0039538F">
        <w:rPr>
          <w:rFonts w:cs="Arial"/>
        </w:rPr>
        <w:t>Al-</w:t>
      </w:r>
      <w:proofErr w:type="spellStart"/>
      <w:r w:rsidRPr="0039538F">
        <w:rPr>
          <w:rFonts w:cs="Arial"/>
        </w:rPr>
        <w:t>Faisaliah</w:t>
      </w:r>
      <w:proofErr w:type="spellEnd"/>
      <w:r w:rsidRPr="0039538F">
        <w:rPr>
          <w:rFonts w:cs="Arial"/>
        </w:rPr>
        <w:t xml:space="preserve"> Medical Systems (FMS), a subsidiary of Al </w:t>
      </w:r>
      <w:proofErr w:type="spellStart"/>
      <w:r w:rsidRPr="0039538F">
        <w:rPr>
          <w:rFonts w:cs="Arial"/>
        </w:rPr>
        <w:t>Faisaliah</w:t>
      </w:r>
      <w:proofErr w:type="spellEnd"/>
      <w:r w:rsidRPr="0039538F">
        <w:rPr>
          <w:rFonts w:cs="Arial"/>
        </w:rPr>
        <w:t xml:space="preserve"> Group Holding Co., was founded in 1973 and based in Saudi Arabia with a vision to be the leading Healthcare Solution provider in the Middle East. It is currently operating in 6 Gulf and Levant countries with 19 offices throughout the region and over 700 employees. FMS is a major player in offering optimized wide range of services, providing planning, identification, supply, management, and design services to any healthcare structure in any country through continuous collaboration and partnership with international healthcare leaders. FMS’ mission is to serve the healthcare community by offering innovative and quality solutions and services at competitive values to customers and to leverage the quality of healthcare services in the region by being trend setters and making the new de-facto-standards. Through its patented </w:t>
      </w:r>
      <w:proofErr w:type="spellStart"/>
      <w:r w:rsidRPr="0039538F">
        <w:rPr>
          <w:rFonts w:cs="Arial"/>
        </w:rPr>
        <w:t>CardioSpace</w:t>
      </w:r>
      <w:proofErr w:type="spellEnd"/>
      <w:r w:rsidRPr="0039538F">
        <w:rPr>
          <w:rFonts w:cs="Arial"/>
        </w:rPr>
        <w:t>® prog</w:t>
      </w:r>
      <w:r>
        <w:rPr>
          <w:rFonts w:cs="Arial"/>
        </w:rPr>
        <w:t xml:space="preserve">ram FMS dominates the market in </w:t>
      </w:r>
      <w:r w:rsidRPr="0039538F">
        <w:rPr>
          <w:rFonts w:cs="Arial"/>
        </w:rPr>
        <w:t>turnkey Cardiology projects in Saudi Arabia. For more information about FMS, visit our website at</w:t>
      </w:r>
      <w:bookmarkStart w:id="0" w:name="_GoBack"/>
      <w:bookmarkEnd w:id="0"/>
      <w:r w:rsidRPr="0039538F">
        <w:rPr>
          <w:rFonts w:cs="Arial"/>
        </w:rPr>
        <w:t xml:space="preserve"> </w:t>
      </w:r>
      <w:hyperlink r:id="rId16" w:history="1">
        <w:r w:rsidRPr="0039538F">
          <w:rPr>
            <w:rStyle w:val="Hyperlink"/>
            <w:rFonts w:cs="Arial"/>
          </w:rPr>
          <w:t>http://www.alfaisaliah-medical.com/</w:t>
        </w:r>
      </w:hyperlink>
    </w:p>
    <w:p w:rsidR="00CF2A65" w:rsidRPr="0039538F" w:rsidRDefault="00CF2A65" w:rsidP="00CF2A65">
      <w:pPr>
        <w:rPr>
          <w:rFonts w:cs="Arial"/>
        </w:rPr>
      </w:pPr>
    </w:p>
    <w:p w:rsidR="003308EA" w:rsidRPr="00F30FEC" w:rsidRDefault="003308EA" w:rsidP="00F30FEC">
      <w:pPr>
        <w:pStyle w:val="Heading3"/>
        <w:spacing w:before="0" w:after="0"/>
        <w:rPr>
          <w:szCs w:val="22"/>
        </w:rPr>
      </w:pPr>
      <w:r w:rsidRPr="00F30FEC">
        <w:rPr>
          <w:szCs w:val="22"/>
        </w:rPr>
        <w:t xml:space="preserve">Forward-looking statements </w:t>
      </w:r>
    </w:p>
    <w:p w:rsidR="006E6380" w:rsidRPr="00CF2A65" w:rsidRDefault="006E6380" w:rsidP="00F30FEC">
      <w:pPr>
        <w:rPr>
          <w:szCs w:val="22"/>
        </w:rPr>
      </w:pPr>
      <w:r w:rsidRPr="00CF2A65">
        <w:rPr>
          <w:rFonts w:cs="Arial"/>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3308EA" w:rsidRPr="00F30FEC" w:rsidRDefault="003308EA" w:rsidP="00F30FEC">
      <w:pPr>
        <w:rPr>
          <w:szCs w:val="22"/>
        </w:rPr>
      </w:pPr>
    </w:p>
    <w:p w:rsidR="003308EA" w:rsidRPr="00F30FEC" w:rsidRDefault="003308EA" w:rsidP="00F30FEC">
      <w:pPr>
        <w:rPr>
          <w:szCs w:val="22"/>
        </w:rPr>
      </w:pPr>
    </w:p>
    <w:p w:rsidR="003308EA" w:rsidRPr="00F30FEC" w:rsidRDefault="003308EA" w:rsidP="00F30FEC">
      <w:pPr>
        <w:rPr>
          <w:szCs w:val="22"/>
        </w:rPr>
      </w:pPr>
    </w:p>
    <w:p w:rsidR="008D4B44" w:rsidRPr="00F30FEC" w:rsidRDefault="008D4B44" w:rsidP="00F30FEC">
      <w:pPr>
        <w:rPr>
          <w:rFonts w:cs="Arial"/>
          <w:szCs w:val="22"/>
        </w:rPr>
      </w:pPr>
    </w:p>
    <w:sectPr w:rsidR="008D4B44" w:rsidRPr="00F30FEC" w:rsidSect="00944843">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B2" w:rsidRDefault="00DD37B2">
      <w:r>
        <w:separator/>
      </w:r>
    </w:p>
  </w:endnote>
  <w:endnote w:type="continuationSeparator" w:id="0">
    <w:p w:rsidR="00DD37B2" w:rsidRDefault="00DD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107428"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107428"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9152A1">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9152A1">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B2" w:rsidRDefault="00DD37B2">
      <w:r>
        <w:separator/>
      </w:r>
    </w:p>
  </w:footnote>
  <w:footnote w:type="continuationSeparator" w:id="0">
    <w:p w:rsidR="00DD37B2" w:rsidRDefault="00DD3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4BAF"/>
    <w:rsid w:val="000312EE"/>
    <w:rsid w:val="000375B0"/>
    <w:rsid w:val="00072C55"/>
    <w:rsid w:val="00081B9C"/>
    <w:rsid w:val="0009220B"/>
    <w:rsid w:val="000B03E0"/>
    <w:rsid w:val="000D452D"/>
    <w:rsid w:val="000D5BA7"/>
    <w:rsid w:val="000E3FD4"/>
    <w:rsid w:val="00107428"/>
    <w:rsid w:val="0015121E"/>
    <w:rsid w:val="001910C5"/>
    <w:rsid w:val="001D486C"/>
    <w:rsid w:val="00204244"/>
    <w:rsid w:val="00251FF8"/>
    <w:rsid w:val="0025612D"/>
    <w:rsid w:val="00291E5D"/>
    <w:rsid w:val="002A5101"/>
    <w:rsid w:val="003308EA"/>
    <w:rsid w:val="0039538F"/>
    <w:rsid w:val="003F7916"/>
    <w:rsid w:val="004239E5"/>
    <w:rsid w:val="00443A67"/>
    <w:rsid w:val="004C5BA1"/>
    <w:rsid w:val="004C6E4C"/>
    <w:rsid w:val="004F020C"/>
    <w:rsid w:val="0055187B"/>
    <w:rsid w:val="00556505"/>
    <w:rsid w:val="00571EA5"/>
    <w:rsid w:val="005828CD"/>
    <w:rsid w:val="00582AB3"/>
    <w:rsid w:val="005A7BD8"/>
    <w:rsid w:val="005B364D"/>
    <w:rsid w:val="005B615D"/>
    <w:rsid w:val="005E7427"/>
    <w:rsid w:val="006129B1"/>
    <w:rsid w:val="00613329"/>
    <w:rsid w:val="006179EB"/>
    <w:rsid w:val="00676D16"/>
    <w:rsid w:val="0069029E"/>
    <w:rsid w:val="006A2C78"/>
    <w:rsid w:val="006A712F"/>
    <w:rsid w:val="006C4BDE"/>
    <w:rsid w:val="006D0EE3"/>
    <w:rsid w:val="006E6380"/>
    <w:rsid w:val="00714A8F"/>
    <w:rsid w:val="007608FC"/>
    <w:rsid w:val="007A1423"/>
    <w:rsid w:val="007A1495"/>
    <w:rsid w:val="0081761B"/>
    <w:rsid w:val="008267CA"/>
    <w:rsid w:val="008912B1"/>
    <w:rsid w:val="008A0F00"/>
    <w:rsid w:val="008A7621"/>
    <w:rsid w:val="008B22AC"/>
    <w:rsid w:val="008D3A3A"/>
    <w:rsid w:val="008D4B44"/>
    <w:rsid w:val="009152A1"/>
    <w:rsid w:val="0093019F"/>
    <w:rsid w:val="00937DCC"/>
    <w:rsid w:val="00944843"/>
    <w:rsid w:val="00991419"/>
    <w:rsid w:val="009928F7"/>
    <w:rsid w:val="009A1AB5"/>
    <w:rsid w:val="009C3E3F"/>
    <w:rsid w:val="009F6A17"/>
    <w:rsid w:val="00A201C9"/>
    <w:rsid w:val="00A34F56"/>
    <w:rsid w:val="00A47E33"/>
    <w:rsid w:val="00A523B2"/>
    <w:rsid w:val="00AD39D9"/>
    <w:rsid w:val="00B16E40"/>
    <w:rsid w:val="00BD2F99"/>
    <w:rsid w:val="00BD39E1"/>
    <w:rsid w:val="00C970C1"/>
    <w:rsid w:val="00CB762C"/>
    <w:rsid w:val="00CF2A65"/>
    <w:rsid w:val="00CF7BA7"/>
    <w:rsid w:val="00D35F41"/>
    <w:rsid w:val="00DD37B2"/>
    <w:rsid w:val="00DE7263"/>
    <w:rsid w:val="00E16E32"/>
    <w:rsid w:val="00E239A0"/>
    <w:rsid w:val="00E83C90"/>
    <w:rsid w:val="00F00224"/>
    <w:rsid w:val="00F30FEC"/>
    <w:rsid w:val="00F458BF"/>
    <w:rsid w:val="00F505E0"/>
    <w:rsid w:val="00F51899"/>
    <w:rsid w:val="00F76D46"/>
    <w:rsid w:val="00F911CC"/>
    <w:rsid w:val="00FD6791"/>
    <w:rsid w:val="00FE79D8"/>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CommentReference">
    <w:name w:val="annotation reference"/>
    <w:basedOn w:val="DefaultParagraphFont"/>
    <w:uiPriority w:val="99"/>
    <w:rsid w:val="00291E5D"/>
    <w:rPr>
      <w:sz w:val="16"/>
      <w:szCs w:val="16"/>
    </w:rPr>
  </w:style>
  <w:style w:type="paragraph" w:styleId="CommentText">
    <w:name w:val="annotation text"/>
    <w:basedOn w:val="Normal"/>
    <w:link w:val="CommentTextChar"/>
    <w:uiPriority w:val="99"/>
    <w:rsid w:val="00291E5D"/>
    <w:rPr>
      <w:sz w:val="20"/>
      <w:szCs w:val="20"/>
    </w:rPr>
  </w:style>
  <w:style w:type="character" w:customStyle="1" w:styleId="CommentTextChar">
    <w:name w:val="Comment Text Char"/>
    <w:basedOn w:val="DefaultParagraphFont"/>
    <w:link w:val="CommentText"/>
    <w:uiPriority w:val="99"/>
    <w:rsid w:val="00291E5D"/>
    <w:rPr>
      <w:rFonts w:ascii="Arial" w:hAnsi="Arial"/>
    </w:rPr>
  </w:style>
  <w:style w:type="paragraph" w:styleId="CommentSubject">
    <w:name w:val="annotation subject"/>
    <w:basedOn w:val="CommentText"/>
    <w:next w:val="CommentText"/>
    <w:link w:val="CommentSubjectChar"/>
    <w:rsid w:val="00291E5D"/>
    <w:rPr>
      <w:b/>
      <w:bCs/>
    </w:rPr>
  </w:style>
  <w:style w:type="character" w:customStyle="1" w:styleId="CommentSubjectChar">
    <w:name w:val="Comment Subject Char"/>
    <w:basedOn w:val="CommentTextChar"/>
    <w:link w:val="CommentSubject"/>
    <w:rsid w:val="00291E5D"/>
    <w:rPr>
      <w:rFonts w:ascii="Arial" w:hAnsi="Arial"/>
      <w:b/>
      <w:bCs/>
    </w:rPr>
  </w:style>
  <w:style w:type="paragraph" w:styleId="BalloonText">
    <w:name w:val="Balloon Text"/>
    <w:basedOn w:val="Normal"/>
    <w:link w:val="BalloonTextChar"/>
    <w:rsid w:val="00291E5D"/>
    <w:rPr>
      <w:rFonts w:ascii="Tahoma" w:hAnsi="Tahoma" w:cs="Tahoma"/>
      <w:sz w:val="16"/>
      <w:szCs w:val="16"/>
    </w:rPr>
  </w:style>
  <w:style w:type="character" w:customStyle="1" w:styleId="BalloonTextChar">
    <w:name w:val="Balloon Text Char"/>
    <w:basedOn w:val="DefaultParagraphFont"/>
    <w:link w:val="BalloonText"/>
    <w:rsid w:val="00291E5D"/>
    <w:rPr>
      <w:rFonts w:ascii="Tahoma" w:hAnsi="Tahoma" w:cs="Tahoma"/>
      <w:sz w:val="16"/>
      <w:szCs w:val="16"/>
    </w:rPr>
  </w:style>
  <w:style w:type="character" w:customStyle="1" w:styleId="apple-style-span">
    <w:name w:val="apple-style-span"/>
    <w:rsid w:val="000375B0"/>
  </w:style>
  <w:style w:type="character" w:styleId="FollowedHyperlink">
    <w:name w:val="FollowedHyperlink"/>
    <w:basedOn w:val="DefaultParagraphFont"/>
    <w:rsid w:val="00676D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CommentReference">
    <w:name w:val="annotation reference"/>
    <w:basedOn w:val="DefaultParagraphFont"/>
    <w:uiPriority w:val="99"/>
    <w:rsid w:val="00291E5D"/>
    <w:rPr>
      <w:sz w:val="16"/>
      <w:szCs w:val="16"/>
    </w:rPr>
  </w:style>
  <w:style w:type="paragraph" w:styleId="CommentText">
    <w:name w:val="annotation text"/>
    <w:basedOn w:val="Normal"/>
    <w:link w:val="CommentTextChar"/>
    <w:uiPriority w:val="99"/>
    <w:rsid w:val="00291E5D"/>
    <w:rPr>
      <w:sz w:val="20"/>
      <w:szCs w:val="20"/>
    </w:rPr>
  </w:style>
  <w:style w:type="character" w:customStyle="1" w:styleId="CommentTextChar">
    <w:name w:val="Comment Text Char"/>
    <w:basedOn w:val="DefaultParagraphFont"/>
    <w:link w:val="CommentText"/>
    <w:uiPriority w:val="99"/>
    <w:rsid w:val="00291E5D"/>
    <w:rPr>
      <w:rFonts w:ascii="Arial" w:hAnsi="Arial"/>
    </w:rPr>
  </w:style>
  <w:style w:type="paragraph" w:styleId="CommentSubject">
    <w:name w:val="annotation subject"/>
    <w:basedOn w:val="CommentText"/>
    <w:next w:val="CommentText"/>
    <w:link w:val="CommentSubjectChar"/>
    <w:rsid w:val="00291E5D"/>
    <w:rPr>
      <w:b/>
      <w:bCs/>
    </w:rPr>
  </w:style>
  <w:style w:type="character" w:customStyle="1" w:styleId="CommentSubjectChar">
    <w:name w:val="Comment Subject Char"/>
    <w:basedOn w:val="CommentTextChar"/>
    <w:link w:val="CommentSubject"/>
    <w:rsid w:val="00291E5D"/>
    <w:rPr>
      <w:rFonts w:ascii="Arial" w:hAnsi="Arial"/>
      <w:b/>
      <w:bCs/>
    </w:rPr>
  </w:style>
  <w:style w:type="paragraph" w:styleId="BalloonText">
    <w:name w:val="Balloon Text"/>
    <w:basedOn w:val="Normal"/>
    <w:link w:val="BalloonTextChar"/>
    <w:rsid w:val="00291E5D"/>
    <w:rPr>
      <w:rFonts w:ascii="Tahoma" w:hAnsi="Tahoma" w:cs="Tahoma"/>
      <w:sz w:val="16"/>
      <w:szCs w:val="16"/>
    </w:rPr>
  </w:style>
  <w:style w:type="character" w:customStyle="1" w:styleId="BalloonTextChar">
    <w:name w:val="Balloon Text Char"/>
    <w:basedOn w:val="DefaultParagraphFont"/>
    <w:link w:val="BalloonText"/>
    <w:rsid w:val="00291E5D"/>
    <w:rPr>
      <w:rFonts w:ascii="Tahoma" w:hAnsi="Tahoma" w:cs="Tahoma"/>
      <w:sz w:val="16"/>
      <w:szCs w:val="16"/>
    </w:rPr>
  </w:style>
  <w:style w:type="character" w:customStyle="1" w:styleId="apple-style-span">
    <w:name w:val="apple-style-span"/>
    <w:rsid w:val="000375B0"/>
  </w:style>
  <w:style w:type="character" w:styleId="FollowedHyperlink">
    <w:name w:val="FollowedHyperlink"/>
    <w:basedOn w:val="DefaultParagraphFont"/>
    <w:rsid w:val="00676D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9788">
      <w:bodyDiv w:val="1"/>
      <w:marLeft w:val="0"/>
      <w:marRight w:val="0"/>
      <w:marTop w:val="0"/>
      <w:marBottom w:val="0"/>
      <w:divBdr>
        <w:top w:val="none" w:sz="0" w:space="0" w:color="auto"/>
        <w:left w:val="none" w:sz="0" w:space="0" w:color="auto"/>
        <w:bottom w:val="none" w:sz="0" w:space="0" w:color="auto"/>
        <w:right w:val="none" w:sz="0" w:space="0" w:color="auto"/>
      </w:divBdr>
    </w:div>
    <w:div w:id="349379238">
      <w:bodyDiv w:val="1"/>
      <w:marLeft w:val="0"/>
      <w:marRight w:val="0"/>
      <w:marTop w:val="0"/>
      <w:marBottom w:val="0"/>
      <w:divBdr>
        <w:top w:val="none" w:sz="0" w:space="0" w:color="auto"/>
        <w:left w:val="none" w:sz="0" w:space="0" w:color="auto"/>
        <w:bottom w:val="none" w:sz="0" w:space="0" w:color="auto"/>
        <w:right w:val="none" w:sz="0" w:space="0" w:color="auto"/>
      </w:divBdr>
    </w:div>
    <w:div w:id="447817328">
      <w:bodyDiv w:val="1"/>
      <w:marLeft w:val="0"/>
      <w:marRight w:val="0"/>
      <w:marTop w:val="0"/>
      <w:marBottom w:val="0"/>
      <w:divBdr>
        <w:top w:val="none" w:sz="0" w:space="0" w:color="auto"/>
        <w:left w:val="none" w:sz="0" w:space="0" w:color="auto"/>
        <w:bottom w:val="none" w:sz="0" w:space="0" w:color="auto"/>
        <w:right w:val="none" w:sz="0" w:space="0" w:color="auto"/>
      </w:divBdr>
    </w:div>
    <w:div w:id="665864648">
      <w:bodyDiv w:val="1"/>
      <w:marLeft w:val="0"/>
      <w:marRight w:val="0"/>
      <w:marTop w:val="0"/>
      <w:marBottom w:val="0"/>
      <w:divBdr>
        <w:top w:val="none" w:sz="0" w:space="0" w:color="auto"/>
        <w:left w:val="none" w:sz="0" w:space="0" w:color="auto"/>
        <w:bottom w:val="none" w:sz="0" w:space="0" w:color="auto"/>
        <w:right w:val="none" w:sz="0" w:space="0" w:color="auto"/>
      </w:divBdr>
    </w:div>
    <w:div w:id="763501470">
      <w:bodyDiv w:val="1"/>
      <w:marLeft w:val="0"/>
      <w:marRight w:val="0"/>
      <w:marTop w:val="0"/>
      <w:marBottom w:val="0"/>
      <w:divBdr>
        <w:top w:val="none" w:sz="0" w:space="0" w:color="auto"/>
        <w:left w:val="none" w:sz="0" w:space="0" w:color="auto"/>
        <w:bottom w:val="none" w:sz="0" w:space="0" w:color="auto"/>
        <w:right w:val="none" w:sz="0" w:space="0" w:color="auto"/>
      </w:divBdr>
      <w:divsChild>
        <w:div w:id="1815830045">
          <w:marLeft w:val="0"/>
          <w:marRight w:val="0"/>
          <w:marTop w:val="0"/>
          <w:marBottom w:val="0"/>
          <w:divBdr>
            <w:top w:val="none" w:sz="0" w:space="0" w:color="auto"/>
            <w:left w:val="none" w:sz="0" w:space="0" w:color="auto"/>
            <w:bottom w:val="none" w:sz="0" w:space="0" w:color="auto"/>
            <w:right w:val="none" w:sz="0" w:space="0" w:color="auto"/>
          </w:divBdr>
          <w:divsChild>
            <w:div w:id="673413545">
              <w:marLeft w:val="0"/>
              <w:marRight w:val="0"/>
              <w:marTop w:val="0"/>
              <w:marBottom w:val="0"/>
              <w:divBdr>
                <w:top w:val="none" w:sz="0" w:space="0" w:color="auto"/>
                <w:left w:val="none" w:sz="0" w:space="0" w:color="auto"/>
                <w:bottom w:val="none" w:sz="0" w:space="0" w:color="auto"/>
                <w:right w:val="none" w:sz="0" w:space="0" w:color="auto"/>
              </w:divBdr>
              <w:divsChild>
                <w:div w:id="562832955">
                  <w:marLeft w:val="0"/>
                  <w:marRight w:val="0"/>
                  <w:marTop w:val="0"/>
                  <w:marBottom w:val="0"/>
                  <w:divBdr>
                    <w:top w:val="none" w:sz="0" w:space="0" w:color="auto"/>
                    <w:left w:val="none" w:sz="0" w:space="0" w:color="auto"/>
                    <w:bottom w:val="none" w:sz="0" w:space="0" w:color="auto"/>
                    <w:right w:val="none" w:sz="0" w:space="0" w:color="auto"/>
                  </w:divBdr>
                  <w:divsChild>
                    <w:div w:id="154076001">
                      <w:marLeft w:val="0"/>
                      <w:marRight w:val="0"/>
                      <w:marTop w:val="0"/>
                      <w:marBottom w:val="0"/>
                      <w:divBdr>
                        <w:top w:val="none" w:sz="0" w:space="0" w:color="auto"/>
                        <w:left w:val="none" w:sz="0" w:space="0" w:color="auto"/>
                        <w:bottom w:val="none" w:sz="0" w:space="0" w:color="auto"/>
                        <w:right w:val="none" w:sz="0" w:space="0" w:color="auto"/>
                      </w:divBdr>
                      <w:divsChild>
                        <w:div w:id="694620144">
                          <w:marLeft w:val="0"/>
                          <w:marRight w:val="0"/>
                          <w:marTop w:val="0"/>
                          <w:marBottom w:val="0"/>
                          <w:divBdr>
                            <w:top w:val="none" w:sz="0" w:space="0" w:color="auto"/>
                            <w:left w:val="none" w:sz="0" w:space="0" w:color="auto"/>
                            <w:bottom w:val="none" w:sz="0" w:space="0" w:color="auto"/>
                            <w:right w:val="none" w:sz="0" w:space="0" w:color="auto"/>
                          </w:divBdr>
                          <w:divsChild>
                            <w:div w:id="1744568721">
                              <w:marLeft w:val="0"/>
                              <w:marRight w:val="0"/>
                              <w:marTop w:val="0"/>
                              <w:marBottom w:val="0"/>
                              <w:divBdr>
                                <w:top w:val="none" w:sz="0" w:space="0" w:color="auto"/>
                                <w:left w:val="none" w:sz="0" w:space="0" w:color="auto"/>
                                <w:bottom w:val="none" w:sz="0" w:space="0" w:color="auto"/>
                                <w:right w:val="none" w:sz="0" w:space="0" w:color="auto"/>
                              </w:divBdr>
                              <w:divsChild>
                                <w:div w:id="1555702465">
                                  <w:marLeft w:val="0"/>
                                  <w:marRight w:val="0"/>
                                  <w:marTop w:val="0"/>
                                  <w:marBottom w:val="0"/>
                                  <w:divBdr>
                                    <w:top w:val="none" w:sz="0" w:space="0" w:color="auto"/>
                                    <w:left w:val="none" w:sz="0" w:space="0" w:color="auto"/>
                                    <w:bottom w:val="none" w:sz="0" w:space="0" w:color="auto"/>
                                    <w:right w:val="none" w:sz="0" w:space="0" w:color="auto"/>
                                  </w:divBdr>
                                  <w:divsChild>
                                    <w:div w:id="975572545">
                                      <w:marLeft w:val="0"/>
                                      <w:marRight w:val="0"/>
                                      <w:marTop w:val="0"/>
                                      <w:marBottom w:val="0"/>
                                      <w:divBdr>
                                        <w:top w:val="none" w:sz="0" w:space="0" w:color="auto"/>
                                        <w:left w:val="none" w:sz="0" w:space="0" w:color="auto"/>
                                        <w:bottom w:val="none" w:sz="0" w:space="0" w:color="auto"/>
                                        <w:right w:val="none" w:sz="0" w:space="0" w:color="auto"/>
                                      </w:divBdr>
                                      <w:divsChild>
                                        <w:div w:id="134303911">
                                          <w:marLeft w:val="0"/>
                                          <w:marRight w:val="0"/>
                                          <w:marTop w:val="0"/>
                                          <w:marBottom w:val="0"/>
                                          <w:divBdr>
                                            <w:top w:val="none" w:sz="0" w:space="0" w:color="auto"/>
                                            <w:left w:val="none" w:sz="0" w:space="0" w:color="auto"/>
                                            <w:bottom w:val="none" w:sz="0" w:space="0" w:color="auto"/>
                                            <w:right w:val="none" w:sz="0" w:space="0" w:color="auto"/>
                                          </w:divBdr>
                                          <w:divsChild>
                                            <w:div w:id="877397526">
                                              <w:marLeft w:val="0"/>
                                              <w:marRight w:val="0"/>
                                              <w:marTop w:val="0"/>
                                              <w:marBottom w:val="0"/>
                                              <w:divBdr>
                                                <w:top w:val="none" w:sz="0" w:space="0" w:color="auto"/>
                                                <w:left w:val="none" w:sz="0" w:space="0" w:color="auto"/>
                                                <w:bottom w:val="none" w:sz="0" w:space="0" w:color="auto"/>
                                                <w:right w:val="none" w:sz="0" w:space="0" w:color="auto"/>
                                              </w:divBdr>
                                              <w:divsChild>
                                                <w:div w:id="1094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02286238">
      <w:bodyDiv w:val="1"/>
      <w:marLeft w:val="0"/>
      <w:marRight w:val="0"/>
      <w:marTop w:val="0"/>
      <w:marBottom w:val="0"/>
      <w:divBdr>
        <w:top w:val="none" w:sz="0" w:space="0" w:color="auto"/>
        <w:left w:val="none" w:sz="0" w:space="0" w:color="auto"/>
        <w:bottom w:val="none" w:sz="0" w:space="0" w:color="auto"/>
        <w:right w:val="none" w:sz="0" w:space="0" w:color="auto"/>
      </w:divBdr>
    </w:div>
    <w:div w:id="1275599980">
      <w:bodyDiv w:val="1"/>
      <w:marLeft w:val="0"/>
      <w:marRight w:val="0"/>
      <w:marTop w:val="0"/>
      <w:marBottom w:val="0"/>
      <w:divBdr>
        <w:top w:val="none" w:sz="0" w:space="0" w:color="auto"/>
        <w:left w:val="none" w:sz="0" w:space="0" w:color="auto"/>
        <w:bottom w:val="none" w:sz="0" w:space="0" w:color="auto"/>
        <w:right w:val="none" w:sz="0" w:space="0" w:color="auto"/>
      </w:divBdr>
    </w:div>
    <w:div w:id="1305619678">
      <w:bodyDiv w:val="1"/>
      <w:marLeft w:val="0"/>
      <w:marRight w:val="0"/>
      <w:marTop w:val="0"/>
      <w:marBottom w:val="0"/>
      <w:divBdr>
        <w:top w:val="none" w:sz="0" w:space="0" w:color="auto"/>
        <w:left w:val="none" w:sz="0" w:space="0" w:color="auto"/>
        <w:bottom w:val="none" w:sz="0" w:space="0" w:color="auto"/>
        <w:right w:val="none" w:sz="0" w:space="0" w:color="auto"/>
      </w:divBdr>
      <w:divsChild>
        <w:div w:id="1957709467">
          <w:marLeft w:val="0"/>
          <w:marRight w:val="0"/>
          <w:marTop w:val="0"/>
          <w:marBottom w:val="0"/>
          <w:divBdr>
            <w:top w:val="none" w:sz="0" w:space="0" w:color="auto"/>
            <w:left w:val="none" w:sz="0" w:space="0" w:color="auto"/>
            <w:bottom w:val="none" w:sz="0" w:space="0" w:color="auto"/>
            <w:right w:val="none" w:sz="0" w:space="0" w:color="auto"/>
          </w:divBdr>
          <w:divsChild>
            <w:div w:id="1127745276">
              <w:marLeft w:val="0"/>
              <w:marRight w:val="0"/>
              <w:marTop w:val="0"/>
              <w:marBottom w:val="0"/>
              <w:divBdr>
                <w:top w:val="none" w:sz="0" w:space="0" w:color="auto"/>
                <w:left w:val="none" w:sz="0" w:space="0" w:color="auto"/>
                <w:bottom w:val="none" w:sz="0" w:space="0" w:color="auto"/>
                <w:right w:val="none" w:sz="0" w:space="0" w:color="auto"/>
              </w:divBdr>
              <w:divsChild>
                <w:div w:id="356738717">
                  <w:marLeft w:val="0"/>
                  <w:marRight w:val="0"/>
                  <w:marTop w:val="0"/>
                  <w:marBottom w:val="0"/>
                  <w:divBdr>
                    <w:top w:val="none" w:sz="0" w:space="0" w:color="auto"/>
                    <w:left w:val="none" w:sz="0" w:space="0" w:color="auto"/>
                    <w:bottom w:val="none" w:sz="0" w:space="0" w:color="auto"/>
                    <w:right w:val="none" w:sz="0" w:space="0" w:color="auto"/>
                  </w:divBdr>
                  <w:divsChild>
                    <w:div w:id="1356273015">
                      <w:marLeft w:val="0"/>
                      <w:marRight w:val="0"/>
                      <w:marTop w:val="0"/>
                      <w:marBottom w:val="0"/>
                      <w:divBdr>
                        <w:top w:val="none" w:sz="0" w:space="0" w:color="auto"/>
                        <w:left w:val="none" w:sz="0" w:space="0" w:color="auto"/>
                        <w:bottom w:val="none" w:sz="0" w:space="0" w:color="auto"/>
                        <w:right w:val="none" w:sz="0" w:space="0" w:color="auto"/>
                      </w:divBdr>
                      <w:divsChild>
                        <w:div w:id="405491700">
                          <w:marLeft w:val="0"/>
                          <w:marRight w:val="0"/>
                          <w:marTop w:val="0"/>
                          <w:marBottom w:val="0"/>
                          <w:divBdr>
                            <w:top w:val="none" w:sz="0" w:space="0" w:color="auto"/>
                            <w:left w:val="none" w:sz="0" w:space="0" w:color="auto"/>
                            <w:bottom w:val="none" w:sz="0" w:space="0" w:color="auto"/>
                            <w:right w:val="none" w:sz="0" w:space="0" w:color="auto"/>
                          </w:divBdr>
                          <w:divsChild>
                            <w:div w:id="744497572">
                              <w:marLeft w:val="0"/>
                              <w:marRight w:val="0"/>
                              <w:marTop w:val="0"/>
                              <w:marBottom w:val="0"/>
                              <w:divBdr>
                                <w:top w:val="none" w:sz="0" w:space="0" w:color="auto"/>
                                <w:left w:val="none" w:sz="0" w:space="0" w:color="auto"/>
                                <w:bottom w:val="none" w:sz="0" w:space="0" w:color="auto"/>
                                <w:right w:val="none" w:sz="0" w:space="0" w:color="auto"/>
                              </w:divBdr>
                              <w:divsChild>
                                <w:div w:id="1493250449">
                                  <w:marLeft w:val="0"/>
                                  <w:marRight w:val="0"/>
                                  <w:marTop w:val="0"/>
                                  <w:marBottom w:val="0"/>
                                  <w:divBdr>
                                    <w:top w:val="none" w:sz="0" w:space="0" w:color="auto"/>
                                    <w:left w:val="none" w:sz="0" w:space="0" w:color="auto"/>
                                    <w:bottom w:val="none" w:sz="0" w:space="0" w:color="auto"/>
                                    <w:right w:val="none" w:sz="0" w:space="0" w:color="auto"/>
                                  </w:divBdr>
                                  <w:divsChild>
                                    <w:div w:id="1487548855">
                                      <w:marLeft w:val="0"/>
                                      <w:marRight w:val="0"/>
                                      <w:marTop w:val="0"/>
                                      <w:marBottom w:val="0"/>
                                      <w:divBdr>
                                        <w:top w:val="none" w:sz="0" w:space="0" w:color="auto"/>
                                        <w:left w:val="none" w:sz="0" w:space="0" w:color="auto"/>
                                        <w:bottom w:val="none" w:sz="0" w:space="0" w:color="auto"/>
                                        <w:right w:val="none" w:sz="0" w:space="0" w:color="auto"/>
                                      </w:divBdr>
                                      <w:divsChild>
                                        <w:div w:id="44138417">
                                          <w:marLeft w:val="0"/>
                                          <w:marRight w:val="0"/>
                                          <w:marTop w:val="0"/>
                                          <w:marBottom w:val="0"/>
                                          <w:divBdr>
                                            <w:top w:val="none" w:sz="0" w:space="0" w:color="auto"/>
                                            <w:left w:val="none" w:sz="0" w:space="0" w:color="auto"/>
                                            <w:bottom w:val="none" w:sz="0" w:space="0" w:color="auto"/>
                                            <w:right w:val="none" w:sz="0" w:space="0" w:color="auto"/>
                                          </w:divBdr>
                                          <w:divsChild>
                                            <w:div w:id="18542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150754">
      <w:bodyDiv w:val="1"/>
      <w:marLeft w:val="0"/>
      <w:marRight w:val="0"/>
      <w:marTop w:val="0"/>
      <w:marBottom w:val="0"/>
      <w:divBdr>
        <w:top w:val="none" w:sz="0" w:space="0" w:color="auto"/>
        <w:left w:val="none" w:sz="0" w:space="0" w:color="auto"/>
        <w:bottom w:val="none" w:sz="0" w:space="0" w:color="auto"/>
        <w:right w:val="none" w:sz="0" w:space="0" w:color="auto"/>
      </w:divBdr>
    </w:div>
    <w:div w:id="1501696763">
      <w:bodyDiv w:val="1"/>
      <w:marLeft w:val="0"/>
      <w:marRight w:val="0"/>
      <w:marTop w:val="0"/>
      <w:marBottom w:val="0"/>
      <w:divBdr>
        <w:top w:val="none" w:sz="0" w:space="0" w:color="auto"/>
        <w:left w:val="none" w:sz="0" w:space="0" w:color="auto"/>
        <w:bottom w:val="none" w:sz="0" w:space="0" w:color="auto"/>
        <w:right w:val="none" w:sz="0" w:space="0" w:color="auto"/>
      </w:divBdr>
    </w:div>
    <w:div w:id="1968120690">
      <w:bodyDiv w:val="1"/>
      <w:marLeft w:val="0"/>
      <w:marRight w:val="0"/>
      <w:marTop w:val="0"/>
      <w:marBottom w:val="0"/>
      <w:divBdr>
        <w:top w:val="none" w:sz="0" w:space="0" w:color="auto"/>
        <w:left w:val="none" w:sz="0" w:space="0" w:color="auto"/>
        <w:bottom w:val="none" w:sz="0" w:space="0" w:color="auto"/>
        <w:right w:val="none" w:sz="0" w:space="0" w:color="auto"/>
      </w:divBdr>
      <w:divsChild>
        <w:div w:id="1444811206">
          <w:marLeft w:val="0"/>
          <w:marRight w:val="0"/>
          <w:marTop w:val="0"/>
          <w:marBottom w:val="0"/>
          <w:divBdr>
            <w:top w:val="none" w:sz="0" w:space="0" w:color="auto"/>
            <w:left w:val="none" w:sz="0" w:space="0" w:color="auto"/>
            <w:bottom w:val="none" w:sz="0" w:space="0" w:color="auto"/>
            <w:right w:val="none" w:sz="0" w:space="0" w:color="auto"/>
          </w:divBdr>
          <w:divsChild>
            <w:div w:id="1660233279">
              <w:marLeft w:val="0"/>
              <w:marRight w:val="0"/>
              <w:marTop w:val="0"/>
              <w:marBottom w:val="0"/>
              <w:divBdr>
                <w:top w:val="none" w:sz="0" w:space="0" w:color="auto"/>
                <w:left w:val="none" w:sz="0" w:space="0" w:color="auto"/>
                <w:bottom w:val="none" w:sz="0" w:space="0" w:color="auto"/>
                <w:right w:val="none" w:sz="0" w:space="0" w:color="auto"/>
              </w:divBdr>
              <w:divsChild>
                <w:div w:id="2133017203">
                  <w:marLeft w:val="0"/>
                  <w:marRight w:val="0"/>
                  <w:marTop w:val="0"/>
                  <w:marBottom w:val="0"/>
                  <w:divBdr>
                    <w:top w:val="none" w:sz="0" w:space="0" w:color="auto"/>
                    <w:left w:val="none" w:sz="0" w:space="0" w:color="auto"/>
                    <w:bottom w:val="none" w:sz="0" w:space="0" w:color="auto"/>
                    <w:right w:val="none" w:sz="0" w:space="0" w:color="auto"/>
                  </w:divBdr>
                  <w:divsChild>
                    <w:div w:id="161512096">
                      <w:marLeft w:val="0"/>
                      <w:marRight w:val="0"/>
                      <w:marTop w:val="0"/>
                      <w:marBottom w:val="0"/>
                      <w:divBdr>
                        <w:top w:val="none" w:sz="0" w:space="0" w:color="auto"/>
                        <w:left w:val="none" w:sz="0" w:space="0" w:color="auto"/>
                        <w:bottom w:val="none" w:sz="0" w:space="0" w:color="auto"/>
                        <w:right w:val="none" w:sz="0" w:space="0" w:color="auto"/>
                      </w:divBdr>
                      <w:divsChild>
                        <w:div w:id="1360737914">
                          <w:marLeft w:val="0"/>
                          <w:marRight w:val="0"/>
                          <w:marTop w:val="0"/>
                          <w:marBottom w:val="0"/>
                          <w:divBdr>
                            <w:top w:val="none" w:sz="0" w:space="0" w:color="auto"/>
                            <w:left w:val="none" w:sz="0" w:space="0" w:color="auto"/>
                            <w:bottom w:val="none" w:sz="0" w:space="0" w:color="auto"/>
                            <w:right w:val="none" w:sz="0" w:space="0" w:color="auto"/>
                          </w:divBdr>
                          <w:divsChild>
                            <w:div w:id="2100562049">
                              <w:marLeft w:val="0"/>
                              <w:marRight w:val="0"/>
                              <w:marTop w:val="0"/>
                              <w:marBottom w:val="0"/>
                              <w:divBdr>
                                <w:top w:val="none" w:sz="0" w:space="0" w:color="auto"/>
                                <w:left w:val="none" w:sz="0" w:space="0" w:color="auto"/>
                                <w:bottom w:val="none" w:sz="0" w:space="0" w:color="auto"/>
                                <w:right w:val="none" w:sz="0" w:space="0" w:color="auto"/>
                              </w:divBdr>
                              <w:divsChild>
                                <w:div w:id="1472096070">
                                  <w:marLeft w:val="0"/>
                                  <w:marRight w:val="0"/>
                                  <w:marTop w:val="0"/>
                                  <w:marBottom w:val="0"/>
                                  <w:divBdr>
                                    <w:top w:val="none" w:sz="0" w:space="0" w:color="auto"/>
                                    <w:left w:val="none" w:sz="0" w:space="0" w:color="auto"/>
                                    <w:bottom w:val="none" w:sz="0" w:space="0" w:color="auto"/>
                                    <w:right w:val="none" w:sz="0" w:space="0" w:color="auto"/>
                                  </w:divBdr>
                                  <w:divsChild>
                                    <w:div w:id="783421490">
                                      <w:marLeft w:val="0"/>
                                      <w:marRight w:val="0"/>
                                      <w:marTop w:val="0"/>
                                      <w:marBottom w:val="0"/>
                                      <w:divBdr>
                                        <w:top w:val="none" w:sz="0" w:space="0" w:color="auto"/>
                                        <w:left w:val="none" w:sz="0" w:space="0" w:color="auto"/>
                                        <w:bottom w:val="none" w:sz="0" w:space="0" w:color="auto"/>
                                        <w:right w:val="none" w:sz="0" w:space="0" w:color="auto"/>
                                      </w:divBdr>
                                      <w:divsChild>
                                        <w:div w:id="1972662291">
                                          <w:marLeft w:val="0"/>
                                          <w:marRight w:val="0"/>
                                          <w:marTop w:val="0"/>
                                          <w:marBottom w:val="0"/>
                                          <w:divBdr>
                                            <w:top w:val="none" w:sz="0" w:space="0" w:color="auto"/>
                                            <w:left w:val="none" w:sz="0" w:space="0" w:color="auto"/>
                                            <w:bottom w:val="none" w:sz="0" w:space="0" w:color="auto"/>
                                            <w:right w:val="none" w:sz="0" w:space="0" w:color="auto"/>
                                          </w:divBdr>
                                          <w:divsChild>
                                            <w:div w:id="1771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 TargetMode="External"/><Relationship Id="rId13" Type="http://schemas.openxmlformats.org/officeDocument/2006/relationships/hyperlink" Target="mailto:steve.klink@philips.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hilips.com/sites/philipsglobal/about/company/management/management/fransvanhouten.page"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alfaisaliah-medical.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ata.worldbank.org/indicator/NY.GDP.MKTP.CD" TargetMode="External"/><Relationship Id="rId5" Type="http://schemas.openxmlformats.org/officeDocument/2006/relationships/footnotes" Target="footnotes.xml"/><Relationship Id="rId15" Type="http://schemas.openxmlformats.org/officeDocument/2006/relationships/hyperlink" Target="http://www.philips.com/newscenter" TargetMode="External"/><Relationship Id="rId10" Type="http://schemas.openxmlformats.org/officeDocument/2006/relationships/hyperlink" Target="http://www.healthcare.philips.com/ma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faisaliah.com/index.asp?id=130" TargetMode="External"/><Relationship Id="rId14" Type="http://schemas.openxmlformats.org/officeDocument/2006/relationships/hyperlink" Target="mailto:sarah.campbell@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5754</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2012-09-29T15:24:00Z</dcterms:created>
  <dcterms:modified xsi:type="dcterms:W3CDTF">2012-09-29T15:24:00Z</dcterms:modified>
</cp:coreProperties>
</file>