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B44" w:rsidRDefault="002F3DCB" w:rsidP="008D4B44">
      <w:r>
        <w:rPr>
          <w:noProof/>
        </w:rPr>
        <w:drawing>
          <wp:anchor distT="0" distB="0" distL="114300" distR="114300" simplePos="0" relativeHeight="251657728" behindDoc="1" locked="0" layoutInCell="1" allowOverlap="1">
            <wp:simplePos x="0" y="0"/>
            <wp:positionH relativeFrom="column">
              <wp:posOffset>4165600</wp:posOffset>
            </wp:positionH>
            <wp:positionV relativeFrom="paragraph">
              <wp:posOffset>-330200</wp:posOffset>
            </wp:positionV>
            <wp:extent cx="1828800" cy="336550"/>
            <wp:effectExtent l="0" t="0" r="0" b="6350"/>
            <wp:wrapTight wrapText="bothSides">
              <wp:wrapPolygon edited="0">
                <wp:start x="0" y="0"/>
                <wp:lineTo x="0" y="20785"/>
                <wp:lineTo x="21375" y="20785"/>
                <wp:lineTo x="21375" y="0"/>
                <wp:lineTo x="0" y="0"/>
              </wp:wrapPolygon>
            </wp:wrapTight>
            <wp:docPr id="4" name="Picture 4" descr="Wordmark_2008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mark_2008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0" cy="336550"/>
                    </a:xfrm>
                    <a:prstGeom prst="rect">
                      <a:avLst/>
                    </a:prstGeom>
                    <a:noFill/>
                  </pic:spPr>
                </pic:pic>
              </a:graphicData>
            </a:graphic>
          </wp:anchor>
        </w:drawing>
      </w:r>
    </w:p>
    <w:p w:rsidR="008D4B44" w:rsidRPr="00A201C9" w:rsidRDefault="008D4B44" w:rsidP="008D4B44">
      <w:pPr>
        <w:pStyle w:val="Heading1"/>
        <w:rPr>
          <w:color w:val="0B5ED7"/>
        </w:rPr>
      </w:pPr>
      <w:r w:rsidRPr="00A201C9">
        <w:rPr>
          <w:color w:val="0B5ED7"/>
        </w:rPr>
        <w:t>Press Information</w:t>
      </w:r>
    </w:p>
    <w:p w:rsidR="008D4B44" w:rsidRDefault="008D4B44"/>
    <w:p w:rsidR="003308EA" w:rsidRDefault="009A16DD">
      <w:r>
        <w:t>April 11</w:t>
      </w:r>
      <w:r w:rsidR="003B67C1">
        <w:t>, 2013</w:t>
      </w:r>
    </w:p>
    <w:p w:rsidR="003308EA" w:rsidRDefault="003308EA"/>
    <w:p w:rsidR="00EE4D91" w:rsidRDefault="002F55F6" w:rsidP="00292A80">
      <w:pPr>
        <w:jc w:val="both"/>
        <w:rPr>
          <w:rFonts w:cs="Arial"/>
          <w:b/>
          <w:sz w:val="24"/>
        </w:rPr>
      </w:pPr>
      <w:r w:rsidRPr="002F55F6">
        <w:rPr>
          <w:rFonts w:cs="Arial"/>
          <w:b/>
          <w:sz w:val="24"/>
        </w:rPr>
        <w:t xml:space="preserve">Philips </w:t>
      </w:r>
      <w:r w:rsidR="001C4B91">
        <w:rPr>
          <w:rFonts w:cs="Arial"/>
          <w:b/>
          <w:sz w:val="24"/>
        </w:rPr>
        <w:t xml:space="preserve">creates the world’s most energy-efficient </w:t>
      </w:r>
      <w:r w:rsidR="00D42D5A">
        <w:rPr>
          <w:rFonts w:cs="Arial"/>
          <w:b/>
          <w:sz w:val="24"/>
        </w:rPr>
        <w:t xml:space="preserve">warm white </w:t>
      </w:r>
      <w:r w:rsidR="001C4B91">
        <w:rPr>
          <w:rFonts w:cs="Arial"/>
          <w:b/>
          <w:sz w:val="24"/>
        </w:rPr>
        <w:t>LED lamp</w:t>
      </w:r>
    </w:p>
    <w:p w:rsidR="00D42D5A" w:rsidRDefault="001C4B91" w:rsidP="00292A80">
      <w:pPr>
        <w:jc w:val="both"/>
        <w:rPr>
          <w:rFonts w:cs="Arial"/>
          <w:b/>
          <w:sz w:val="24"/>
        </w:rPr>
      </w:pPr>
      <w:r>
        <w:rPr>
          <w:rFonts w:cs="Arial"/>
          <w:b/>
          <w:sz w:val="24"/>
        </w:rPr>
        <w:t xml:space="preserve"> </w:t>
      </w:r>
    </w:p>
    <w:p w:rsidR="00292A80" w:rsidRPr="008C366D" w:rsidRDefault="00292A80" w:rsidP="00292A80">
      <w:pPr>
        <w:jc w:val="both"/>
        <w:rPr>
          <w:rFonts w:cs="Arial"/>
          <w:i/>
          <w:sz w:val="24"/>
        </w:rPr>
      </w:pPr>
      <w:r w:rsidRPr="008C366D">
        <w:rPr>
          <w:rFonts w:cs="Arial"/>
          <w:i/>
          <w:sz w:val="24"/>
        </w:rPr>
        <w:t>First LED lamp prototype delivering 200 lumen per watt high quality light, halving the energy use compared to current LED lamps</w:t>
      </w:r>
    </w:p>
    <w:p w:rsidR="002F55F6" w:rsidRDefault="002F55F6" w:rsidP="002F55F6">
      <w:pPr>
        <w:jc w:val="both"/>
        <w:rPr>
          <w:rFonts w:cs="Arial"/>
        </w:rPr>
      </w:pPr>
    </w:p>
    <w:p w:rsidR="00754777" w:rsidRDefault="002F55F6" w:rsidP="00D42D5A">
      <w:pPr>
        <w:jc w:val="both"/>
        <w:rPr>
          <w:rFonts w:cs="Arial"/>
        </w:rPr>
      </w:pPr>
      <w:r w:rsidRPr="00FB576D">
        <w:rPr>
          <w:rFonts w:cs="Arial"/>
          <w:b/>
        </w:rPr>
        <w:t>Eindhoven, the Netherlands</w:t>
      </w:r>
      <w:r>
        <w:rPr>
          <w:rFonts w:cs="Arial"/>
        </w:rPr>
        <w:t xml:space="preserve"> – </w:t>
      </w:r>
      <w:r w:rsidRPr="009814EF">
        <w:t>Royal Philips Electronics (NYSE: PHG, AEX: PHI</w:t>
      </w:r>
      <w:r w:rsidR="00EF1FE4">
        <w:t>A</w:t>
      </w:r>
      <w:r w:rsidRPr="009814EF">
        <w:t>)</w:t>
      </w:r>
      <w:r w:rsidR="00FB576D">
        <w:t xml:space="preserve"> </w:t>
      </w:r>
      <w:r w:rsidR="001C4B91">
        <w:t xml:space="preserve">announces </w:t>
      </w:r>
      <w:r w:rsidR="00FB576D">
        <w:t xml:space="preserve">a new </w:t>
      </w:r>
      <w:r w:rsidR="005D14AA">
        <w:t xml:space="preserve">innovation </w:t>
      </w:r>
      <w:r w:rsidR="00FB576D">
        <w:t>in LED lighting</w:t>
      </w:r>
      <w:r w:rsidR="00AA22EA">
        <w:t>,</w:t>
      </w:r>
      <w:r w:rsidR="00FC330B">
        <w:t xml:space="preserve"> </w:t>
      </w:r>
      <w:r w:rsidR="00AA22EA" w:rsidRPr="00785032">
        <w:rPr>
          <w:rFonts w:cs="Arial"/>
        </w:rPr>
        <w:t xml:space="preserve">creating the world’s most energy-efficient LED lamp suitable for general lighting applications. Philips researchers </w:t>
      </w:r>
      <w:r w:rsidR="00D42D5A">
        <w:rPr>
          <w:rFonts w:cs="Arial"/>
        </w:rPr>
        <w:t xml:space="preserve">developed </w:t>
      </w:r>
      <w:r w:rsidR="00AA22EA" w:rsidRPr="00785032">
        <w:rPr>
          <w:rFonts w:cs="Arial"/>
        </w:rPr>
        <w:t>a</w:t>
      </w:r>
      <w:r w:rsidR="004F0D57">
        <w:rPr>
          <w:rFonts w:cs="Arial"/>
        </w:rPr>
        <w:t xml:space="preserve"> tube lighting (</w:t>
      </w:r>
      <w:r w:rsidR="00AA22EA" w:rsidRPr="00785032">
        <w:rPr>
          <w:rFonts w:cs="Arial"/>
        </w:rPr>
        <w:t>TL</w:t>
      </w:r>
      <w:r w:rsidR="004F0D57">
        <w:rPr>
          <w:rFonts w:cs="Arial"/>
        </w:rPr>
        <w:t xml:space="preserve">) </w:t>
      </w:r>
      <w:r w:rsidR="00AA22EA" w:rsidRPr="00785032">
        <w:rPr>
          <w:rFonts w:cs="Arial"/>
        </w:rPr>
        <w:t xml:space="preserve">replacement </w:t>
      </w:r>
      <w:r w:rsidR="00AA22EA">
        <w:rPr>
          <w:rFonts w:cs="Arial"/>
        </w:rPr>
        <w:t xml:space="preserve">TLED </w:t>
      </w:r>
      <w:r w:rsidR="00AA22EA" w:rsidRPr="00785032">
        <w:rPr>
          <w:rFonts w:cs="Arial"/>
        </w:rPr>
        <w:t>prototype that produces a record 200 lumens per watt of high-quality white light (compared with 100lm/W for fluorescent lighting and just 15lm/W for traditional light bulbs)</w:t>
      </w:r>
      <w:r w:rsidR="00AA22EA">
        <w:rPr>
          <w:rFonts w:cs="Arial"/>
        </w:rPr>
        <w:t>. This prototype TLED lamp is twice as efficient as predecessor lamps, basically halving the energy use</w:t>
      </w:r>
      <w:r w:rsidR="004F0D57">
        <w:rPr>
          <w:rFonts w:cs="Arial"/>
        </w:rPr>
        <w:t>d.</w:t>
      </w:r>
      <w:r w:rsidR="00AA22EA" w:rsidRPr="00785032">
        <w:rPr>
          <w:rFonts w:cs="Arial"/>
        </w:rPr>
        <w:t xml:space="preserve"> </w:t>
      </w:r>
    </w:p>
    <w:p w:rsidR="00754777" w:rsidRDefault="00754777" w:rsidP="00D42D5A">
      <w:pPr>
        <w:jc w:val="both"/>
        <w:rPr>
          <w:rFonts w:cs="Arial"/>
        </w:rPr>
      </w:pPr>
    </w:p>
    <w:p w:rsidR="002F55F6" w:rsidRPr="00754777" w:rsidRDefault="00AA22EA" w:rsidP="00D42D5A">
      <w:pPr>
        <w:jc w:val="both"/>
        <w:rPr>
          <w:rFonts w:asciiTheme="majorHAnsi" w:hAnsiTheme="majorHAnsi"/>
        </w:rPr>
      </w:pPr>
      <w:r w:rsidRPr="00785032">
        <w:rPr>
          <w:rFonts w:cs="Arial"/>
        </w:rPr>
        <w:t>With lighting acco</w:t>
      </w:r>
      <w:bookmarkStart w:id="0" w:name="_GoBack"/>
      <w:bookmarkEnd w:id="0"/>
      <w:r w:rsidRPr="00785032">
        <w:rPr>
          <w:rFonts w:cs="Arial"/>
        </w:rPr>
        <w:t>unting for more than 19% of the world’s total electricity consumption, this innovation promises to drive massive energy and cost savings across the globe</w:t>
      </w:r>
      <w:r w:rsidR="008C366D">
        <w:rPr>
          <w:rFonts w:cs="Arial"/>
        </w:rPr>
        <w:t>.</w:t>
      </w:r>
      <w:r w:rsidR="00754777">
        <w:rPr>
          <w:rFonts w:cs="Arial"/>
        </w:rPr>
        <w:t xml:space="preserve"> </w:t>
      </w:r>
      <w:r w:rsidR="00754777" w:rsidRPr="00892D51">
        <w:rPr>
          <w:rFonts w:cs="Arial"/>
        </w:rPr>
        <w:t xml:space="preserve">The 200lm/W </w:t>
      </w:r>
      <w:r w:rsidR="00754777">
        <w:rPr>
          <w:rFonts w:cs="Arial"/>
        </w:rPr>
        <w:t>T</w:t>
      </w:r>
      <w:r w:rsidR="00754777" w:rsidRPr="00892D51">
        <w:rPr>
          <w:rFonts w:cs="Arial"/>
        </w:rPr>
        <w:t xml:space="preserve">LED </w:t>
      </w:r>
      <w:r w:rsidR="00754777">
        <w:rPr>
          <w:rFonts w:cs="Arial"/>
        </w:rPr>
        <w:t xml:space="preserve">lamp </w:t>
      </w:r>
      <w:r w:rsidR="00754777" w:rsidRPr="00892D51">
        <w:rPr>
          <w:rFonts w:cs="Arial"/>
        </w:rPr>
        <w:t>is expected to</w:t>
      </w:r>
      <w:r w:rsidR="00754777">
        <w:rPr>
          <w:rFonts w:cs="Arial"/>
        </w:rPr>
        <w:t xml:space="preserve"> </w:t>
      </w:r>
      <w:r w:rsidR="00754777" w:rsidRPr="00892D51">
        <w:rPr>
          <w:rFonts w:cs="Arial"/>
        </w:rPr>
        <w:t xml:space="preserve">hit the market in 2015 </w:t>
      </w:r>
      <w:r w:rsidR="00754777">
        <w:rPr>
          <w:rFonts w:cs="Arial"/>
        </w:rPr>
        <w:t xml:space="preserve">for office and industry applications before </w:t>
      </w:r>
      <w:r w:rsidR="00754777" w:rsidRPr="00892D51">
        <w:rPr>
          <w:rFonts w:cs="Arial"/>
        </w:rPr>
        <w:t>ultimately be</w:t>
      </w:r>
      <w:r w:rsidR="00754777">
        <w:rPr>
          <w:rFonts w:cs="Arial"/>
        </w:rPr>
        <w:t>ing</w:t>
      </w:r>
      <w:r w:rsidR="00754777" w:rsidRPr="00892D51">
        <w:rPr>
          <w:rFonts w:cs="Arial"/>
        </w:rPr>
        <w:t xml:space="preserve"> used </w:t>
      </w:r>
      <w:r w:rsidR="00754777">
        <w:rPr>
          <w:rFonts w:cs="Arial"/>
        </w:rPr>
        <w:t xml:space="preserve">in the home. </w:t>
      </w:r>
    </w:p>
    <w:p w:rsidR="002F55F6" w:rsidRPr="00AF10E2" w:rsidRDefault="002F55F6" w:rsidP="002F55F6">
      <w:pPr>
        <w:jc w:val="both"/>
        <w:rPr>
          <w:rFonts w:cs="Arial"/>
        </w:rPr>
      </w:pPr>
    </w:p>
    <w:p w:rsidR="002F55F6" w:rsidRDefault="002F55F6" w:rsidP="002F55F6">
      <w:pPr>
        <w:jc w:val="both"/>
        <w:rPr>
          <w:rFonts w:cs="Arial"/>
        </w:rPr>
      </w:pPr>
      <w:r>
        <w:rPr>
          <w:rFonts w:cs="Arial"/>
        </w:rPr>
        <w:t xml:space="preserve">The new </w:t>
      </w:r>
      <w:r w:rsidR="00AA22EA">
        <w:rPr>
          <w:rFonts w:cs="Arial"/>
        </w:rPr>
        <w:t>T</w:t>
      </w:r>
      <w:r>
        <w:rPr>
          <w:rFonts w:cs="Arial"/>
        </w:rPr>
        <w:t xml:space="preserve">LED </w:t>
      </w:r>
      <w:r w:rsidR="00D42D5A">
        <w:rPr>
          <w:rFonts w:cs="Arial"/>
        </w:rPr>
        <w:t xml:space="preserve">prototype </w:t>
      </w:r>
      <w:r>
        <w:rPr>
          <w:rFonts w:cs="Arial"/>
        </w:rPr>
        <w:t xml:space="preserve">lamp </w:t>
      </w:r>
      <w:r w:rsidR="005D14AA">
        <w:rPr>
          <w:rFonts w:cs="Arial"/>
        </w:rPr>
        <w:t xml:space="preserve">from Philips </w:t>
      </w:r>
      <w:r>
        <w:rPr>
          <w:rFonts w:cs="Arial"/>
        </w:rPr>
        <w:t>marks the first time that lighting</w:t>
      </w:r>
      <w:r w:rsidR="007E1D02">
        <w:rPr>
          <w:rFonts w:cs="Arial"/>
        </w:rPr>
        <w:t xml:space="preserve"> engineers</w:t>
      </w:r>
      <w:r>
        <w:rPr>
          <w:rFonts w:cs="Arial"/>
        </w:rPr>
        <w:t xml:space="preserve"> have </w:t>
      </w:r>
      <w:r w:rsidR="00AC5539">
        <w:rPr>
          <w:rFonts w:cs="Arial"/>
        </w:rPr>
        <w:t xml:space="preserve">been able to reach </w:t>
      </w:r>
      <w:r>
        <w:rPr>
          <w:rFonts w:cs="Arial"/>
        </w:rPr>
        <w:t xml:space="preserve">200lm/W </w:t>
      </w:r>
      <w:r w:rsidR="00AC5539">
        <w:rPr>
          <w:rFonts w:cs="Arial"/>
        </w:rPr>
        <w:t>efficiency</w:t>
      </w:r>
      <w:r>
        <w:rPr>
          <w:rFonts w:cs="Arial"/>
        </w:rPr>
        <w:t xml:space="preserve"> without compromising on light quality</w:t>
      </w:r>
      <w:r w:rsidR="009903CF">
        <w:rPr>
          <w:rStyle w:val="FootnoteReference"/>
          <w:rFonts w:cs="Arial"/>
        </w:rPr>
        <w:footnoteReference w:id="1"/>
      </w:r>
      <w:r w:rsidR="00AA22EA">
        <w:rPr>
          <w:rFonts w:cs="Arial"/>
        </w:rPr>
        <w:t xml:space="preserve">, </w:t>
      </w:r>
      <w:r w:rsidR="00B84250">
        <w:rPr>
          <w:rFonts w:cs="Arial"/>
        </w:rPr>
        <w:t>with all parameters required to meet</w:t>
      </w:r>
      <w:r w:rsidR="00AA22EA">
        <w:rPr>
          <w:rFonts w:cs="Arial"/>
        </w:rPr>
        <w:t xml:space="preserve"> the stringent requirements for office lighting.</w:t>
      </w:r>
      <w:r>
        <w:rPr>
          <w:rFonts w:cs="Arial"/>
        </w:rPr>
        <w:t xml:space="preserve"> </w:t>
      </w:r>
      <w:r w:rsidRPr="00892D51">
        <w:rPr>
          <w:rFonts w:cs="Arial"/>
        </w:rPr>
        <w:t>“</w:t>
      </w:r>
      <w:r w:rsidR="00B84250">
        <w:rPr>
          <w:rFonts w:cs="Arial"/>
        </w:rPr>
        <w:t xml:space="preserve">This again is a major breakthrough </w:t>
      </w:r>
      <w:r w:rsidR="00950F71">
        <w:rPr>
          <w:rFonts w:cs="Arial"/>
        </w:rPr>
        <w:t xml:space="preserve">in </w:t>
      </w:r>
      <w:r w:rsidR="00B84250">
        <w:rPr>
          <w:rFonts w:cs="Arial"/>
        </w:rPr>
        <w:t>LED lighting</w:t>
      </w:r>
      <w:r w:rsidR="005D14AA">
        <w:rPr>
          <w:rFonts w:cs="Arial"/>
        </w:rPr>
        <w:t xml:space="preserve"> and will further drive the transformation of the lighting industry</w:t>
      </w:r>
      <w:r>
        <w:rPr>
          <w:rFonts w:cs="Arial"/>
        </w:rPr>
        <w:t>,”</w:t>
      </w:r>
      <w:r w:rsidRPr="00892D51" w:rsidDel="005F336C">
        <w:rPr>
          <w:rFonts w:cs="Arial"/>
        </w:rPr>
        <w:t xml:space="preserve"> </w:t>
      </w:r>
      <w:r w:rsidRPr="00892D51">
        <w:rPr>
          <w:rFonts w:cs="Arial"/>
        </w:rPr>
        <w:t xml:space="preserve">explains </w:t>
      </w:r>
      <w:r w:rsidR="004B19B4">
        <w:rPr>
          <w:rFonts w:cs="Arial"/>
        </w:rPr>
        <w:t xml:space="preserve">Rene van Schooten, </w:t>
      </w:r>
      <w:r w:rsidR="004B19B4" w:rsidRPr="004B19B4">
        <w:rPr>
          <w:rFonts w:cs="Arial"/>
        </w:rPr>
        <w:t>CEO Light Sources &amp; Electronics</w:t>
      </w:r>
      <w:r w:rsidR="004B19B4">
        <w:rPr>
          <w:rFonts w:cs="Arial"/>
        </w:rPr>
        <w:t xml:space="preserve"> </w:t>
      </w:r>
      <w:r w:rsidRPr="00892D51">
        <w:rPr>
          <w:rFonts w:cs="Arial"/>
        </w:rPr>
        <w:t>for Philips</w:t>
      </w:r>
      <w:r w:rsidR="004F0D57">
        <w:rPr>
          <w:rFonts w:cs="Arial"/>
        </w:rPr>
        <w:t xml:space="preserve"> </w:t>
      </w:r>
      <w:r w:rsidR="001F5383">
        <w:rPr>
          <w:rFonts w:cs="Arial"/>
        </w:rPr>
        <w:t>Lighting</w:t>
      </w:r>
      <w:r w:rsidRPr="00892D51">
        <w:rPr>
          <w:rFonts w:cs="Arial"/>
        </w:rPr>
        <w:t>. “</w:t>
      </w:r>
      <w:r w:rsidR="00B84250">
        <w:rPr>
          <w:rFonts w:cs="Arial"/>
        </w:rPr>
        <w:t>After being recogni</w:t>
      </w:r>
      <w:r w:rsidR="00EF1FE4">
        <w:rPr>
          <w:rFonts w:cs="Arial"/>
        </w:rPr>
        <w:t>z</w:t>
      </w:r>
      <w:r w:rsidR="00B84250">
        <w:rPr>
          <w:rFonts w:cs="Arial"/>
        </w:rPr>
        <w:t xml:space="preserve">ed for our </w:t>
      </w:r>
      <w:hyperlink r:id="rId13" w:history="1">
        <w:r w:rsidR="008C366D" w:rsidRPr="00050013">
          <w:rPr>
            <w:rStyle w:val="Hyperlink"/>
            <w:rFonts w:cs="Arial"/>
          </w:rPr>
          <w:t xml:space="preserve">quality of </w:t>
        </w:r>
        <w:r w:rsidR="00B84250" w:rsidRPr="00050013">
          <w:rPr>
            <w:rStyle w:val="Hyperlink"/>
            <w:rFonts w:cs="Arial"/>
          </w:rPr>
          <w:t>LED</w:t>
        </w:r>
        <w:r w:rsidR="008C366D" w:rsidRPr="00050013">
          <w:rPr>
            <w:rStyle w:val="Hyperlink"/>
            <w:rFonts w:cs="Arial"/>
          </w:rPr>
          <w:t xml:space="preserve"> light</w:t>
        </w:r>
      </w:hyperlink>
      <w:r w:rsidR="00953C21">
        <w:rPr>
          <w:rFonts w:cs="Arial"/>
        </w:rPr>
        <w:t xml:space="preserve"> </w:t>
      </w:r>
      <w:r w:rsidR="005D14AA">
        <w:rPr>
          <w:rFonts w:cs="Arial"/>
        </w:rPr>
        <w:t>(</w:t>
      </w:r>
      <w:r w:rsidR="00B84250">
        <w:rPr>
          <w:rFonts w:cs="Arial"/>
        </w:rPr>
        <w:t>mimicking traditional light bulbs</w:t>
      </w:r>
      <w:r w:rsidR="005D14AA">
        <w:rPr>
          <w:rFonts w:cs="Arial"/>
        </w:rPr>
        <w:t>)</w:t>
      </w:r>
      <w:r w:rsidR="00B84250">
        <w:rPr>
          <w:rFonts w:cs="Arial"/>
        </w:rPr>
        <w:t xml:space="preserve"> to </w:t>
      </w:r>
      <w:r w:rsidR="00FB6620">
        <w:rPr>
          <w:rFonts w:cs="Arial"/>
        </w:rPr>
        <w:t xml:space="preserve">creating </w:t>
      </w:r>
      <w:r w:rsidR="00B84250">
        <w:rPr>
          <w:rFonts w:cs="Arial"/>
        </w:rPr>
        <w:t xml:space="preserve">new experience </w:t>
      </w:r>
      <w:r w:rsidR="00FB6620">
        <w:rPr>
          <w:rFonts w:cs="Arial"/>
        </w:rPr>
        <w:t xml:space="preserve">with </w:t>
      </w:r>
      <w:hyperlink r:id="rId14" w:history="1">
        <w:r w:rsidR="00950F71" w:rsidRPr="00050013">
          <w:rPr>
            <w:rStyle w:val="Hyperlink"/>
            <w:rFonts w:cs="Arial"/>
          </w:rPr>
          <w:t>Philips Hue</w:t>
        </w:r>
      </w:hyperlink>
      <w:r w:rsidR="00D42D5A">
        <w:rPr>
          <w:rFonts w:cs="Arial"/>
        </w:rPr>
        <w:t xml:space="preserve"> </w:t>
      </w:r>
      <w:r w:rsidR="005D14AA">
        <w:rPr>
          <w:rFonts w:cs="Arial"/>
        </w:rPr>
        <w:t>(</w:t>
      </w:r>
      <w:r w:rsidR="00950F71">
        <w:rPr>
          <w:rFonts w:cs="Arial"/>
        </w:rPr>
        <w:t>the connected light system for the home</w:t>
      </w:r>
      <w:r w:rsidR="005D14AA">
        <w:rPr>
          <w:rFonts w:cs="Arial"/>
        </w:rPr>
        <w:t>)</w:t>
      </w:r>
      <w:r w:rsidR="00950F71">
        <w:rPr>
          <w:rFonts w:cs="Arial"/>
        </w:rPr>
        <w:t xml:space="preserve">, </w:t>
      </w:r>
      <w:r w:rsidR="00B84250">
        <w:rPr>
          <w:rFonts w:cs="Arial"/>
        </w:rPr>
        <w:t xml:space="preserve">we now present the next </w:t>
      </w:r>
      <w:r w:rsidR="00FB6620">
        <w:rPr>
          <w:rFonts w:cs="Arial"/>
        </w:rPr>
        <w:t xml:space="preserve">innovative </w:t>
      </w:r>
      <w:r w:rsidR="00B84250">
        <w:rPr>
          <w:rFonts w:cs="Arial"/>
        </w:rPr>
        <w:t xml:space="preserve">step in doubling </w:t>
      </w:r>
      <w:r w:rsidR="000D5041">
        <w:rPr>
          <w:rFonts w:cs="Arial"/>
        </w:rPr>
        <w:t>lighting</w:t>
      </w:r>
      <w:r w:rsidR="00B84250">
        <w:rPr>
          <w:rFonts w:cs="Arial"/>
        </w:rPr>
        <w:t xml:space="preserve"> efficiency. </w:t>
      </w:r>
      <w:r w:rsidR="000D5041">
        <w:rPr>
          <w:rFonts w:cs="Arial"/>
        </w:rPr>
        <w:t>It’s exciting to i</w:t>
      </w:r>
      <w:r w:rsidR="00B84250">
        <w:rPr>
          <w:rFonts w:cs="Arial"/>
        </w:rPr>
        <w:t>magine the massive</w:t>
      </w:r>
      <w:r w:rsidR="000D5041">
        <w:rPr>
          <w:rFonts w:cs="Arial"/>
        </w:rPr>
        <w:t xml:space="preserve"> </w:t>
      </w:r>
      <w:r w:rsidR="00B84250">
        <w:rPr>
          <w:rFonts w:cs="Arial"/>
        </w:rPr>
        <w:t>energy and cost savings it will bring to our planet and customers.</w:t>
      </w:r>
      <w:r w:rsidRPr="00892D51">
        <w:rPr>
          <w:rFonts w:cs="Arial"/>
        </w:rPr>
        <w:t>”</w:t>
      </w:r>
      <w:r w:rsidR="00FA1304">
        <w:rPr>
          <w:rFonts w:cs="Arial"/>
        </w:rPr>
        <w:t xml:space="preserve">  </w:t>
      </w:r>
    </w:p>
    <w:p w:rsidR="00953C21" w:rsidRDefault="00953C21" w:rsidP="002F55F6">
      <w:pPr>
        <w:jc w:val="both"/>
        <w:rPr>
          <w:rFonts w:cs="Arial"/>
        </w:rPr>
      </w:pPr>
    </w:p>
    <w:p w:rsidR="00AF397E" w:rsidRPr="00AF397E" w:rsidRDefault="00AF397E" w:rsidP="002F55F6">
      <w:pPr>
        <w:jc w:val="both"/>
        <w:rPr>
          <w:rFonts w:cs="Arial"/>
          <w:b/>
          <w:lang w:val="en-GB"/>
        </w:rPr>
      </w:pPr>
      <w:r w:rsidRPr="00AF397E">
        <w:rPr>
          <w:rFonts w:cs="Arial"/>
          <w:b/>
        </w:rPr>
        <w:t>Significant energy and cost savings</w:t>
      </w:r>
    </w:p>
    <w:p w:rsidR="00AF397E" w:rsidRPr="00AF397E" w:rsidRDefault="00AF397E" w:rsidP="00AF397E">
      <w:pPr>
        <w:jc w:val="both"/>
        <w:rPr>
          <w:rFonts w:cs="Arial"/>
        </w:rPr>
      </w:pPr>
      <w:r w:rsidRPr="00AF397E">
        <w:rPr>
          <w:rFonts w:cs="Arial"/>
        </w:rPr>
        <w:t xml:space="preserve">The TLED lamps are intended to replace fluorescent tube lighting used in office and industry, which currently account for more than half of the world’s total lighting. Conversion to the twice-as-efficient 200lm/W TLED lamps will generate significant energy and cost savings. </w:t>
      </w:r>
    </w:p>
    <w:p w:rsidR="00AF397E" w:rsidRPr="00AF397E" w:rsidRDefault="00AF397E" w:rsidP="00AF397E">
      <w:pPr>
        <w:jc w:val="both"/>
        <w:rPr>
          <w:rFonts w:cs="Arial"/>
        </w:rPr>
      </w:pPr>
    </w:p>
    <w:p w:rsidR="00AF397E" w:rsidRPr="00AF10E2" w:rsidRDefault="00AF397E" w:rsidP="00AF397E">
      <w:pPr>
        <w:jc w:val="both"/>
        <w:rPr>
          <w:rFonts w:cs="Arial"/>
        </w:rPr>
      </w:pPr>
      <w:r w:rsidRPr="00AF397E">
        <w:rPr>
          <w:rFonts w:cs="Arial"/>
        </w:rPr>
        <w:t>In the US alone, for example, fluorescent lights consume around 200 terawatts of electricity annually. If these lights were all replaced with 200lm/W TLEDs, the US would use around 100 terawatts less energy (equivalent to 50 medium sized power</w:t>
      </w:r>
      <w:r w:rsidR="00044692">
        <w:rPr>
          <w:rFonts w:cs="Arial"/>
        </w:rPr>
        <w:t xml:space="preserve"> </w:t>
      </w:r>
      <w:r w:rsidRPr="00AF397E">
        <w:rPr>
          <w:rFonts w:cs="Arial"/>
        </w:rPr>
        <w:t>plants) saving more than US$12 billion and preventing around 60 million metric tons of CO</w:t>
      </w:r>
      <w:r w:rsidRPr="00AF397E">
        <w:rPr>
          <w:rFonts w:cs="Arial"/>
          <w:vertAlign w:val="subscript"/>
        </w:rPr>
        <w:t>2</w:t>
      </w:r>
      <w:r w:rsidRPr="00AF397E">
        <w:rPr>
          <w:rFonts w:cs="Arial"/>
        </w:rPr>
        <w:t xml:space="preserve"> from being released into the atmosphere.</w:t>
      </w:r>
      <w:r w:rsidRPr="00AF397E">
        <w:rPr>
          <w:rStyle w:val="FootnoteReference"/>
        </w:rPr>
        <w:footnoteReference w:id="2"/>
      </w:r>
      <w:r>
        <w:rPr>
          <w:rFonts w:cs="Arial"/>
        </w:rPr>
        <w:t xml:space="preserve"> </w:t>
      </w:r>
    </w:p>
    <w:p w:rsidR="00AF397E" w:rsidRPr="00AF10E2" w:rsidRDefault="00AF397E" w:rsidP="002F55F6">
      <w:pPr>
        <w:jc w:val="both"/>
        <w:rPr>
          <w:rFonts w:cs="Arial"/>
        </w:rPr>
      </w:pPr>
    </w:p>
    <w:p w:rsidR="00754777" w:rsidRDefault="00754777" w:rsidP="00754777">
      <w:pPr>
        <w:jc w:val="both"/>
        <w:rPr>
          <w:rFonts w:cs="Arial"/>
        </w:rPr>
      </w:pPr>
    </w:p>
    <w:p w:rsidR="00754777" w:rsidRDefault="00754777" w:rsidP="00754777">
      <w:pPr>
        <w:jc w:val="both"/>
        <w:rPr>
          <w:rFonts w:cs="Arial"/>
        </w:rPr>
      </w:pPr>
    </w:p>
    <w:p w:rsidR="00754777" w:rsidRDefault="00754777" w:rsidP="00754777">
      <w:pPr>
        <w:jc w:val="both"/>
        <w:rPr>
          <w:rFonts w:cs="Arial"/>
        </w:rPr>
      </w:pPr>
      <w:r>
        <w:rPr>
          <w:rFonts w:cs="Arial"/>
        </w:rPr>
        <w:t xml:space="preserve">This new LED innovation from Philips underlines the value and power of its lighting business, bringing together its expertise in LED technology, lamps, applications and systems. Market leading innovations from </w:t>
      </w:r>
      <w:hyperlink r:id="rId15" w:history="1">
        <w:r w:rsidRPr="00050013">
          <w:rPr>
            <w:rStyle w:val="Hyperlink"/>
            <w:rFonts w:cs="Arial"/>
          </w:rPr>
          <w:t xml:space="preserve">Philips </w:t>
        </w:r>
        <w:proofErr w:type="spellStart"/>
        <w:r w:rsidRPr="00050013">
          <w:rPr>
            <w:rStyle w:val="Hyperlink"/>
            <w:rFonts w:cs="Arial"/>
          </w:rPr>
          <w:t>Lumileds</w:t>
        </w:r>
        <w:proofErr w:type="spellEnd"/>
      </w:hyperlink>
      <w:r>
        <w:rPr>
          <w:rFonts w:cs="Arial"/>
        </w:rPr>
        <w:t xml:space="preserve">, as in phosphor technology and blue LEDs, together contribute to the high quality of light and advances in efficiency. </w:t>
      </w:r>
    </w:p>
    <w:p w:rsidR="005B5686" w:rsidRDefault="005B5686" w:rsidP="008D4B44"/>
    <w:p w:rsidR="00EF1FE4" w:rsidRDefault="00EF1FE4" w:rsidP="00AE00AE">
      <w:pPr>
        <w:rPr>
          <w:b/>
        </w:rPr>
      </w:pPr>
    </w:p>
    <w:p w:rsidR="00AE00AE" w:rsidRPr="009928F7" w:rsidRDefault="00AE00AE" w:rsidP="00AE00AE">
      <w:pPr>
        <w:rPr>
          <w:b/>
        </w:rPr>
      </w:pPr>
      <w:r w:rsidRPr="009928F7">
        <w:rPr>
          <w:b/>
        </w:rPr>
        <w:t>For further information, please contact:</w:t>
      </w:r>
    </w:p>
    <w:p w:rsidR="00AE00AE" w:rsidRDefault="00FB576D" w:rsidP="00AE00AE">
      <w:pPr>
        <w:rPr>
          <w:rFonts w:cs="Arial"/>
          <w:szCs w:val="22"/>
        </w:rPr>
      </w:pPr>
      <w:r>
        <w:rPr>
          <w:rFonts w:cs="Arial"/>
          <w:szCs w:val="22"/>
        </w:rPr>
        <w:t>Jeannet Harpe</w:t>
      </w:r>
    </w:p>
    <w:p w:rsidR="00AE00AE" w:rsidRDefault="00AE00AE" w:rsidP="00AE00AE">
      <w:pPr>
        <w:rPr>
          <w:rFonts w:cs="Arial"/>
          <w:szCs w:val="22"/>
        </w:rPr>
      </w:pPr>
      <w:r>
        <w:rPr>
          <w:rFonts w:cs="Arial"/>
          <w:szCs w:val="22"/>
        </w:rPr>
        <w:t xml:space="preserve">Philips Lighting </w:t>
      </w:r>
    </w:p>
    <w:p w:rsidR="00AE00AE" w:rsidRPr="004D6053" w:rsidRDefault="00FB576D" w:rsidP="00AE00AE">
      <w:pPr>
        <w:rPr>
          <w:rFonts w:cs="Arial"/>
          <w:szCs w:val="22"/>
        </w:rPr>
      </w:pPr>
      <w:r>
        <w:rPr>
          <w:rFonts w:cs="Arial"/>
          <w:szCs w:val="22"/>
        </w:rPr>
        <w:t>Tel: +31 6 53722221</w:t>
      </w:r>
    </w:p>
    <w:p w:rsidR="00AE00AE" w:rsidRPr="008C366D" w:rsidRDefault="00AE00AE" w:rsidP="00AE00AE">
      <w:pPr>
        <w:rPr>
          <w:rFonts w:cs="Arial"/>
          <w:szCs w:val="22"/>
          <w:lang w:val="de-DE"/>
        </w:rPr>
      </w:pPr>
      <w:r w:rsidRPr="008C366D">
        <w:rPr>
          <w:rFonts w:cs="Arial"/>
          <w:szCs w:val="22"/>
          <w:lang w:val="de-DE"/>
        </w:rPr>
        <w:t xml:space="preserve">E-mail: </w:t>
      </w:r>
      <w:hyperlink r:id="rId16" w:history="1">
        <w:r w:rsidR="00FB576D" w:rsidRPr="008C366D">
          <w:rPr>
            <w:rStyle w:val="Hyperlink"/>
            <w:rFonts w:cs="Arial"/>
            <w:szCs w:val="22"/>
            <w:lang w:val="de-DE"/>
          </w:rPr>
          <w:t>jeannet.harpe@philips.com</w:t>
        </w:r>
      </w:hyperlink>
      <w:r w:rsidRPr="008C366D">
        <w:rPr>
          <w:rFonts w:cs="Arial"/>
          <w:szCs w:val="22"/>
          <w:lang w:val="de-DE"/>
        </w:rPr>
        <w:t xml:space="preserve"> </w:t>
      </w:r>
    </w:p>
    <w:p w:rsidR="00AE00AE" w:rsidRPr="008C366D" w:rsidRDefault="00AE00AE" w:rsidP="00AE00AE">
      <w:pPr>
        <w:rPr>
          <w:rFonts w:cs="Arial"/>
          <w:szCs w:val="22"/>
          <w:lang w:val="de-DE"/>
        </w:rPr>
      </w:pPr>
    </w:p>
    <w:p w:rsidR="00FB576D" w:rsidRDefault="00FB576D" w:rsidP="00AE00AE">
      <w:pPr>
        <w:rPr>
          <w:rFonts w:cs="Arial"/>
          <w:szCs w:val="22"/>
        </w:rPr>
      </w:pPr>
      <w:r>
        <w:rPr>
          <w:rFonts w:cs="Arial"/>
          <w:szCs w:val="22"/>
        </w:rPr>
        <w:t>Marieke van Wichen</w:t>
      </w:r>
    </w:p>
    <w:p w:rsidR="00FB576D" w:rsidRDefault="00FB576D" w:rsidP="00AE00AE">
      <w:pPr>
        <w:rPr>
          <w:rFonts w:cs="Arial"/>
          <w:szCs w:val="22"/>
        </w:rPr>
      </w:pPr>
      <w:r>
        <w:rPr>
          <w:rFonts w:cs="Arial"/>
          <w:szCs w:val="22"/>
        </w:rPr>
        <w:t>Philips Research</w:t>
      </w:r>
    </w:p>
    <w:p w:rsidR="00FB576D" w:rsidRDefault="00FB576D" w:rsidP="00AE00AE">
      <w:pPr>
        <w:rPr>
          <w:rFonts w:cs="Arial"/>
          <w:szCs w:val="22"/>
        </w:rPr>
      </w:pPr>
      <w:r>
        <w:rPr>
          <w:rFonts w:cs="Arial"/>
          <w:szCs w:val="22"/>
        </w:rPr>
        <w:t>Tel: +31 6</w:t>
      </w:r>
      <w:r>
        <w:rPr>
          <w:rFonts w:cstheme="minorHAnsi"/>
        </w:rPr>
        <w:t>21163537</w:t>
      </w:r>
    </w:p>
    <w:p w:rsidR="00FB576D" w:rsidRDefault="00FB576D" w:rsidP="00AE00AE">
      <w:pPr>
        <w:rPr>
          <w:rFonts w:cs="Arial"/>
          <w:szCs w:val="22"/>
        </w:rPr>
      </w:pPr>
      <w:r>
        <w:rPr>
          <w:rFonts w:cs="Arial"/>
          <w:szCs w:val="22"/>
        </w:rPr>
        <w:t xml:space="preserve">Email: </w:t>
      </w:r>
      <w:hyperlink r:id="rId17" w:history="1">
        <w:r w:rsidR="00FB6620" w:rsidRPr="005C7F7D">
          <w:rPr>
            <w:rStyle w:val="Hyperlink"/>
            <w:rFonts w:cs="Arial"/>
            <w:szCs w:val="22"/>
          </w:rPr>
          <w:t>marieke.van.wichen@philips.com</w:t>
        </w:r>
      </w:hyperlink>
    </w:p>
    <w:p w:rsidR="00AE00AE" w:rsidRPr="004D6053" w:rsidRDefault="00AE00AE" w:rsidP="00AE00AE">
      <w:pPr>
        <w:rPr>
          <w:rFonts w:cs="Arial"/>
          <w:szCs w:val="22"/>
        </w:rPr>
      </w:pPr>
    </w:p>
    <w:p w:rsidR="00FB576D" w:rsidRPr="00FB576D" w:rsidRDefault="00FB576D" w:rsidP="00FB576D">
      <w:pPr>
        <w:rPr>
          <w:rFonts w:eastAsiaTheme="minorHAnsi" w:cs="Arial"/>
          <w:b/>
          <w:bCs/>
          <w:szCs w:val="22"/>
        </w:rPr>
      </w:pPr>
      <w:r w:rsidRPr="00FB576D">
        <w:rPr>
          <w:rFonts w:eastAsiaTheme="minorHAnsi" w:cs="Arial"/>
          <w:b/>
          <w:bCs/>
          <w:szCs w:val="22"/>
        </w:rPr>
        <w:t xml:space="preserve">About Royal Philips Electronics </w:t>
      </w:r>
    </w:p>
    <w:p w:rsidR="00FB576D" w:rsidRPr="00FB576D" w:rsidRDefault="00FB576D" w:rsidP="00FB576D">
      <w:pPr>
        <w:rPr>
          <w:rFonts w:ascii="Calibri" w:eastAsiaTheme="minorHAnsi" w:hAnsi="Calibri"/>
          <w:i/>
          <w:szCs w:val="22"/>
        </w:rPr>
      </w:pPr>
      <w:r w:rsidRPr="00FB576D">
        <w:rPr>
          <w:rFonts w:eastAsiaTheme="minorHAnsi" w:cs="Arial"/>
          <w:bCs/>
          <w:i/>
          <w:szCs w:val="22"/>
        </w:rPr>
        <w:t xml:space="preserve">Royal Philips Electronics (NYSE: PHG, AEX: PHIA) is a diversified health and well-being company, focused on improving people’s lives through meaningful innovation in the areas of Healthcare, Consumer Lifestyle and Lighting. Headquartered in the Netherlands, Philips posted 2012 sales of EUR 24.8 billion and employs approximately 118,000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8" w:history="1">
        <w:r w:rsidRPr="00FB576D">
          <w:rPr>
            <w:rFonts w:eastAsiaTheme="minorHAnsi" w:cs="Arial"/>
            <w:bCs/>
            <w:i/>
            <w:color w:val="0000FF"/>
            <w:szCs w:val="22"/>
            <w:u w:val="single"/>
          </w:rPr>
          <w:t>www.philips.com/newscenter</w:t>
        </w:r>
      </w:hyperlink>
      <w:r w:rsidRPr="00FB576D">
        <w:rPr>
          <w:rFonts w:eastAsiaTheme="minorHAnsi" w:cs="Arial"/>
          <w:bCs/>
          <w:i/>
          <w:szCs w:val="22"/>
        </w:rPr>
        <w:t xml:space="preserve">. </w:t>
      </w:r>
    </w:p>
    <w:p w:rsidR="00AE00AE" w:rsidRPr="008D4B44" w:rsidRDefault="00AE00AE" w:rsidP="0078412B">
      <w:pPr>
        <w:pStyle w:val="Default"/>
        <w:rPr>
          <w:rFonts w:cs="Arial"/>
          <w:szCs w:val="22"/>
        </w:rPr>
      </w:pPr>
    </w:p>
    <w:sectPr w:rsidR="00AE00AE" w:rsidRPr="008D4B44" w:rsidSect="00484F0D">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1B7" w:rsidRDefault="002801B7">
      <w:r>
        <w:separator/>
      </w:r>
    </w:p>
  </w:endnote>
  <w:endnote w:type="continuationSeparator" w:id="0">
    <w:p w:rsidR="002801B7" w:rsidRDefault="00280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illSans Light">
    <w:altName w:val="GillSans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Default="009303A3" w:rsidP="006C4BDE">
    <w:pPr>
      <w:pStyle w:val="Footer"/>
      <w:framePr w:wrap="around" w:vAnchor="text" w:hAnchor="margin" w:xAlign="center" w:y="1"/>
      <w:rPr>
        <w:rStyle w:val="PageNumber"/>
      </w:rPr>
    </w:pPr>
    <w:r>
      <w:rPr>
        <w:rStyle w:val="PageNumber"/>
      </w:rPr>
      <w:fldChar w:fldCharType="begin"/>
    </w:r>
    <w:r w:rsidR="009928F7">
      <w:rPr>
        <w:rStyle w:val="PageNumber"/>
      </w:rPr>
      <w:instrText xml:space="preserve">PAGE  </w:instrText>
    </w:r>
    <w:r>
      <w:rPr>
        <w:rStyle w:val="PageNumber"/>
      </w:rPr>
      <w:fldChar w:fldCharType="end"/>
    </w:r>
  </w:p>
  <w:p w:rsidR="009928F7" w:rsidRDefault="009928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7" w:rsidRPr="008912B1" w:rsidRDefault="009303A3" w:rsidP="006C4BDE">
    <w:pPr>
      <w:pStyle w:val="Footer"/>
      <w:framePr w:wrap="around" w:vAnchor="text" w:hAnchor="margin" w:xAlign="center" w:y="1"/>
      <w:rPr>
        <w:rStyle w:val="PageNumber"/>
        <w:sz w:val="20"/>
        <w:szCs w:val="20"/>
      </w:rPr>
    </w:pPr>
    <w:r w:rsidRPr="008912B1">
      <w:rPr>
        <w:rStyle w:val="PageNumber"/>
        <w:sz w:val="20"/>
        <w:szCs w:val="20"/>
      </w:rPr>
      <w:fldChar w:fldCharType="begin"/>
    </w:r>
    <w:r w:rsidR="009928F7" w:rsidRPr="008912B1">
      <w:rPr>
        <w:rStyle w:val="PageNumber"/>
        <w:sz w:val="20"/>
        <w:szCs w:val="20"/>
      </w:rPr>
      <w:instrText xml:space="preserve">PAGE  </w:instrText>
    </w:r>
    <w:r w:rsidRPr="008912B1">
      <w:rPr>
        <w:rStyle w:val="PageNumber"/>
        <w:sz w:val="20"/>
        <w:szCs w:val="20"/>
      </w:rPr>
      <w:fldChar w:fldCharType="separate"/>
    </w:r>
    <w:r w:rsidR="008717DF">
      <w:rPr>
        <w:rStyle w:val="PageNumber"/>
        <w:noProof/>
        <w:sz w:val="20"/>
        <w:szCs w:val="20"/>
      </w:rPr>
      <w:t>2</w:t>
    </w:r>
    <w:r w:rsidRPr="008912B1">
      <w:rPr>
        <w:rStyle w:val="PageNumber"/>
        <w:sz w:val="20"/>
        <w:szCs w:val="20"/>
      </w:rPr>
      <w:fldChar w:fldCharType="end"/>
    </w:r>
    <w:r w:rsidR="009928F7" w:rsidRPr="008912B1">
      <w:rPr>
        <w:rStyle w:val="PageNumber"/>
        <w:sz w:val="20"/>
        <w:szCs w:val="20"/>
      </w:rPr>
      <w:t xml:space="preserve"> of </w:t>
    </w:r>
    <w:r w:rsidRPr="008912B1">
      <w:rPr>
        <w:rStyle w:val="PageNumber"/>
        <w:sz w:val="20"/>
        <w:szCs w:val="20"/>
      </w:rPr>
      <w:fldChar w:fldCharType="begin"/>
    </w:r>
    <w:r w:rsidR="009928F7" w:rsidRPr="008912B1">
      <w:rPr>
        <w:rStyle w:val="PageNumber"/>
        <w:sz w:val="20"/>
        <w:szCs w:val="20"/>
      </w:rPr>
      <w:instrText xml:space="preserve"> NUMPAGES </w:instrText>
    </w:r>
    <w:r w:rsidRPr="008912B1">
      <w:rPr>
        <w:rStyle w:val="PageNumber"/>
        <w:sz w:val="20"/>
        <w:szCs w:val="20"/>
      </w:rPr>
      <w:fldChar w:fldCharType="separate"/>
    </w:r>
    <w:r w:rsidR="008717DF">
      <w:rPr>
        <w:rStyle w:val="PageNumber"/>
        <w:noProof/>
        <w:sz w:val="20"/>
        <w:szCs w:val="20"/>
      </w:rPr>
      <w:t>2</w:t>
    </w:r>
    <w:r w:rsidRPr="008912B1">
      <w:rPr>
        <w:rStyle w:val="PageNumber"/>
        <w:sz w:val="20"/>
        <w:szCs w:val="20"/>
      </w:rPr>
      <w:fldChar w:fldCharType="end"/>
    </w:r>
  </w:p>
  <w:p w:rsidR="009928F7" w:rsidRPr="008912B1" w:rsidRDefault="009928F7" w:rsidP="008912B1">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1B7" w:rsidRDefault="002801B7">
      <w:r>
        <w:separator/>
      </w:r>
    </w:p>
  </w:footnote>
  <w:footnote w:type="continuationSeparator" w:id="0">
    <w:p w:rsidR="002801B7" w:rsidRDefault="002801B7">
      <w:r>
        <w:continuationSeparator/>
      </w:r>
    </w:p>
  </w:footnote>
  <w:footnote w:id="1">
    <w:p w:rsidR="009903CF" w:rsidRDefault="009903CF">
      <w:pPr>
        <w:pStyle w:val="FootnoteText"/>
      </w:pPr>
      <w:r w:rsidRPr="005A16DC">
        <w:rPr>
          <w:rStyle w:val="FootnoteReference"/>
          <w:rFonts w:ascii="Arial" w:hAnsi="Arial" w:cs="Arial"/>
          <w:sz w:val="18"/>
          <w:szCs w:val="18"/>
        </w:rPr>
        <w:footnoteRef/>
      </w:r>
      <w:r w:rsidRPr="005A16DC">
        <w:rPr>
          <w:rFonts w:ascii="Arial" w:hAnsi="Arial" w:cs="Arial"/>
          <w:sz w:val="18"/>
          <w:szCs w:val="18"/>
        </w:rPr>
        <w:t xml:space="preserve"> Comfortable, workable light requires a color temperature of 3000–4000 kelvins, a color rendering index of at least 80, and an R9 saturated red level of no less than 20.</w:t>
      </w:r>
    </w:p>
  </w:footnote>
  <w:footnote w:id="2">
    <w:p w:rsidR="00AF397E" w:rsidRPr="005A16DC" w:rsidRDefault="00AF397E" w:rsidP="00AF397E">
      <w:pPr>
        <w:pStyle w:val="FootnoteText"/>
        <w:rPr>
          <w:rFonts w:ascii="Arial" w:hAnsi="Arial" w:cs="Arial"/>
          <w:sz w:val="18"/>
          <w:szCs w:val="18"/>
        </w:rPr>
      </w:pPr>
      <w:r w:rsidRPr="005A16DC">
        <w:rPr>
          <w:rStyle w:val="FootnoteReference"/>
          <w:rFonts w:ascii="Arial" w:hAnsi="Arial" w:cs="Arial"/>
          <w:sz w:val="18"/>
          <w:szCs w:val="18"/>
        </w:rPr>
        <w:footnoteRef/>
      </w:r>
      <w:r w:rsidRPr="005A16DC">
        <w:rPr>
          <w:rFonts w:ascii="Arial" w:hAnsi="Arial" w:cs="Arial"/>
          <w:sz w:val="18"/>
          <w:szCs w:val="18"/>
        </w:rPr>
        <w:t xml:space="preserve"> U.S. Department of Energy report January 2012: Energy savings potential of solid-state lighting in general illumination applications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A11"/>
    <w:multiLevelType w:val="hybridMultilevel"/>
    <w:tmpl w:val="B67C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5FB1DAB"/>
    <w:multiLevelType w:val="hybridMultilevel"/>
    <w:tmpl w:val="4BA8D79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5E809B0"/>
    <w:multiLevelType w:val="hybridMultilevel"/>
    <w:tmpl w:val="E500C626"/>
    <w:lvl w:ilvl="0" w:tplc="40F4506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44"/>
    <w:rsid w:val="00032DE6"/>
    <w:rsid w:val="00044692"/>
    <w:rsid w:val="00050013"/>
    <w:rsid w:val="00072C55"/>
    <w:rsid w:val="00081B9C"/>
    <w:rsid w:val="000C2F4C"/>
    <w:rsid w:val="000D452D"/>
    <w:rsid w:val="000D5041"/>
    <w:rsid w:val="000D5B0F"/>
    <w:rsid w:val="000D5BA7"/>
    <w:rsid w:val="001827DB"/>
    <w:rsid w:val="00187631"/>
    <w:rsid w:val="001910C5"/>
    <w:rsid w:val="001A78E3"/>
    <w:rsid w:val="001C4B91"/>
    <w:rsid w:val="001F5383"/>
    <w:rsid w:val="00204244"/>
    <w:rsid w:val="00251FF8"/>
    <w:rsid w:val="0025612D"/>
    <w:rsid w:val="00274B5B"/>
    <w:rsid w:val="002801B7"/>
    <w:rsid w:val="00292A80"/>
    <w:rsid w:val="002A5101"/>
    <w:rsid w:val="002C031F"/>
    <w:rsid w:val="002C099E"/>
    <w:rsid w:val="002E2943"/>
    <w:rsid w:val="002F2122"/>
    <w:rsid w:val="002F3DCB"/>
    <w:rsid w:val="002F55F6"/>
    <w:rsid w:val="003308EA"/>
    <w:rsid w:val="003537C0"/>
    <w:rsid w:val="003B4EC1"/>
    <w:rsid w:val="003B67C1"/>
    <w:rsid w:val="004239E5"/>
    <w:rsid w:val="00443A67"/>
    <w:rsid w:val="00484F0D"/>
    <w:rsid w:val="004A6667"/>
    <w:rsid w:val="004B19B4"/>
    <w:rsid w:val="004C6E4C"/>
    <w:rsid w:val="004F020C"/>
    <w:rsid w:val="004F0D57"/>
    <w:rsid w:val="00506034"/>
    <w:rsid w:val="00506728"/>
    <w:rsid w:val="0055187B"/>
    <w:rsid w:val="00556505"/>
    <w:rsid w:val="005828CD"/>
    <w:rsid w:val="005A16DC"/>
    <w:rsid w:val="005B5686"/>
    <w:rsid w:val="005D14AA"/>
    <w:rsid w:val="005E2230"/>
    <w:rsid w:val="005F60A4"/>
    <w:rsid w:val="006258E1"/>
    <w:rsid w:val="006A712F"/>
    <w:rsid w:val="006C4BDE"/>
    <w:rsid w:val="006E6380"/>
    <w:rsid w:val="00714A8F"/>
    <w:rsid w:val="00754777"/>
    <w:rsid w:val="0078412B"/>
    <w:rsid w:val="007A1495"/>
    <w:rsid w:val="007D412C"/>
    <w:rsid w:val="007E1D02"/>
    <w:rsid w:val="008267CA"/>
    <w:rsid w:val="008717DF"/>
    <w:rsid w:val="008912B1"/>
    <w:rsid w:val="00896A5C"/>
    <w:rsid w:val="008A0F00"/>
    <w:rsid w:val="008A7621"/>
    <w:rsid w:val="008C2223"/>
    <w:rsid w:val="008C366D"/>
    <w:rsid w:val="008D3A3A"/>
    <w:rsid w:val="008D4B44"/>
    <w:rsid w:val="009303A3"/>
    <w:rsid w:val="00950F71"/>
    <w:rsid w:val="00952A21"/>
    <w:rsid w:val="00953C21"/>
    <w:rsid w:val="00967F9E"/>
    <w:rsid w:val="009814EF"/>
    <w:rsid w:val="009903CF"/>
    <w:rsid w:val="009928F7"/>
    <w:rsid w:val="009A16DD"/>
    <w:rsid w:val="009A600A"/>
    <w:rsid w:val="009E1B8B"/>
    <w:rsid w:val="00A201C9"/>
    <w:rsid w:val="00A2229F"/>
    <w:rsid w:val="00A34F56"/>
    <w:rsid w:val="00A523B2"/>
    <w:rsid w:val="00AA22EA"/>
    <w:rsid w:val="00AC5539"/>
    <w:rsid w:val="00AE00AE"/>
    <w:rsid w:val="00AE1D5A"/>
    <w:rsid w:val="00AE74FD"/>
    <w:rsid w:val="00AF397E"/>
    <w:rsid w:val="00B83C71"/>
    <w:rsid w:val="00B84250"/>
    <w:rsid w:val="00BD2F99"/>
    <w:rsid w:val="00C62C31"/>
    <w:rsid w:val="00C70317"/>
    <w:rsid w:val="00CC2297"/>
    <w:rsid w:val="00D35F41"/>
    <w:rsid w:val="00D42D5A"/>
    <w:rsid w:val="00DB379B"/>
    <w:rsid w:val="00DE7263"/>
    <w:rsid w:val="00E13DF2"/>
    <w:rsid w:val="00E16E32"/>
    <w:rsid w:val="00E76DEA"/>
    <w:rsid w:val="00EE4D91"/>
    <w:rsid w:val="00EF1FE4"/>
    <w:rsid w:val="00F00224"/>
    <w:rsid w:val="00F458BF"/>
    <w:rsid w:val="00FA1304"/>
    <w:rsid w:val="00FB576D"/>
    <w:rsid w:val="00FB6620"/>
    <w:rsid w:val="00FC330B"/>
    <w:rsid w:val="00FD6791"/>
    <w:rsid w:val="00FF2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896A5C"/>
    <w:pPr>
      <w:spacing w:before="120" w:after="120"/>
    </w:pPr>
    <w:rPr>
      <w:rFonts w:ascii="Helvetica" w:hAnsi="Helvetica" w:cs="Helvetica"/>
      <w:color w:val="808285"/>
      <w:sz w:val="18"/>
      <w:szCs w:val="18"/>
    </w:rPr>
  </w:style>
  <w:style w:type="paragraph" w:styleId="ListParagraph">
    <w:name w:val="List Paragraph"/>
    <w:basedOn w:val="Normal"/>
    <w:uiPriority w:val="34"/>
    <w:qFormat/>
    <w:rsid w:val="00187631"/>
    <w:pPr>
      <w:ind w:left="720"/>
      <w:contextualSpacing/>
    </w:pPr>
    <w:rPr>
      <w:rFonts w:ascii="Century Gothic" w:hAnsi="Century Gothic"/>
      <w:sz w:val="18"/>
      <w:lang w:val="en-GB"/>
    </w:rPr>
  </w:style>
  <w:style w:type="paragraph" w:customStyle="1" w:styleId="Default">
    <w:name w:val="Default"/>
    <w:rsid w:val="00FF24A2"/>
    <w:pPr>
      <w:autoSpaceDE w:val="0"/>
      <w:autoSpaceDN w:val="0"/>
      <w:adjustRightInd w:val="0"/>
    </w:pPr>
    <w:rPr>
      <w:rFonts w:ascii="GillSans Light" w:hAnsi="GillSans Light"/>
      <w:color w:val="000000"/>
      <w:sz w:val="24"/>
      <w:szCs w:val="24"/>
    </w:rPr>
  </w:style>
  <w:style w:type="paragraph" w:styleId="Revision">
    <w:name w:val="Revision"/>
    <w:hidden/>
    <w:uiPriority w:val="99"/>
    <w:semiHidden/>
    <w:rsid w:val="008C2223"/>
    <w:rPr>
      <w:rFonts w:ascii="Arial" w:hAnsi="Arial"/>
      <w:sz w:val="22"/>
      <w:szCs w:val="24"/>
    </w:rPr>
  </w:style>
  <w:style w:type="paragraph" w:styleId="BalloonText">
    <w:name w:val="Balloon Text"/>
    <w:basedOn w:val="Normal"/>
    <w:link w:val="BalloonTextChar"/>
    <w:rsid w:val="008C2223"/>
    <w:rPr>
      <w:rFonts w:ascii="Tahoma" w:hAnsi="Tahoma" w:cs="Tahoma"/>
      <w:sz w:val="16"/>
      <w:szCs w:val="16"/>
    </w:rPr>
  </w:style>
  <w:style w:type="character" w:customStyle="1" w:styleId="BalloonTextChar">
    <w:name w:val="Balloon Text Char"/>
    <w:basedOn w:val="DefaultParagraphFont"/>
    <w:link w:val="BalloonText"/>
    <w:rsid w:val="008C2223"/>
    <w:rPr>
      <w:rFonts w:ascii="Tahoma" w:hAnsi="Tahoma" w:cs="Tahoma"/>
      <w:sz w:val="16"/>
      <w:szCs w:val="16"/>
    </w:rPr>
  </w:style>
  <w:style w:type="character" w:styleId="FootnoteReference">
    <w:name w:val="footnote reference"/>
    <w:aliases w:val="Alana Footnote"/>
    <w:uiPriority w:val="99"/>
    <w:rsid w:val="002F55F6"/>
    <w:rPr>
      <w:vertAlign w:val="superscript"/>
    </w:rPr>
  </w:style>
  <w:style w:type="paragraph" w:styleId="FootnoteText">
    <w:name w:val="footnote text"/>
    <w:basedOn w:val="Normal"/>
    <w:link w:val="FootnoteTextChar"/>
    <w:uiPriority w:val="99"/>
    <w:unhideWhenUsed/>
    <w:rsid w:val="002F55F6"/>
    <w:rPr>
      <w:rFonts w:asciiTheme="minorHAnsi" w:eastAsiaTheme="minorHAnsi" w:hAnsiTheme="minorHAnsi" w:cstheme="minorBidi"/>
      <w:sz w:val="24"/>
    </w:rPr>
  </w:style>
  <w:style w:type="character" w:customStyle="1" w:styleId="FootnoteTextChar">
    <w:name w:val="Footnote Text Char"/>
    <w:basedOn w:val="DefaultParagraphFont"/>
    <w:link w:val="FootnoteText"/>
    <w:uiPriority w:val="99"/>
    <w:rsid w:val="002F55F6"/>
    <w:rPr>
      <w:rFonts w:asciiTheme="minorHAnsi" w:eastAsiaTheme="minorHAnsi" w:hAnsiTheme="minorHAnsi" w:cstheme="minorBidi"/>
      <w:sz w:val="24"/>
      <w:szCs w:val="24"/>
    </w:rPr>
  </w:style>
  <w:style w:type="character" w:styleId="CommentReference">
    <w:name w:val="annotation reference"/>
    <w:basedOn w:val="DefaultParagraphFont"/>
    <w:uiPriority w:val="99"/>
    <w:unhideWhenUsed/>
    <w:rsid w:val="002F55F6"/>
    <w:rPr>
      <w:sz w:val="16"/>
      <w:szCs w:val="16"/>
    </w:rPr>
  </w:style>
  <w:style w:type="paragraph" w:styleId="CommentText">
    <w:name w:val="annotation text"/>
    <w:basedOn w:val="Normal"/>
    <w:link w:val="CommentTextChar"/>
    <w:uiPriority w:val="99"/>
    <w:unhideWhenUsed/>
    <w:rsid w:val="002F55F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F55F6"/>
    <w:rPr>
      <w:rFonts w:asciiTheme="minorHAnsi" w:eastAsiaTheme="minorHAnsi" w:hAnsiTheme="minorHAnsi" w:cstheme="minorBidi"/>
    </w:rPr>
  </w:style>
  <w:style w:type="paragraph" w:styleId="CommentSubject">
    <w:name w:val="annotation subject"/>
    <w:basedOn w:val="CommentText"/>
    <w:next w:val="CommentText"/>
    <w:link w:val="CommentSubjectChar"/>
    <w:rsid w:val="001C4B91"/>
    <w:rPr>
      <w:rFonts w:ascii="Arial" w:eastAsia="Times New Roman" w:hAnsi="Arial" w:cs="Times New Roman"/>
      <w:b/>
      <w:bCs/>
    </w:rPr>
  </w:style>
  <w:style w:type="character" w:customStyle="1" w:styleId="CommentSubjectChar">
    <w:name w:val="Comment Subject Char"/>
    <w:basedOn w:val="CommentTextChar"/>
    <w:link w:val="CommentSubject"/>
    <w:rsid w:val="001C4B91"/>
    <w:rPr>
      <w:rFonts w:ascii="Arial" w:eastAsiaTheme="minorHAnsi" w:hAnsi="Arial"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08EA"/>
    <w:rPr>
      <w:rFonts w:ascii="Arial" w:hAnsi="Arial"/>
      <w:sz w:val="22"/>
      <w:szCs w:val="24"/>
    </w:rPr>
  </w:style>
  <w:style w:type="paragraph" w:styleId="Heading1">
    <w:name w:val="heading 1"/>
    <w:basedOn w:val="Normal"/>
    <w:next w:val="Normal"/>
    <w:qFormat/>
    <w:rsid w:val="003308EA"/>
    <w:pPr>
      <w:keepNext/>
      <w:outlineLvl w:val="0"/>
    </w:pPr>
    <w:rPr>
      <w:snapToGrid w:val="0"/>
      <w:color w:val="005AFF"/>
      <w:sz w:val="44"/>
      <w:szCs w:val="20"/>
    </w:rPr>
  </w:style>
  <w:style w:type="paragraph" w:styleId="Heading2">
    <w:name w:val="heading 2"/>
    <w:aliases w:val="ALL CAPS"/>
    <w:basedOn w:val="Normal"/>
    <w:next w:val="Normal"/>
    <w:qFormat/>
    <w:rsid w:val="003308EA"/>
    <w:pPr>
      <w:keepNext/>
      <w:spacing w:before="240" w:after="60"/>
      <w:outlineLvl w:val="1"/>
    </w:pPr>
    <w:rPr>
      <w:rFonts w:cs="Arial"/>
      <w:b/>
      <w:bCs/>
      <w:iCs/>
      <w:sz w:val="24"/>
      <w:szCs w:val="28"/>
    </w:rPr>
  </w:style>
  <w:style w:type="paragraph" w:styleId="Heading3">
    <w:name w:val="heading 3"/>
    <w:basedOn w:val="Normal"/>
    <w:next w:val="Normal"/>
    <w:link w:val="Heading3Char"/>
    <w:uiPriority w:val="99"/>
    <w:qFormat/>
    <w:rsid w:val="008A0F00"/>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239E5"/>
    <w:rPr>
      <w:color w:val="0000FF"/>
      <w:u w:val="single"/>
    </w:rPr>
  </w:style>
  <w:style w:type="paragraph" w:styleId="Header">
    <w:name w:val="header"/>
    <w:basedOn w:val="Normal"/>
    <w:rsid w:val="008912B1"/>
    <w:pPr>
      <w:tabs>
        <w:tab w:val="center" w:pos="4320"/>
        <w:tab w:val="right" w:pos="8640"/>
      </w:tabs>
    </w:pPr>
  </w:style>
  <w:style w:type="paragraph" w:styleId="Footer">
    <w:name w:val="footer"/>
    <w:basedOn w:val="Normal"/>
    <w:rsid w:val="008912B1"/>
    <w:pPr>
      <w:tabs>
        <w:tab w:val="center" w:pos="4320"/>
        <w:tab w:val="right" w:pos="8640"/>
      </w:tabs>
    </w:pPr>
  </w:style>
  <w:style w:type="character" w:styleId="PageNumber">
    <w:name w:val="page number"/>
    <w:basedOn w:val="DefaultParagraphFont"/>
    <w:rsid w:val="008912B1"/>
  </w:style>
  <w:style w:type="character" w:customStyle="1" w:styleId="Heading3Char">
    <w:name w:val="Heading 3 Char"/>
    <w:basedOn w:val="DefaultParagraphFont"/>
    <w:link w:val="Heading3"/>
    <w:uiPriority w:val="99"/>
    <w:locked/>
    <w:rsid w:val="006E6380"/>
    <w:rPr>
      <w:rFonts w:ascii="Arial" w:hAnsi="Arial" w:cs="Arial"/>
      <w:b/>
      <w:bCs/>
      <w:sz w:val="22"/>
      <w:szCs w:val="26"/>
    </w:rPr>
  </w:style>
  <w:style w:type="paragraph" w:styleId="NormalWeb">
    <w:name w:val="Normal (Web)"/>
    <w:basedOn w:val="Normal"/>
    <w:uiPriority w:val="99"/>
    <w:unhideWhenUsed/>
    <w:rsid w:val="00896A5C"/>
    <w:pPr>
      <w:spacing w:before="120" w:after="120"/>
    </w:pPr>
    <w:rPr>
      <w:rFonts w:ascii="Helvetica" w:hAnsi="Helvetica" w:cs="Helvetica"/>
      <w:color w:val="808285"/>
      <w:sz w:val="18"/>
      <w:szCs w:val="18"/>
    </w:rPr>
  </w:style>
  <w:style w:type="paragraph" w:styleId="ListParagraph">
    <w:name w:val="List Paragraph"/>
    <w:basedOn w:val="Normal"/>
    <w:uiPriority w:val="34"/>
    <w:qFormat/>
    <w:rsid w:val="00187631"/>
    <w:pPr>
      <w:ind w:left="720"/>
      <w:contextualSpacing/>
    </w:pPr>
    <w:rPr>
      <w:rFonts w:ascii="Century Gothic" w:hAnsi="Century Gothic"/>
      <w:sz w:val="18"/>
      <w:lang w:val="en-GB"/>
    </w:rPr>
  </w:style>
  <w:style w:type="paragraph" w:customStyle="1" w:styleId="Default">
    <w:name w:val="Default"/>
    <w:rsid w:val="00FF24A2"/>
    <w:pPr>
      <w:autoSpaceDE w:val="0"/>
      <w:autoSpaceDN w:val="0"/>
      <w:adjustRightInd w:val="0"/>
    </w:pPr>
    <w:rPr>
      <w:rFonts w:ascii="GillSans Light" w:hAnsi="GillSans Light"/>
      <w:color w:val="000000"/>
      <w:sz w:val="24"/>
      <w:szCs w:val="24"/>
    </w:rPr>
  </w:style>
  <w:style w:type="paragraph" w:styleId="Revision">
    <w:name w:val="Revision"/>
    <w:hidden/>
    <w:uiPriority w:val="99"/>
    <w:semiHidden/>
    <w:rsid w:val="008C2223"/>
    <w:rPr>
      <w:rFonts w:ascii="Arial" w:hAnsi="Arial"/>
      <w:sz w:val="22"/>
      <w:szCs w:val="24"/>
    </w:rPr>
  </w:style>
  <w:style w:type="paragraph" w:styleId="BalloonText">
    <w:name w:val="Balloon Text"/>
    <w:basedOn w:val="Normal"/>
    <w:link w:val="BalloonTextChar"/>
    <w:rsid w:val="008C2223"/>
    <w:rPr>
      <w:rFonts w:ascii="Tahoma" w:hAnsi="Tahoma" w:cs="Tahoma"/>
      <w:sz w:val="16"/>
      <w:szCs w:val="16"/>
    </w:rPr>
  </w:style>
  <w:style w:type="character" w:customStyle="1" w:styleId="BalloonTextChar">
    <w:name w:val="Balloon Text Char"/>
    <w:basedOn w:val="DefaultParagraphFont"/>
    <w:link w:val="BalloonText"/>
    <w:rsid w:val="008C2223"/>
    <w:rPr>
      <w:rFonts w:ascii="Tahoma" w:hAnsi="Tahoma" w:cs="Tahoma"/>
      <w:sz w:val="16"/>
      <w:szCs w:val="16"/>
    </w:rPr>
  </w:style>
  <w:style w:type="character" w:styleId="FootnoteReference">
    <w:name w:val="footnote reference"/>
    <w:aliases w:val="Alana Footnote"/>
    <w:uiPriority w:val="99"/>
    <w:rsid w:val="002F55F6"/>
    <w:rPr>
      <w:vertAlign w:val="superscript"/>
    </w:rPr>
  </w:style>
  <w:style w:type="paragraph" w:styleId="FootnoteText">
    <w:name w:val="footnote text"/>
    <w:basedOn w:val="Normal"/>
    <w:link w:val="FootnoteTextChar"/>
    <w:uiPriority w:val="99"/>
    <w:unhideWhenUsed/>
    <w:rsid w:val="002F55F6"/>
    <w:rPr>
      <w:rFonts w:asciiTheme="minorHAnsi" w:eastAsiaTheme="minorHAnsi" w:hAnsiTheme="minorHAnsi" w:cstheme="minorBidi"/>
      <w:sz w:val="24"/>
    </w:rPr>
  </w:style>
  <w:style w:type="character" w:customStyle="1" w:styleId="FootnoteTextChar">
    <w:name w:val="Footnote Text Char"/>
    <w:basedOn w:val="DefaultParagraphFont"/>
    <w:link w:val="FootnoteText"/>
    <w:uiPriority w:val="99"/>
    <w:rsid w:val="002F55F6"/>
    <w:rPr>
      <w:rFonts w:asciiTheme="minorHAnsi" w:eastAsiaTheme="minorHAnsi" w:hAnsiTheme="minorHAnsi" w:cstheme="minorBidi"/>
      <w:sz w:val="24"/>
      <w:szCs w:val="24"/>
    </w:rPr>
  </w:style>
  <w:style w:type="character" w:styleId="CommentReference">
    <w:name w:val="annotation reference"/>
    <w:basedOn w:val="DefaultParagraphFont"/>
    <w:uiPriority w:val="99"/>
    <w:unhideWhenUsed/>
    <w:rsid w:val="002F55F6"/>
    <w:rPr>
      <w:sz w:val="16"/>
      <w:szCs w:val="16"/>
    </w:rPr>
  </w:style>
  <w:style w:type="paragraph" w:styleId="CommentText">
    <w:name w:val="annotation text"/>
    <w:basedOn w:val="Normal"/>
    <w:link w:val="CommentTextChar"/>
    <w:uiPriority w:val="99"/>
    <w:unhideWhenUsed/>
    <w:rsid w:val="002F55F6"/>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F55F6"/>
    <w:rPr>
      <w:rFonts w:asciiTheme="minorHAnsi" w:eastAsiaTheme="minorHAnsi" w:hAnsiTheme="minorHAnsi" w:cstheme="minorBidi"/>
    </w:rPr>
  </w:style>
  <w:style w:type="paragraph" w:styleId="CommentSubject">
    <w:name w:val="annotation subject"/>
    <w:basedOn w:val="CommentText"/>
    <w:next w:val="CommentText"/>
    <w:link w:val="CommentSubjectChar"/>
    <w:rsid w:val="001C4B91"/>
    <w:rPr>
      <w:rFonts w:ascii="Arial" w:eastAsia="Times New Roman" w:hAnsi="Arial" w:cs="Times New Roman"/>
      <w:b/>
      <w:bCs/>
    </w:rPr>
  </w:style>
  <w:style w:type="character" w:customStyle="1" w:styleId="CommentSubjectChar">
    <w:name w:val="Comment Subject Char"/>
    <w:basedOn w:val="CommentTextChar"/>
    <w:link w:val="CommentSubject"/>
    <w:rsid w:val="001C4B91"/>
    <w:rPr>
      <w:rFonts w:ascii="Arial" w:eastAsiaTheme="minorHAnsi"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5711">
      <w:bodyDiv w:val="1"/>
      <w:marLeft w:val="0"/>
      <w:marRight w:val="0"/>
      <w:marTop w:val="0"/>
      <w:marBottom w:val="0"/>
      <w:divBdr>
        <w:top w:val="none" w:sz="0" w:space="0" w:color="auto"/>
        <w:left w:val="none" w:sz="0" w:space="0" w:color="auto"/>
        <w:bottom w:val="none" w:sz="0" w:space="0" w:color="auto"/>
        <w:right w:val="none" w:sz="0" w:space="0" w:color="auto"/>
      </w:divBdr>
    </w:div>
    <w:div w:id="395514971">
      <w:bodyDiv w:val="1"/>
      <w:marLeft w:val="0"/>
      <w:marRight w:val="0"/>
      <w:marTop w:val="0"/>
      <w:marBottom w:val="0"/>
      <w:divBdr>
        <w:top w:val="none" w:sz="0" w:space="0" w:color="auto"/>
        <w:left w:val="none" w:sz="0" w:space="0" w:color="auto"/>
        <w:bottom w:val="none" w:sz="0" w:space="0" w:color="auto"/>
        <w:right w:val="none" w:sz="0" w:space="0" w:color="auto"/>
      </w:divBdr>
    </w:div>
    <w:div w:id="617107427">
      <w:bodyDiv w:val="1"/>
      <w:marLeft w:val="0"/>
      <w:marRight w:val="0"/>
      <w:marTop w:val="0"/>
      <w:marBottom w:val="0"/>
      <w:divBdr>
        <w:top w:val="none" w:sz="0" w:space="0" w:color="auto"/>
        <w:left w:val="none" w:sz="0" w:space="0" w:color="auto"/>
        <w:bottom w:val="none" w:sz="0" w:space="0" w:color="auto"/>
        <w:right w:val="none" w:sz="0" w:space="0" w:color="auto"/>
      </w:divBdr>
      <w:divsChild>
        <w:div w:id="336277595">
          <w:marLeft w:val="0"/>
          <w:marRight w:val="0"/>
          <w:marTop w:val="0"/>
          <w:marBottom w:val="0"/>
          <w:divBdr>
            <w:top w:val="none" w:sz="0" w:space="0" w:color="auto"/>
            <w:left w:val="none" w:sz="0" w:space="0" w:color="auto"/>
            <w:bottom w:val="none" w:sz="0" w:space="0" w:color="auto"/>
            <w:right w:val="none" w:sz="0" w:space="0" w:color="auto"/>
          </w:divBdr>
          <w:divsChild>
            <w:div w:id="1810391704">
              <w:marLeft w:val="120"/>
              <w:marRight w:val="0"/>
              <w:marTop w:val="0"/>
              <w:marBottom w:val="0"/>
              <w:divBdr>
                <w:top w:val="none" w:sz="0" w:space="0" w:color="auto"/>
                <w:left w:val="none" w:sz="0" w:space="0" w:color="auto"/>
                <w:bottom w:val="none" w:sz="0" w:space="0" w:color="auto"/>
                <w:right w:val="none" w:sz="0" w:space="0" w:color="auto"/>
              </w:divBdr>
              <w:divsChild>
                <w:div w:id="884636620">
                  <w:marLeft w:val="0"/>
                  <w:marRight w:val="0"/>
                  <w:marTop w:val="0"/>
                  <w:marBottom w:val="0"/>
                  <w:divBdr>
                    <w:top w:val="none" w:sz="0" w:space="0" w:color="auto"/>
                    <w:left w:val="none" w:sz="0" w:space="0" w:color="auto"/>
                    <w:bottom w:val="none" w:sz="0" w:space="0" w:color="auto"/>
                    <w:right w:val="none" w:sz="0" w:space="0" w:color="auto"/>
                  </w:divBdr>
                  <w:divsChild>
                    <w:div w:id="2164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435062">
      <w:bodyDiv w:val="1"/>
      <w:marLeft w:val="0"/>
      <w:marRight w:val="0"/>
      <w:marTop w:val="0"/>
      <w:marBottom w:val="0"/>
      <w:divBdr>
        <w:top w:val="none" w:sz="0" w:space="0" w:color="auto"/>
        <w:left w:val="none" w:sz="0" w:space="0" w:color="auto"/>
        <w:bottom w:val="none" w:sz="0" w:space="0" w:color="auto"/>
        <w:right w:val="none" w:sz="0" w:space="0" w:color="auto"/>
      </w:divBdr>
      <w:divsChild>
        <w:div w:id="677201219">
          <w:marLeft w:val="0"/>
          <w:marRight w:val="0"/>
          <w:marTop w:val="0"/>
          <w:marBottom w:val="0"/>
          <w:divBdr>
            <w:top w:val="none" w:sz="0" w:space="0" w:color="auto"/>
            <w:left w:val="none" w:sz="0" w:space="0" w:color="auto"/>
            <w:bottom w:val="none" w:sz="0" w:space="0" w:color="auto"/>
            <w:right w:val="none" w:sz="0" w:space="0" w:color="auto"/>
          </w:divBdr>
          <w:divsChild>
            <w:div w:id="747338221">
              <w:marLeft w:val="0"/>
              <w:marRight w:val="0"/>
              <w:marTop w:val="0"/>
              <w:marBottom w:val="0"/>
              <w:divBdr>
                <w:top w:val="none" w:sz="0" w:space="0" w:color="auto"/>
                <w:left w:val="none" w:sz="0" w:space="0" w:color="auto"/>
                <w:bottom w:val="none" w:sz="0" w:space="0" w:color="auto"/>
                <w:right w:val="none" w:sz="0" w:space="0" w:color="auto"/>
              </w:divBdr>
              <w:divsChild>
                <w:div w:id="1673070270">
                  <w:marLeft w:val="0"/>
                  <w:marRight w:val="0"/>
                  <w:marTop w:val="0"/>
                  <w:marBottom w:val="0"/>
                  <w:divBdr>
                    <w:top w:val="none" w:sz="0" w:space="0" w:color="auto"/>
                    <w:left w:val="none" w:sz="0" w:space="0" w:color="auto"/>
                    <w:bottom w:val="none" w:sz="0" w:space="0" w:color="auto"/>
                    <w:right w:val="none" w:sz="0" w:space="0" w:color="auto"/>
                  </w:divBdr>
                  <w:divsChild>
                    <w:div w:id="615332857">
                      <w:marLeft w:val="0"/>
                      <w:marRight w:val="0"/>
                      <w:marTop w:val="0"/>
                      <w:marBottom w:val="0"/>
                      <w:divBdr>
                        <w:top w:val="none" w:sz="0" w:space="0" w:color="auto"/>
                        <w:left w:val="none" w:sz="0" w:space="0" w:color="auto"/>
                        <w:bottom w:val="none" w:sz="0" w:space="0" w:color="auto"/>
                        <w:right w:val="none" w:sz="0" w:space="0" w:color="auto"/>
                      </w:divBdr>
                      <w:divsChild>
                        <w:div w:id="970555272">
                          <w:marLeft w:val="0"/>
                          <w:marRight w:val="0"/>
                          <w:marTop w:val="0"/>
                          <w:marBottom w:val="0"/>
                          <w:divBdr>
                            <w:top w:val="none" w:sz="0" w:space="0" w:color="auto"/>
                            <w:left w:val="none" w:sz="0" w:space="0" w:color="auto"/>
                            <w:bottom w:val="none" w:sz="0" w:space="0" w:color="auto"/>
                            <w:right w:val="none" w:sz="0" w:space="0" w:color="auto"/>
                          </w:divBdr>
                          <w:divsChild>
                            <w:div w:id="16331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ightingprize.org" TargetMode="External"/><Relationship Id="rId18" Type="http://schemas.openxmlformats.org/officeDocument/2006/relationships/hyperlink" Target="http://www.philips.com/newscen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mailto:marieke.van.wichen@philips.com" TargetMode="External"/><Relationship Id="rId2" Type="http://schemas.openxmlformats.org/officeDocument/2006/relationships/customXml" Target="../customXml/item2.xml"/><Relationship Id="rId16" Type="http://schemas.openxmlformats.org/officeDocument/2006/relationships/hyperlink" Target="mailto:jeannet.harpe@philip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hilipslumileds.com/"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ethue.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3C380-FCC8-4253-9AF2-21B40BBD2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49DE6C-643F-4968-95DD-FE349BCF0D59}">
  <ds:schemaRefs>
    <ds:schemaRef ds:uri="http://schemas.microsoft.com/sharepoint/v3/contenttype/forms"/>
  </ds:schemaRefs>
</ds:datastoreItem>
</file>

<file path=customXml/itemProps3.xml><?xml version="1.0" encoding="utf-8"?>
<ds:datastoreItem xmlns:ds="http://schemas.openxmlformats.org/officeDocument/2006/customXml" ds:itemID="{97501349-8835-4582-BD9E-15366B577C10}">
  <ds:schemaRefs>
    <ds:schemaRef ds:uri="http://www.w3.org/XML/1998/namespace"/>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85C41E0-7A53-4B3C-AA2E-64F8C02A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Philips</Company>
  <LinksUpToDate>false</LinksUpToDate>
  <CharactersWithSpaces>4172</CharactersWithSpaces>
  <SharedDoc>false</SharedDoc>
  <HLinks>
    <vt:vector size="6" baseType="variant">
      <vt:variant>
        <vt:i4>5701709</vt:i4>
      </vt:variant>
      <vt:variant>
        <vt:i4>0</vt:i4>
      </vt:variant>
      <vt:variant>
        <vt:i4>0</vt:i4>
      </vt:variant>
      <vt:variant>
        <vt:i4>5</vt:i4>
      </vt:variant>
      <vt:variant>
        <vt:lpwstr>http://www.philips.com/newscenter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nlv14386</dc:creator>
  <cp:lastModifiedBy>Philips</cp:lastModifiedBy>
  <cp:revision>2</cp:revision>
  <cp:lastPrinted>2013-04-10T09:44:00Z</cp:lastPrinted>
  <dcterms:created xsi:type="dcterms:W3CDTF">2013-04-11T07:20:00Z</dcterms:created>
  <dcterms:modified xsi:type="dcterms:W3CDTF">2013-04-11T07:20:00Z</dcterms:modified>
</cp:coreProperties>
</file>